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0" w:type="dxa"/>
        <w:tblCellMar>
          <w:left w:w="0" w:type="dxa"/>
          <w:right w:w="0" w:type="dxa"/>
        </w:tblCellMar>
        <w:tblLook w:val="04A0" w:firstRow="1" w:lastRow="0" w:firstColumn="1" w:lastColumn="0" w:noHBand="0" w:noVBand="1"/>
      </w:tblPr>
      <w:tblGrid>
        <w:gridCol w:w="13182"/>
        <w:gridCol w:w="2175"/>
      </w:tblGrid>
      <w:tr w:rsidR="00414258" w:rsidTr="00414258">
        <w:tc>
          <w:tcPr>
            <w:tcW w:w="0" w:type="auto"/>
            <w:tcMar>
              <w:top w:w="0" w:type="dxa"/>
              <w:left w:w="75" w:type="dxa"/>
              <w:bottom w:w="0" w:type="dxa"/>
              <w:right w:w="75" w:type="dxa"/>
            </w:tcMar>
            <w:hideMark/>
          </w:tcPr>
          <w:p w:rsidR="00414258" w:rsidRDefault="00414258" w:rsidP="00414258">
            <w:pPr>
              <w:pStyle w:val="a6"/>
              <w:spacing w:before="0" w:beforeAutospacing="0" w:after="0" w:afterAutospacing="0" w:line="285" w:lineRule="atLeast"/>
              <w:jc w:val="center"/>
              <w:rPr>
                <w:rFonts w:ascii="Arial" w:hAnsi="Arial" w:cs="Arial"/>
                <w:color w:val="555555"/>
                <w:sz w:val="23"/>
                <w:szCs w:val="23"/>
              </w:rPr>
            </w:pPr>
            <w:r>
              <w:rPr>
                <w:rFonts w:ascii="Arial" w:hAnsi="Arial" w:cs="Arial"/>
                <w:color w:val="555555"/>
                <w:sz w:val="23"/>
                <w:szCs w:val="23"/>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1919"/>
              <w:gridCol w:w="2027"/>
              <w:gridCol w:w="1852"/>
              <w:gridCol w:w="2819"/>
              <w:gridCol w:w="3920"/>
              <w:gridCol w:w="156"/>
            </w:tblGrid>
            <w:tr w:rsidR="00414258" w:rsidTr="00414258">
              <w:tc>
                <w:tcPr>
                  <w:tcW w:w="12468" w:type="dxa"/>
                  <w:gridSpan w:val="6"/>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Меры поддержки, предоставляемые участникам специальной военной операции</w:t>
                  </w:r>
                </w:p>
                <w:p w:rsidR="00414258" w:rsidRDefault="00414258">
                  <w:pPr>
                    <w:pStyle w:val="a6"/>
                    <w:spacing w:before="0" w:beforeAutospacing="0" w:after="0" w:afterAutospacing="0"/>
                    <w:jc w:val="center"/>
                    <w:rPr>
                      <w:sz w:val="23"/>
                      <w:szCs w:val="23"/>
                    </w:rPr>
                  </w:pPr>
                  <w:r>
                    <w:rPr>
                      <w:sz w:val="23"/>
                      <w:szCs w:val="23"/>
                    </w:rPr>
                    <w:t>в Ханты - Мансийском автономном округе – Югре и членам их семей в денежной форме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2242" w:type="dxa"/>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Категория военнослужащего</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Мера социальной</w:t>
                  </w:r>
                </w:p>
                <w:p w:rsidR="00414258" w:rsidRDefault="00414258">
                  <w:pPr>
                    <w:pStyle w:val="a6"/>
                    <w:spacing w:before="0" w:beforeAutospacing="0" w:after="0" w:afterAutospacing="0"/>
                    <w:jc w:val="center"/>
                    <w:rPr>
                      <w:sz w:val="23"/>
                      <w:szCs w:val="23"/>
                    </w:rPr>
                  </w:pPr>
                  <w:r>
                    <w:rPr>
                      <w:sz w:val="23"/>
                      <w:szCs w:val="23"/>
                    </w:rPr>
                    <w:t> поддержки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Размер,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Условия и порядок предоставления</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ind w:left="2526" w:hanging="2268"/>
                    <w:rPr>
                      <w:sz w:val="23"/>
                      <w:szCs w:val="23"/>
                    </w:rPr>
                  </w:pPr>
                  <w:r>
                    <w:rPr>
                      <w:sz w:val="23"/>
                      <w:szCs w:val="23"/>
                    </w:rPr>
                    <w:t>Как получить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RP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Контрактник, являющийся гражданином Российской Федерации</w:t>
                  </w:r>
                  <w:r>
                    <w:rPr>
                      <w:sz w:val="23"/>
                      <w:szCs w:val="23"/>
                    </w:rPr>
                    <w:br/>
                    <w:t>(при наличии контракта о прохождении военной службы)</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w:t>
                  </w:r>
                </w:p>
                <w:p w:rsidR="00414258" w:rsidRDefault="00414258">
                  <w:pPr>
                    <w:pStyle w:val="a6"/>
                    <w:spacing w:before="0" w:beforeAutospacing="0" w:after="0" w:afterAutospacing="0"/>
                    <w:rPr>
                      <w:sz w:val="23"/>
                      <w:szCs w:val="23"/>
                    </w:rPr>
                  </w:pPr>
                  <w:r>
                    <w:rPr>
                      <w:sz w:val="23"/>
                      <w:szCs w:val="23"/>
                    </w:rPr>
                    <w:t>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которых или оба являются (являлись) военнослужащими, проживающими в автономном округе, принимающими (принимавшими) участие в специальной военной операции;</w:t>
                  </w:r>
                </w:p>
                <w:p w:rsidR="00414258" w:rsidRDefault="00414258">
                  <w:pPr>
                    <w:pStyle w:val="a6"/>
                    <w:spacing w:before="0" w:beforeAutospacing="0" w:after="0" w:afterAutospacing="0"/>
                    <w:rPr>
                      <w:sz w:val="23"/>
                      <w:szCs w:val="23"/>
                    </w:rPr>
                  </w:pPr>
                  <w:r>
                    <w:rPr>
                      <w:sz w:val="23"/>
                      <w:szCs w:val="23"/>
                    </w:rPr>
                    <w:t xml:space="preserve">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w:t>
                  </w:r>
                  <w:r>
                    <w:rPr>
                      <w:sz w:val="23"/>
                      <w:szCs w:val="23"/>
                    </w:rPr>
                    <w:lastRenderedPageBreak/>
                    <w:t>(принимавшими) участие 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Pr="00414258" w:rsidRDefault="00414258" w:rsidP="00414258">
                  <w:pPr>
                    <w:pStyle w:val="a6"/>
                    <w:spacing w:before="0" w:beforeAutospacing="0" w:after="0" w:afterAutospacing="0"/>
                    <w:rPr>
                      <w:sz w:val="23"/>
                      <w:szCs w:val="23"/>
                      <w:lang w:val="en-US"/>
                    </w:rPr>
                  </w:pPr>
                  <w:hyperlink w:history="1">
                    <w:r w:rsidRPr="0012676F">
                      <w:rPr>
                        <w:rStyle w:val="a7"/>
                        <w:sz w:val="23"/>
                        <w:szCs w:val="23"/>
                        <w:lang w:val="en-US"/>
                      </w:rPr>
                      <w:t>https://www.gosuslugi</w:t>
                    </w:r>
                    <w:r w:rsidRPr="0012676F">
                      <w:rPr>
                        <w:rStyle w:val="a7"/>
                        <w:lang w:val="en-US"/>
                      </w:rPr>
                      <w:t xml:space="preserve"> </w:t>
                    </w:r>
                    <w:r w:rsidRPr="0012676F">
                      <w:rPr>
                        <w:rStyle w:val="a7"/>
                        <w:sz w:val="23"/>
                        <w:szCs w:val="23"/>
                        <w:lang w:val="en-US"/>
                      </w:rPr>
                      <w:t>ru. /600485/1/form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Pr="00414258" w:rsidRDefault="00414258">
                  <w:pPr>
                    <w:rPr>
                      <w:sz w:val="23"/>
                      <w:szCs w:val="23"/>
                      <w:lang w:val="en-US"/>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Pr="00414258" w:rsidRDefault="00414258">
                  <w:pPr>
                    <w:rPr>
                      <w:sz w:val="23"/>
                      <w:szCs w:val="23"/>
                      <w:lang w:val="en-US"/>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Pr="00414258" w:rsidRDefault="00414258">
                  <w:pPr>
                    <w:rPr>
                      <w:sz w:val="23"/>
                      <w:szCs w:val="23"/>
                      <w:lang w:val="en-US"/>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обладают семьи граждан Российской Федерации,  направленных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w:t>
                  </w:r>
                </w:p>
                <w:p w:rsidR="00414258" w:rsidRDefault="00414258">
                  <w:pPr>
                    <w:pStyle w:val="a6"/>
                    <w:spacing w:before="0" w:beforeAutospacing="0" w:after="0" w:afterAutospacing="0"/>
                    <w:rPr>
                      <w:sz w:val="23"/>
                      <w:szCs w:val="23"/>
                    </w:rPr>
                  </w:pPr>
                  <w:r>
                    <w:rPr>
                      <w:sz w:val="23"/>
                      <w:szCs w:val="23"/>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8"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заключении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414258" w:rsidRDefault="00414258">
                  <w:pPr>
                    <w:pStyle w:val="a6"/>
                    <w:spacing w:before="0" w:beforeAutospacing="0" w:after="0" w:afterAutospacing="0"/>
                    <w:rPr>
                      <w:sz w:val="23"/>
                      <w:szCs w:val="23"/>
                    </w:rPr>
                  </w:pPr>
                  <w:r>
                    <w:rPr>
                      <w:sz w:val="23"/>
                      <w:szCs w:val="23"/>
                    </w:rPr>
                    <w:lastRenderedPageBreak/>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250 000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500 000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из числа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и получивших ранение (контузию, травму, увечье) при участии в специальной военной операции.</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 xml:space="preserve">4. Получение медикаментозного и (или) </w:t>
                  </w:r>
                  <w:r>
                    <w:rPr>
                      <w:sz w:val="23"/>
                      <w:szCs w:val="23"/>
                    </w:rPr>
                    <w:lastRenderedPageBreak/>
                    <w:t>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9"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тяжелой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1 000 000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0"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на оплату стоимости проезда от места жительства (пребывания) на территории Российской Федерации к месту поступления в автономном округе</w:t>
                  </w:r>
                  <w:r>
                    <w:rPr>
                      <w:sz w:val="23"/>
                      <w:szCs w:val="23"/>
                    </w:rPr>
                    <w:br/>
                    <w:t xml:space="preserve">на военную службу по контракту в Вооруженные Силы Российской Федерации гражданам Российской Федерации, прибывшим в автономный округ для заключения контракта о </w:t>
                  </w:r>
                  <w:r>
                    <w:rPr>
                      <w:sz w:val="23"/>
                      <w:szCs w:val="23"/>
                    </w:rPr>
                    <w:lastRenderedPageBreak/>
                    <w:t>прохождении военной службы</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В размере фактически произведенных расходов на оплату стоимости проезда от места</w:t>
                  </w:r>
                  <w:r>
                    <w:rPr>
                      <w:sz w:val="23"/>
                      <w:szCs w:val="23"/>
                    </w:rPr>
                    <w:br/>
                    <w:t xml:space="preserve">жительства (пребывания) на территории Российской Федерации к месту поступления в автономном округе на военную службу по контракту в Вооруженные Силы Российской Федерации (через Военный комиссариат автономного </w:t>
                  </w:r>
                  <w:r>
                    <w:rPr>
                      <w:sz w:val="23"/>
                      <w:szCs w:val="23"/>
                    </w:rPr>
                    <w:lastRenderedPageBreak/>
                    <w:t>округа, пункт отбора</w:t>
                  </w:r>
                  <w:r>
                    <w:rPr>
                      <w:sz w:val="23"/>
                      <w:szCs w:val="23"/>
                    </w:rPr>
                    <w:br/>
                    <w:t>на военную службу по контракту 3 разряда, г. Ханты-Мансийск)</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граждане Российской Федерации, прибывшие с 1 января 2023 года в автономный округ,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каждые 4 месяца прохождения военной службы для выполнения задач специальной военной операции.</w:t>
                  </w:r>
                </w:p>
                <w:p w:rsidR="00414258" w:rsidRDefault="00414258">
                  <w:pPr>
                    <w:pStyle w:val="a6"/>
                    <w:spacing w:before="0" w:beforeAutospacing="0" w:after="0" w:afterAutospacing="0"/>
                    <w:rPr>
                      <w:sz w:val="23"/>
                      <w:szCs w:val="23"/>
                    </w:rPr>
                  </w:pPr>
                  <w:r>
                    <w:rPr>
                      <w:sz w:val="23"/>
                      <w:szCs w:val="23"/>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150 000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Мобилизованный (при наличии документа о воинском учете о призыве в соответствии с Указом о мобилизации)</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w:t>
                  </w:r>
                  <w:r>
                    <w:rPr>
                      <w:sz w:val="23"/>
                      <w:szCs w:val="23"/>
                    </w:rPr>
                    <w:lastRenderedPageBreak/>
                    <w:t>или сотрудниками ФОИВ и федеральных государственных органов</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1"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расходов на оплату жилого помещения и коммунальных услуг семьям граждан РФ, призванных на военную службу по мобилизации в Вооруженные Силы РФ</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обладают семьи граждан Российской Федерации,  призванных на военную службу по мобилизации в Вооруженные Силы РФ.</w:t>
                  </w:r>
                </w:p>
                <w:p w:rsidR="00414258" w:rsidRDefault="00414258">
                  <w:pPr>
                    <w:pStyle w:val="a6"/>
                    <w:spacing w:before="0" w:beforeAutospacing="0" w:after="0" w:afterAutospacing="0"/>
                    <w:rPr>
                      <w:sz w:val="23"/>
                      <w:szCs w:val="23"/>
                    </w:rPr>
                  </w:pPr>
                  <w:r>
                    <w:rPr>
                      <w:sz w:val="23"/>
                      <w:szCs w:val="23"/>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2"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после приема гражданина воинской частью</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призванные Военным комиссариатом автономного округа или Военным комиссариатом иного субъекта РФ на военную службу по мобилизации в Вооруженные Силы Российской Федерации.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денежной выплаты по окончании периода частичной мобилизации, увольнении с военной службы.</w:t>
                  </w:r>
                </w:p>
                <w:p w:rsidR="00414258" w:rsidRDefault="00414258">
                  <w:pPr>
                    <w:pStyle w:val="a6"/>
                    <w:spacing w:before="0" w:beforeAutospacing="0" w:after="0" w:afterAutospacing="0"/>
                    <w:rPr>
                      <w:sz w:val="23"/>
                      <w:szCs w:val="23"/>
                    </w:rPr>
                  </w:pPr>
                  <w:r>
                    <w:rPr>
                      <w:sz w:val="23"/>
                      <w:szCs w:val="23"/>
                    </w:rPr>
                    <w:t>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Денежная выплата при получении ранения </w:t>
                  </w:r>
                  <w:r>
                    <w:rPr>
                      <w:sz w:val="23"/>
                      <w:szCs w:val="23"/>
                    </w:rPr>
                    <w:lastRenderedPageBreak/>
                    <w:t>(контузии, травмы, увечья) средней и легкой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500 000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Правом на получение денежной выплаты обладают граждане </w:t>
                  </w:r>
                  <w:r>
                    <w:rPr>
                      <w:sz w:val="23"/>
                      <w:szCs w:val="23"/>
                    </w:rPr>
                    <w:lastRenderedPageBreak/>
                    <w:t>Российской Федерации, имеющие место жительства в автономном округе, из числа мобилизованных лиц, принимающих участие в специальной военной операции, и получивших ранение (контузию, травму, увечье) при участии в специальной военной операции.</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3"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тяжелой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1 000 000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4"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денежной выплаты на газификацию жилого помещения</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планируемых расходов, определенных на основании документов и сведений, но не более 100 000 руб. однократно</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на газификацию обладают мобилизованные лица, а также их семьи, имеющие место жительства в автономном округе, не являющиеся получателями аналогичных мер социальной поддержки по иным основаниям, установленным законодательством автономного округа.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5"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3.</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Гражданин Российской Федерации, вступивший в добровольческое формирование</w:t>
                  </w:r>
                  <w:r>
                    <w:rPr>
                      <w:sz w:val="23"/>
                      <w:szCs w:val="23"/>
                    </w:rPr>
                    <w:br/>
                    <w:t>(при наличии факта заключения контракта о добровольном содействии в выполнении задач, возложенных на Вооруженные Силы Российской Федерации)</w:t>
                  </w:r>
                </w:p>
                <w:p w:rsidR="00414258" w:rsidRDefault="00414258">
                  <w:pPr>
                    <w:pStyle w:val="a6"/>
                    <w:spacing w:before="0" w:beforeAutospacing="0" w:after="0" w:afterAutospacing="0"/>
                    <w:jc w:val="center"/>
                    <w:rPr>
                      <w:sz w:val="23"/>
                      <w:szCs w:val="23"/>
                    </w:rPr>
                  </w:pPr>
                  <w:r>
                    <w:rPr>
                      <w:sz w:val="23"/>
                      <w:szCs w:val="23"/>
                    </w:rPr>
                    <w:t>(далее – доброволец, контракт о добровольном содействии)</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6"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расходов на оплату жилого помещения и коммунальных услуг семьям граждан РФ из числа добровольцев, принимающих участие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обладают семьи добровольцев, принимающих участие в специальной военной операции.</w:t>
                  </w:r>
                </w:p>
                <w:p w:rsidR="00414258" w:rsidRDefault="00414258">
                  <w:pPr>
                    <w:pStyle w:val="a6"/>
                    <w:spacing w:before="0" w:beforeAutospacing="0" w:after="0" w:afterAutospacing="0"/>
                    <w:rPr>
                      <w:sz w:val="23"/>
                      <w:szCs w:val="23"/>
                    </w:rPr>
                  </w:pPr>
                  <w:r>
                    <w:rPr>
                      <w:sz w:val="23"/>
                      <w:szCs w:val="23"/>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7"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заключении гражданином контракта о добровольном содействии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Правом на получение денежной выплаты обладают граждане Российской Федерации, имеющие место жительства в автономном округе, заключившие контракт о добровольном </w:t>
                  </w:r>
                  <w:r>
                    <w:rPr>
                      <w:sz w:val="23"/>
                      <w:szCs w:val="23"/>
                    </w:rPr>
                    <w:lastRenderedPageBreak/>
                    <w:t>содействии в выполнении задач, возложенных на Вооруженные Силы Российской Федерации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8"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Денежная выплата при увольнении с </w:t>
                  </w:r>
                  <w:r>
                    <w:rPr>
                      <w:sz w:val="23"/>
                      <w:szCs w:val="23"/>
                    </w:rPr>
                    <w:lastRenderedPageBreak/>
                    <w:t>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250 000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19"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460"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500 000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из числа добровольцев, принимающих участие в специальной военной операции, и получивших ранение (контузию, травму, увечье) при участии в специальной военной операции.</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 xml:space="preserve">7. Погашение основного долга по </w:t>
                  </w:r>
                  <w:r>
                    <w:rPr>
                      <w:sz w:val="23"/>
                      <w:szCs w:val="23"/>
                    </w:rPr>
                    <w:lastRenderedPageBreak/>
                    <w:t>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0"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460"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460"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тяжелой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1 000 000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1"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4.</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Контрактник, являющийся иностранным гражданином</w:t>
                  </w:r>
                  <w:r>
                    <w:rPr>
                      <w:sz w:val="23"/>
                      <w:szCs w:val="23"/>
                    </w:rPr>
                    <w:br/>
                    <w:t>(при наличии контракта о прохождении военной службы)</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заключении иностранным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414258" w:rsidRDefault="00414258">
                  <w:pPr>
                    <w:pStyle w:val="a6"/>
                    <w:spacing w:before="0" w:beforeAutospacing="0" w:after="0" w:afterAutospacing="0"/>
                    <w:rPr>
                      <w:sz w:val="23"/>
                      <w:szCs w:val="23"/>
                    </w:rPr>
                  </w:pPr>
                  <w:r>
                    <w:rPr>
                      <w:sz w:val="23"/>
                      <w:szCs w:val="23"/>
                    </w:rPr>
                    <w:t xml:space="preserve">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Российской </w:t>
                  </w:r>
                  <w:r>
                    <w:rPr>
                      <w:sz w:val="23"/>
                      <w:szCs w:val="23"/>
                    </w:rPr>
                    <w:lastRenderedPageBreak/>
                    <w:t>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250 000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В беззаявительном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500 000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иностранные граждане  прибывшие в автономный округ из числа военнослужащих по контракту, принимающих участие в специальной военной операции, и получивших ранение (контузию, травму, увечье) при участии в специальной военной операции.</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 xml:space="preserve">8. Погашение задолженности по оплате </w:t>
                  </w:r>
                  <w:r>
                    <w:rPr>
                      <w:sz w:val="23"/>
                      <w:szCs w:val="23"/>
                    </w:rPr>
                    <w:lastRenderedPageBreak/>
                    <w:t>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тяжелой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1 000 000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w:t>
                  </w:r>
                  <w:r>
                    <w:rPr>
                      <w:sz w:val="23"/>
                      <w:szCs w:val="23"/>
                    </w:rPr>
                    <w:br/>
                    <w:t>на военную службу по контракту в Вооруженные Силы Российской Федерации гражданам, прибывшим в автономный округ для заключения контракта о прохождении военной службы</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фактически произведенных расходов на оплату стоимости проезда от места</w:t>
                  </w:r>
                  <w:r>
                    <w:rPr>
                      <w:sz w:val="23"/>
                      <w:szCs w:val="23"/>
                    </w:rPr>
                    <w:br/>
                    <w:t>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w:t>
                  </w:r>
                  <w:r>
                    <w:rPr>
                      <w:sz w:val="23"/>
                      <w:szCs w:val="23"/>
                    </w:rPr>
                    <w:br/>
                    <w:t>на военную службу по контракту 3 разряда, г. Ханты-Мансийск)</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Иностранные граждане, прибывшие с 1 января 2023 года в автономный округ,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Денежная выплата гражданам, заключившим контракт о прохождении военной службы, проходящим военную службу по состоянию на 31 мая 2023 года не менее 4 </w:t>
                  </w:r>
                  <w:r>
                    <w:rPr>
                      <w:sz w:val="23"/>
                      <w:szCs w:val="23"/>
                    </w:rPr>
                    <w:lastRenderedPageBreak/>
                    <w:t>месяцев, далее – каждые 4 месяца прохождения военной службы для выполнения задач специальной военной операции.</w:t>
                  </w:r>
                </w:p>
                <w:p w:rsidR="00414258" w:rsidRDefault="00414258">
                  <w:pPr>
                    <w:pStyle w:val="a6"/>
                    <w:spacing w:before="0" w:beforeAutospacing="0" w:after="0" w:afterAutospacing="0"/>
                    <w:rPr>
                      <w:sz w:val="23"/>
                      <w:szCs w:val="23"/>
                    </w:rPr>
                  </w:pPr>
                  <w:r>
                    <w:rPr>
                      <w:sz w:val="23"/>
                      <w:szCs w:val="23"/>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150 000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w:t>
                  </w:r>
                  <w:r>
                    <w:rPr>
                      <w:sz w:val="23"/>
                      <w:szCs w:val="23"/>
                    </w:rPr>
                    <w:lastRenderedPageBreak/>
                    <w:t>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5.</w:t>
                  </w:r>
                </w:p>
              </w:tc>
              <w:tc>
                <w:tcPr>
                  <w:tcW w:w="19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Иные категории граждан принимающие (принимавшие) участие в специальной военной операции, не отнесенные к категориям, указанным в п.1, 2, 3, 4, 7 Справочника,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иным гражданам Российской Федерации, принимающим (принимавшим) участие в специальной военной операции, награжденным наградами, входящими в государственную систему Российской Федерации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Граждане Российской Федерации, имеющие место жительства в автономном округе, принимающие (принимавшие) участие в специальной военной операции, не отнесенные к категориям,</w:t>
                  </w:r>
                </w:p>
                <w:p w:rsidR="00414258" w:rsidRDefault="00414258">
                  <w:pPr>
                    <w:pStyle w:val="a6"/>
                    <w:spacing w:before="0" w:beforeAutospacing="0" w:after="0" w:afterAutospacing="0"/>
                    <w:rPr>
                      <w:sz w:val="23"/>
                      <w:szCs w:val="23"/>
                    </w:rPr>
                  </w:pPr>
                  <w:r>
                    <w:rPr>
                      <w:sz w:val="23"/>
                      <w:szCs w:val="23"/>
                    </w:rPr>
                    <w:t>указанным в п.1, 2, 3, 4, 7 Справочника, награжденные в ходе участия в специальной военной операции наградами, входящими в государственную наградную систему Российской Федерации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rsidP="00414258">
                  <w:pPr>
                    <w:pStyle w:val="a6"/>
                    <w:spacing w:before="0" w:beforeAutospacing="0" w:after="0" w:afterAutospacing="0"/>
                    <w:rPr>
                      <w:sz w:val="23"/>
                      <w:szCs w:val="23"/>
                    </w:rPr>
                  </w:pPr>
                  <w:r>
                    <w:rPr>
                      <w:sz w:val="23"/>
                      <w:szCs w:val="23"/>
                    </w:rPr>
                    <w:t>Казенное учреждение автономного округа «Агентство социального благополучия населения»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5.</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 xml:space="preserve">Члены семьи военнослужащего (супруг (а), ребенок, родители, законный представитель) из </w:t>
                  </w:r>
                  <w:r>
                    <w:rPr>
                      <w:sz w:val="23"/>
                      <w:szCs w:val="23"/>
                    </w:rPr>
                    <w:lastRenderedPageBreak/>
                    <w:t>числа контрактников и добровольцев</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 xml:space="preserve">Денежная выплата семьям, имеющим детей, поступающих на обучение по образовательным программам </w:t>
                  </w:r>
                  <w:r>
                    <w:rPr>
                      <w:sz w:val="23"/>
                      <w:szCs w:val="23"/>
                    </w:rPr>
                    <w:lastRenderedPageBreak/>
                    <w:t>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w:t>
                  </w:r>
                </w:p>
                <w:p w:rsidR="00414258" w:rsidRDefault="00414258">
                  <w:pPr>
                    <w:pStyle w:val="a6"/>
                    <w:spacing w:before="0" w:beforeAutospacing="0" w:after="0" w:afterAutospacing="0"/>
                    <w:rPr>
                      <w:sz w:val="23"/>
                      <w:szCs w:val="23"/>
                    </w:rPr>
                  </w:pPr>
                  <w:r>
                    <w:rPr>
                      <w:sz w:val="23"/>
                      <w:szCs w:val="23"/>
                    </w:rPr>
                    <w:t xml:space="preserve">1) проживающим в автономном округе, на каждого ребенка в возрасте до 21 года, поступающего на обучение по </w:t>
                  </w:r>
                  <w:r>
                    <w:rPr>
                      <w:sz w:val="23"/>
                      <w:szCs w:val="23"/>
                    </w:rPr>
                    <w:lastRenderedPageBreak/>
                    <w:t>образовательным программам высшего образования (программам бакалавриата и программам специалитета), один из родителей которых или оба являются (являлись) военнослужащими, проживающими в автономном округе, принимающими (принимавшими) участие в специальной военной операции;</w:t>
                  </w:r>
                </w:p>
                <w:p w:rsidR="00414258" w:rsidRDefault="00414258">
                  <w:pPr>
                    <w:pStyle w:val="a6"/>
                    <w:spacing w:before="0" w:beforeAutospacing="0" w:after="0" w:afterAutospacing="0"/>
                    <w:rPr>
                      <w:sz w:val="23"/>
                      <w:szCs w:val="23"/>
                    </w:rPr>
                  </w:pPr>
                  <w:r>
                    <w:rPr>
                      <w:sz w:val="23"/>
                      <w:szCs w:val="23"/>
                    </w:rPr>
                    <w:t>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округ, поступившими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принимающими (принимавшими) участие 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2"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Компенсация расходов на оплату жилого помещения и коммунальных услуг семьям граждан РФ, принимающих участие в специальной </w:t>
                  </w:r>
                  <w:r>
                    <w:rPr>
                      <w:sz w:val="23"/>
                      <w:szCs w:val="23"/>
                    </w:rPr>
                    <w:lastRenderedPageBreak/>
                    <w:t>военной операции, граждан РФ, из числа лиц, указанных в строках 1 и 3 Справочника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 xml:space="preserve">в размере 50 процентов исходя из норматива площади жилого помещения, нормативов потребления коммунальных услуг, тарифов </w:t>
                  </w:r>
                  <w:r>
                    <w:rPr>
                      <w:sz w:val="23"/>
                      <w:szCs w:val="23"/>
                    </w:rPr>
                    <w:lastRenderedPageBreak/>
                    <w:t>на оплату жилого помещения и коммунальных услуг (не более 5 000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Правом на получение обладают семьи военнослужащих и добровольцев, принимающих участие в специальной военной операции.</w:t>
                  </w:r>
                </w:p>
                <w:p w:rsidR="00414258" w:rsidRDefault="00414258">
                  <w:pPr>
                    <w:pStyle w:val="a6"/>
                    <w:spacing w:before="0" w:beforeAutospacing="0" w:after="0" w:afterAutospacing="0"/>
                    <w:rPr>
                      <w:sz w:val="23"/>
                      <w:szCs w:val="23"/>
                    </w:rPr>
                  </w:pPr>
                  <w:r>
                    <w:rPr>
                      <w:sz w:val="23"/>
                      <w:szCs w:val="23"/>
                    </w:rPr>
                    <w:t xml:space="preserve">Мера поддержки предоставляется при наличии места жительства </w:t>
                  </w:r>
                  <w:r>
                    <w:rPr>
                      <w:sz w:val="23"/>
                      <w:szCs w:val="23"/>
                    </w:rPr>
                    <w:lastRenderedPageBreak/>
                    <w:t>в автономном округе и отсутствии факта получения аналогичных мер социальной поддержки по иным основаниям.</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3"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По фактически понесенным расходам</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4" w:tooltip="https://www.gosuslugi.ru/600485/1/form" w:history="1">
                    <w:r>
                      <w:rPr>
                        <w:rStyle w:val="a7"/>
                        <w:color w:val="008ACF"/>
                        <w:sz w:val="23"/>
                        <w:szCs w:val="23"/>
                      </w:rPr>
                      <w:t>https://www.gosuslugi.ru/600485/1/form</w:t>
                    </w:r>
                  </w:hyperlink>
                </w:p>
                <w:p w:rsidR="00414258" w:rsidRDefault="00414258" w:rsidP="00414258">
                  <w:pPr>
                    <w:pStyle w:val="a6"/>
                    <w:spacing w:before="0" w:beforeAutospacing="0" w:after="0" w:afterAutospacing="0"/>
                    <w:rPr>
                      <w:sz w:val="23"/>
                      <w:szCs w:val="23"/>
                    </w:rPr>
                  </w:pPr>
                  <w:r>
                    <w:rPr>
                      <w:sz w:val="23"/>
                      <w:szCs w:val="23"/>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5" w:tooltip="https://www.gosuslugi.ru/600485/1/form" w:history="1">
                    <w:r>
                      <w:rPr>
                        <w:rStyle w:val="a7"/>
                        <w:color w:val="008ACF"/>
                        <w:sz w:val="23"/>
                        <w:szCs w:val="23"/>
                      </w:rPr>
                      <w:t>https://www.gosuslugi.ru/600485/1/form</w:t>
                    </w:r>
                  </w:hyperlink>
                </w:p>
                <w:p w:rsidR="00414258" w:rsidRDefault="00414258" w:rsidP="00414258">
                  <w:pPr>
                    <w:pStyle w:val="a6"/>
                    <w:spacing w:before="0" w:beforeAutospacing="0" w:after="0" w:afterAutospacing="0"/>
                    <w:rPr>
                      <w:sz w:val="23"/>
                      <w:szCs w:val="23"/>
                    </w:rPr>
                  </w:pPr>
                  <w:r>
                    <w:rPr>
                      <w:sz w:val="23"/>
                      <w:szCs w:val="23"/>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Предоставление денежной </w:t>
                  </w:r>
                  <w:r>
                    <w:rPr>
                      <w:sz w:val="23"/>
                      <w:szCs w:val="23"/>
                    </w:rPr>
                    <w:lastRenderedPageBreak/>
                    <w:t>выплаты членам семей погибших военнослужащих, добровольцев.</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 xml:space="preserve">8. Погашение задолженности по оплате за жилое помещение, коммунальные услуги, по взносам </w:t>
                  </w:r>
                  <w:r>
                    <w:rPr>
                      <w:sz w:val="23"/>
                      <w:szCs w:val="23"/>
                    </w:rPr>
                    <w:lastRenderedPageBreak/>
                    <w:t>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3 000 000 руб.</w:t>
                  </w:r>
                </w:p>
                <w:p w:rsidR="00414258" w:rsidRDefault="00414258">
                  <w:pPr>
                    <w:pStyle w:val="a6"/>
                    <w:spacing w:before="0" w:beforeAutospacing="0" w:after="0" w:afterAutospacing="0"/>
                    <w:jc w:val="center"/>
                    <w:rPr>
                      <w:sz w:val="23"/>
                      <w:szCs w:val="23"/>
                    </w:rPr>
                  </w:pPr>
                  <w:r>
                    <w:rPr>
                      <w:sz w:val="23"/>
                      <w:szCs w:val="23"/>
                    </w:rPr>
                    <w:lastRenderedPageBreak/>
                    <w:t>(в равных долях на каждого)</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 xml:space="preserve">Предоставляется членам семей, проживающим в </w:t>
                  </w:r>
                  <w:r>
                    <w:rPr>
                      <w:sz w:val="23"/>
                      <w:szCs w:val="23"/>
                    </w:rPr>
                    <w:lastRenderedPageBreak/>
                    <w:t>автономном округе, в равных долях на каждого:</w:t>
                  </w:r>
                </w:p>
                <w:p w:rsidR="00414258" w:rsidRDefault="00414258">
                  <w:pPr>
                    <w:pStyle w:val="a6"/>
                    <w:spacing w:before="0" w:beforeAutospacing="0" w:after="0" w:afterAutospacing="0"/>
                    <w:rPr>
                      <w:sz w:val="23"/>
                      <w:szCs w:val="23"/>
                    </w:rPr>
                  </w:pPr>
                  <w:r>
                    <w:rPr>
                      <w:sz w:val="23"/>
                      <w:szCs w:val="23"/>
                    </w:rPr>
                    <w:t>супруга (супругу), состоящего (состоящую) в зарегистрированном браке с военнослужащим, добровольцем на день его гибели (смерти, признания безвестно отсутствующим или объявления умершим);</w:t>
                  </w:r>
                </w:p>
                <w:p w:rsidR="00414258" w:rsidRDefault="00414258">
                  <w:pPr>
                    <w:pStyle w:val="a6"/>
                    <w:spacing w:before="0" w:beforeAutospacing="0" w:after="0" w:afterAutospacing="0"/>
                    <w:rPr>
                      <w:sz w:val="23"/>
                      <w:szCs w:val="23"/>
                    </w:rPr>
                  </w:pPr>
                  <w:r>
                    <w:rPr>
                      <w:sz w:val="23"/>
                      <w:szCs w:val="23"/>
                    </w:rPr>
                    <w:t>родителя, не лишенного родительских прав;</w:t>
                  </w:r>
                </w:p>
                <w:p w:rsidR="00414258" w:rsidRDefault="00414258">
                  <w:pPr>
                    <w:pStyle w:val="a6"/>
                    <w:spacing w:before="0" w:beforeAutospacing="0" w:after="0" w:afterAutospacing="0"/>
                    <w:rPr>
                      <w:sz w:val="23"/>
                      <w:szCs w:val="23"/>
                    </w:rPr>
                  </w:pPr>
                  <w:r>
                    <w:rPr>
                      <w:sz w:val="23"/>
                      <w:szCs w:val="23"/>
                    </w:rPr>
                    <w:t>ребенка, детей, в том числе совершеннолетних</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6"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6.</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Члены семьи военнослужащего (супруг (а), ребенок, родители, законный представитель)</w:t>
                  </w:r>
                </w:p>
                <w:p w:rsidR="00414258" w:rsidRDefault="00414258">
                  <w:pPr>
                    <w:pStyle w:val="a6"/>
                    <w:spacing w:before="0" w:beforeAutospacing="0" w:after="0" w:afterAutospacing="0"/>
                    <w:jc w:val="center"/>
                    <w:rPr>
                      <w:sz w:val="23"/>
                      <w:szCs w:val="23"/>
                    </w:rPr>
                  </w:pPr>
                  <w:r>
                    <w:rPr>
                      <w:sz w:val="23"/>
                      <w:szCs w:val="23"/>
                    </w:rPr>
                    <w:t>из числа призванных по мобилизации</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hyperlink r:id="rId27"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компенсации обладают семьи граждан Российской Федерации, имеющие место жительства в автономном округе, не являющиеся получателями аналогичных мер социальной поддержки по иным основаниям, не более чем на одно жилое помещение.</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hyperlink r:id="rId28"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Компенсация фактически понесенных затрат по оплате родительской платы за присмотр и уход за ребенком (детьми) </w:t>
                  </w:r>
                  <w:r>
                    <w:rPr>
                      <w:sz w:val="23"/>
                      <w:szCs w:val="23"/>
                    </w:rPr>
                    <w:lastRenderedPageBreak/>
                    <w:t>в организациях, осуществляющих образовательную деятельность по реализации образовательной программы дошкольного образования</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По фактически понесенным расходам</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w:t>
                  </w:r>
                  <w:r>
                    <w:rPr>
                      <w:sz w:val="23"/>
                      <w:szCs w:val="23"/>
                    </w:rPr>
                    <w:lastRenderedPageBreak/>
                    <w:t>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29"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В натуральном виде</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относящиеся к категориям детей участников специальной военной операции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30" w:tooltip="https://www.gosuslugi.ru/600485/1/form" w:history="1">
                    <w:r>
                      <w:rPr>
                        <w:rStyle w:val="a7"/>
                        <w:color w:val="008ACF"/>
                        <w:sz w:val="23"/>
                        <w:szCs w:val="23"/>
                      </w:rPr>
                      <w:t>https://www.gosuslugi.ru/600485/1/form</w:t>
                    </w:r>
                  </w:hyperlink>
                </w:p>
                <w:p w:rsidR="00414258" w:rsidRDefault="00414258" w:rsidP="00414258">
                  <w:pPr>
                    <w:pStyle w:val="a6"/>
                    <w:spacing w:before="0" w:beforeAutospacing="0" w:after="0" w:afterAutospacing="0"/>
                    <w:rPr>
                      <w:sz w:val="23"/>
                      <w:szCs w:val="23"/>
                    </w:rPr>
                  </w:pPr>
                  <w:r>
                    <w:rPr>
                      <w:sz w:val="23"/>
                      <w:szCs w:val="23"/>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денежной выплаты членам семей погибших в ходе специальной военной операции мобилизованных лиц.</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lastRenderedPageBreak/>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 xml:space="preserve">10. Приобретение предметов первой необходимости, сезонной одежды, обуви, твердого или жидкого топлива, для создания </w:t>
                  </w:r>
                  <w:r>
                    <w:rPr>
                      <w:sz w:val="23"/>
                      <w:szCs w:val="23"/>
                    </w:rPr>
                    <w:lastRenderedPageBreak/>
                    <w:t>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3 000 000 руб.</w:t>
                  </w:r>
                </w:p>
                <w:p w:rsidR="00414258" w:rsidRDefault="00414258">
                  <w:pPr>
                    <w:pStyle w:val="a6"/>
                    <w:spacing w:before="0" w:beforeAutospacing="0" w:after="0" w:afterAutospacing="0"/>
                    <w:jc w:val="center"/>
                    <w:rPr>
                      <w:sz w:val="23"/>
                      <w:szCs w:val="23"/>
                    </w:rPr>
                  </w:pPr>
                  <w:r>
                    <w:rPr>
                      <w:sz w:val="23"/>
                      <w:szCs w:val="23"/>
                    </w:rPr>
                    <w:t>(в равных долях на каждого)</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членам семей, проживающим в автономном округе, в равных долях на каждого:</w:t>
                  </w:r>
                </w:p>
                <w:p w:rsidR="00414258" w:rsidRDefault="00414258">
                  <w:pPr>
                    <w:pStyle w:val="a6"/>
                    <w:spacing w:before="0" w:beforeAutospacing="0" w:after="0" w:afterAutospacing="0"/>
                    <w:rPr>
                      <w:sz w:val="23"/>
                      <w:szCs w:val="23"/>
                    </w:rPr>
                  </w:pPr>
                  <w:r>
                    <w:rPr>
                      <w:sz w:val="23"/>
                      <w:szCs w:val="23"/>
                    </w:rPr>
                    <w:t>супруга (супругу), состоящего (состоящую) в зарегистрированном браке с мобилизованным лицом на день его гибели (смерти, признания безвестно отсутствующим или объявления умершим);</w:t>
                  </w:r>
                </w:p>
                <w:p w:rsidR="00414258" w:rsidRDefault="00414258">
                  <w:pPr>
                    <w:pStyle w:val="a6"/>
                    <w:spacing w:before="0" w:beforeAutospacing="0" w:after="0" w:afterAutospacing="0"/>
                    <w:rPr>
                      <w:sz w:val="23"/>
                      <w:szCs w:val="23"/>
                    </w:rPr>
                  </w:pPr>
                  <w:r>
                    <w:rPr>
                      <w:sz w:val="23"/>
                      <w:szCs w:val="23"/>
                    </w:rPr>
                    <w:t>родителя, не лишенного родительских прав;</w:t>
                  </w:r>
                </w:p>
                <w:p w:rsidR="00414258" w:rsidRDefault="00414258">
                  <w:pPr>
                    <w:pStyle w:val="a6"/>
                    <w:spacing w:before="0" w:beforeAutospacing="0" w:after="0" w:afterAutospacing="0"/>
                    <w:rPr>
                      <w:sz w:val="23"/>
                      <w:szCs w:val="23"/>
                    </w:rPr>
                  </w:pPr>
                  <w:r>
                    <w:rPr>
                      <w:sz w:val="23"/>
                      <w:szCs w:val="23"/>
                    </w:rPr>
                    <w:lastRenderedPageBreak/>
                    <w:t>ребенка, детей, в том числе совершеннолетних</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31"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на детей, в отношении которых осуществляется уплата алиментных обязательств родителями, являющимися гражданами Российской Федерации, призванными на военную службу по мобилизации в Вооруженные Силы Российской Федерации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24 480 руб. (предоставляется ежемесячно в размере 2 040 рублей, но не более 12 месяцев в период прохождения мобилизованным гражданином военной службы по мобилизации)</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на ребенка (детей) мобилизованного лица обладают граждане Российской Федерации, имеющие место жительства в автономном округе, являющиеся родителями (законными представителями) совместно проживающих детей мобилизованных лиц,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32" w:tooltip="https://www.gosuslugi.ru/600485/1/form" w:history="1">
                    <w:r>
                      <w:rPr>
                        <w:rStyle w:val="a7"/>
                        <w:color w:val="008ACF"/>
                        <w:sz w:val="23"/>
                        <w:szCs w:val="23"/>
                      </w:rPr>
                      <w:t>https://www.gosuslugi.ru/600485/1/form</w:t>
                    </w:r>
                  </w:hyperlink>
                </w:p>
                <w:p w:rsidR="00414258" w:rsidRDefault="00414258">
                  <w:pPr>
                    <w:pStyle w:val="a6"/>
                    <w:spacing w:before="0" w:beforeAutospacing="0" w:after="0" w:afterAutospacing="0"/>
                    <w:jc w:val="center"/>
                    <w:rPr>
                      <w:sz w:val="23"/>
                      <w:szCs w:val="23"/>
                    </w:rPr>
                  </w:pPr>
                  <w:r>
                    <w:rPr>
                      <w:sz w:val="23"/>
                      <w:szCs w:val="23"/>
                    </w:rPr>
                    <w:t>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Предоставление денежной выплаты на газификацию жилого помещения</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в размере планируемых расходов, определенных на основании документов и сведений, но не более 100 000 руб. однократно</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на газификацию обладают граждане, а также их семьи на жилое помещение, подлежащее газификации, находящееся в собственности (в том числе долевой) гражданина или члена его семьи, расположенное на территории автономного округа и не являющиеся получателями аналогичных мер социальной поддержки по иным основаниям.</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hyperlink r:id="rId33" w:tooltip="https://www.gosuslugi.ru/600485/1/form" w:history="1">
                    <w:r>
                      <w:rPr>
                        <w:rStyle w:val="a7"/>
                        <w:color w:val="008ACF"/>
                        <w:sz w:val="23"/>
                        <w:szCs w:val="23"/>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7.</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 xml:space="preserve">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w:t>
                  </w:r>
                  <w:r>
                    <w:rPr>
                      <w:sz w:val="23"/>
                      <w:szCs w:val="23"/>
                    </w:rPr>
                    <w:lastRenderedPageBreak/>
                    <w:t>военная служба, сотрудниками органов внутренних дел Российской Федерации, принимающие участие в специальной военной операции (далее – военнослужащие и сотрудники федеральных органов)</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Денежная выплата при направлении для выполнения служебно-боевых задач в зоне проведения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250 000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 xml:space="preserve">Граждане Российской Федерации, имеющие место жительства в автономном округе, принимающие (принимавшие) участие в специальной военной операции и являющиеся военнослужащими и сотрудниками федеральных органов исполнительной власти и федеральных </w:t>
                  </w:r>
                  <w:r>
                    <w:rPr>
                      <w:sz w:val="23"/>
                      <w:szCs w:val="23"/>
                    </w:rPr>
                    <w:lastRenderedPageBreak/>
                    <w:t>государственных органов, в которых федеральным законом предусмотрена военная служба, сотрудниками органов внутренних дел Российской Федерации.</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lastRenderedPageBreak/>
                    <w:t>В беззаявительном порядке на основании сведений, представленных уполномоченными органами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средней и легкой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500 000 руб.</w:t>
                  </w:r>
                </w:p>
              </w:tc>
              <w:tc>
                <w:tcPr>
                  <w:tcW w:w="28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Правом на получение денежной выплаты обладают граждане Российской Федерации, имеющие место жительства в автономном округе, принимающие участие в специальной военной операции, и получившие ранение (контузию, травму, увечье) при участии в специальной военной операции. 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lastRenderedPageBreak/>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при получении ранения (контузии, травмы, увечья), тяжелой степени при участии в специальной военной операции</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1 000 000 руб.</w:t>
                  </w:r>
                </w:p>
              </w:tc>
              <w:tc>
                <w:tcPr>
                  <w:tcW w:w="28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3920"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r>
            <w:tr w:rsidR="00414258" w:rsidTr="00414258">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lastRenderedPageBreak/>
                    <w:t>8.</w:t>
                  </w:r>
                </w:p>
              </w:tc>
              <w:tc>
                <w:tcPr>
                  <w:tcW w:w="1919" w:type="dxa"/>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Члены семей военнослужащих и сотрудников федеральных органов, указанных в строке 7 Справочника</w:t>
                  </w: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Денежная выплата семьям, имеющим детей, поступающих на обучение по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100 000 руб.</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семьям,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r w:rsidR="00414258" w:rsidTr="00414258">
              <w:tc>
                <w:tcPr>
                  <w:tcW w:w="0" w:type="auto"/>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1919" w:type="dxa"/>
                  <w:vMerge/>
                  <w:tcBorders>
                    <w:top w:val="outset" w:sz="6" w:space="0" w:color="auto"/>
                    <w:left w:val="outset" w:sz="6" w:space="0" w:color="auto"/>
                    <w:bottom w:val="outset" w:sz="6" w:space="0" w:color="auto"/>
                    <w:right w:val="outset" w:sz="6" w:space="0" w:color="auto"/>
                  </w:tcBorders>
                  <w:vAlign w:val="center"/>
                  <w:hideMark/>
                </w:tcPr>
                <w:p w:rsidR="00414258" w:rsidRDefault="00414258">
                  <w:pPr>
                    <w:rPr>
                      <w:sz w:val="23"/>
                      <w:szCs w:val="23"/>
                    </w:rPr>
                  </w:pPr>
                </w:p>
              </w:tc>
              <w:tc>
                <w:tcPr>
                  <w:tcW w:w="2027"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Предоставление денежной выплаты членам семей погибших военнослужащих и сотрудников федеральных органов</w:t>
                  </w:r>
                </w:p>
              </w:tc>
              <w:tc>
                <w:tcPr>
                  <w:tcW w:w="146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jc w:val="center"/>
                    <w:rPr>
                      <w:sz w:val="23"/>
                      <w:szCs w:val="23"/>
                    </w:rPr>
                  </w:pPr>
                  <w:r>
                    <w:rPr>
                      <w:sz w:val="23"/>
                      <w:szCs w:val="23"/>
                    </w:rPr>
                    <w:t>3 000 000 руб.</w:t>
                  </w:r>
                </w:p>
                <w:p w:rsidR="00414258" w:rsidRDefault="00414258">
                  <w:pPr>
                    <w:pStyle w:val="a6"/>
                    <w:spacing w:before="0" w:beforeAutospacing="0" w:after="0" w:afterAutospacing="0"/>
                    <w:jc w:val="center"/>
                    <w:rPr>
                      <w:sz w:val="23"/>
                      <w:szCs w:val="23"/>
                    </w:rPr>
                  </w:pPr>
                  <w:r>
                    <w:rPr>
                      <w:sz w:val="23"/>
                      <w:szCs w:val="23"/>
                    </w:rPr>
                    <w:t>(в равных долях на каждого)</w:t>
                  </w:r>
                </w:p>
              </w:tc>
              <w:tc>
                <w:tcPr>
                  <w:tcW w:w="2819"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pStyle w:val="a6"/>
                    <w:spacing w:before="0" w:beforeAutospacing="0" w:after="0" w:afterAutospacing="0"/>
                    <w:rPr>
                      <w:sz w:val="23"/>
                      <w:szCs w:val="23"/>
                    </w:rPr>
                  </w:pPr>
                  <w:r>
                    <w:rPr>
                      <w:sz w:val="23"/>
                      <w:szCs w:val="23"/>
                    </w:rPr>
                    <w:t>Предоставляется членам семей, проживающим в автономном округе, в равных долях на каждого:</w:t>
                  </w:r>
                </w:p>
                <w:p w:rsidR="00414258" w:rsidRDefault="00414258">
                  <w:pPr>
                    <w:pStyle w:val="a6"/>
                    <w:spacing w:before="0" w:beforeAutospacing="0" w:after="0" w:afterAutospacing="0"/>
                    <w:rPr>
                      <w:sz w:val="23"/>
                      <w:szCs w:val="23"/>
                    </w:rPr>
                  </w:pPr>
                  <w:r>
                    <w:rPr>
                      <w:sz w:val="23"/>
                      <w:szCs w:val="23"/>
                    </w:rPr>
                    <w:t>супруга (супругу), состоящего (состоящую) в зарегистрированном браке с военнослужащим, сотрудником федеральных органов на день его гибели (смерти, признания безвестно отсутствующим или объявления умершим);</w:t>
                  </w:r>
                </w:p>
                <w:p w:rsidR="00414258" w:rsidRDefault="00414258">
                  <w:pPr>
                    <w:pStyle w:val="a6"/>
                    <w:spacing w:before="0" w:beforeAutospacing="0" w:after="0" w:afterAutospacing="0"/>
                    <w:rPr>
                      <w:sz w:val="23"/>
                      <w:szCs w:val="23"/>
                    </w:rPr>
                  </w:pPr>
                  <w:r>
                    <w:rPr>
                      <w:sz w:val="23"/>
                      <w:szCs w:val="23"/>
                    </w:rPr>
                    <w:t>родителя, не лишенного родительских прав;</w:t>
                  </w:r>
                </w:p>
                <w:p w:rsidR="00414258" w:rsidRDefault="00414258">
                  <w:pPr>
                    <w:pStyle w:val="a6"/>
                    <w:spacing w:before="0" w:beforeAutospacing="0" w:after="0" w:afterAutospacing="0"/>
                    <w:rPr>
                      <w:sz w:val="23"/>
                      <w:szCs w:val="23"/>
                    </w:rPr>
                  </w:pPr>
                  <w:r>
                    <w:rPr>
                      <w:sz w:val="23"/>
                      <w:szCs w:val="23"/>
                    </w:rPr>
                    <w:t>ребенка, детей, в том числе совершеннолетних.</w:t>
                  </w:r>
                </w:p>
                <w:p w:rsidR="00414258" w:rsidRDefault="00414258">
                  <w:pPr>
                    <w:pStyle w:val="a6"/>
                    <w:spacing w:before="0" w:beforeAutospacing="0" w:after="0" w:afterAutospacing="0"/>
                    <w:rPr>
                      <w:sz w:val="23"/>
                      <w:szCs w:val="23"/>
                    </w:rPr>
                  </w:pPr>
                  <w:r>
                    <w:rPr>
                      <w:sz w:val="23"/>
                      <w:szCs w:val="23"/>
                    </w:rPr>
                    <w:t>Предоставляется на следующие цели:</w:t>
                  </w:r>
                </w:p>
                <w:p w:rsidR="00414258" w:rsidRDefault="00414258">
                  <w:pPr>
                    <w:pStyle w:val="a6"/>
                    <w:spacing w:before="0" w:beforeAutospacing="0" w:after="0" w:afterAutospacing="0"/>
                    <w:rPr>
                      <w:sz w:val="23"/>
                      <w:szCs w:val="23"/>
                    </w:rPr>
                  </w:pPr>
                  <w:r>
                    <w:rPr>
                      <w:sz w:val="23"/>
                      <w:szCs w:val="23"/>
                    </w:rPr>
                    <w:t>1. Улучшение жилищных условий.</w:t>
                  </w:r>
                </w:p>
                <w:p w:rsidR="00414258" w:rsidRDefault="00414258">
                  <w:pPr>
                    <w:pStyle w:val="a6"/>
                    <w:spacing w:before="0" w:beforeAutospacing="0" w:after="0" w:afterAutospacing="0"/>
                    <w:rPr>
                      <w:sz w:val="23"/>
                      <w:szCs w:val="23"/>
                    </w:rPr>
                  </w:pPr>
                  <w:r>
                    <w:rPr>
                      <w:sz w:val="23"/>
                      <w:szCs w:val="23"/>
                    </w:rPr>
                    <w:t>2. Получение образования.</w:t>
                  </w:r>
                </w:p>
                <w:p w:rsidR="00414258" w:rsidRDefault="00414258">
                  <w:pPr>
                    <w:pStyle w:val="a6"/>
                    <w:spacing w:before="0" w:beforeAutospacing="0" w:after="0" w:afterAutospacing="0"/>
                    <w:rPr>
                      <w:sz w:val="23"/>
                      <w:szCs w:val="23"/>
                    </w:rPr>
                  </w:pPr>
                  <w:r>
                    <w:rPr>
                      <w:sz w:val="23"/>
                      <w:szCs w:val="23"/>
                    </w:rPr>
                    <w:t>3. Получение медицинской помощи, а также проезд по территории Российской Федерации к месту ее получения и обратно.</w:t>
                  </w:r>
                </w:p>
                <w:p w:rsidR="00414258" w:rsidRDefault="00414258">
                  <w:pPr>
                    <w:pStyle w:val="a6"/>
                    <w:spacing w:before="0" w:beforeAutospacing="0" w:after="0" w:afterAutospacing="0"/>
                    <w:rPr>
                      <w:sz w:val="23"/>
                      <w:szCs w:val="23"/>
                    </w:rPr>
                  </w:pPr>
                  <w:r>
                    <w:rPr>
                      <w:sz w:val="23"/>
                      <w:szCs w:val="23"/>
                    </w:rPr>
                    <w:t xml:space="preserve">4. Получение медикаментозного и (или) оперативного лечения или реабилитационных мероприятий при </w:t>
                  </w:r>
                  <w:r>
                    <w:rPr>
                      <w:sz w:val="23"/>
                      <w:szCs w:val="23"/>
                    </w:rPr>
                    <w:lastRenderedPageBreak/>
                    <w:t>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414258" w:rsidRDefault="00414258">
                  <w:pPr>
                    <w:pStyle w:val="a6"/>
                    <w:spacing w:before="0" w:beforeAutospacing="0" w:after="0" w:afterAutospacing="0"/>
                    <w:rPr>
                      <w:sz w:val="23"/>
                      <w:szCs w:val="23"/>
                    </w:rPr>
                  </w:pPr>
                  <w:r>
                    <w:rPr>
                      <w:sz w:val="23"/>
                      <w:szCs w:val="23"/>
                    </w:rPr>
                    <w:t>5. Получение санаторно-курортного лечения.</w:t>
                  </w:r>
                </w:p>
                <w:p w:rsidR="00414258" w:rsidRDefault="00414258">
                  <w:pPr>
                    <w:pStyle w:val="a6"/>
                    <w:spacing w:before="0" w:beforeAutospacing="0" w:after="0" w:afterAutospacing="0"/>
                    <w:rPr>
                      <w:sz w:val="23"/>
                      <w:szCs w:val="23"/>
                    </w:rPr>
                  </w:pPr>
                  <w:r>
                    <w:rPr>
                      <w:sz w:val="23"/>
                      <w:szCs w:val="23"/>
                    </w:rPr>
                    <w:t>6. Приобретение транспортного средства.</w:t>
                  </w:r>
                </w:p>
                <w:p w:rsidR="00414258" w:rsidRDefault="00414258">
                  <w:pPr>
                    <w:pStyle w:val="a6"/>
                    <w:spacing w:before="0" w:beforeAutospacing="0" w:after="0" w:afterAutospacing="0"/>
                    <w:rPr>
                      <w:sz w:val="23"/>
                      <w:szCs w:val="23"/>
                    </w:rPr>
                  </w:pPr>
                  <w:r>
                    <w:rPr>
                      <w:sz w:val="23"/>
                      <w:szCs w:val="23"/>
                    </w:rPr>
                    <w:t>7. Погашение основного долга по потребительскому кредиту (займу).</w:t>
                  </w:r>
                </w:p>
                <w:p w:rsidR="00414258" w:rsidRDefault="00414258">
                  <w:pPr>
                    <w:pStyle w:val="a6"/>
                    <w:spacing w:before="0" w:beforeAutospacing="0" w:after="0" w:afterAutospacing="0"/>
                    <w:rPr>
                      <w:sz w:val="23"/>
                      <w:szCs w:val="23"/>
                    </w:rPr>
                  </w:pPr>
                  <w:r>
                    <w:rPr>
                      <w:sz w:val="23"/>
                      <w:szCs w:val="23"/>
                    </w:rPr>
                    <w:t>8. Погашение задолженности по оплате за жилое помещение, коммунальные услуги, по взносам на капитальный ремонт.</w:t>
                  </w:r>
                </w:p>
                <w:p w:rsidR="00414258" w:rsidRDefault="00414258">
                  <w:pPr>
                    <w:pStyle w:val="a6"/>
                    <w:spacing w:before="0" w:beforeAutospacing="0" w:after="0" w:afterAutospacing="0"/>
                    <w:rPr>
                      <w:sz w:val="23"/>
                      <w:szCs w:val="23"/>
                    </w:rPr>
                  </w:pPr>
                  <w:r>
                    <w:rPr>
                      <w:sz w:val="23"/>
                      <w:szCs w:val="23"/>
                    </w:rPr>
                    <w:t>9. Проведение ремонта жилого помещения.</w:t>
                  </w:r>
                </w:p>
                <w:p w:rsidR="00414258" w:rsidRDefault="00414258">
                  <w:pPr>
                    <w:pStyle w:val="a6"/>
                    <w:spacing w:before="0" w:beforeAutospacing="0" w:after="0" w:afterAutospacing="0"/>
                    <w:rPr>
                      <w:sz w:val="23"/>
                      <w:szCs w:val="23"/>
                    </w:rPr>
                  </w:pPr>
                  <w:r>
                    <w:rPr>
                      <w:sz w:val="23"/>
                      <w:szCs w:val="23"/>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414258" w:rsidRDefault="00414258">
                  <w:pPr>
                    <w:pStyle w:val="a6"/>
                    <w:spacing w:before="0" w:beforeAutospacing="0" w:after="0" w:afterAutospacing="0"/>
                    <w:rPr>
                      <w:sz w:val="23"/>
                      <w:szCs w:val="23"/>
                    </w:rPr>
                  </w:pPr>
                  <w:r>
                    <w:rPr>
                      <w:sz w:val="23"/>
                      <w:szCs w:val="23"/>
                    </w:rPr>
                    <w:t>11. Открытие собственного дела.</w:t>
                  </w:r>
                </w:p>
              </w:tc>
              <w:tc>
                <w:tcPr>
                  <w:tcW w:w="3920" w:type="dxa"/>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3"/>
                      <w:szCs w:val="23"/>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414258" w:rsidRDefault="00414258">
                  <w:pPr>
                    <w:rPr>
                      <w:sz w:val="20"/>
                      <w:szCs w:val="20"/>
                    </w:rPr>
                  </w:pPr>
                </w:p>
              </w:tc>
            </w:tr>
          </w:tbl>
          <w:p w:rsidR="00414258" w:rsidRDefault="00414258" w:rsidP="00414258">
            <w:pPr>
              <w:pStyle w:val="a6"/>
              <w:spacing w:before="0" w:beforeAutospacing="0" w:after="0" w:afterAutospacing="0" w:line="285" w:lineRule="atLeast"/>
              <w:rPr>
                <w:rFonts w:ascii="Arial" w:hAnsi="Arial" w:cs="Arial"/>
                <w:color w:val="555555"/>
                <w:sz w:val="23"/>
                <w:szCs w:val="23"/>
              </w:rPr>
            </w:pPr>
            <w:r>
              <w:rPr>
                <w:rFonts w:ascii="Arial" w:hAnsi="Arial" w:cs="Arial"/>
                <w:color w:val="555555"/>
                <w:sz w:val="23"/>
                <w:szCs w:val="23"/>
              </w:rPr>
              <w:lastRenderedPageBreak/>
              <w:t>Примечание:</w:t>
            </w:r>
          </w:p>
          <w:p w:rsidR="00414258" w:rsidRDefault="00414258" w:rsidP="00414258">
            <w:pPr>
              <w:pStyle w:val="a6"/>
              <w:spacing w:before="0" w:beforeAutospacing="0" w:after="0" w:afterAutospacing="0" w:line="285" w:lineRule="atLeast"/>
              <w:rPr>
                <w:rFonts w:ascii="Arial" w:hAnsi="Arial" w:cs="Arial"/>
                <w:color w:val="555555"/>
                <w:sz w:val="23"/>
                <w:szCs w:val="23"/>
              </w:rPr>
            </w:pPr>
            <w:r>
              <w:rPr>
                <w:rFonts w:ascii="Arial" w:hAnsi="Arial" w:cs="Arial"/>
                <w:color w:val="555555"/>
                <w:sz w:val="23"/>
                <w:szCs w:val="23"/>
              </w:rPr>
              <w:t>Меры поддержки предоставляются участникам специальной военной операции и их семьям,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w:t>
            </w:r>
          </w:p>
          <w:p w:rsidR="00414258" w:rsidRDefault="00414258" w:rsidP="00414258">
            <w:pPr>
              <w:spacing w:line="285" w:lineRule="atLeast"/>
              <w:rPr>
                <w:rFonts w:ascii="Arial" w:hAnsi="Arial" w:cs="Arial"/>
                <w:color w:val="555555"/>
                <w:sz w:val="20"/>
                <w:szCs w:val="20"/>
              </w:rPr>
            </w:pPr>
          </w:p>
        </w:tc>
        <w:tc>
          <w:tcPr>
            <w:tcW w:w="3600" w:type="dxa"/>
            <w:tcMar>
              <w:top w:w="0" w:type="dxa"/>
              <w:left w:w="75" w:type="dxa"/>
              <w:bottom w:w="0" w:type="dxa"/>
              <w:right w:w="75" w:type="dxa"/>
            </w:tcMar>
            <w:hideMark/>
          </w:tcPr>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4" w:history="1">
              <w:r>
                <w:rPr>
                  <w:rStyle w:val="a7"/>
                  <w:rFonts w:ascii="Arial" w:hAnsi="Arial" w:cs="Arial"/>
                  <w:b/>
                  <w:bCs/>
                  <w:i/>
                  <w:iCs/>
                  <w:color w:val="2780A9"/>
                  <w:sz w:val="20"/>
                  <w:szCs w:val="20"/>
                </w:rPr>
                <w:t>Социальный справочник по мерам социальной поддержки участникам специальной военной операции и членам их семей</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5" w:history="1">
              <w:r>
                <w:rPr>
                  <w:rStyle w:val="a7"/>
                  <w:rFonts w:ascii="Arial" w:hAnsi="Arial" w:cs="Arial"/>
                  <w:b/>
                  <w:bCs/>
                  <w:color w:val="555555"/>
                  <w:sz w:val="20"/>
                  <w:szCs w:val="20"/>
                </w:rPr>
                <w:t>Справочник по мерам социальной поддержки семьям с детьми, установленные в Ханты-Мансийском автономном округе – Югре</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6" w:history="1">
              <w:r>
                <w:rPr>
                  <w:rStyle w:val="a7"/>
                  <w:rFonts w:ascii="Arial" w:hAnsi="Arial" w:cs="Arial"/>
                  <w:b/>
                  <w:bCs/>
                  <w:color w:val="555555"/>
                  <w:sz w:val="20"/>
                  <w:szCs w:val="20"/>
                </w:rPr>
                <w:t>Ежемесячное пособие на ребенка в возрасте от 8 до 17 лет</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7" w:history="1">
              <w:r>
                <w:rPr>
                  <w:rStyle w:val="a7"/>
                  <w:rFonts w:ascii="Arial" w:hAnsi="Arial" w:cs="Arial"/>
                  <w:b/>
                  <w:bCs/>
                  <w:color w:val="555555"/>
                  <w:sz w:val="20"/>
                  <w:szCs w:val="20"/>
                </w:rPr>
                <w:t>Социальный контракт</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8" w:history="1">
              <w:r>
                <w:rPr>
                  <w:rStyle w:val="a7"/>
                  <w:rFonts w:ascii="Arial" w:hAnsi="Arial" w:cs="Arial"/>
                  <w:b/>
                  <w:bCs/>
                  <w:color w:val="555555"/>
                  <w:sz w:val="20"/>
                  <w:szCs w:val="20"/>
                </w:rPr>
                <w:t>Мероприятия по профилактике коронавирусной инфекции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39" w:history="1">
              <w:r>
                <w:rPr>
                  <w:rStyle w:val="a7"/>
                  <w:rFonts w:ascii="Arial" w:hAnsi="Arial" w:cs="Arial"/>
                  <w:b/>
                  <w:bCs/>
                  <w:color w:val="555555"/>
                  <w:sz w:val="20"/>
                  <w:szCs w:val="20"/>
                </w:rPr>
                <w:t>Штаб действий в интересах инвалидов</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0" w:history="1">
              <w:r>
                <w:rPr>
                  <w:rStyle w:val="a7"/>
                  <w:rFonts w:ascii="Arial" w:hAnsi="Arial" w:cs="Arial"/>
                  <w:b/>
                  <w:bCs/>
                  <w:color w:val="555555"/>
                  <w:sz w:val="20"/>
                  <w:szCs w:val="20"/>
                </w:rPr>
                <w:t>Национальный проект "Демография"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1" w:history="1">
              <w:r>
                <w:rPr>
                  <w:rStyle w:val="a7"/>
                  <w:rFonts w:ascii="Arial" w:hAnsi="Arial" w:cs="Arial"/>
                  <w:b/>
                  <w:bCs/>
                  <w:color w:val="555555"/>
                  <w:sz w:val="20"/>
                  <w:szCs w:val="20"/>
                </w:rPr>
                <w:t>Десятилетие детства</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2" w:history="1">
              <w:r>
                <w:rPr>
                  <w:rStyle w:val="a7"/>
                  <w:rFonts w:ascii="Arial" w:hAnsi="Arial" w:cs="Arial"/>
                  <w:b/>
                  <w:bCs/>
                  <w:color w:val="555555"/>
                  <w:sz w:val="20"/>
                  <w:szCs w:val="20"/>
                </w:rPr>
                <w:t>Подведомственные учреждения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3" w:history="1">
              <w:r>
                <w:rPr>
                  <w:rStyle w:val="a7"/>
                  <w:rFonts w:ascii="Arial" w:hAnsi="Arial" w:cs="Arial"/>
                  <w:b/>
                  <w:bCs/>
                  <w:color w:val="555555"/>
                  <w:sz w:val="20"/>
                  <w:szCs w:val="20"/>
                </w:rPr>
                <w:t>Информация об исполнении поручений и указаний Президента Российской Федерации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4" w:history="1">
              <w:r>
                <w:rPr>
                  <w:rStyle w:val="a7"/>
                  <w:rFonts w:ascii="Arial" w:hAnsi="Arial" w:cs="Arial"/>
                  <w:b/>
                  <w:bCs/>
                  <w:color w:val="555555"/>
                  <w:sz w:val="20"/>
                  <w:szCs w:val="20"/>
                </w:rPr>
                <w:t>Деятельность</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5" w:history="1">
              <w:r>
                <w:rPr>
                  <w:rStyle w:val="a7"/>
                  <w:rFonts w:ascii="Arial" w:hAnsi="Arial" w:cs="Arial"/>
                  <w:b/>
                  <w:bCs/>
                  <w:color w:val="555555"/>
                  <w:sz w:val="20"/>
                  <w:szCs w:val="20"/>
                </w:rPr>
                <w:t>Региональный государственный контроль (надзор)</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6" w:history="1">
              <w:r>
                <w:rPr>
                  <w:rStyle w:val="a7"/>
                  <w:rFonts w:ascii="Arial" w:hAnsi="Arial" w:cs="Arial"/>
                  <w:b/>
                  <w:bCs/>
                  <w:color w:val="555555"/>
                  <w:sz w:val="20"/>
                  <w:szCs w:val="20"/>
                </w:rPr>
                <w:t>Государственные программы</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7" w:history="1">
              <w:r>
                <w:rPr>
                  <w:rStyle w:val="a7"/>
                  <w:rFonts w:ascii="Arial" w:hAnsi="Arial" w:cs="Arial"/>
                  <w:b/>
                  <w:bCs/>
                  <w:color w:val="555555"/>
                  <w:sz w:val="20"/>
                  <w:szCs w:val="20"/>
                </w:rPr>
                <w:t>Социальная поддержка населения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8" w:history="1">
              <w:r>
                <w:rPr>
                  <w:rStyle w:val="a7"/>
                  <w:rFonts w:ascii="Arial" w:hAnsi="Arial" w:cs="Arial"/>
                  <w:b/>
                  <w:bCs/>
                  <w:color w:val="555555"/>
                  <w:sz w:val="20"/>
                  <w:szCs w:val="20"/>
                </w:rPr>
                <w:t>Социальное обслуживание населения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49" w:history="1">
              <w:r>
                <w:rPr>
                  <w:rStyle w:val="a7"/>
                  <w:rFonts w:ascii="Arial" w:hAnsi="Arial" w:cs="Arial"/>
                  <w:b/>
                  <w:bCs/>
                  <w:color w:val="555555"/>
                  <w:sz w:val="20"/>
                  <w:szCs w:val="20"/>
                </w:rPr>
                <w:t>Государственный социальный заказ</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0" w:history="1">
              <w:r>
                <w:rPr>
                  <w:rStyle w:val="a7"/>
                  <w:rFonts w:ascii="Arial" w:hAnsi="Arial" w:cs="Arial"/>
                  <w:b/>
                  <w:bCs/>
                  <w:color w:val="555555"/>
                  <w:sz w:val="20"/>
                  <w:szCs w:val="20"/>
                </w:rPr>
                <w:t>Организации, предоставляющие социальные услуги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1" w:history="1">
              <w:r>
                <w:rPr>
                  <w:rStyle w:val="a7"/>
                  <w:rFonts w:ascii="Arial" w:hAnsi="Arial" w:cs="Arial"/>
                  <w:b/>
                  <w:bCs/>
                  <w:color w:val="555555"/>
                  <w:sz w:val="20"/>
                  <w:szCs w:val="20"/>
                </w:rPr>
                <w:t>В помощь негосударственным поставщикам социальных услуг</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2" w:history="1">
              <w:r>
                <w:rPr>
                  <w:rStyle w:val="a7"/>
                  <w:rFonts w:ascii="Arial" w:hAnsi="Arial" w:cs="Arial"/>
                  <w:b/>
                  <w:bCs/>
                  <w:color w:val="555555"/>
                  <w:sz w:val="20"/>
                  <w:szCs w:val="20"/>
                </w:rPr>
                <w:t>В помощь СОНКО поставщикам общественно-полезных услуг</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3" w:history="1">
              <w:r>
                <w:rPr>
                  <w:rStyle w:val="a7"/>
                  <w:rFonts w:ascii="Arial" w:hAnsi="Arial" w:cs="Arial"/>
                  <w:b/>
                  <w:bCs/>
                  <w:color w:val="555555"/>
                  <w:sz w:val="20"/>
                  <w:szCs w:val="20"/>
                </w:rPr>
                <w:t>Опека и попечительство</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4" w:history="1">
              <w:r>
                <w:rPr>
                  <w:rStyle w:val="a7"/>
                  <w:rFonts w:ascii="Arial" w:hAnsi="Arial" w:cs="Arial"/>
                  <w:b/>
                  <w:bCs/>
                  <w:color w:val="555555"/>
                  <w:sz w:val="20"/>
                  <w:szCs w:val="20"/>
                </w:rPr>
                <w:t>Реабилитация и социальная интеграция инвалидов</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5" w:history="1">
              <w:r>
                <w:rPr>
                  <w:rStyle w:val="a7"/>
                  <w:rFonts w:ascii="Arial" w:hAnsi="Arial" w:cs="Arial"/>
                  <w:b/>
                  <w:bCs/>
                  <w:color w:val="555555"/>
                  <w:sz w:val="20"/>
                  <w:szCs w:val="20"/>
                </w:rPr>
                <w:t>Помощь людям с расстройствами аутистического спектра и другими ментальными нарушениями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6" w:history="1">
              <w:r>
                <w:rPr>
                  <w:rStyle w:val="a7"/>
                  <w:rFonts w:ascii="Arial" w:hAnsi="Arial" w:cs="Arial"/>
                  <w:b/>
                  <w:bCs/>
                  <w:color w:val="555555"/>
                  <w:sz w:val="20"/>
                  <w:szCs w:val="20"/>
                </w:rPr>
                <w:t>Конкурсы</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7" w:history="1">
              <w:r>
                <w:rPr>
                  <w:rStyle w:val="a7"/>
                  <w:rFonts w:ascii="Arial" w:hAnsi="Arial" w:cs="Arial"/>
                  <w:b/>
                  <w:bCs/>
                  <w:color w:val="555555"/>
                  <w:sz w:val="20"/>
                  <w:szCs w:val="20"/>
                </w:rPr>
                <w:t>Государственные услуги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8" w:history="1">
              <w:r>
                <w:rPr>
                  <w:rStyle w:val="a7"/>
                  <w:rFonts w:ascii="Arial" w:hAnsi="Arial" w:cs="Arial"/>
                  <w:b/>
                  <w:bCs/>
                  <w:color w:val="555555"/>
                  <w:sz w:val="20"/>
                  <w:szCs w:val="20"/>
                </w:rPr>
                <w:t>Статистическая информация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59" w:history="1">
              <w:r>
                <w:rPr>
                  <w:rStyle w:val="a7"/>
                  <w:rFonts w:ascii="Arial" w:hAnsi="Arial" w:cs="Arial"/>
                  <w:b/>
                  <w:bCs/>
                  <w:color w:val="555555"/>
                  <w:sz w:val="20"/>
                  <w:szCs w:val="20"/>
                </w:rPr>
                <w:t>Координационные и совещательные органы</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0" w:history="1">
              <w:r>
                <w:rPr>
                  <w:rStyle w:val="a7"/>
                  <w:rFonts w:ascii="Arial" w:hAnsi="Arial" w:cs="Arial"/>
                  <w:b/>
                  <w:bCs/>
                  <w:color w:val="555555"/>
                  <w:sz w:val="20"/>
                  <w:szCs w:val="20"/>
                </w:rPr>
                <w:t>Антикоррупционная деятельность</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1" w:history="1">
              <w:r>
                <w:rPr>
                  <w:rStyle w:val="a7"/>
                  <w:rFonts w:ascii="Arial" w:hAnsi="Arial" w:cs="Arial"/>
                  <w:b/>
                  <w:bCs/>
                  <w:color w:val="555555"/>
                  <w:sz w:val="20"/>
                  <w:szCs w:val="20"/>
                </w:rPr>
                <w:t>Информация о проверках</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2" w:history="1">
              <w:r>
                <w:rPr>
                  <w:rStyle w:val="a7"/>
                  <w:rFonts w:ascii="Arial" w:hAnsi="Arial" w:cs="Arial"/>
                  <w:b/>
                  <w:bCs/>
                  <w:color w:val="555555"/>
                  <w:sz w:val="20"/>
                  <w:szCs w:val="20"/>
                </w:rPr>
                <w:t>Сведения о доходах и расходах</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3" w:history="1">
              <w:r>
                <w:rPr>
                  <w:rStyle w:val="a7"/>
                  <w:rFonts w:ascii="Arial" w:hAnsi="Arial" w:cs="Arial"/>
                  <w:b/>
                  <w:bCs/>
                  <w:color w:val="555555"/>
                  <w:sz w:val="20"/>
                  <w:szCs w:val="20"/>
                </w:rPr>
                <w:t>Кадровая политика</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4" w:history="1">
              <w:r>
                <w:rPr>
                  <w:rStyle w:val="a7"/>
                  <w:rFonts w:ascii="Arial" w:hAnsi="Arial" w:cs="Arial"/>
                  <w:b/>
                  <w:bCs/>
                  <w:color w:val="555555"/>
                  <w:sz w:val="20"/>
                  <w:szCs w:val="20"/>
                </w:rPr>
                <w:t>Вакансии</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5" w:history="1">
              <w:r>
                <w:rPr>
                  <w:rStyle w:val="a7"/>
                  <w:rFonts w:ascii="Arial" w:hAnsi="Arial" w:cs="Arial"/>
                  <w:b/>
                  <w:bCs/>
                  <w:color w:val="555555"/>
                  <w:sz w:val="20"/>
                  <w:szCs w:val="20"/>
                </w:rPr>
                <w:t>Правовая информация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6" w:history="1">
              <w:r>
                <w:rPr>
                  <w:rStyle w:val="a7"/>
                  <w:rFonts w:ascii="Arial" w:hAnsi="Arial" w:cs="Arial"/>
                  <w:b/>
                  <w:bCs/>
                  <w:color w:val="555555"/>
                  <w:sz w:val="20"/>
                  <w:szCs w:val="20"/>
                </w:rPr>
                <w:t>Обращения граждан</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7" w:history="1">
              <w:r>
                <w:rPr>
                  <w:rStyle w:val="a7"/>
                  <w:rFonts w:ascii="Arial" w:hAnsi="Arial" w:cs="Arial"/>
                  <w:b/>
                  <w:bCs/>
                  <w:color w:val="555555"/>
                  <w:sz w:val="20"/>
                  <w:szCs w:val="20"/>
                </w:rPr>
                <w:t>Общественное обсуждение документов</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8" w:history="1">
              <w:r>
                <w:rPr>
                  <w:rStyle w:val="a7"/>
                  <w:rFonts w:ascii="Arial" w:hAnsi="Arial" w:cs="Arial"/>
                  <w:b/>
                  <w:bCs/>
                  <w:color w:val="555555"/>
                  <w:sz w:val="20"/>
                  <w:szCs w:val="20"/>
                </w:rPr>
                <w:t>Общественный совет</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69" w:history="1">
              <w:r>
                <w:rPr>
                  <w:rStyle w:val="a7"/>
                  <w:rFonts w:ascii="Arial" w:hAnsi="Arial" w:cs="Arial"/>
                  <w:b/>
                  <w:bCs/>
                  <w:color w:val="555555"/>
                  <w:sz w:val="20"/>
                  <w:szCs w:val="20"/>
                </w:rPr>
                <w:t>Независимая оценка качества условий оказания услуг организациями социального обслуживания</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70" w:history="1">
              <w:r>
                <w:rPr>
                  <w:rStyle w:val="a7"/>
                  <w:rFonts w:ascii="Arial" w:hAnsi="Arial" w:cs="Arial"/>
                  <w:b/>
                  <w:bCs/>
                  <w:color w:val="555555"/>
                  <w:sz w:val="20"/>
                  <w:szCs w:val="20"/>
                </w:rPr>
                <w:t>Открытые данные</w:t>
              </w:r>
            </w:hyperlink>
          </w:p>
          <w:p w:rsidR="00414258" w:rsidRDefault="00414258" w:rsidP="00414258">
            <w:pPr>
              <w:numPr>
                <w:ilvl w:val="0"/>
                <w:numId w:val="22"/>
              </w:numPr>
              <w:spacing w:before="100" w:beforeAutospacing="1" w:after="100" w:afterAutospacing="1" w:line="231" w:lineRule="atLeast"/>
              <w:ind w:left="0"/>
              <w:jc w:val="left"/>
              <w:rPr>
                <w:rFonts w:ascii="Arial" w:hAnsi="Arial" w:cs="Arial"/>
                <w:color w:val="555555"/>
                <w:sz w:val="21"/>
                <w:szCs w:val="21"/>
              </w:rPr>
            </w:pPr>
            <w:hyperlink r:id="rId71" w:history="1">
              <w:r>
                <w:rPr>
                  <w:rStyle w:val="a7"/>
                  <w:rFonts w:ascii="Arial" w:hAnsi="Arial" w:cs="Arial"/>
                  <w:b/>
                  <w:bCs/>
                  <w:color w:val="555555"/>
                  <w:sz w:val="20"/>
                  <w:szCs w:val="20"/>
                </w:rPr>
                <w:t>ПОЛИТИКА В ОТНОШЕНИИ ОБРАБОТКИ ПЕРСОНАЛЬНЫХ ДАННЫХ В ДЕПСОЦРАЗВИТИЯ ЮГРЫ</w:t>
              </w:r>
            </w:hyperlink>
          </w:p>
        </w:tc>
      </w:tr>
    </w:tbl>
    <w:p w:rsidR="00414258" w:rsidRDefault="00414258" w:rsidP="00414258">
      <w:pPr>
        <w:pStyle w:val="a6"/>
        <w:spacing w:before="0" w:beforeAutospacing="0" w:after="0" w:afterAutospacing="0"/>
      </w:pPr>
    </w:p>
    <w:p w:rsidR="00414258" w:rsidRPr="00414258" w:rsidRDefault="00414258" w:rsidP="00414258">
      <w:pPr>
        <w:ind w:left="0" w:right="-708" w:firstLine="0"/>
        <w:rPr>
          <w:lang w:val="en-US"/>
        </w:rPr>
      </w:pPr>
      <w:r>
        <w:br/>
      </w:r>
    </w:p>
    <w:p w:rsidR="00BA6B6A" w:rsidRDefault="00BA6B6A" w:rsidP="00BA6B6A">
      <w:pPr>
        <w:pStyle w:val="a6"/>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3"/>
        <w:gridCol w:w="2883"/>
        <w:gridCol w:w="3303"/>
        <w:gridCol w:w="156"/>
        <w:gridCol w:w="2344"/>
      </w:tblGrid>
      <w:tr w:rsidR="00BA6B6A" w:rsidTr="00BA6B6A">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Иные меры поддержки участникам специальной военной операции</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в Ханты - Мансийском автономном округе – Югре</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Сфера предоставления меры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Наименование меры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Категория получателей мер поддержки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Органы, организации, предоставляющие меры поддержки</w:t>
            </w:r>
          </w:p>
        </w:tc>
      </w:tr>
      <w:tr w:rsidR="00BA6B6A" w:rsidTr="00BA6B6A">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Социальная сфера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Социальные услуги в форме социального обслуживания на дому и в полустационарной форме социального обслуживания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Военнослужащие (сотрудники) войск национальной гвардии Российской Федерации, участвовавшим в выполнении задач в ходе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граждане, члены семей которых призваны на военную службу по мобилизации или проходят военную службу по контракту, заключенному в соответствии с Федеральным </w:t>
            </w:r>
            <w:hyperlink r:id="rId72" w:history="1">
              <w:r>
                <w:rPr>
                  <w:rStyle w:val="a7"/>
                  <w:rFonts w:ascii="Arial" w:hAnsi="Arial" w:cs="Arial"/>
                  <w:color w:val="008ACF"/>
                  <w:sz w:val="23"/>
                  <w:szCs w:val="23"/>
                </w:rPr>
                <w:t>законом</w:t>
              </w:r>
            </w:hyperlink>
            <w:r>
              <w:rPr>
                <w:rFonts w:ascii="Arial" w:hAnsi="Arial" w:cs="Arial"/>
                <w:color w:val="000000"/>
                <w:sz w:val="23"/>
                <w:szCs w:val="23"/>
              </w:rPr>
              <w:t> от 28 марта 1998 года №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Организации социального обслуживания автономного округа</w:t>
            </w:r>
          </w:p>
        </w:tc>
      </w:tr>
      <w:tr w:rsidR="00BA6B6A" w:rsidTr="00BA6B6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Комплексное сопровождение в автономном округе граждан Российской Федерации, для граждан, принимающих участие в специальной военной операции, получивших ранения (контузии, травмы, увечья)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Ветераны боевых действий, лица, проходящие службу в войсках национальной гвардии Российской Федерации и имеющие специальное звание полиции, принимающих участие в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лица, имеющие место жительства в автономном округе или прибывших в автономный округ, направленные Военным комиссариатом автономного округа и заключивших контракт о прохождении военной службы для участия в выполнении задач в ходе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лица, имеющие место жительства в автономном округе, призванные Военным комиссариатом автономного округа на военную службу по мобилизации в Вооруженные Силы Российской Федерации;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лица, имеющие место жительства в автономном округе, призванные Военным комиссариатом иного субъекта Российской Федерации на военную службу по мобилизации в Вооруженные Силы Российской Федерации;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 xml:space="preserve">лица, имеющие место жительства в автономном округе, заключившие в добровольном порядке </w:t>
            </w:r>
            <w:r>
              <w:rPr>
                <w:rFonts w:ascii="Arial" w:hAnsi="Arial" w:cs="Arial"/>
                <w:color w:val="000000"/>
                <w:sz w:val="23"/>
                <w:szCs w:val="23"/>
              </w:rPr>
              <w:lastRenderedPageBreak/>
              <w:t>договор с Министерством обороны Российской Федерации для выполнения задач в ходе специальной военной операции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Медицинские учреждения автономного округа;</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учреждения социального обслуживания автономного округа;</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учреждения физической культуры и спорта автономного округа;</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учреждения культуры автономного округа</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lastRenderedPageBreak/>
              <w:t>Здравоохранение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Медицинские организации автономного округа</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Труд и занятость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Организация профессионального обучения и дополнительного профессионального образования отдельных категорий граждан</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Члены семей участников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Центры занятости населения автономного округа</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Жилищно-коммунальная сфера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Граждане Российской Федерации, указанные в </w:t>
            </w:r>
            <w:hyperlink r:id="rId73" w:history="1">
              <w:r>
                <w:rPr>
                  <w:rStyle w:val="a7"/>
                  <w:rFonts w:ascii="Arial" w:hAnsi="Arial" w:cs="Arial"/>
                  <w:color w:val="008ACF"/>
                  <w:sz w:val="23"/>
                  <w:szCs w:val="23"/>
                </w:rPr>
                <w:t>статье 9.1</w:t>
              </w:r>
            </w:hyperlink>
            <w:r>
              <w:rPr>
                <w:rFonts w:ascii="Arial" w:hAnsi="Arial" w:cs="Arial"/>
                <w:color w:val="000000"/>
                <w:sz w:val="23"/>
                <w:szCs w:val="23"/>
              </w:rPr>
              <w:t> Федерального закона от 14 марта 2022 года № 58-ФЗ "О внесении изменений в отдельные законодательные акты Российской Федерации", и члены их семей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Материальное, материально-техническое обеспечение лиц, принимающих участие в специальной военной операции</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Материальное, материально-техническое обеспечение лиц, принимающих участие в специальной военной операции</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Граждане, военнослужащие (сотрудники) войск национальной гвардии Российской Федерации, участвующие в выполнении задач в ходе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 xml:space="preserve">Автономная некоммерческая организация Центр гуманитарных миссий "Единая дирекция специальных проектов"; органы </w:t>
            </w:r>
            <w:r>
              <w:rPr>
                <w:rFonts w:ascii="Arial" w:hAnsi="Arial" w:cs="Arial"/>
                <w:color w:val="000000"/>
                <w:sz w:val="23"/>
                <w:szCs w:val="23"/>
              </w:rPr>
              <w:lastRenderedPageBreak/>
              <w:t>местного самоуправления городского округа Ханты-Мансийск</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lastRenderedPageBreak/>
              <w:t>Правовая сфера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Получение бесплатной юридической помощи</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участники специальной военной операции, граждане Российской Федерации, призванные по мобилизации на военную службу в Вооруженные Силы Российской Федерации и члены их семей (супруга (супруг); дети старше 18 лет, ставшие инвалидами до достижения ими возраста 18 лет; детей в возрасте до 23 лет, обучающиеся в образовательных организациях по очной форме обучения; лица, находящиеся на иждивении военнослужащих; родители военнослужащего)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Налоговая сфера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Территориальные налоговые органы автономного округа</w:t>
            </w:r>
          </w:p>
        </w:tc>
      </w:tr>
      <w:tr w:rsidR="00BA6B6A" w:rsidTr="00BA6B6A">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lastRenderedPageBreak/>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Сфера управления государственным имуществом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 xml:space="preserve">Отсрочка внесения платы по договорам аренды государственного имущества автономного округа (за исключением жилых помещений </w:t>
            </w:r>
            <w:r>
              <w:rPr>
                <w:rFonts w:ascii="Arial" w:hAnsi="Arial" w:cs="Arial"/>
                <w:color w:val="000000"/>
                <w:sz w:val="23"/>
                <w:szCs w:val="23"/>
              </w:rPr>
              <w:lastRenderedPageBreak/>
              <w:t>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Граждане, принимающие (принявшие) участие в специальной военной операции (далее – участник специальной военной операции);</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участник специальной военной операции, являющийся индивидуальным предпринимателем;</w:t>
            </w:r>
          </w:p>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lastRenderedPageBreak/>
              <w:t xml:space="preserve">Департамент по управлению государственным имуществом Ханты-Мансийского автономного округа – Югры; </w:t>
            </w:r>
            <w:r>
              <w:rPr>
                <w:rFonts w:ascii="Arial" w:hAnsi="Arial" w:cs="Arial"/>
                <w:color w:val="000000"/>
                <w:sz w:val="23"/>
                <w:szCs w:val="23"/>
              </w:rPr>
              <w:lastRenderedPageBreak/>
              <w:t>государственные учреждения Ханты-Мансийского автономного округа – Югры</w:t>
            </w:r>
          </w:p>
        </w:tc>
      </w:tr>
      <w:tr w:rsidR="00BA6B6A" w:rsidTr="00BA6B6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r>
      <w:tr w:rsidR="00BA6B6A" w:rsidTr="00BA6B6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rPr>
                <w:rFonts w:ascii="Arial" w:hAnsi="Arial" w:cs="Arial"/>
                <w:color w:val="000000"/>
                <w:sz w:val="23"/>
                <w:szCs w:val="23"/>
              </w:rPr>
            </w:pPr>
            <w:r>
              <w:rPr>
                <w:rFonts w:ascii="Arial" w:hAnsi="Arial" w:cs="Arial"/>
                <w:color w:val="000000"/>
                <w:sz w:val="23"/>
                <w:szCs w:val="23"/>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pStyle w:val="a6"/>
              <w:spacing w:before="0" w:beforeAutospacing="0" w:after="0" w:afterAutospacing="0"/>
              <w:jc w:val="center"/>
              <w:rPr>
                <w:rFonts w:ascii="Arial" w:hAnsi="Arial" w:cs="Arial"/>
                <w:color w:val="000000"/>
                <w:sz w:val="23"/>
                <w:szCs w:val="23"/>
              </w:rPr>
            </w:pPr>
            <w:r>
              <w:rPr>
                <w:rFonts w:ascii="Arial" w:hAnsi="Arial" w:cs="Arial"/>
                <w:color w:val="000000"/>
                <w:sz w:val="23"/>
                <w:szCs w:val="23"/>
              </w:rPr>
              <w:t>Участник специальной военной операции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A6B6A" w:rsidRDefault="00BA6B6A">
            <w:pPr>
              <w:rPr>
                <w:rFonts w:ascii="Arial" w:hAnsi="Arial" w:cs="Arial"/>
                <w:color w:val="000000"/>
                <w:sz w:val="23"/>
                <w:szCs w:val="23"/>
              </w:rPr>
            </w:pPr>
          </w:p>
        </w:tc>
      </w:tr>
      <w:tr w:rsidR="00BA6B6A" w:rsidTr="00BA6B6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rPr>
                <w:rFonts w:ascii="Arial" w:hAnsi="Arial" w:cs="Arial"/>
                <w:color w:val="000000"/>
                <w:sz w:val="23"/>
                <w:szCs w:val="23"/>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BA6B6A" w:rsidRDefault="00BA6B6A">
            <w:pPr>
              <w:rPr>
                <w:sz w:val="20"/>
                <w:szCs w:val="20"/>
              </w:rPr>
            </w:pPr>
          </w:p>
        </w:tc>
      </w:tr>
    </w:tbl>
    <w:p w:rsidR="00BA6B6A" w:rsidRDefault="00BA6B6A" w:rsidP="00BA6B6A">
      <w:pPr>
        <w:pStyle w:val="a6"/>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2A63ED" w:rsidRDefault="002A63ED" w:rsidP="009B1D26">
      <w:pPr>
        <w:ind w:left="-567" w:firstLine="0"/>
        <w:rPr>
          <w:rFonts w:ascii="Times New Roman" w:hAnsi="Times New Roman"/>
        </w:rPr>
      </w:pPr>
    </w:p>
    <w:p w:rsidR="002A63ED" w:rsidRDefault="002A63ED" w:rsidP="009B1D26">
      <w:pPr>
        <w:ind w:left="-567" w:firstLine="0"/>
        <w:rPr>
          <w:rFonts w:ascii="Times New Roman" w:hAnsi="Times New Roman"/>
        </w:rPr>
      </w:pPr>
    </w:p>
    <w:p w:rsidR="009B1D26" w:rsidRDefault="009B1D26" w:rsidP="004714C6">
      <w:pPr>
        <w:ind w:left="-567" w:firstLine="0"/>
      </w:pPr>
      <w:bookmarkStart w:id="0" w:name="_GoBack"/>
      <w:bookmarkEnd w:id="0"/>
    </w:p>
    <w:sectPr w:rsidR="009B1D26" w:rsidSect="00414258">
      <w:type w:val="continuous"/>
      <w:pgSz w:w="11907" w:h="16840" w:code="9"/>
      <w:pgMar w:top="142" w:right="425" w:bottom="426" w:left="567"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0D" w:rsidRDefault="004C690D" w:rsidP="00331E9F">
      <w:r>
        <w:separator/>
      </w:r>
    </w:p>
  </w:endnote>
  <w:endnote w:type="continuationSeparator" w:id="0">
    <w:p w:rsidR="004C690D" w:rsidRDefault="004C690D" w:rsidP="0033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0D" w:rsidRDefault="004C690D" w:rsidP="00331E9F">
      <w:r>
        <w:separator/>
      </w:r>
    </w:p>
  </w:footnote>
  <w:footnote w:type="continuationSeparator" w:id="0">
    <w:p w:rsidR="004C690D" w:rsidRDefault="004C690D" w:rsidP="0033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7245"/>
    <w:multiLevelType w:val="hybridMultilevel"/>
    <w:tmpl w:val="065EAAE0"/>
    <w:lvl w:ilvl="0" w:tplc="0419000F">
      <w:start w:val="1"/>
      <w:numFmt w:val="decimal"/>
      <w:lvlText w:val="%1."/>
      <w:lvlJc w:val="left"/>
      <w:pPr>
        <w:ind w:left="2895" w:hanging="360"/>
      </w:p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
    <w:nsid w:val="0DFC2616"/>
    <w:multiLevelType w:val="multilevel"/>
    <w:tmpl w:val="810E5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93D0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53D7FC2"/>
    <w:multiLevelType w:val="hybridMultilevel"/>
    <w:tmpl w:val="785C0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709DA"/>
    <w:multiLevelType w:val="hybridMultilevel"/>
    <w:tmpl w:val="ED1AA4BC"/>
    <w:lvl w:ilvl="0" w:tplc="04190001">
      <w:start w:val="1"/>
      <w:numFmt w:val="bullet"/>
      <w:lvlText w:val=""/>
      <w:lvlJc w:val="left"/>
      <w:pPr>
        <w:ind w:left="1741" w:hanging="360"/>
      </w:pPr>
      <w:rPr>
        <w:rFonts w:ascii="Symbol" w:hAnsi="Symbol" w:hint="default"/>
      </w:rPr>
    </w:lvl>
    <w:lvl w:ilvl="1" w:tplc="04190003">
      <w:start w:val="1"/>
      <w:numFmt w:val="bullet"/>
      <w:lvlText w:val="o"/>
      <w:lvlJc w:val="left"/>
      <w:pPr>
        <w:ind w:left="2461" w:hanging="360"/>
      </w:pPr>
      <w:rPr>
        <w:rFonts w:ascii="Courier New" w:hAnsi="Courier New" w:cs="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Courier New" w:hint="default"/>
      </w:rPr>
    </w:lvl>
    <w:lvl w:ilvl="8" w:tplc="04190005">
      <w:start w:val="1"/>
      <w:numFmt w:val="bullet"/>
      <w:lvlText w:val=""/>
      <w:lvlJc w:val="left"/>
      <w:pPr>
        <w:ind w:left="7501" w:hanging="360"/>
      </w:pPr>
      <w:rPr>
        <w:rFonts w:ascii="Wingdings" w:hAnsi="Wingdings" w:hint="default"/>
      </w:rPr>
    </w:lvl>
  </w:abstractNum>
  <w:abstractNum w:abstractNumId="5">
    <w:nsid w:val="294F7269"/>
    <w:multiLevelType w:val="hybridMultilevel"/>
    <w:tmpl w:val="C166EF8E"/>
    <w:lvl w:ilvl="0" w:tplc="BC2EC4C8">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C920F6F"/>
    <w:multiLevelType w:val="hybridMultilevel"/>
    <w:tmpl w:val="C05E7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4830AB"/>
    <w:multiLevelType w:val="multilevel"/>
    <w:tmpl w:val="A6A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44E1E"/>
    <w:multiLevelType w:val="hybridMultilevel"/>
    <w:tmpl w:val="40F69980"/>
    <w:lvl w:ilvl="0" w:tplc="1E5C302A">
      <w:start w:val="1"/>
      <w:numFmt w:val="decimal"/>
      <w:lvlText w:val="%1."/>
      <w:lvlJc w:val="left"/>
      <w:pPr>
        <w:ind w:left="1381" w:hanging="360"/>
      </w:pPr>
      <w:rPr>
        <w:rFonts w:hint="default"/>
      </w:rPr>
    </w:lvl>
    <w:lvl w:ilvl="1" w:tplc="04190019" w:tentative="1">
      <w:start w:val="1"/>
      <w:numFmt w:val="lowerLetter"/>
      <w:lvlText w:val="%2."/>
      <w:lvlJc w:val="left"/>
      <w:pPr>
        <w:ind w:left="2101" w:hanging="360"/>
      </w:pPr>
    </w:lvl>
    <w:lvl w:ilvl="2" w:tplc="0419001B" w:tentative="1">
      <w:start w:val="1"/>
      <w:numFmt w:val="lowerRoman"/>
      <w:lvlText w:val="%3."/>
      <w:lvlJc w:val="right"/>
      <w:pPr>
        <w:ind w:left="2821" w:hanging="180"/>
      </w:pPr>
    </w:lvl>
    <w:lvl w:ilvl="3" w:tplc="0419000F" w:tentative="1">
      <w:start w:val="1"/>
      <w:numFmt w:val="decimal"/>
      <w:lvlText w:val="%4."/>
      <w:lvlJc w:val="left"/>
      <w:pPr>
        <w:ind w:left="3541" w:hanging="360"/>
      </w:pPr>
    </w:lvl>
    <w:lvl w:ilvl="4" w:tplc="04190019" w:tentative="1">
      <w:start w:val="1"/>
      <w:numFmt w:val="lowerLetter"/>
      <w:lvlText w:val="%5."/>
      <w:lvlJc w:val="left"/>
      <w:pPr>
        <w:ind w:left="4261" w:hanging="360"/>
      </w:pPr>
    </w:lvl>
    <w:lvl w:ilvl="5" w:tplc="0419001B" w:tentative="1">
      <w:start w:val="1"/>
      <w:numFmt w:val="lowerRoman"/>
      <w:lvlText w:val="%6."/>
      <w:lvlJc w:val="right"/>
      <w:pPr>
        <w:ind w:left="4981" w:hanging="180"/>
      </w:pPr>
    </w:lvl>
    <w:lvl w:ilvl="6" w:tplc="0419000F" w:tentative="1">
      <w:start w:val="1"/>
      <w:numFmt w:val="decimal"/>
      <w:lvlText w:val="%7."/>
      <w:lvlJc w:val="left"/>
      <w:pPr>
        <w:ind w:left="5701" w:hanging="360"/>
      </w:pPr>
    </w:lvl>
    <w:lvl w:ilvl="7" w:tplc="04190019" w:tentative="1">
      <w:start w:val="1"/>
      <w:numFmt w:val="lowerLetter"/>
      <w:lvlText w:val="%8."/>
      <w:lvlJc w:val="left"/>
      <w:pPr>
        <w:ind w:left="6421" w:hanging="360"/>
      </w:pPr>
    </w:lvl>
    <w:lvl w:ilvl="8" w:tplc="0419001B" w:tentative="1">
      <w:start w:val="1"/>
      <w:numFmt w:val="lowerRoman"/>
      <w:lvlText w:val="%9."/>
      <w:lvlJc w:val="right"/>
      <w:pPr>
        <w:ind w:left="7141" w:hanging="180"/>
      </w:pPr>
    </w:lvl>
  </w:abstractNum>
  <w:abstractNum w:abstractNumId="9">
    <w:nsid w:val="4E7640A0"/>
    <w:multiLevelType w:val="hybridMultilevel"/>
    <w:tmpl w:val="04383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5D6B8F"/>
    <w:multiLevelType w:val="multilevel"/>
    <w:tmpl w:val="590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DF10B8"/>
    <w:multiLevelType w:val="hybridMultilevel"/>
    <w:tmpl w:val="0F5237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DF30354"/>
    <w:multiLevelType w:val="hybridMultilevel"/>
    <w:tmpl w:val="D5D2837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611F375B"/>
    <w:multiLevelType w:val="multilevel"/>
    <w:tmpl w:val="BCDC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E4406"/>
    <w:multiLevelType w:val="hybridMultilevel"/>
    <w:tmpl w:val="9D86939C"/>
    <w:lvl w:ilvl="0" w:tplc="0419000F">
      <w:start w:val="1"/>
      <w:numFmt w:val="decimal"/>
      <w:lvlText w:val="%1."/>
      <w:lvlJc w:val="left"/>
      <w:pPr>
        <w:ind w:left="1741" w:hanging="360"/>
      </w:p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15">
    <w:nsid w:val="692A36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C5E1954"/>
    <w:multiLevelType w:val="multilevel"/>
    <w:tmpl w:val="D31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FA4073"/>
    <w:multiLevelType w:val="hybridMultilevel"/>
    <w:tmpl w:val="D25830FC"/>
    <w:lvl w:ilvl="0" w:tplc="523AFDBC">
      <w:start w:val="1"/>
      <w:numFmt w:val="decimal"/>
      <w:lvlText w:val="%1."/>
      <w:lvlJc w:val="left"/>
      <w:pPr>
        <w:ind w:left="786"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5"/>
  </w:num>
  <w:num w:numId="7">
    <w:abstractNumId w:val="7"/>
  </w:num>
  <w:num w:numId="8">
    <w:abstractNumId w:val="8"/>
  </w:num>
  <w:num w:numId="9">
    <w:abstractNumId w:val="3"/>
  </w:num>
  <w:num w:numId="10">
    <w:abstractNumId w:val="0"/>
  </w:num>
  <w:num w:numId="11">
    <w:abstractNumId w:val="4"/>
  </w:num>
  <w:num w:numId="12">
    <w:abstractNumId w:val="17"/>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6"/>
    <w:rsid w:val="000009BF"/>
    <w:rsid w:val="00015F18"/>
    <w:rsid w:val="00017BCF"/>
    <w:rsid w:val="00025936"/>
    <w:rsid w:val="0002662F"/>
    <w:rsid w:val="0004466E"/>
    <w:rsid w:val="00051F7D"/>
    <w:rsid w:val="0005373C"/>
    <w:rsid w:val="00054FFC"/>
    <w:rsid w:val="00064091"/>
    <w:rsid w:val="00073AA2"/>
    <w:rsid w:val="00087647"/>
    <w:rsid w:val="00096C56"/>
    <w:rsid w:val="000A55C9"/>
    <w:rsid w:val="000B1AD8"/>
    <w:rsid w:val="000C1D08"/>
    <w:rsid w:val="000C3323"/>
    <w:rsid w:val="000D40DD"/>
    <w:rsid w:val="000D49AE"/>
    <w:rsid w:val="001050D8"/>
    <w:rsid w:val="00107B64"/>
    <w:rsid w:val="00110539"/>
    <w:rsid w:val="00111860"/>
    <w:rsid w:val="00111F01"/>
    <w:rsid w:val="0011472D"/>
    <w:rsid w:val="00121E06"/>
    <w:rsid w:val="00124CA8"/>
    <w:rsid w:val="001430B9"/>
    <w:rsid w:val="00151884"/>
    <w:rsid w:val="00157C56"/>
    <w:rsid w:val="001616DA"/>
    <w:rsid w:val="00170E30"/>
    <w:rsid w:val="0018073A"/>
    <w:rsid w:val="001A7FC5"/>
    <w:rsid w:val="001B0189"/>
    <w:rsid w:val="001B1BD1"/>
    <w:rsid w:val="001C4913"/>
    <w:rsid w:val="001D3813"/>
    <w:rsid w:val="001D7B38"/>
    <w:rsid w:val="001F3391"/>
    <w:rsid w:val="001F433E"/>
    <w:rsid w:val="00210E78"/>
    <w:rsid w:val="00234FFA"/>
    <w:rsid w:val="00247392"/>
    <w:rsid w:val="00250322"/>
    <w:rsid w:val="002515B8"/>
    <w:rsid w:val="0026440C"/>
    <w:rsid w:val="00264986"/>
    <w:rsid w:val="00264BA6"/>
    <w:rsid w:val="00283D7E"/>
    <w:rsid w:val="0029264C"/>
    <w:rsid w:val="002A2298"/>
    <w:rsid w:val="002A63ED"/>
    <w:rsid w:val="002B3C2F"/>
    <w:rsid w:val="002C5D19"/>
    <w:rsid w:val="002C7830"/>
    <w:rsid w:val="002D0A48"/>
    <w:rsid w:val="002E270B"/>
    <w:rsid w:val="002F3080"/>
    <w:rsid w:val="00300C5D"/>
    <w:rsid w:val="00305ABF"/>
    <w:rsid w:val="0031023C"/>
    <w:rsid w:val="00311AAA"/>
    <w:rsid w:val="00331E9F"/>
    <w:rsid w:val="00344C02"/>
    <w:rsid w:val="003473E3"/>
    <w:rsid w:val="0035021B"/>
    <w:rsid w:val="00375EF2"/>
    <w:rsid w:val="003771D8"/>
    <w:rsid w:val="00390384"/>
    <w:rsid w:val="00392DF6"/>
    <w:rsid w:val="003A24E2"/>
    <w:rsid w:val="003D3CB1"/>
    <w:rsid w:val="003E3BAB"/>
    <w:rsid w:val="003E49B5"/>
    <w:rsid w:val="003F1453"/>
    <w:rsid w:val="00405C12"/>
    <w:rsid w:val="00414258"/>
    <w:rsid w:val="004152FB"/>
    <w:rsid w:val="00415ECA"/>
    <w:rsid w:val="00424C94"/>
    <w:rsid w:val="004363C3"/>
    <w:rsid w:val="00441211"/>
    <w:rsid w:val="0045176C"/>
    <w:rsid w:val="00470AF5"/>
    <w:rsid w:val="00470D58"/>
    <w:rsid w:val="004714C6"/>
    <w:rsid w:val="00477435"/>
    <w:rsid w:val="00484020"/>
    <w:rsid w:val="00486086"/>
    <w:rsid w:val="004867BB"/>
    <w:rsid w:val="004A7AA4"/>
    <w:rsid w:val="004A7FD0"/>
    <w:rsid w:val="004C30EB"/>
    <w:rsid w:val="004C4E71"/>
    <w:rsid w:val="004C690D"/>
    <w:rsid w:val="004C773D"/>
    <w:rsid w:val="004D1F5A"/>
    <w:rsid w:val="004D49E2"/>
    <w:rsid w:val="004D5483"/>
    <w:rsid w:val="004D5A98"/>
    <w:rsid w:val="004E54D8"/>
    <w:rsid w:val="004F1172"/>
    <w:rsid w:val="004F6BA1"/>
    <w:rsid w:val="00514809"/>
    <w:rsid w:val="00521D56"/>
    <w:rsid w:val="00534A0F"/>
    <w:rsid w:val="00541B8D"/>
    <w:rsid w:val="005428EE"/>
    <w:rsid w:val="00562103"/>
    <w:rsid w:val="005633B7"/>
    <w:rsid w:val="005A16C8"/>
    <w:rsid w:val="005A2CE8"/>
    <w:rsid w:val="005A363C"/>
    <w:rsid w:val="005B5B6F"/>
    <w:rsid w:val="005B6EDB"/>
    <w:rsid w:val="005D47C2"/>
    <w:rsid w:val="005D4EF4"/>
    <w:rsid w:val="005E2CEF"/>
    <w:rsid w:val="005E6648"/>
    <w:rsid w:val="005F1D12"/>
    <w:rsid w:val="0060254C"/>
    <w:rsid w:val="006075BD"/>
    <w:rsid w:val="00621D3C"/>
    <w:rsid w:val="00631735"/>
    <w:rsid w:val="00636E9C"/>
    <w:rsid w:val="00644196"/>
    <w:rsid w:val="00650682"/>
    <w:rsid w:val="00650F9D"/>
    <w:rsid w:val="00655F2F"/>
    <w:rsid w:val="00663CF0"/>
    <w:rsid w:val="00674D12"/>
    <w:rsid w:val="00676414"/>
    <w:rsid w:val="00680AAD"/>
    <w:rsid w:val="00680C1F"/>
    <w:rsid w:val="00680E3C"/>
    <w:rsid w:val="006A0458"/>
    <w:rsid w:val="006A6380"/>
    <w:rsid w:val="006B0515"/>
    <w:rsid w:val="006B7A00"/>
    <w:rsid w:val="006C503F"/>
    <w:rsid w:val="006D0FE0"/>
    <w:rsid w:val="006D32F7"/>
    <w:rsid w:val="006D4B7A"/>
    <w:rsid w:val="006E29DC"/>
    <w:rsid w:val="006E7AD9"/>
    <w:rsid w:val="006F7C8F"/>
    <w:rsid w:val="00703A3E"/>
    <w:rsid w:val="00704CA5"/>
    <w:rsid w:val="007057BB"/>
    <w:rsid w:val="00724478"/>
    <w:rsid w:val="007324FD"/>
    <w:rsid w:val="00732CBB"/>
    <w:rsid w:val="00733F2A"/>
    <w:rsid w:val="00747185"/>
    <w:rsid w:val="007518E7"/>
    <w:rsid w:val="007648EB"/>
    <w:rsid w:val="007668B4"/>
    <w:rsid w:val="00790864"/>
    <w:rsid w:val="00791C47"/>
    <w:rsid w:val="00793E74"/>
    <w:rsid w:val="00794623"/>
    <w:rsid w:val="00795962"/>
    <w:rsid w:val="007B266C"/>
    <w:rsid w:val="007D28A1"/>
    <w:rsid w:val="00801A77"/>
    <w:rsid w:val="00804F74"/>
    <w:rsid w:val="008150FA"/>
    <w:rsid w:val="008179E5"/>
    <w:rsid w:val="00824D7C"/>
    <w:rsid w:val="00834867"/>
    <w:rsid w:val="00852C98"/>
    <w:rsid w:val="00854AE4"/>
    <w:rsid w:val="00856435"/>
    <w:rsid w:val="00857B43"/>
    <w:rsid w:val="00857E78"/>
    <w:rsid w:val="008659E5"/>
    <w:rsid w:val="008724D6"/>
    <w:rsid w:val="008845CA"/>
    <w:rsid w:val="0088593B"/>
    <w:rsid w:val="008908C3"/>
    <w:rsid w:val="008A0BC5"/>
    <w:rsid w:val="008A0F6F"/>
    <w:rsid w:val="008A7C5A"/>
    <w:rsid w:val="008B372C"/>
    <w:rsid w:val="008D7228"/>
    <w:rsid w:val="008E0FC8"/>
    <w:rsid w:val="008E2B04"/>
    <w:rsid w:val="008E74C7"/>
    <w:rsid w:val="008F0C45"/>
    <w:rsid w:val="008F5503"/>
    <w:rsid w:val="00903706"/>
    <w:rsid w:val="009052D7"/>
    <w:rsid w:val="00914447"/>
    <w:rsid w:val="009362BE"/>
    <w:rsid w:val="009434C1"/>
    <w:rsid w:val="009472E1"/>
    <w:rsid w:val="00954E62"/>
    <w:rsid w:val="009672A8"/>
    <w:rsid w:val="00984EB5"/>
    <w:rsid w:val="009850BF"/>
    <w:rsid w:val="009866D1"/>
    <w:rsid w:val="00994D19"/>
    <w:rsid w:val="009B1D26"/>
    <w:rsid w:val="009B7016"/>
    <w:rsid w:val="009D4680"/>
    <w:rsid w:val="009E0961"/>
    <w:rsid w:val="009E0AA0"/>
    <w:rsid w:val="009E2C37"/>
    <w:rsid w:val="009E37B9"/>
    <w:rsid w:val="009F193C"/>
    <w:rsid w:val="00A01A7B"/>
    <w:rsid w:val="00A25E80"/>
    <w:rsid w:val="00A30B55"/>
    <w:rsid w:val="00A66BFE"/>
    <w:rsid w:val="00A7712C"/>
    <w:rsid w:val="00A80DD6"/>
    <w:rsid w:val="00A81641"/>
    <w:rsid w:val="00A81F85"/>
    <w:rsid w:val="00A821DE"/>
    <w:rsid w:val="00AA55B1"/>
    <w:rsid w:val="00AC58F1"/>
    <w:rsid w:val="00AE5154"/>
    <w:rsid w:val="00AF5990"/>
    <w:rsid w:val="00AF652E"/>
    <w:rsid w:val="00B0019C"/>
    <w:rsid w:val="00B009BA"/>
    <w:rsid w:val="00B10951"/>
    <w:rsid w:val="00B115F7"/>
    <w:rsid w:val="00B124FB"/>
    <w:rsid w:val="00B17E1D"/>
    <w:rsid w:val="00B45309"/>
    <w:rsid w:val="00B52F09"/>
    <w:rsid w:val="00B72AF3"/>
    <w:rsid w:val="00BA01A6"/>
    <w:rsid w:val="00BA1E96"/>
    <w:rsid w:val="00BA6B6A"/>
    <w:rsid w:val="00BB7765"/>
    <w:rsid w:val="00BC17A7"/>
    <w:rsid w:val="00BD41CA"/>
    <w:rsid w:val="00BE4764"/>
    <w:rsid w:val="00C02DCA"/>
    <w:rsid w:val="00C03D74"/>
    <w:rsid w:val="00C059BB"/>
    <w:rsid w:val="00C06CE4"/>
    <w:rsid w:val="00C1206B"/>
    <w:rsid w:val="00C2326E"/>
    <w:rsid w:val="00C4531D"/>
    <w:rsid w:val="00C45E89"/>
    <w:rsid w:val="00C52ACD"/>
    <w:rsid w:val="00C579E2"/>
    <w:rsid w:val="00C60908"/>
    <w:rsid w:val="00C80800"/>
    <w:rsid w:val="00C80E11"/>
    <w:rsid w:val="00C865A7"/>
    <w:rsid w:val="00C9084F"/>
    <w:rsid w:val="00C96468"/>
    <w:rsid w:val="00CA2E93"/>
    <w:rsid w:val="00CB63EF"/>
    <w:rsid w:val="00CC1BEA"/>
    <w:rsid w:val="00CC5975"/>
    <w:rsid w:val="00CD63FA"/>
    <w:rsid w:val="00CD7207"/>
    <w:rsid w:val="00CE41BD"/>
    <w:rsid w:val="00D01DDD"/>
    <w:rsid w:val="00D13CB5"/>
    <w:rsid w:val="00D14E48"/>
    <w:rsid w:val="00D205C9"/>
    <w:rsid w:val="00D25385"/>
    <w:rsid w:val="00D3331D"/>
    <w:rsid w:val="00D36E05"/>
    <w:rsid w:val="00D408CF"/>
    <w:rsid w:val="00D50F78"/>
    <w:rsid w:val="00D513DB"/>
    <w:rsid w:val="00D52950"/>
    <w:rsid w:val="00D5578F"/>
    <w:rsid w:val="00D57388"/>
    <w:rsid w:val="00D60975"/>
    <w:rsid w:val="00D6287E"/>
    <w:rsid w:val="00D845CA"/>
    <w:rsid w:val="00D87EE2"/>
    <w:rsid w:val="00DB6735"/>
    <w:rsid w:val="00DC0F34"/>
    <w:rsid w:val="00DC321D"/>
    <w:rsid w:val="00DC41DC"/>
    <w:rsid w:val="00DD6892"/>
    <w:rsid w:val="00DD795C"/>
    <w:rsid w:val="00E009FD"/>
    <w:rsid w:val="00E54D28"/>
    <w:rsid w:val="00E67E94"/>
    <w:rsid w:val="00E73753"/>
    <w:rsid w:val="00E739CA"/>
    <w:rsid w:val="00E83787"/>
    <w:rsid w:val="00EA1D4F"/>
    <w:rsid w:val="00EC7501"/>
    <w:rsid w:val="00ED6595"/>
    <w:rsid w:val="00ED6F4F"/>
    <w:rsid w:val="00EE7FD1"/>
    <w:rsid w:val="00F0676E"/>
    <w:rsid w:val="00F15B11"/>
    <w:rsid w:val="00F353BE"/>
    <w:rsid w:val="00F3555C"/>
    <w:rsid w:val="00F36DF8"/>
    <w:rsid w:val="00F41114"/>
    <w:rsid w:val="00F4501B"/>
    <w:rsid w:val="00F53B25"/>
    <w:rsid w:val="00F82948"/>
    <w:rsid w:val="00F87C6D"/>
    <w:rsid w:val="00F906D1"/>
    <w:rsid w:val="00F90745"/>
    <w:rsid w:val="00F919F2"/>
    <w:rsid w:val="00F96DDC"/>
    <w:rsid w:val="00FA0FE9"/>
    <w:rsid w:val="00FA4BC0"/>
    <w:rsid w:val="00FB152A"/>
    <w:rsid w:val="00FB6352"/>
    <w:rsid w:val="00FD1D79"/>
    <w:rsid w:val="00FD4EFA"/>
    <w:rsid w:val="00FE79C3"/>
    <w:rsid w:val="00FE7BDA"/>
    <w:rsid w:val="00FF4742"/>
    <w:rsid w:val="00FF6B58"/>
    <w:rsid w:val="00FF70C9"/>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E81E-0DE2-47F0-B1E9-7B09735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403" w:firstLine="6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91"/>
  </w:style>
  <w:style w:type="paragraph" w:styleId="1">
    <w:name w:val="heading 1"/>
    <w:basedOn w:val="a"/>
    <w:next w:val="a"/>
    <w:link w:val="10"/>
    <w:uiPriority w:val="9"/>
    <w:qFormat/>
    <w:rsid w:val="001A7F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06CE4"/>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6CE4"/>
    <w:pPr>
      <w:spacing w:before="100" w:beforeAutospacing="1" w:after="100" w:afterAutospacing="1"/>
      <w:ind w:lef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envelope return"/>
    <w:basedOn w:val="a"/>
    <w:uiPriority w:val="99"/>
    <w:semiHidden/>
    <w:unhideWhenUsed/>
    <w:rsid w:val="00DD795C"/>
    <w:rPr>
      <w:rFonts w:eastAsiaTheme="majorEastAsia" w:cstheme="majorBidi"/>
      <w:b/>
      <w:sz w:val="28"/>
      <w:szCs w:val="20"/>
    </w:rPr>
  </w:style>
  <w:style w:type="paragraph" w:styleId="a3">
    <w:name w:val="List Paragraph"/>
    <w:basedOn w:val="a"/>
    <w:uiPriority w:val="34"/>
    <w:qFormat/>
    <w:rsid w:val="009B7016"/>
    <w:pPr>
      <w:ind w:left="720"/>
      <w:contextualSpacing/>
    </w:pPr>
  </w:style>
  <w:style w:type="paragraph" w:styleId="a4">
    <w:name w:val="Balloon Text"/>
    <w:basedOn w:val="a"/>
    <w:link w:val="a5"/>
    <w:uiPriority w:val="99"/>
    <w:semiHidden/>
    <w:unhideWhenUsed/>
    <w:rsid w:val="00470AF5"/>
    <w:rPr>
      <w:rFonts w:ascii="Tahoma" w:hAnsi="Tahoma" w:cs="Tahoma"/>
      <w:sz w:val="16"/>
      <w:szCs w:val="16"/>
    </w:rPr>
  </w:style>
  <w:style w:type="character" w:customStyle="1" w:styleId="a5">
    <w:name w:val="Текст выноски Знак"/>
    <w:basedOn w:val="a0"/>
    <w:link w:val="a4"/>
    <w:uiPriority w:val="99"/>
    <w:semiHidden/>
    <w:rsid w:val="00470AF5"/>
    <w:rPr>
      <w:rFonts w:ascii="Tahoma" w:hAnsi="Tahoma" w:cs="Tahoma"/>
      <w:sz w:val="16"/>
      <w:szCs w:val="16"/>
    </w:rPr>
  </w:style>
  <w:style w:type="paragraph" w:styleId="a6">
    <w:name w:val="Normal (Web)"/>
    <w:basedOn w:val="a"/>
    <w:uiPriority w:val="99"/>
    <w:unhideWhenUsed/>
    <w:rsid w:val="00E67E94"/>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67E94"/>
    <w:rPr>
      <w:color w:val="0000FF"/>
      <w:u w:val="single"/>
    </w:rPr>
  </w:style>
  <w:style w:type="table" w:styleId="a8">
    <w:name w:val="Table Grid"/>
    <w:basedOn w:val="a1"/>
    <w:uiPriority w:val="59"/>
    <w:rsid w:val="003D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аблицы (моноширинный)"/>
    <w:basedOn w:val="a"/>
    <w:next w:val="a"/>
    <w:rsid w:val="00FD4EFA"/>
    <w:pPr>
      <w:widowControl w:val="0"/>
      <w:autoSpaceDE w:val="0"/>
      <w:autoSpaceDN w:val="0"/>
      <w:adjustRightInd w:val="0"/>
      <w:ind w:left="0" w:firstLine="0"/>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06C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6CE4"/>
    <w:rPr>
      <w:rFonts w:ascii="Times New Roman" w:eastAsia="Times New Roman" w:hAnsi="Times New Roman" w:cs="Times New Roman"/>
      <w:b/>
      <w:bCs/>
      <w:sz w:val="27"/>
      <w:szCs w:val="27"/>
      <w:lang w:eastAsia="ru-RU"/>
    </w:rPr>
  </w:style>
  <w:style w:type="character" w:customStyle="1" w:styleId="wocb-amountinteger">
    <w:name w:val="wocb-amount__integer"/>
    <w:basedOn w:val="a0"/>
    <w:rsid w:val="0029264C"/>
  </w:style>
  <w:style w:type="character" w:customStyle="1" w:styleId="wocb-amountcurrency">
    <w:name w:val="wocb-amount__currency"/>
    <w:basedOn w:val="a0"/>
    <w:rsid w:val="0029264C"/>
  </w:style>
  <w:style w:type="character" w:customStyle="1" w:styleId="wocb-amountdecimal">
    <w:name w:val="wocb-amount__decimal"/>
    <w:basedOn w:val="a0"/>
    <w:rsid w:val="0029264C"/>
  </w:style>
  <w:style w:type="paragraph" w:customStyle="1" w:styleId="paragraph">
    <w:name w:val="paragraph"/>
    <w:basedOn w:val="a"/>
    <w:rsid w:val="00441211"/>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331E9F"/>
    <w:rPr>
      <w:sz w:val="20"/>
      <w:szCs w:val="20"/>
    </w:rPr>
  </w:style>
  <w:style w:type="character" w:customStyle="1" w:styleId="ab">
    <w:name w:val="Текст концевой сноски Знак"/>
    <w:basedOn w:val="a0"/>
    <w:link w:val="aa"/>
    <w:uiPriority w:val="99"/>
    <w:semiHidden/>
    <w:rsid w:val="00331E9F"/>
    <w:rPr>
      <w:sz w:val="20"/>
      <w:szCs w:val="20"/>
    </w:rPr>
  </w:style>
  <w:style w:type="character" w:styleId="ac">
    <w:name w:val="endnote reference"/>
    <w:basedOn w:val="a0"/>
    <w:uiPriority w:val="99"/>
    <w:semiHidden/>
    <w:unhideWhenUsed/>
    <w:rsid w:val="00331E9F"/>
    <w:rPr>
      <w:vertAlign w:val="superscript"/>
    </w:rPr>
  </w:style>
  <w:style w:type="character" w:customStyle="1" w:styleId="10">
    <w:name w:val="Заголовок 1 Знак"/>
    <w:basedOn w:val="a0"/>
    <w:link w:val="1"/>
    <w:uiPriority w:val="9"/>
    <w:rsid w:val="001A7FC5"/>
    <w:rPr>
      <w:rFonts w:asciiTheme="majorHAnsi" w:eastAsiaTheme="majorEastAsia" w:hAnsiTheme="majorHAnsi" w:cstheme="majorBidi"/>
      <w:color w:val="365F91" w:themeColor="accent1" w:themeShade="BF"/>
      <w:sz w:val="32"/>
      <w:szCs w:val="32"/>
    </w:rPr>
  </w:style>
  <w:style w:type="character" w:styleId="ad">
    <w:name w:val="Strong"/>
    <w:basedOn w:val="a0"/>
    <w:uiPriority w:val="22"/>
    <w:qFormat/>
    <w:rsid w:val="00903706"/>
    <w:rPr>
      <w:b/>
      <w:bCs/>
    </w:rPr>
  </w:style>
  <w:style w:type="paragraph" w:customStyle="1" w:styleId="headertext">
    <w:name w:val="headertext"/>
    <w:basedOn w:val="a"/>
    <w:rsid w:val="00F15B11"/>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F15B11"/>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852C98"/>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852C98"/>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docdata">
    <w:name w:val="docdata"/>
    <w:aliases w:val="docy,v5,3752,bqiaagaaeyqcaaagiaiaaapfcwaabdmlaaaaaaaaaaaaaaaaaaaaaaaaaaaaaaaaaaaaaaaaaaaaaaaaaaaaaaaaaaaaaaaaaaaaaaaaaaaaaaaaaaaaaaaaaaaaaaaaaaaaaaaaaaaaaaaaaaaaaaaaaaaaaaaaaaaaaaaaaaaaaaaaaaaaaaaaaaaaaaaaaaaaaaaaaaaaaaaaaaaaaaaaaaaaaaaaaaaaaaaa"/>
    <w:basedOn w:val="a"/>
    <w:rsid w:val="00CB63EF"/>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68">
      <w:bodyDiv w:val="1"/>
      <w:marLeft w:val="0"/>
      <w:marRight w:val="0"/>
      <w:marTop w:val="0"/>
      <w:marBottom w:val="0"/>
      <w:divBdr>
        <w:top w:val="none" w:sz="0" w:space="0" w:color="auto"/>
        <w:left w:val="none" w:sz="0" w:space="0" w:color="auto"/>
        <w:bottom w:val="none" w:sz="0" w:space="0" w:color="auto"/>
        <w:right w:val="none" w:sz="0" w:space="0" w:color="auto"/>
      </w:divBdr>
    </w:div>
    <w:div w:id="40250043">
      <w:bodyDiv w:val="1"/>
      <w:marLeft w:val="0"/>
      <w:marRight w:val="0"/>
      <w:marTop w:val="0"/>
      <w:marBottom w:val="0"/>
      <w:divBdr>
        <w:top w:val="none" w:sz="0" w:space="0" w:color="auto"/>
        <w:left w:val="none" w:sz="0" w:space="0" w:color="auto"/>
        <w:bottom w:val="none" w:sz="0" w:space="0" w:color="auto"/>
        <w:right w:val="none" w:sz="0" w:space="0" w:color="auto"/>
      </w:divBdr>
    </w:div>
    <w:div w:id="44257608">
      <w:bodyDiv w:val="1"/>
      <w:marLeft w:val="0"/>
      <w:marRight w:val="0"/>
      <w:marTop w:val="0"/>
      <w:marBottom w:val="0"/>
      <w:divBdr>
        <w:top w:val="none" w:sz="0" w:space="0" w:color="auto"/>
        <w:left w:val="none" w:sz="0" w:space="0" w:color="auto"/>
        <w:bottom w:val="none" w:sz="0" w:space="0" w:color="auto"/>
        <w:right w:val="none" w:sz="0" w:space="0" w:color="auto"/>
      </w:divBdr>
    </w:div>
    <w:div w:id="45495787">
      <w:bodyDiv w:val="1"/>
      <w:marLeft w:val="0"/>
      <w:marRight w:val="0"/>
      <w:marTop w:val="0"/>
      <w:marBottom w:val="0"/>
      <w:divBdr>
        <w:top w:val="none" w:sz="0" w:space="0" w:color="auto"/>
        <w:left w:val="none" w:sz="0" w:space="0" w:color="auto"/>
        <w:bottom w:val="none" w:sz="0" w:space="0" w:color="auto"/>
        <w:right w:val="none" w:sz="0" w:space="0" w:color="auto"/>
      </w:divBdr>
    </w:div>
    <w:div w:id="237714701">
      <w:bodyDiv w:val="1"/>
      <w:marLeft w:val="0"/>
      <w:marRight w:val="0"/>
      <w:marTop w:val="0"/>
      <w:marBottom w:val="0"/>
      <w:divBdr>
        <w:top w:val="none" w:sz="0" w:space="0" w:color="auto"/>
        <w:left w:val="none" w:sz="0" w:space="0" w:color="auto"/>
        <w:bottom w:val="none" w:sz="0" w:space="0" w:color="auto"/>
        <w:right w:val="none" w:sz="0" w:space="0" w:color="auto"/>
      </w:divBdr>
    </w:div>
    <w:div w:id="280304178">
      <w:bodyDiv w:val="1"/>
      <w:marLeft w:val="0"/>
      <w:marRight w:val="0"/>
      <w:marTop w:val="0"/>
      <w:marBottom w:val="0"/>
      <w:divBdr>
        <w:top w:val="none" w:sz="0" w:space="0" w:color="auto"/>
        <w:left w:val="none" w:sz="0" w:space="0" w:color="auto"/>
        <w:bottom w:val="none" w:sz="0" w:space="0" w:color="auto"/>
        <w:right w:val="none" w:sz="0" w:space="0" w:color="auto"/>
      </w:divBdr>
    </w:div>
    <w:div w:id="310526265">
      <w:bodyDiv w:val="1"/>
      <w:marLeft w:val="0"/>
      <w:marRight w:val="0"/>
      <w:marTop w:val="0"/>
      <w:marBottom w:val="0"/>
      <w:divBdr>
        <w:top w:val="none" w:sz="0" w:space="0" w:color="auto"/>
        <w:left w:val="none" w:sz="0" w:space="0" w:color="auto"/>
        <w:bottom w:val="none" w:sz="0" w:space="0" w:color="auto"/>
        <w:right w:val="none" w:sz="0" w:space="0" w:color="auto"/>
      </w:divBdr>
    </w:div>
    <w:div w:id="353386013">
      <w:bodyDiv w:val="1"/>
      <w:marLeft w:val="0"/>
      <w:marRight w:val="0"/>
      <w:marTop w:val="0"/>
      <w:marBottom w:val="0"/>
      <w:divBdr>
        <w:top w:val="none" w:sz="0" w:space="0" w:color="auto"/>
        <w:left w:val="none" w:sz="0" w:space="0" w:color="auto"/>
        <w:bottom w:val="none" w:sz="0" w:space="0" w:color="auto"/>
        <w:right w:val="none" w:sz="0" w:space="0" w:color="auto"/>
      </w:divBdr>
      <w:divsChild>
        <w:div w:id="984698474">
          <w:marLeft w:val="0"/>
          <w:marRight w:val="0"/>
          <w:marTop w:val="0"/>
          <w:marBottom w:val="0"/>
          <w:divBdr>
            <w:top w:val="none" w:sz="0" w:space="0" w:color="auto"/>
            <w:left w:val="none" w:sz="0" w:space="0" w:color="auto"/>
            <w:bottom w:val="single" w:sz="6" w:space="0" w:color="E6E9ED"/>
            <w:right w:val="none" w:sz="0" w:space="0" w:color="auto"/>
          </w:divBdr>
          <w:divsChild>
            <w:div w:id="15666412">
              <w:marLeft w:val="0"/>
              <w:marRight w:val="0"/>
              <w:marTop w:val="0"/>
              <w:marBottom w:val="0"/>
              <w:divBdr>
                <w:top w:val="none" w:sz="0" w:space="0" w:color="auto"/>
                <w:left w:val="none" w:sz="0" w:space="0" w:color="auto"/>
                <w:bottom w:val="none" w:sz="0" w:space="0" w:color="auto"/>
                <w:right w:val="none" w:sz="0" w:space="0" w:color="auto"/>
              </w:divBdr>
              <w:divsChild>
                <w:div w:id="2123498212">
                  <w:marLeft w:val="0"/>
                  <w:marRight w:val="0"/>
                  <w:marTop w:val="0"/>
                  <w:marBottom w:val="0"/>
                  <w:divBdr>
                    <w:top w:val="none" w:sz="0" w:space="0" w:color="auto"/>
                    <w:left w:val="none" w:sz="0" w:space="0" w:color="auto"/>
                    <w:bottom w:val="none" w:sz="0" w:space="0" w:color="auto"/>
                    <w:right w:val="none" w:sz="0" w:space="0" w:color="auto"/>
                  </w:divBdr>
                </w:div>
                <w:div w:id="1715931737">
                  <w:marLeft w:val="0"/>
                  <w:marRight w:val="0"/>
                  <w:marTop w:val="0"/>
                  <w:marBottom w:val="0"/>
                  <w:divBdr>
                    <w:top w:val="none" w:sz="0" w:space="0" w:color="auto"/>
                    <w:left w:val="none" w:sz="0" w:space="0" w:color="auto"/>
                    <w:bottom w:val="none" w:sz="0" w:space="0" w:color="auto"/>
                    <w:right w:val="none" w:sz="0" w:space="0" w:color="auto"/>
                  </w:divBdr>
                </w:div>
              </w:divsChild>
            </w:div>
            <w:div w:id="1343239060">
              <w:marLeft w:val="0"/>
              <w:marRight w:val="0"/>
              <w:marTop w:val="0"/>
              <w:marBottom w:val="0"/>
              <w:divBdr>
                <w:top w:val="none" w:sz="0" w:space="0" w:color="auto"/>
                <w:left w:val="none" w:sz="0" w:space="0" w:color="auto"/>
                <w:bottom w:val="none" w:sz="0" w:space="0" w:color="auto"/>
                <w:right w:val="none" w:sz="0" w:space="0" w:color="auto"/>
              </w:divBdr>
            </w:div>
          </w:divsChild>
        </w:div>
        <w:div w:id="327025584">
          <w:marLeft w:val="0"/>
          <w:marRight w:val="0"/>
          <w:marTop w:val="0"/>
          <w:marBottom w:val="0"/>
          <w:divBdr>
            <w:top w:val="none" w:sz="0" w:space="0" w:color="auto"/>
            <w:left w:val="none" w:sz="0" w:space="0" w:color="auto"/>
            <w:bottom w:val="single" w:sz="6" w:space="0" w:color="E6E9ED"/>
            <w:right w:val="none" w:sz="0" w:space="0" w:color="auto"/>
          </w:divBdr>
          <w:divsChild>
            <w:div w:id="530455820">
              <w:marLeft w:val="0"/>
              <w:marRight w:val="0"/>
              <w:marTop w:val="0"/>
              <w:marBottom w:val="0"/>
              <w:divBdr>
                <w:top w:val="none" w:sz="0" w:space="0" w:color="auto"/>
                <w:left w:val="none" w:sz="0" w:space="0" w:color="auto"/>
                <w:bottom w:val="none" w:sz="0" w:space="0" w:color="auto"/>
                <w:right w:val="none" w:sz="0" w:space="0" w:color="auto"/>
              </w:divBdr>
              <w:divsChild>
                <w:div w:id="1693336852">
                  <w:marLeft w:val="0"/>
                  <w:marRight w:val="0"/>
                  <w:marTop w:val="0"/>
                  <w:marBottom w:val="0"/>
                  <w:divBdr>
                    <w:top w:val="none" w:sz="0" w:space="0" w:color="auto"/>
                    <w:left w:val="none" w:sz="0" w:space="0" w:color="auto"/>
                    <w:bottom w:val="none" w:sz="0" w:space="0" w:color="auto"/>
                    <w:right w:val="none" w:sz="0" w:space="0" w:color="auto"/>
                  </w:divBdr>
                </w:div>
                <w:div w:id="582955049">
                  <w:marLeft w:val="0"/>
                  <w:marRight w:val="0"/>
                  <w:marTop w:val="0"/>
                  <w:marBottom w:val="0"/>
                  <w:divBdr>
                    <w:top w:val="none" w:sz="0" w:space="0" w:color="auto"/>
                    <w:left w:val="none" w:sz="0" w:space="0" w:color="auto"/>
                    <w:bottom w:val="none" w:sz="0" w:space="0" w:color="auto"/>
                    <w:right w:val="none" w:sz="0" w:space="0" w:color="auto"/>
                  </w:divBdr>
                </w:div>
              </w:divsChild>
            </w:div>
            <w:div w:id="1632706372">
              <w:marLeft w:val="0"/>
              <w:marRight w:val="0"/>
              <w:marTop w:val="0"/>
              <w:marBottom w:val="0"/>
              <w:divBdr>
                <w:top w:val="none" w:sz="0" w:space="0" w:color="auto"/>
                <w:left w:val="none" w:sz="0" w:space="0" w:color="auto"/>
                <w:bottom w:val="none" w:sz="0" w:space="0" w:color="auto"/>
                <w:right w:val="none" w:sz="0" w:space="0" w:color="auto"/>
              </w:divBdr>
            </w:div>
          </w:divsChild>
        </w:div>
        <w:div w:id="1250695771">
          <w:marLeft w:val="0"/>
          <w:marRight w:val="0"/>
          <w:marTop w:val="0"/>
          <w:marBottom w:val="0"/>
          <w:divBdr>
            <w:top w:val="none" w:sz="0" w:space="0" w:color="auto"/>
            <w:left w:val="none" w:sz="0" w:space="0" w:color="auto"/>
            <w:bottom w:val="single" w:sz="6" w:space="0" w:color="E6E9ED"/>
            <w:right w:val="none" w:sz="0" w:space="0" w:color="auto"/>
          </w:divBdr>
          <w:divsChild>
            <w:div w:id="344720934">
              <w:marLeft w:val="0"/>
              <w:marRight w:val="0"/>
              <w:marTop w:val="0"/>
              <w:marBottom w:val="0"/>
              <w:divBdr>
                <w:top w:val="none" w:sz="0" w:space="0" w:color="auto"/>
                <w:left w:val="none" w:sz="0" w:space="0" w:color="auto"/>
                <w:bottom w:val="none" w:sz="0" w:space="0" w:color="auto"/>
                <w:right w:val="none" w:sz="0" w:space="0" w:color="auto"/>
              </w:divBdr>
              <w:divsChild>
                <w:div w:id="1916360358">
                  <w:marLeft w:val="0"/>
                  <w:marRight w:val="0"/>
                  <w:marTop w:val="0"/>
                  <w:marBottom w:val="0"/>
                  <w:divBdr>
                    <w:top w:val="none" w:sz="0" w:space="0" w:color="auto"/>
                    <w:left w:val="none" w:sz="0" w:space="0" w:color="auto"/>
                    <w:bottom w:val="none" w:sz="0" w:space="0" w:color="auto"/>
                    <w:right w:val="none" w:sz="0" w:space="0" w:color="auto"/>
                  </w:divBdr>
                </w:div>
                <w:div w:id="1343430625">
                  <w:marLeft w:val="0"/>
                  <w:marRight w:val="0"/>
                  <w:marTop w:val="0"/>
                  <w:marBottom w:val="0"/>
                  <w:divBdr>
                    <w:top w:val="none" w:sz="0" w:space="0" w:color="auto"/>
                    <w:left w:val="none" w:sz="0" w:space="0" w:color="auto"/>
                    <w:bottom w:val="none" w:sz="0" w:space="0" w:color="auto"/>
                    <w:right w:val="none" w:sz="0" w:space="0" w:color="auto"/>
                  </w:divBdr>
                </w:div>
              </w:divsChild>
            </w:div>
            <w:div w:id="1571427244">
              <w:marLeft w:val="0"/>
              <w:marRight w:val="0"/>
              <w:marTop w:val="0"/>
              <w:marBottom w:val="0"/>
              <w:divBdr>
                <w:top w:val="none" w:sz="0" w:space="0" w:color="auto"/>
                <w:left w:val="none" w:sz="0" w:space="0" w:color="auto"/>
                <w:bottom w:val="none" w:sz="0" w:space="0" w:color="auto"/>
                <w:right w:val="none" w:sz="0" w:space="0" w:color="auto"/>
              </w:divBdr>
            </w:div>
          </w:divsChild>
        </w:div>
        <w:div w:id="928542211">
          <w:marLeft w:val="0"/>
          <w:marRight w:val="0"/>
          <w:marTop w:val="0"/>
          <w:marBottom w:val="0"/>
          <w:divBdr>
            <w:top w:val="none" w:sz="0" w:space="0" w:color="auto"/>
            <w:left w:val="none" w:sz="0" w:space="0" w:color="auto"/>
            <w:bottom w:val="none" w:sz="0" w:space="0" w:color="auto"/>
            <w:right w:val="none" w:sz="0" w:space="0" w:color="auto"/>
          </w:divBdr>
          <w:divsChild>
            <w:div w:id="648829825">
              <w:marLeft w:val="0"/>
              <w:marRight w:val="0"/>
              <w:marTop w:val="0"/>
              <w:marBottom w:val="0"/>
              <w:divBdr>
                <w:top w:val="none" w:sz="0" w:space="0" w:color="auto"/>
                <w:left w:val="none" w:sz="0" w:space="0" w:color="auto"/>
                <w:bottom w:val="none" w:sz="0" w:space="0" w:color="auto"/>
                <w:right w:val="none" w:sz="0" w:space="0" w:color="auto"/>
              </w:divBdr>
              <w:divsChild>
                <w:div w:id="437485307">
                  <w:marLeft w:val="0"/>
                  <w:marRight w:val="0"/>
                  <w:marTop w:val="0"/>
                  <w:marBottom w:val="0"/>
                  <w:divBdr>
                    <w:top w:val="none" w:sz="0" w:space="0" w:color="auto"/>
                    <w:left w:val="none" w:sz="0" w:space="0" w:color="auto"/>
                    <w:bottom w:val="none" w:sz="0" w:space="0" w:color="auto"/>
                    <w:right w:val="none" w:sz="0" w:space="0" w:color="auto"/>
                  </w:divBdr>
                </w:div>
                <w:div w:id="502203053">
                  <w:marLeft w:val="0"/>
                  <w:marRight w:val="0"/>
                  <w:marTop w:val="0"/>
                  <w:marBottom w:val="0"/>
                  <w:divBdr>
                    <w:top w:val="none" w:sz="0" w:space="0" w:color="auto"/>
                    <w:left w:val="none" w:sz="0" w:space="0" w:color="auto"/>
                    <w:bottom w:val="none" w:sz="0" w:space="0" w:color="auto"/>
                    <w:right w:val="none" w:sz="0" w:space="0" w:color="auto"/>
                  </w:divBdr>
                </w:div>
              </w:divsChild>
            </w:div>
            <w:div w:id="4303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9034">
      <w:bodyDiv w:val="1"/>
      <w:marLeft w:val="0"/>
      <w:marRight w:val="0"/>
      <w:marTop w:val="0"/>
      <w:marBottom w:val="0"/>
      <w:divBdr>
        <w:top w:val="none" w:sz="0" w:space="0" w:color="auto"/>
        <w:left w:val="none" w:sz="0" w:space="0" w:color="auto"/>
        <w:bottom w:val="none" w:sz="0" w:space="0" w:color="auto"/>
        <w:right w:val="none" w:sz="0" w:space="0" w:color="auto"/>
      </w:divBdr>
    </w:div>
    <w:div w:id="447119011">
      <w:bodyDiv w:val="1"/>
      <w:marLeft w:val="0"/>
      <w:marRight w:val="0"/>
      <w:marTop w:val="0"/>
      <w:marBottom w:val="0"/>
      <w:divBdr>
        <w:top w:val="none" w:sz="0" w:space="0" w:color="auto"/>
        <w:left w:val="none" w:sz="0" w:space="0" w:color="auto"/>
        <w:bottom w:val="none" w:sz="0" w:space="0" w:color="auto"/>
        <w:right w:val="none" w:sz="0" w:space="0" w:color="auto"/>
      </w:divBdr>
    </w:div>
    <w:div w:id="724334009">
      <w:bodyDiv w:val="1"/>
      <w:marLeft w:val="0"/>
      <w:marRight w:val="0"/>
      <w:marTop w:val="0"/>
      <w:marBottom w:val="0"/>
      <w:divBdr>
        <w:top w:val="none" w:sz="0" w:space="0" w:color="auto"/>
        <w:left w:val="none" w:sz="0" w:space="0" w:color="auto"/>
        <w:bottom w:val="none" w:sz="0" w:space="0" w:color="auto"/>
        <w:right w:val="none" w:sz="0" w:space="0" w:color="auto"/>
      </w:divBdr>
    </w:div>
    <w:div w:id="746264545">
      <w:bodyDiv w:val="1"/>
      <w:marLeft w:val="0"/>
      <w:marRight w:val="0"/>
      <w:marTop w:val="0"/>
      <w:marBottom w:val="0"/>
      <w:divBdr>
        <w:top w:val="none" w:sz="0" w:space="0" w:color="auto"/>
        <w:left w:val="none" w:sz="0" w:space="0" w:color="auto"/>
        <w:bottom w:val="none" w:sz="0" w:space="0" w:color="auto"/>
        <w:right w:val="none" w:sz="0" w:space="0" w:color="auto"/>
      </w:divBdr>
    </w:div>
    <w:div w:id="771778173">
      <w:bodyDiv w:val="1"/>
      <w:marLeft w:val="0"/>
      <w:marRight w:val="0"/>
      <w:marTop w:val="0"/>
      <w:marBottom w:val="0"/>
      <w:divBdr>
        <w:top w:val="none" w:sz="0" w:space="0" w:color="auto"/>
        <w:left w:val="none" w:sz="0" w:space="0" w:color="auto"/>
        <w:bottom w:val="none" w:sz="0" w:space="0" w:color="auto"/>
        <w:right w:val="none" w:sz="0" w:space="0" w:color="auto"/>
      </w:divBdr>
    </w:div>
    <w:div w:id="793868159">
      <w:bodyDiv w:val="1"/>
      <w:marLeft w:val="0"/>
      <w:marRight w:val="0"/>
      <w:marTop w:val="0"/>
      <w:marBottom w:val="0"/>
      <w:divBdr>
        <w:top w:val="none" w:sz="0" w:space="0" w:color="auto"/>
        <w:left w:val="none" w:sz="0" w:space="0" w:color="auto"/>
        <w:bottom w:val="none" w:sz="0" w:space="0" w:color="auto"/>
        <w:right w:val="none" w:sz="0" w:space="0" w:color="auto"/>
      </w:divBdr>
    </w:div>
    <w:div w:id="868763072">
      <w:bodyDiv w:val="1"/>
      <w:marLeft w:val="0"/>
      <w:marRight w:val="0"/>
      <w:marTop w:val="0"/>
      <w:marBottom w:val="0"/>
      <w:divBdr>
        <w:top w:val="none" w:sz="0" w:space="0" w:color="auto"/>
        <w:left w:val="none" w:sz="0" w:space="0" w:color="auto"/>
        <w:bottom w:val="none" w:sz="0" w:space="0" w:color="auto"/>
        <w:right w:val="none" w:sz="0" w:space="0" w:color="auto"/>
      </w:divBdr>
      <w:divsChild>
        <w:div w:id="293487046">
          <w:marLeft w:val="0"/>
          <w:marRight w:val="0"/>
          <w:marTop w:val="0"/>
          <w:marBottom w:val="0"/>
          <w:divBdr>
            <w:top w:val="none" w:sz="0" w:space="0" w:color="auto"/>
            <w:left w:val="none" w:sz="0" w:space="0" w:color="auto"/>
            <w:bottom w:val="none" w:sz="0" w:space="0" w:color="auto"/>
            <w:right w:val="none" w:sz="0" w:space="0" w:color="auto"/>
          </w:divBdr>
          <w:divsChild>
            <w:div w:id="1630084562">
              <w:marLeft w:val="0"/>
              <w:marRight w:val="0"/>
              <w:marTop w:val="0"/>
              <w:marBottom w:val="0"/>
              <w:divBdr>
                <w:top w:val="none" w:sz="0" w:space="0" w:color="auto"/>
                <w:left w:val="none" w:sz="0" w:space="0" w:color="auto"/>
                <w:bottom w:val="none" w:sz="0" w:space="0" w:color="auto"/>
                <w:right w:val="none" w:sz="0" w:space="0" w:color="auto"/>
              </w:divBdr>
              <w:divsChild>
                <w:div w:id="475688520">
                  <w:marLeft w:val="0"/>
                  <w:marRight w:val="0"/>
                  <w:marTop w:val="0"/>
                  <w:marBottom w:val="0"/>
                  <w:divBdr>
                    <w:top w:val="none" w:sz="0" w:space="0" w:color="auto"/>
                    <w:left w:val="none" w:sz="0" w:space="0" w:color="auto"/>
                    <w:bottom w:val="none" w:sz="0" w:space="0" w:color="auto"/>
                    <w:right w:val="none" w:sz="0" w:space="0" w:color="auto"/>
                  </w:divBdr>
                  <w:divsChild>
                    <w:div w:id="859707277">
                      <w:marLeft w:val="0"/>
                      <w:marRight w:val="0"/>
                      <w:marTop w:val="0"/>
                      <w:marBottom w:val="0"/>
                      <w:divBdr>
                        <w:top w:val="none" w:sz="0" w:space="0" w:color="auto"/>
                        <w:left w:val="none" w:sz="0" w:space="0" w:color="auto"/>
                        <w:bottom w:val="none" w:sz="0" w:space="0" w:color="auto"/>
                        <w:right w:val="none" w:sz="0" w:space="0" w:color="auto"/>
                      </w:divBdr>
                      <w:divsChild>
                        <w:div w:id="791480983">
                          <w:marLeft w:val="0"/>
                          <w:marRight w:val="0"/>
                          <w:marTop w:val="0"/>
                          <w:marBottom w:val="300"/>
                          <w:divBdr>
                            <w:top w:val="none" w:sz="0" w:space="0" w:color="auto"/>
                            <w:left w:val="none" w:sz="0" w:space="0" w:color="auto"/>
                            <w:bottom w:val="none" w:sz="0" w:space="0" w:color="auto"/>
                            <w:right w:val="none" w:sz="0" w:space="0" w:color="auto"/>
                          </w:divBdr>
                          <w:divsChild>
                            <w:div w:id="2130975724">
                              <w:marLeft w:val="0"/>
                              <w:marRight w:val="0"/>
                              <w:marTop w:val="0"/>
                              <w:marBottom w:val="0"/>
                              <w:divBdr>
                                <w:top w:val="none" w:sz="0" w:space="0" w:color="auto"/>
                                <w:left w:val="none" w:sz="0" w:space="0" w:color="auto"/>
                                <w:bottom w:val="none" w:sz="0" w:space="0" w:color="auto"/>
                                <w:right w:val="none" w:sz="0" w:space="0" w:color="auto"/>
                              </w:divBdr>
                            </w:div>
                          </w:divsChild>
                        </w:div>
                        <w:div w:id="1591542992">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sChild>
        </w:div>
        <w:div w:id="1263301273">
          <w:marLeft w:val="0"/>
          <w:marRight w:val="0"/>
          <w:marTop w:val="0"/>
          <w:marBottom w:val="0"/>
          <w:divBdr>
            <w:top w:val="none" w:sz="0" w:space="0" w:color="auto"/>
            <w:left w:val="none" w:sz="0" w:space="0" w:color="auto"/>
            <w:bottom w:val="none" w:sz="0" w:space="0" w:color="auto"/>
            <w:right w:val="none" w:sz="0" w:space="0" w:color="auto"/>
          </w:divBdr>
          <w:divsChild>
            <w:div w:id="586155073">
              <w:marLeft w:val="0"/>
              <w:marRight w:val="0"/>
              <w:marTop w:val="0"/>
              <w:marBottom w:val="0"/>
              <w:divBdr>
                <w:top w:val="none" w:sz="0" w:space="0" w:color="auto"/>
                <w:left w:val="none" w:sz="0" w:space="0" w:color="auto"/>
                <w:bottom w:val="none" w:sz="0" w:space="0" w:color="auto"/>
                <w:right w:val="none" w:sz="0" w:space="0" w:color="auto"/>
              </w:divBdr>
              <w:divsChild>
                <w:div w:id="538905034">
                  <w:marLeft w:val="0"/>
                  <w:marRight w:val="0"/>
                  <w:marTop w:val="0"/>
                  <w:marBottom w:val="0"/>
                  <w:divBdr>
                    <w:top w:val="none" w:sz="0" w:space="0" w:color="auto"/>
                    <w:left w:val="none" w:sz="0" w:space="0" w:color="auto"/>
                    <w:bottom w:val="none" w:sz="0" w:space="0" w:color="auto"/>
                    <w:right w:val="none" w:sz="0" w:space="0" w:color="auto"/>
                  </w:divBdr>
                </w:div>
                <w:div w:id="337511736">
                  <w:marLeft w:val="0"/>
                  <w:marRight w:val="0"/>
                  <w:marTop w:val="0"/>
                  <w:marBottom w:val="0"/>
                  <w:divBdr>
                    <w:top w:val="none" w:sz="0" w:space="0" w:color="auto"/>
                    <w:left w:val="none" w:sz="0" w:space="0" w:color="auto"/>
                    <w:bottom w:val="none" w:sz="0" w:space="0" w:color="auto"/>
                    <w:right w:val="none" w:sz="0" w:space="0" w:color="auto"/>
                  </w:divBdr>
                </w:div>
                <w:div w:id="742798192">
                  <w:marLeft w:val="0"/>
                  <w:marRight w:val="0"/>
                  <w:marTop w:val="0"/>
                  <w:marBottom w:val="0"/>
                  <w:divBdr>
                    <w:top w:val="none" w:sz="0" w:space="0" w:color="auto"/>
                    <w:left w:val="none" w:sz="0" w:space="0" w:color="auto"/>
                    <w:bottom w:val="none" w:sz="0" w:space="0" w:color="auto"/>
                    <w:right w:val="none" w:sz="0" w:space="0" w:color="auto"/>
                  </w:divBdr>
                </w:div>
                <w:div w:id="1870338947">
                  <w:marLeft w:val="0"/>
                  <w:marRight w:val="0"/>
                  <w:marTop w:val="0"/>
                  <w:marBottom w:val="0"/>
                  <w:divBdr>
                    <w:top w:val="none" w:sz="0" w:space="0" w:color="auto"/>
                    <w:left w:val="none" w:sz="0" w:space="0" w:color="auto"/>
                    <w:bottom w:val="none" w:sz="0" w:space="0" w:color="auto"/>
                    <w:right w:val="none" w:sz="0" w:space="0" w:color="auto"/>
                  </w:divBdr>
                </w:div>
                <w:div w:id="69894106">
                  <w:marLeft w:val="0"/>
                  <w:marRight w:val="0"/>
                  <w:marTop w:val="0"/>
                  <w:marBottom w:val="0"/>
                  <w:divBdr>
                    <w:top w:val="none" w:sz="0" w:space="0" w:color="auto"/>
                    <w:left w:val="none" w:sz="0" w:space="0" w:color="auto"/>
                    <w:bottom w:val="none" w:sz="0" w:space="0" w:color="auto"/>
                    <w:right w:val="none" w:sz="0" w:space="0" w:color="auto"/>
                  </w:divBdr>
                </w:div>
                <w:div w:id="2073775135">
                  <w:marLeft w:val="0"/>
                  <w:marRight w:val="0"/>
                  <w:marTop w:val="0"/>
                  <w:marBottom w:val="0"/>
                  <w:divBdr>
                    <w:top w:val="none" w:sz="0" w:space="0" w:color="auto"/>
                    <w:left w:val="none" w:sz="0" w:space="0" w:color="auto"/>
                    <w:bottom w:val="none" w:sz="0" w:space="0" w:color="auto"/>
                    <w:right w:val="none" w:sz="0" w:space="0" w:color="auto"/>
                  </w:divBdr>
                </w:div>
                <w:div w:id="1520705794">
                  <w:marLeft w:val="0"/>
                  <w:marRight w:val="0"/>
                  <w:marTop w:val="0"/>
                  <w:marBottom w:val="0"/>
                  <w:divBdr>
                    <w:top w:val="none" w:sz="0" w:space="0" w:color="auto"/>
                    <w:left w:val="none" w:sz="0" w:space="0" w:color="auto"/>
                    <w:bottom w:val="none" w:sz="0" w:space="0" w:color="auto"/>
                    <w:right w:val="none" w:sz="0" w:space="0" w:color="auto"/>
                  </w:divBdr>
                </w:div>
                <w:div w:id="1814522316">
                  <w:marLeft w:val="0"/>
                  <w:marRight w:val="0"/>
                  <w:marTop w:val="0"/>
                  <w:marBottom w:val="0"/>
                  <w:divBdr>
                    <w:top w:val="none" w:sz="0" w:space="0" w:color="auto"/>
                    <w:left w:val="none" w:sz="0" w:space="0" w:color="auto"/>
                    <w:bottom w:val="none" w:sz="0" w:space="0" w:color="auto"/>
                    <w:right w:val="none" w:sz="0" w:space="0" w:color="auto"/>
                  </w:divBdr>
                </w:div>
                <w:div w:id="1892035124">
                  <w:marLeft w:val="0"/>
                  <w:marRight w:val="0"/>
                  <w:marTop w:val="0"/>
                  <w:marBottom w:val="0"/>
                  <w:divBdr>
                    <w:top w:val="none" w:sz="0" w:space="0" w:color="auto"/>
                    <w:left w:val="none" w:sz="0" w:space="0" w:color="auto"/>
                    <w:bottom w:val="none" w:sz="0" w:space="0" w:color="auto"/>
                    <w:right w:val="none" w:sz="0" w:space="0" w:color="auto"/>
                  </w:divBdr>
                </w:div>
                <w:div w:id="466092477">
                  <w:marLeft w:val="0"/>
                  <w:marRight w:val="0"/>
                  <w:marTop w:val="0"/>
                  <w:marBottom w:val="0"/>
                  <w:divBdr>
                    <w:top w:val="none" w:sz="0" w:space="0" w:color="auto"/>
                    <w:left w:val="none" w:sz="0" w:space="0" w:color="auto"/>
                    <w:bottom w:val="none" w:sz="0" w:space="0" w:color="auto"/>
                    <w:right w:val="none" w:sz="0" w:space="0" w:color="auto"/>
                  </w:divBdr>
                </w:div>
                <w:div w:id="1086223824">
                  <w:marLeft w:val="0"/>
                  <w:marRight w:val="0"/>
                  <w:marTop w:val="0"/>
                  <w:marBottom w:val="0"/>
                  <w:divBdr>
                    <w:top w:val="none" w:sz="0" w:space="0" w:color="auto"/>
                    <w:left w:val="none" w:sz="0" w:space="0" w:color="auto"/>
                    <w:bottom w:val="none" w:sz="0" w:space="0" w:color="auto"/>
                    <w:right w:val="none" w:sz="0" w:space="0" w:color="auto"/>
                  </w:divBdr>
                </w:div>
                <w:div w:id="1256132298">
                  <w:marLeft w:val="0"/>
                  <w:marRight w:val="0"/>
                  <w:marTop w:val="0"/>
                  <w:marBottom w:val="0"/>
                  <w:divBdr>
                    <w:top w:val="none" w:sz="0" w:space="0" w:color="auto"/>
                    <w:left w:val="none" w:sz="0" w:space="0" w:color="auto"/>
                    <w:bottom w:val="none" w:sz="0" w:space="0" w:color="auto"/>
                    <w:right w:val="none" w:sz="0" w:space="0" w:color="auto"/>
                  </w:divBdr>
                </w:div>
                <w:div w:id="1997223984">
                  <w:marLeft w:val="0"/>
                  <w:marRight w:val="0"/>
                  <w:marTop w:val="0"/>
                  <w:marBottom w:val="0"/>
                  <w:divBdr>
                    <w:top w:val="none" w:sz="0" w:space="0" w:color="auto"/>
                    <w:left w:val="none" w:sz="0" w:space="0" w:color="auto"/>
                    <w:bottom w:val="none" w:sz="0" w:space="0" w:color="auto"/>
                    <w:right w:val="none" w:sz="0" w:space="0" w:color="auto"/>
                  </w:divBdr>
                </w:div>
                <w:div w:id="468520391">
                  <w:marLeft w:val="0"/>
                  <w:marRight w:val="0"/>
                  <w:marTop w:val="0"/>
                  <w:marBottom w:val="0"/>
                  <w:divBdr>
                    <w:top w:val="none" w:sz="0" w:space="0" w:color="auto"/>
                    <w:left w:val="none" w:sz="0" w:space="0" w:color="auto"/>
                    <w:bottom w:val="none" w:sz="0" w:space="0" w:color="auto"/>
                    <w:right w:val="none" w:sz="0" w:space="0" w:color="auto"/>
                  </w:divBdr>
                </w:div>
                <w:div w:id="206724749">
                  <w:marLeft w:val="0"/>
                  <w:marRight w:val="0"/>
                  <w:marTop w:val="0"/>
                  <w:marBottom w:val="0"/>
                  <w:divBdr>
                    <w:top w:val="none" w:sz="0" w:space="0" w:color="auto"/>
                    <w:left w:val="none" w:sz="0" w:space="0" w:color="auto"/>
                    <w:bottom w:val="none" w:sz="0" w:space="0" w:color="auto"/>
                    <w:right w:val="none" w:sz="0" w:space="0" w:color="auto"/>
                  </w:divBdr>
                </w:div>
                <w:div w:id="1878423938">
                  <w:marLeft w:val="0"/>
                  <w:marRight w:val="0"/>
                  <w:marTop w:val="0"/>
                  <w:marBottom w:val="0"/>
                  <w:divBdr>
                    <w:top w:val="none" w:sz="0" w:space="0" w:color="auto"/>
                    <w:left w:val="none" w:sz="0" w:space="0" w:color="auto"/>
                    <w:bottom w:val="none" w:sz="0" w:space="0" w:color="auto"/>
                    <w:right w:val="none" w:sz="0" w:space="0" w:color="auto"/>
                  </w:divBdr>
                </w:div>
                <w:div w:id="769396481">
                  <w:marLeft w:val="0"/>
                  <w:marRight w:val="0"/>
                  <w:marTop w:val="0"/>
                  <w:marBottom w:val="0"/>
                  <w:divBdr>
                    <w:top w:val="none" w:sz="0" w:space="0" w:color="auto"/>
                    <w:left w:val="none" w:sz="0" w:space="0" w:color="auto"/>
                    <w:bottom w:val="none" w:sz="0" w:space="0" w:color="auto"/>
                    <w:right w:val="none" w:sz="0" w:space="0" w:color="auto"/>
                  </w:divBdr>
                </w:div>
                <w:div w:id="751004655">
                  <w:marLeft w:val="0"/>
                  <w:marRight w:val="0"/>
                  <w:marTop w:val="0"/>
                  <w:marBottom w:val="0"/>
                  <w:divBdr>
                    <w:top w:val="none" w:sz="0" w:space="0" w:color="auto"/>
                    <w:left w:val="none" w:sz="0" w:space="0" w:color="auto"/>
                    <w:bottom w:val="none" w:sz="0" w:space="0" w:color="auto"/>
                    <w:right w:val="none" w:sz="0" w:space="0" w:color="auto"/>
                  </w:divBdr>
                </w:div>
                <w:div w:id="1707221248">
                  <w:marLeft w:val="0"/>
                  <w:marRight w:val="0"/>
                  <w:marTop w:val="0"/>
                  <w:marBottom w:val="0"/>
                  <w:divBdr>
                    <w:top w:val="none" w:sz="0" w:space="0" w:color="auto"/>
                    <w:left w:val="none" w:sz="0" w:space="0" w:color="auto"/>
                    <w:bottom w:val="none" w:sz="0" w:space="0" w:color="auto"/>
                    <w:right w:val="none" w:sz="0" w:space="0" w:color="auto"/>
                  </w:divBdr>
                </w:div>
                <w:div w:id="530536589">
                  <w:marLeft w:val="0"/>
                  <w:marRight w:val="0"/>
                  <w:marTop w:val="0"/>
                  <w:marBottom w:val="0"/>
                  <w:divBdr>
                    <w:top w:val="none" w:sz="0" w:space="0" w:color="auto"/>
                    <w:left w:val="none" w:sz="0" w:space="0" w:color="auto"/>
                    <w:bottom w:val="none" w:sz="0" w:space="0" w:color="auto"/>
                    <w:right w:val="none" w:sz="0" w:space="0" w:color="auto"/>
                  </w:divBdr>
                </w:div>
                <w:div w:id="1209101574">
                  <w:marLeft w:val="0"/>
                  <w:marRight w:val="0"/>
                  <w:marTop w:val="0"/>
                  <w:marBottom w:val="0"/>
                  <w:divBdr>
                    <w:top w:val="none" w:sz="0" w:space="0" w:color="auto"/>
                    <w:left w:val="none" w:sz="0" w:space="0" w:color="auto"/>
                    <w:bottom w:val="none" w:sz="0" w:space="0" w:color="auto"/>
                    <w:right w:val="none" w:sz="0" w:space="0" w:color="auto"/>
                  </w:divBdr>
                </w:div>
                <w:div w:id="458694800">
                  <w:marLeft w:val="0"/>
                  <w:marRight w:val="0"/>
                  <w:marTop w:val="0"/>
                  <w:marBottom w:val="0"/>
                  <w:divBdr>
                    <w:top w:val="none" w:sz="0" w:space="0" w:color="auto"/>
                    <w:left w:val="none" w:sz="0" w:space="0" w:color="auto"/>
                    <w:bottom w:val="none" w:sz="0" w:space="0" w:color="auto"/>
                    <w:right w:val="none" w:sz="0" w:space="0" w:color="auto"/>
                  </w:divBdr>
                </w:div>
                <w:div w:id="1032464086">
                  <w:marLeft w:val="0"/>
                  <w:marRight w:val="0"/>
                  <w:marTop w:val="0"/>
                  <w:marBottom w:val="0"/>
                  <w:divBdr>
                    <w:top w:val="none" w:sz="0" w:space="0" w:color="auto"/>
                    <w:left w:val="none" w:sz="0" w:space="0" w:color="auto"/>
                    <w:bottom w:val="none" w:sz="0" w:space="0" w:color="auto"/>
                    <w:right w:val="none" w:sz="0" w:space="0" w:color="auto"/>
                  </w:divBdr>
                </w:div>
                <w:div w:id="1793401717">
                  <w:marLeft w:val="0"/>
                  <w:marRight w:val="0"/>
                  <w:marTop w:val="0"/>
                  <w:marBottom w:val="0"/>
                  <w:divBdr>
                    <w:top w:val="none" w:sz="0" w:space="0" w:color="auto"/>
                    <w:left w:val="none" w:sz="0" w:space="0" w:color="auto"/>
                    <w:bottom w:val="none" w:sz="0" w:space="0" w:color="auto"/>
                    <w:right w:val="none" w:sz="0" w:space="0" w:color="auto"/>
                  </w:divBdr>
                </w:div>
                <w:div w:id="1129665117">
                  <w:marLeft w:val="0"/>
                  <w:marRight w:val="0"/>
                  <w:marTop w:val="0"/>
                  <w:marBottom w:val="0"/>
                  <w:divBdr>
                    <w:top w:val="none" w:sz="0" w:space="0" w:color="auto"/>
                    <w:left w:val="none" w:sz="0" w:space="0" w:color="auto"/>
                    <w:bottom w:val="none" w:sz="0" w:space="0" w:color="auto"/>
                    <w:right w:val="none" w:sz="0" w:space="0" w:color="auto"/>
                  </w:divBdr>
                </w:div>
                <w:div w:id="1462386641">
                  <w:marLeft w:val="0"/>
                  <w:marRight w:val="0"/>
                  <w:marTop w:val="0"/>
                  <w:marBottom w:val="0"/>
                  <w:divBdr>
                    <w:top w:val="none" w:sz="0" w:space="0" w:color="auto"/>
                    <w:left w:val="none" w:sz="0" w:space="0" w:color="auto"/>
                    <w:bottom w:val="none" w:sz="0" w:space="0" w:color="auto"/>
                    <w:right w:val="none" w:sz="0" w:space="0" w:color="auto"/>
                  </w:divBdr>
                </w:div>
                <w:div w:id="1249997513">
                  <w:marLeft w:val="0"/>
                  <w:marRight w:val="0"/>
                  <w:marTop w:val="0"/>
                  <w:marBottom w:val="0"/>
                  <w:divBdr>
                    <w:top w:val="none" w:sz="0" w:space="0" w:color="auto"/>
                    <w:left w:val="none" w:sz="0" w:space="0" w:color="auto"/>
                    <w:bottom w:val="none" w:sz="0" w:space="0" w:color="auto"/>
                    <w:right w:val="none" w:sz="0" w:space="0" w:color="auto"/>
                  </w:divBdr>
                </w:div>
                <w:div w:id="1089932371">
                  <w:marLeft w:val="0"/>
                  <w:marRight w:val="0"/>
                  <w:marTop w:val="0"/>
                  <w:marBottom w:val="0"/>
                  <w:divBdr>
                    <w:top w:val="none" w:sz="0" w:space="0" w:color="auto"/>
                    <w:left w:val="none" w:sz="0" w:space="0" w:color="auto"/>
                    <w:bottom w:val="none" w:sz="0" w:space="0" w:color="auto"/>
                    <w:right w:val="none" w:sz="0" w:space="0" w:color="auto"/>
                  </w:divBdr>
                </w:div>
                <w:div w:id="1491218327">
                  <w:marLeft w:val="0"/>
                  <w:marRight w:val="0"/>
                  <w:marTop w:val="0"/>
                  <w:marBottom w:val="0"/>
                  <w:divBdr>
                    <w:top w:val="none" w:sz="0" w:space="0" w:color="auto"/>
                    <w:left w:val="none" w:sz="0" w:space="0" w:color="auto"/>
                    <w:bottom w:val="none" w:sz="0" w:space="0" w:color="auto"/>
                    <w:right w:val="none" w:sz="0" w:space="0" w:color="auto"/>
                  </w:divBdr>
                </w:div>
                <w:div w:id="1116295423">
                  <w:marLeft w:val="0"/>
                  <w:marRight w:val="0"/>
                  <w:marTop w:val="0"/>
                  <w:marBottom w:val="0"/>
                  <w:divBdr>
                    <w:top w:val="none" w:sz="0" w:space="0" w:color="auto"/>
                    <w:left w:val="none" w:sz="0" w:space="0" w:color="auto"/>
                    <w:bottom w:val="none" w:sz="0" w:space="0" w:color="auto"/>
                    <w:right w:val="none" w:sz="0" w:space="0" w:color="auto"/>
                  </w:divBdr>
                </w:div>
                <w:div w:id="2036272364">
                  <w:marLeft w:val="0"/>
                  <w:marRight w:val="0"/>
                  <w:marTop w:val="0"/>
                  <w:marBottom w:val="0"/>
                  <w:divBdr>
                    <w:top w:val="none" w:sz="0" w:space="0" w:color="auto"/>
                    <w:left w:val="none" w:sz="0" w:space="0" w:color="auto"/>
                    <w:bottom w:val="none" w:sz="0" w:space="0" w:color="auto"/>
                    <w:right w:val="none" w:sz="0" w:space="0" w:color="auto"/>
                  </w:divBdr>
                </w:div>
                <w:div w:id="1346906041">
                  <w:marLeft w:val="0"/>
                  <w:marRight w:val="0"/>
                  <w:marTop w:val="0"/>
                  <w:marBottom w:val="0"/>
                  <w:divBdr>
                    <w:top w:val="none" w:sz="0" w:space="0" w:color="auto"/>
                    <w:left w:val="none" w:sz="0" w:space="0" w:color="auto"/>
                    <w:bottom w:val="none" w:sz="0" w:space="0" w:color="auto"/>
                    <w:right w:val="none" w:sz="0" w:space="0" w:color="auto"/>
                  </w:divBdr>
                </w:div>
                <w:div w:id="2078818523">
                  <w:marLeft w:val="0"/>
                  <w:marRight w:val="0"/>
                  <w:marTop w:val="0"/>
                  <w:marBottom w:val="0"/>
                  <w:divBdr>
                    <w:top w:val="none" w:sz="0" w:space="0" w:color="auto"/>
                    <w:left w:val="none" w:sz="0" w:space="0" w:color="auto"/>
                    <w:bottom w:val="none" w:sz="0" w:space="0" w:color="auto"/>
                    <w:right w:val="none" w:sz="0" w:space="0" w:color="auto"/>
                  </w:divBdr>
                </w:div>
                <w:div w:id="1066143847">
                  <w:marLeft w:val="0"/>
                  <w:marRight w:val="0"/>
                  <w:marTop w:val="0"/>
                  <w:marBottom w:val="0"/>
                  <w:divBdr>
                    <w:top w:val="none" w:sz="0" w:space="0" w:color="auto"/>
                    <w:left w:val="none" w:sz="0" w:space="0" w:color="auto"/>
                    <w:bottom w:val="none" w:sz="0" w:space="0" w:color="auto"/>
                    <w:right w:val="none" w:sz="0" w:space="0" w:color="auto"/>
                  </w:divBdr>
                </w:div>
                <w:div w:id="1473135553">
                  <w:marLeft w:val="0"/>
                  <w:marRight w:val="0"/>
                  <w:marTop w:val="0"/>
                  <w:marBottom w:val="0"/>
                  <w:divBdr>
                    <w:top w:val="none" w:sz="0" w:space="0" w:color="auto"/>
                    <w:left w:val="none" w:sz="0" w:space="0" w:color="auto"/>
                    <w:bottom w:val="none" w:sz="0" w:space="0" w:color="auto"/>
                    <w:right w:val="none" w:sz="0" w:space="0" w:color="auto"/>
                  </w:divBdr>
                </w:div>
                <w:div w:id="1826244772">
                  <w:marLeft w:val="0"/>
                  <w:marRight w:val="0"/>
                  <w:marTop w:val="0"/>
                  <w:marBottom w:val="0"/>
                  <w:divBdr>
                    <w:top w:val="none" w:sz="0" w:space="0" w:color="auto"/>
                    <w:left w:val="none" w:sz="0" w:space="0" w:color="auto"/>
                    <w:bottom w:val="none" w:sz="0" w:space="0" w:color="auto"/>
                    <w:right w:val="none" w:sz="0" w:space="0" w:color="auto"/>
                  </w:divBdr>
                </w:div>
                <w:div w:id="1584219565">
                  <w:marLeft w:val="0"/>
                  <w:marRight w:val="0"/>
                  <w:marTop w:val="0"/>
                  <w:marBottom w:val="0"/>
                  <w:divBdr>
                    <w:top w:val="none" w:sz="0" w:space="0" w:color="auto"/>
                    <w:left w:val="none" w:sz="0" w:space="0" w:color="auto"/>
                    <w:bottom w:val="none" w:sz="0" w:space="0" w:color="auto"/>
                    <w:right w:val="none" w:sz="0" w:space="0" w:color="auto"/>
                  </w:divBdr>
                </w:div>
                <w:div w:id="6817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196">
          <w:marLeft w:val="0"/>
          <w:marRight w:val="0"/>
          <w:marTop w:val="0"/>
          <w:marBottom w:val="0"/>
          <w:divBdr>
            <w:top w:val="none" w:sz="0" w:space="0" w:color="auto"/>
            <w:left w:val="none" w:sz="0" w:space="0" w:color="auto"/>
            <w:bottom w:val="none" w:sz="0" w:space="0" w:color="auto"/>
            <w:right w:val="none" w:sz="0" w:space="0" w:color="auto"/>
          </w:divBdr>
          <w:divsChild>
            <w:div w:id="308631045">
              <w:marLeft w:val="0"/>
              <w:marRight w:val="1200"/>
              <w:marTop w:val="0"/>
              <w:marBottom w:val="0"/>
              <w:divBdr>
                <w:top w:val="none" w:sz="0" w:space="0" w:color="auto"/>
                <w:left w:val="none" w:sz="0" w:space="0" w:color="auto"/>
                <w:bottom w:val="none" w:sz="0" w:space="0" w:color="auto"/>
                <w:right w:val="none" w:sz="0" w:space="0" w:color="auto"/>
              </w:divBdr>
              <w:divsChild>
                <w:div w:id="430048050">
                  <w:marLeft w:val="0"/>
                  <w:marRight w:val="0"/>
                  <w:marTop w:val="0"/>
                  <w:marBottom w:val="0"/>
                  <w:divBdr>
                    <w:top w:val="none" w:sz="0" w:space="0" w:color="auto"/>
                    <w:left w:val="none" w:sz="0" w:space="0" w:color="auto"/>
                    <w:bottom w:val="none" w:sz="0" w:space="0" w:color="auto"/>
                    <w:right w:val="none" w:sz="0" w:space="0" w:color="auto"/>
                  </w:divBdr>
                </w:div>
              </w:divsChild>
            </w:div>
            <w:div w:id="718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1287">
      <w:bodyDiv w:val="1"/>
      <w:marLeft w:val="0"/>
      <w:marRight w:val="0"/>
      <w:marTop w:val="0"/>
      <w:marBottom w:val="0"/>
      <w:divBdr>
        <w:top w:val="none" w:sz="0" w:space="0" w:color="auto"/>
        <w:left w:val="none" w:sz="0" w:space="0" w:color="auto"/>
        <w:bottom w:val="none" w:sz="0" w:space="0" w:color="auto"/>
        <w:right w:val="none" w:sz="0" w:space="0" w:color="auto"/>
      </w:divBdr>
      <w:divsChild>
        <w:div w:id="1993751267">
          <w:marLeft w:val="0"/>
          <w:marRight w:val="0"/>
          <w:marTop w:val="0"/>
          <w:marBottom w:val="0"/>
          <w:divBdr>
            <w:top w:val="none" w:sz="0" w:space="0" w:color="auto"/>
            <w:left w:val="none" w:sz="0" w:space="0" w:color="auto"/>
            <w:bottom w:val="none" w:sz="0" w:space="0" w:color="auto"/>
            <w:right w:val="none" w:sz="0" w:space="0" w:color="auto"/>
          </w:divBdr>
        </w:div>
      </w:divsChild>
    </w:div>
    <w:div w:id="1056511248">
      <w:bodyDiv w:val="1"/>
      <w:marLeft w:val="0"/>
      <w:marRight w:val="0"/>
      <w:marTop w:val="0"/>
      <w:marBottom w:val="0"/>
      <w:divBdr>
        <w:top w:val="none" w:sz="0" w:space="0" w:color="auto"/>
        <w:left w:val="none" w:sz="0" w:space="0" w:color="auto"/>
        <w:bottom w:val="none" w:sz="0" w:space="0" w:color="auto"/>
        <w:right w:val="none" w:sz="0" w:space="0" w:color="auto"/>
      </w:divBdr>
    </w:div>
    <w:div w:id="1086610859">
      <w:bodyDiv w:val="1"/>
      <w:marLeft w:val="0"/>
      <w:marRight w:val="0"/>
      <w:marTop w:val="0"/>
      <w:marBottom w:val="0"/>
      <w:divBdr>
        <w:top w:val="none" w:sz="0" w:space="0" w:color="auto"/>
        <w:left w:val="none" w:sz="0" w:space="0" w:color="auto"/>
        <w:bottom w:val="none" w:sz="0" w:space="0" w:color="auto"/>
        <w:right w:val="none" w:sz="0" w:space="0" w:color="auto"/>
      </w:divBdr>
    </w:div>
    <w:div w:id="1090807715">
      <w:bodyDiv w:val="1"/>
      <w:marLeft w:val="0"/>
      <w:marRight w:val="0"/>
      <w:marTop w:val="0"/>
      <w:marBottom w:val="0"/>
      <w:divBdr>
        <w:top w:val="none" w:sz="0" w:space="0" w:color="auto"/>
        <w:left w:val="none" w:sz="0" w:space="0" w:color="auto"/>
        <w:bottom w:val="none" w:sz="0" w:space="0" w:color="auto"/>
        <w:right w:val="none" w:sz="0" w:space="0" w:color="auto"/>
      </w:divBdr>
      <w:divsChild>
        <w:div w:id="215824923">
          <w:marLeft w:val="0"/>
          <w:marRight w:val="0"/>
          <w:marTop w:val="180"/>
          <w:marBottom w:val="180"/>
          <w:divBdr>
            <w:top w:val="single" w:sz="6" w:space="14" w:color="CCCCCC"/>
            <w:left w:val="single" w:sz="6" w:space="18" w:color="CCCCCC"/>
            <w:bottom w:val="single" w:sz="6" w:space="14" w:color="CCCCCC"/>
            <w:right w:val="single" w:sz="6" w:space="18" w:color="CCCCCC"/>
          </w:divBdr>
        </w:div>
      </w:divsChild>
    </w:div>
    <w:div w:id="1108697725">
      <w:bodyDiv w:val="1"/>
      <w:marLeft w:val="0"/>
      <w:marRight w:val="0"/>
      <w:marTop w:val="0"/>
      <w:marBottom w:val="0"/>
      <w:divBdr>
        <w:top w:val="none" w:sz="0" w:space="0" w:color="auto"/>
        <w:left w:val="none" w:sz="0" w:space="0" w:color="auto"/>
        <w:bottom w:val="none" w:sz="0" w:space="0" w:color="auto"/>
        <w:right w:val="none" w:sz="0" w:space="0" w:color="auto"/>
      </w:divBdr>
    </w:div>
    <w:div w:id="1147212039">
      <w:bodyDiv w:val="1"/>
      <w:marLeft w:val="0"/>
      <w:marRight w:val="0"/>
      <w:marTop w:val="0"/>
      <w:marBottom w:val="0"/>
      <w:divBdr>
        <w:top w:val="none" w:sz="0" w:space="0" w:color="auto"/>
        <w:left w:val="none" w:sz="0" w:space="0" w:color="auto"/>
        <w:bottom w:val="none" w:sz="0" w:space="0" w:color="auto"/>
        <w:right w:val="none" w:sz="0" w:space="0" w:color="auto"/>
      </w:divBdr>
    </w:div>
    <w:div w:id="1166625269">
      <w:bodyDiv w:val="1"/>
      <w:marLeft w:val="0"/>
      <w:marRight w:val="0"/>
      <w:marTop w:val="0"/>
      <w:marBottom w:val="0"/>
      <w:divBdr>
        <w:top w:val="none" w:sz="0" w:space="0" w:color="auto"/>
        <w:left w:val="none" w:sz="0" w:space="0" w:color="auto"/>
        <w:bottom w:val="none" w:sz="0" w:space="0" w:color="auto"/>
        <w:right w:val="none" w:sz="0" w:space="0" w:color="auto"/>
      </w:divBdr>
    </w:div>
    <w:div w:id="1234388095">
      <w:bodyDiv w:val="1"/>
      <w:marLeft w:val="0"/>
      <w:marRight w:val="0"/>
      <w:marTop w:val="0"/>
      <w:marBottom w:val="0"/>
      <w:divBdr>
        <w:top w:val="none" w:sz="0" w:space="0" w:color="auto"/>
        <w:left w:val="none" w:sz="0" w:space="0" w:color="auto"/>
        <w:bottom w:val="none" w:sz="0" w:space="0" w:color="auto"/>
        <w:right w:val="none" w:sz="0" w:space="0" w:color="auto"/>
      </w:divBdr>
      <w:divsChild>
        <w:div w:id="733625607">
          <w:marLeft w:val="0"/>
          <w:marRight w:val="0"/>
          <w:marTop w:val="0"/>
          <w:marBottom w:val="0"/>
          <w:divBdr>
            <w:top w:val="none" w:sz="0" w:space="0" w:color="auto"/>
            <w:left w:val="none" w:sz="0" w:space="0" w:color="auto"/>
            <w:bottom w:val="none" w:sz="0" w:space="0" w:color="auto"/>
            <w:right w:val="none" w:sz="0" w:space="0" w:color="auto"/>
          </w:divBdr>
          <w:divsChild>
            <w:div w:id="830095212">
              <w:marLeft w:val="0"/>
              <w:marRight w:val="0"/>
              <w:marTop w:val="0"/>
              <w:marBottom w:val="0"/>
              <w:divBdr>
                <w:top w:val="none" w:sz="0" w:space="0" w:color="auto"/>
                <w:left w:val="none" w:sz="0" w:space="0" w:color="auto"/>
                <w:bottom w:val="none" w:sz="0" w:space="0" w:color="auto"/>
                <w:right w:val="none" w:sz="0" w:space="0" w:color="auto"/>
              </w:divBdr>
              <w:divsChild>
                <w:div w:id="676808153">
                  <w:marLeft w:val="0"/>
                  <w:marRight w:val="0"/>
                  <w:marTop w:val="0"/>
                  <w:marBottom w:val="0"/>
                  <w:divBdr>
                    <w:top w:val="none" w:sz="0" w:space="0" w:color="auto"/>
                    <w:left w:val="none" w:sz="0" w:space="0" w:color="auto"/>
                    <w:bottom w:val="none" w:sz="0" w:space="0" w:color="auto"/>
                    <w:right w:val="none" w:sz="0" w:space="0" w:color="auto"/>
                  </w:divBdr>
                  <w:divsChild>
                    <w:div w:id="641272347">
                      <w:marLeft w:val="0"/>
                      <w:marRight w:val="0"/>
                      <w:marTop w:val="0"/>
                      <w:marBottom w:val="0"/>
                      <w:divBdr>
                        <w:top w:val="none" w:sz="0" w:space="0" w:color="auto"/>
                        <w:left w:val="none" w:sz="0" w:space="0" w:color="auto"/>
                        <w:bottom w:val="none" w:sz="0" w:space="0" w:color="auto"/>
                        <w:right w:val="none" w:sz="0" w:space="0" w:color="auto"/>
                      </w:divBdr>
                      <w:divsChild>
                        <w:div w:id="299072395">
                          <w:marLeft w:val="0"/>
                          <w:marRight w:val="0"/>
                          <w:marTop w:val="0"/>
                          <w:marBottom w:val="0"/>
                          <w:divBdr>
                            <w:top w:val="none" w:sz="0" w:space="0" w:color="auto"/>
                            <w:left w:val="none" w:sz="0" w:space="0" w:color="auto"/>
                            <w:bottom w:val="none" w:sz="0" w:space="0" w:color="auto"/>
                            <w:right w:val="none" w:sz="0" w:space="0" w:color="auto"/>
                          </w:divBdr>
                          <w:divsChild>
                            <w:div w:id="270017799">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1478759701">
                                      <w:marLeft w:val="0"/>
                                      <w:marRight w:val="0"/>
                                      <w:marTop w:val="0"/>
                                      <w:marBottom w:val="0"/>
                                      <w:divBdr>
                                        <w:top w:val="none" w:sz="0" w:space="0" w:color="auto"/>
                                        <w:left w:val="none" w:sz="0" w:space="0" w:color="auto"/>
                                        <w:bottom w:val="none" w:sz="0" w:space="0" w:color="auto"/>
                                        <w:right w:val="none" w:sz="0" w:space="0" w:color="auto"/>
                                      </w:divBdr>
                                      <w:divsChild>
                                        <w:div w:id="10775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3536">
      <w:bodyDiv w:val="1"/>
      <w:marLeft w:val="0"/>
      <w:marRight w:val="0"/>
      <w:marTop w:val="0"/>
      <w:marBottom w:val="0"/>
      <w:divBdr>
        <w:top w:val="none" w:sz="0" w:space="0" w:color="auto"/>
        <w:left w:val="none" w:sz="0" w:space="0" w:color="auto"/>
        <w:bottom w:val="none" w:sz="0" w:space="0" w:color="auto"/>
        <w:right w:val="none" w:sz="0" w:space="0" w:color="auto"/>
      </w:divBdr>
    </w:div>
    <w:div w:id="1291400098">
      <w:bodyDiv w:val="1"/>
      <w:marLeft w:val="0"/>
      <w:marRight w:val="0"/>
      <w:marTop w:val="0"/>
      <w:marBottom w:val="0"/>
      <w:divBdr>
        <w:top w:val="none" w:sz="0" w:space="0" w:color="auto"/>
        <w:left w:val="none" w:sz="0" w:space="0" w:color="auto"/>
        <w:bottom w:val="none" w:sz="0" w:space="0" w:color="auto"/>
        <w:right w:val="none" w:sz="0" w:space="0" w:color="auto"/>
      </w:divBdr>
    </w:div>
    <w:div w:id="1312711920">
      <w:bodyDiv w:val="1"/>
      <w:marLeft w:val="0"/>
      <w:marRight w:val="0"/>
      <w:marTop w:val="0"/>
      <w:marBottom w:val="0"/>
      <w:divBdr>
        <w:top w:val="none" w:sz="0" w:space="0" w:color="auto"/>
        <w:left w:val="none" w:sz="0" w:space="0" w:color="auto"/>
        <w:bottom w:val="none" w:sz="0" w:space="0" w:color="auto"/>
        <w:right w:val="none" w:sz="0" w:space="0" w:color="auto"/>
      </w:divBdr>
    </w:div>
    <w:div w:id="1541236328">
      <w:bodyDiv w:val="1"/>
      <w:marLeft w:val="0"/>
      <w:marRight w:val="0"/>
      <w:marTop w:val="0"/>
      <w:marBottom w:val="0"/>
      <w:divBdr>
        <w:top w:val="none" w:sz="0" w:space="0" w:color="auto"/>
        <w:left w:val="none" w:sz="0" w:space="0" w:color="auto"/>
        <w:bottom w:val="none" w:sz="0" w:space="0" w:color="auto"/>
        <w:right w:val="none" w:sz="0" w:space="0" w:color="auto"/>
      </w:divBdr>
    </w:div>
    <w:div w:id="1788044391">
      <w:bodyDiv w:val="1"/>
      <w:marLeft w:val="0"/>
      <w:marRight w:val="0"/>
      <w:marTop w:val="0"/>
      <w:marBottom w:val="0"/>
      <w:divBdr>
        <w:top w:val="none" w:sz="0" w:space="0" w:color="auto"/>
        <w:left w:val="none" w:sz="0" w:space="0" w:color="auto"/>
        <w:bottom w:val="none" w:sz="0" w:space="0" w:color="auto"/>
        <w:right w:val="none" w:sz="0" w:space="0" w:color="auto"/>
      </w:divBdr>
    </w:div>
    <w:div w:id="1795244180">
      <w:bodyDiv w:val="1"/>
      <w:marLeft w:val="0"/>
      <w:marRight w:val="0"/>
      <w:marTop w:val="0"/>
      <w:marBottom w:val="0"/>
      <w:divBdr>
        <w:top w:val="none" w:sz="0" w:space="0" w:color="auto"/>
        <w:left w:val="none" w:sz="0" w:space="0" w:color="auto"/>
        <w:bottom w:val="none" w:sz="0" w:space="0" w:color="auto"/>
        <w:right w:val="none" w:sz="0" w:space="0" w:color="auto"/>
      </w:divBdr>
    </w:div>
    <w:div w:id="1831754910">
      <w:bodyDiv w:val="1"/>
      <w:marLeft w:val="0"/>
      <w:marRight w:val="0"/>
      <w:marTop w:val="0"/>
      <w:marBottom w:val="0"/>
      <w:divBdr>
        <w:top w:val="none" w:sz="0" w:space="0" w:color="auto"/>
        <w:left w:val="none" w:sz="0" w:space="0" w:color="auto"/>
        <w:bottom w:val="none" w:sz="0" w:space="0" w:color="auto"/>
        <w:right w:val="none" w:sz="0" w:space="0" w:color="auto"/>
      </w:divBdr>
    </w:div>
    <w:div w:id="204643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600485/1/form" TargetMode="External"/><Relationship Id="rId18" Type="http://schemas.openxmlformats.org/officeDocument/2006/relationships/hyperlink" Target="https://www.gosuslugi.ru/600485/1/form" TargetMode="External"/><Relationship Id="rId26" Type="http://schemas.openxmlformats.org/officeDocument/2006/relationships/hyperlink" Target="https://www.gosuslugi.ru/600485/1/form" TargetMode="External"/><Relationship Id="rId39" Type="http://schemas.openxmlformats.org/officeDocument/2006/relationships/hyperlink" Target="https://depsr.admhmao.ru/shtab-deystviy-v-interesakh-invalidov/" TargetMode="External"/><Relationship Id="rId21" Type="http://schemas.openxmlformats.org/officeDocument/2006/relationships/hyperlink" Target="https://www.gosuslugi.ru/600485/1/form" TargetMode="External"/><Relationship Id="rId34" Type="http://schemas.openxmlformats.org/officeDocument/2006/relationships/hyperlink" Target="https://depsr.admhmao.ru/vyplata-rozhdennym-s-28-05-2002-po-10-05-2004/" TargetMode="External"/><Relationship Id="rId42" Type="http://schemas.openxmlformats.org/officeDocument/2006/relationships/hyperlink" Target="https://depsr.admhmao.ru/podvedomstvennye-uchrezhdeniya/" TargetMode="External"/><Relationship Id="rId47" Type="http://schemas.openxmlformats.org/officeDocument/2006/relationships/hyperlink" Target="https://depsr.admhmao.ru/sotsialnaya-podderzhka-naseleniya/" TargetMode="External"/><Relationship Id="rId50" Type="http://schemas.openxmlformats.org/officeDocument/2006/relationships/hyperlink" Target="https://depsr.admhmao.ru/organizatsii-predostavlyayushchie-sotsialnye-uslugi/" TargetMode="External"/><Relationship Id="rId55" Type="http://schemas.openxmlformats.org/officeDocument/2006/relationships/hyperlink" Target="https://depsr.admhmao.ru/pomoshch-lyudyam-s-rasstroystvami-autisticheskogo-spektra-i-drugimi-mentalnymi-narusheniyami/" TargetMode="External"/><Relationship Id="rId63" Type="http://schemas.openxmlformats.org/officeDocument/2006/relationships/hyperlink" Target="https://depsr.admhmao.ru/kadrovaya-politika/" TargetMode="External"/><Relationship Id="rId68" Type="http://schemas.openxmlformats.org/officeDocument/2006/relationships/hyperlink" Target="https://depsr.admhmao.ru/obshchestvennyy-sovet/" TargetMode="External"/><Relationship Id="rId7" Type="http://schemas.openxmlformats.org/officeDocument/2006/relationships/endnotes" Target="endnotes.xml"/><Relationship Id="rId71" Type="http://schemas.openxmlformats.org/officeDocument/2006/relationships/hyperlink" Target="https://depsr.admhmao.ru/politika-v-otnoshenii-obrabotki-personalnykh-dannykh-v-depsotsrazvitiya-yugry/" TargetMode="External"/><Relationship Id="rId2" Type="http://schemas.openxmlformats.org/officeDocument/2006/relationships/numbering" Target="numbering.xml"/><Relationship Id="rId16" Type="http://schemas.openxmlformats.org/officeDocument/2006/relationships/hyperlink" Target="https://www.gosuslugi.ru/600485/1/form" TargetMode="External"/><Relationship Id="rId29" Type="http://schemas.openxmlformats.org/officeDocument/2006/relationships/hyperlink" Target="https://www.gosuslugi.ru/600485/1/form" TargetMode="External"/><Relationship Id="rId11" Type="http://schemas.openxmlformats.org/officeDocument/2006/relationships/hyperlink" Target="https://www.gosuslugi.ru/600485/1/form" TargetMode="External"/><Relationship Id="rId24" Type="http://schemas.openxmlformats.org/officeDocument/2006/relationships/hyperlink" Target="https://www.gosuslugi.ru/600485/1/form" TargetMode="External"/><Relationship Id="rId32" Type="http://schemas.openxmlformats.org/officeDocument/2006/relationships/hyperlink" Target="https://www.gosuslugi.ru/600485/1/form" TargetMode="External"/><Relationship Id="rId37" Type="http://schemas.openxmlformats.org/officeDocument/2006/relationships/hyperlink" Target="https://depsr.admhmao.ru/sotsialnyy-kontrakt/" TargetMode="External"/><Relationship Id="rId40" Type="http://schemas.openxmlformats.org/officeDocument/2006/relationships/hyperlink" Target="https://depsr.admhmao.ru/natsionalnyy-proekt-demografiya/" TargetMode="External"/><Relationship Id="rId45" Type="http://schemas.openxmlformats.org/officeDocument/2006/relationships/hyperlink" Target="https://depsr.admhmao.ru/regionalnyy-gosudarstvennyy-kontrol-nadzor/" TargetMode="External"/><Relationship Id="rId53" Type="http://schemas.openxmlformats.org/officeDocument/2006/relationships/hyperlink" Target="https://depsr.admhmao.ru/opeka-i-popechitelstvo/" TargetMode="External"/><Relationship Id="rId58" Type="http://schemas.openxmlformats.org/officeDocument/2006/relationships/hyperlink" Target="https://depsr.admhmao.ru/statisticheskaya-informatsiya-/" TargetMode="External"/><Relationship Id="rId66" Type="http://schemas.openxmlformats.org/officeDocument/2006/relationships/hyperlink" Target="https://depsr.admhmao.ru/obrashcheniya-grazhda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600485/1/form" TargetMode="External"/><Relationship Id="rId23" Type="http://schemas.openxmlformats.org/officeDocument/2006/relationships/hyperlink" Target="https://www.gosuslugi.ru/600485/1/form" TargetMode="External"/><Relationship Id="rId28" Type="http://schemas.openxmlformats.org/officeDocument/2006/relationships/hyperlink" Target="https://www.gosuslugi.ru/600485/1/form" TargetMode="External"/><Relationship Id="rId36" Type="http://schemas.openxmlformats.org/officeDocument/2006/relationships/hyperlink" Target="https://depsr.admhmao.ru/ezhemesyachnoe-posobie-na-rebenka-v-vozraste-ot-8-do-17-let-/" TargetMode="External"/><Relationship Id="rId49" Type="http://schemas.openxmlformats.org/officeDocument/2006/relationships/hyperlink" Target="https://depsr.admhmao.ru/gosudarstvennyy-sotsialnyy-zakaz/" TargetMode="External"/><Relationship Id="rId57" Type="http://schemas.openxmlformats.org/officeDocument/2006/relationships/hyperlink" Target="https://depsr.admhmao.ru/gosudarstvennye-uslugi/" TargetMode="External"/><Relationship Id="rId61" Type="http://schemas.openxmlformats.org/officeDocument/2006/relationships/hyperlink" Target="https://depsr.admhmao.ru/informatsiya-o-proverkakh/" TargetMode="External"/><Relationship Id="rId10" Type="http://schemas.openxmlformats.org/officeDocument/2006/relationships/hyperlink" Target="https://www.gosuslugi.ru/600485/1/form" TargetMode="External"/><Relationship Id="rId19" Type="http://schemas.openxmlformats.org/officeDocument/2006/relationships/hyperlink" Target="https://www.gosuslugi.ru/600485/1/form" TargetMode="External"/><Relationship Id="rId31" Type="http://schemas.openxmlformats.org/officeDocument/2006/relationships/hyperlink" Target="https://www.gosuslugi.ru/600485/1/form" TargetMode="External"/><Relationship Id="rId44" Type="http://schemas.openxmlformats.org/officeDocument/2006/relationships/hyperlink" Target="https://depsr.admhmao.ru/deyatelnost/" TargetMode="External"/><Relationship Id="rId52" Type="http://schemas.openxmlformats.org/officeDocument/2006/relationships/hyperlink" Target="https://depsr.admhmao.ru/v-pomoshch-sonko-postavshchikam-obshchestvenno-poleznykh-uslug/" TargetMode="External"/><Relationship Id="rId60" Type="http://schemas.openxmlformats.org/officeDocument/2006/relationships/hyperlink" Target="https://depsr.admhmao.ru/antikorruptsionnaya-deyatelnost/" TargetMode="External"/><Relationship Id="rId65" Type="http://schemas.openxmlformats.org/officeDocument/2006/relationships/hyperlink" Target="https://depsr.admhmao.ru/pravovaya-informatsiya/" TargetMode="External"/><Relationship Id="rId73" Type="http://schemas.openxmlformats.org/officeDocument/2006/relationships/hyperlink" Target="https://login.consultant.ru/link/?req=doc&amp;base=LAW&amp;n=434829&amp;date=31.01.2023&amp;dst=100071&amp;field=134" TargetMode="External"/><Relationship Id="rId4" Type="http://schemas.openxmlformats.org/officeDocument/2006/relationships/settings" Target="settings.xml"/><Relationship Id="rId9" Type="http://schemas.openxmlformats.org/officeDocument/2006/relationships/hyperlink" Target="https://www.gosuslugi.ru/600485/1/form" TargetMode="External"/><Relationship Id="rId14" Type="http://schemas.openxmlformats.org/officeDocument/2006/relationships/hyperlink" Target="https://www.gosuslugi.ru/600485/1/form" TargetMode="External"/><Relationship Id="rId22" Type="http://schemas.openxmlformats.org/officeDocument/2006/relationships/hyperlink" Target="https://www.gosuslugi.ru/600485/1/form" TargetMode="External"/><Relationship Id="rId27" Type="http://schemas.openxmlformats.org/officeDocument/2006/relationships/hyperlink" Target="https://www.gosuslugi.ru/600485/1/form" TargetMode="External"/><Relationship Id="rId30" Type="http://schemas.openxmlformats.org/officeDocument/2006/relationships/hyperlink" Target="https://www.gosuslugi.ru/600485/1/form" TargetMode="External"/><Relationship Id="rId35" Type="http://schemas.openxmlformats.org/officeDocument/2006/relationships/hyperlink" Target="https://depsr.admhmao.ru/spravochnik-po-meram-sotsialnoy-podderzhki-semyam-s-detmi-us/" TargetMode="External"/><Relationship Id="rId43" Type="http://schemas.openxmlformats.org/officeDocument/2006/relationships/hyperlink" Target="https://depsr.admhmao.ru/informatsiya-o-realizatsii-porucheniy-i-ukazaniy-prezidenta-rossiyskoy-federatsii/" TargetMode="External"/><Relationship Id="rId48" Type="http://schemas.openxmlformats.org/officeDocument/2006/relationships/hyperlink" Target="https://depsr.admhmao.ru/sotsialnoe-obsluzhivanie-naseleniya/" TargetMode="External"/><Relationship Id="rId56" Type="http://schemas.openxmlformats.org/officeDocument/2006/relationships/hyperlink" Target="https://depsr.admhmao.ru/konkursy/" TargetMode="External"/><Relationship Id="rId64" Type="http://schemas.openxmlformats.org/officeDocument/2006/relationships/hyperlink" Target="https://depsr.admhmao.ru/vakansii/" TargetMode="External"/><Relationship Id="rId69" Type="http://schemas.openxmlformats.org/officeDocument/2006/relationships/hyperlink" Target="https://depsr.admhmao.ru/nezavisimaya-otsenka-kachestva-raboty-organizatsiy-okazyvayushchikh-uslugi/" TargetMode="External"/><Relationship Id="rId8" Type="http://schemas.openxmlformats.org/officeDocument/2006/relationships/hyperlink" Target="https://www.gosuslugi.ru/600485/1/form" TargetMode="External"/><Relationship Id="rId51" Type="http://schemas.openxmlformats.org/officeDocument/2006/relationships/hyperlink" Target="https://depsr.admhmao.ru/v-pomoshch-negosudarstvennym-postavshchikam-sotsialnykh-uslug-pravoe-menyu/" TargetMode="External"/><Relationship Id="rId72" Type="http://schemas.openxmlformats.org/officeDocument/2006/relationships/hyperlink" Target="https://login.consultant.ru/link/?req=doc&amp;base=LAW&amp;n=422432&amp;date=28.12.2022" TargetMode="External"/><Relationship Id="rId3" Type="http://schemas.openxmlformats.org/officeDocument/2006/relationships/styles" Target="styles.xml"/><Relationship Id="rId12" Type="http://schemas.openxmlformats.org/officeDocument/2006/relationships/hyperlink" Target="https://www.gosuslugi.ru/600485/1/form" TargetMode="External"/><Relationship Id="rId17" Type="http://schemas.openxmlformats.org/officeDocument/2006/relationships/hyperlink" Target="https://www.gosuslugi.ru/600485/1/form" TargetMode="External"/><Relationship Id="rId25" Type="http://schemas.openxmlformats.org/officeDocument/2006/relationships/hyperlink" Target="https://www.gosuslugi.ru/600485/1/form" TargetMode="External"/><Relationship Id="rId33" Type="http://schemas.openxmlformats.org/officeDocument/2006/relationships/hyperlink" Target="https://www.gosuslugi.ru/600485/1/form" TargetMode="External"/><Relationship Id="rId38" Type="http://schemas.openxmlformats.org/officeDocument/2006/relationships/hyperlink" Target="https://depsr.admhmao.ru/meropriyatiya-po-profilaktike-koronavirusnoy-infektsii/" TargetMode="External"/><Relationship Id="rId46" Type="http://schemas.openxmlformats.org/officeDocument/2006/relationships/hyperlink" Target="https://depsr.admhmao.ru/gosudarstvennye-programmy/" TargetMode="External"/><Relationship Id="rId59" Type="http://schemas.openxmlformats.org/officeDocument/2006/relationships/hyperlink" Target="https://depsr.admhmao.ru/koordinatsionnye-i-soveshchatelnye-organy-/" TargetMode="External"/><Relationship Id="rId67" Type="http://schemas.openxmlformats.org/officeDocument/2006/relationships/hyperlink" Target="https://depsr.admhmao.ru/obsuzhdenie-dokumentov/" TargetMode="External"/><Relationship Id="rId20" Type="http://schemas.openxmlformats.org/officeDocument/2006/relationships/hyperlink" Target="https://www.gosuslugi.ru/600485/1/form" TargetMode="External"/><Relationship Id="rId41" Type="http://schemas.openxmlformats.org/officeDocument/2006/relationships/hyperlink" Target="https://depsr.admhmao.ru/desyatiletie-detstva/" TargetMode="External"/><Relationship Id="rId54" Type="http://schemas.openxmlformats.org/officeDocument/2006/relationships/hyperlink" Target="https://depsr.admhmao.ru/reabilitatsiya-i-sotsialnaya-integratsiya-invalidov/" TargetMode="External"/><Relationship Id="rId62" Type="http://schemas.openxmlformats.org/officeDocument/2006/relationships/hyperlink" Target="https://depsr.admhmao.ru/svedeniya-o-dokhodakh-i-raskhodakh/" TargetMode="External"/><Relationship Id="rId70" Type="http://schemas.openxmlformats.org/officeDocument/2006/relationships/hyperlink" Target="http://data.admhmao.ru/datasets/?organ=deps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11A8B-C77C-42BC-8106-F239A97E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2023-06-05T10:27:00Z</cp:lastPrinted>
  <dcterms:created xsi:type="dcterms:W3CDTF">2023-06-13T07:27:00Z</dcterms:created>
  <dcterms:modified xsi:type="dcterms:W3CDTF">2023-06-13T07:38:00Z</dcterms:modified>
</cp:coreProperties>
</file>