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Горноправдинск, Ханты-Мансийский район, Ханты-Мансийский автономный округ – Югра. </w:t>
      </w:r>
    </w:p>
    <w:p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 поселения Горноправдинск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7B171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87 346,00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7B171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76 157,00</w:t>
            </w:r>
            <w:bookmarkStart w:id="1" w:name="_GoBack"/>
            <w:bookmarkEnd w:id="1"/>
          </w:p>
        </w:tc>
      </w:tr>
    </w:tbl>
    <w:p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6F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Гизатуллина Н.Н.</w:t>
      </w:r>
    </w:p>
    <w:p w:rsidR="00665F6F" w:rsidRPr="00C242EA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13" w:rsidRPr="00665F6F" w:rsidRDefault="00665F6F" w:rsidP="0066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6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F6F">
        <w:rPr>
          <w:rFonts w:ascii="Times New Roman" w:hAnsi="Times New Roman" w:cs="Times New Roman"/>
          <w:sz w:val="28"/>
          <w:szCs w:val="28"/>
        </w:rPr>
        <w:t>Кучеренко Н.А.</w:t>
      </w:r>
    </w:p>
    <w:p w:rsidR="00E12913" w:rsidRDefault="00E12913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P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Кучеренко Наталья Анатольевна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374-177</w:t>
      </w:r>
    </w:p>
    <w:p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srock7Segme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C1A20"/>
    <w:rsid w:val="00CD2E35"/>
    <w:rsid w:val="00CE1C19"/>
    <w:rsid w:val="00CE313C"/>
    <w:rsid w:val="00D42B65"/>
    <w:rsid w:val="00D539BA"/>
    <w:rsid w:val="00D81429"/>
    <w:rsid w:val="00D9757E"/>
    <w:rsid w:val="00DC7F21"/>
    <w:rsid w:val="00E12913"/>
    <w:rsid w:val="00E40A78"/>
    <w:rsid w:val="00E577D6"/>
    <w:rsid w:val="00E81558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2017-03-07T05:42:00Z</cp:lastPrinted>
  <dcterms:created xsi:type="dcterms:W3CDTF">2012-02-01T10:16:00Z</dcterms:created>
  <dcterms:modified xsi:type="dcterms:W3CDTF">2018-02-28T05:03:00Z</dcterms:modified>
</cp:coreProperties>
</file>