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3D" w:rsidRPr="002B6A7A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7A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515E3D" w:rsidRPr="002B6A7A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7A">
        <w:rPr>
          <w:rFonts w:ascii="Times New Roman" w:hAnsi="Times New Roman" w:cs="Times New Roman"/>
          <w:b/>
          <w:sz w:val="26"/>
          <w:szCs w:val="26"/>
        </w:rPr>
        <w:t>по проверкам, проведенным в отношении</w:t>
      </w:r>
    </w:p>
    <w:p w:rsidR="00515E3D" w:rsidRPr="002B6A7A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7A">
        <w:rPr>
          <w:rFonts w:ascii="Times New Roman" w:hAnsi="Times New Roman" w:cs="Times New Roman"/>
          <w:b/>
          <w:sz w:val="26"/>
          <w:szCs w:val="26"/>
        </w:rPr>
        <w:t>администрации сельского поселения Горноправдинск,</w:t>
      </w:r>
    </w:p>
    <w:p w:rsidR="00DA7AE0" w:rsidRPr="002B6A7A" w:rsidRDefault="00DA7AE0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7A">
        <w:rPr>
          <w:rFonts w:ascii="Times New Roman" w:hAnsi="Times New Roman" w:cs="Times New Roman"/>
          <w:b/>
          <w:sz w:val="26"/>
          <w:szCs w:val="26"/>
        </w:rPr>
        <w:t>по вопросу осуществления государственными органами полномочий по ко</w:t>
      </w:r>
      <w:r w:rsidRPr="002B6A7A">
        <w:rPr>
          <w:rFonts w:ascii="Times New Roman" w:hAnsi="Times New Roman" w:cs="Times New Roman"/>
          <w:b/>
          <w:sz w:val="26"/>
          <w:szCs w:val="26"/>
        </w:rPr>
        <w:t>н</w:t>
      </w:r>
      <w:r w:rsidRPr="002B6A7A">
        <w:rPr>
          <w:rFonts w:ascii="Times New Roman" w:hAnsi="Times New Roman" w:cs="Times New Roman"/>
          <w:b/>
          <w:sz w:val="26"/>
          <w:szCs w:val="26"/>
        </w:rPr>
        <w:t>тролю (надзору) за деятельностью органов местного самоуправления и дол</w:t>
      </w:r>
      <w:r w:rsidRPr="002B6A7A">
        <w:rPr>
          <w:rFonts w:ascii="Times New Roman" w:hAnsi="Times New Roman" w:cs="Times New Roman"/>
          <w:b/>
          <w:sz w:val="26"/>
          <w:szCs w:val="26"/>
        </w:rPr>
        <w:t>ж</w:t>
      </w:r>
      <w:r w:rsidRPr="002B6A7A">
        <w:rPr>
          <w:rFonts w:ascii="Times New Roman" w:hAnsi="Times New Roman" w:cs="Times New Roman"/>
          <w:b/>
          <w:sz w:val="26"/>
          <w:szCs w:val="26"/>
        </w:rPr>
        <w:t>ностных лиц местного самоуправления</w:t>
      </w:r>
    </w:p>
    <w:p w:rsidR="00DC6DE3" w:rsidRPr="002B6A7A" w:rsidRDefault="00515E3D" w:rsidP="00515E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A7A">
        <w:rPr>
          <w:rFonts w:ascii="Times New Roman" w:hAnsi="Times New Roman" w:cs="Times New Roman"/>
          <w:b/>
          <w:sz w:val="26"/>
          <w:szCs w:val="26"/>
        </w:rPr>
        <w:t>в</w:t>
      </w:r>
      <w:r w:rsidR="005D7215" w:rsidRPr="002B6A7A">
        <w:rPr>
          <w:rFonts w:ascii="Times New Roman" w:hAnsi="Times New Roman" w:cs="Times New Roman"/>
          <w:b/>
          <w:sz w:val="26"/>
          <w:szCs w:val="26"/>
        </w:rPr>
        <w:t xml:space="preserve"> период с 1 </w:t>
      </w:r>
      <w:r w:rsidR="00AC3CD4">
        <w:rPr>
          <w:rFonts w:ascii="Times New Roman" w:hAnsi="Times New Roman" w:cs="Times New Roman"/>
          <w:b/>
          <w:sz w:val="26"/>
          <w:szCs w:val="26"/>
        </w:rPr>
        <w:t>июл</w:t>
      </w:r>
      <w:r w:rsidR="005D7215" w:rsidRPr="002B6A7A">
        <w:rPr>
          <w:rFonts w:ascii="Times New Roman" w:hAnsi="Times New Roman" w:cs="Times New Roman"/>
          <w:b/>
          <w:sz w:val="26"/>
          <w:szCs w:val="26"/>
        </w:rPr>
        <w:t>я 2020г. по 3</w:t>
      </w:r>
      <w:r w:rsidR="00CD5204" w:rsidRPr="002B6A7A">
        <w:rPr>
          <w:rFonts w:ascii="Times New Roman" w:hAnsi="Times New Roman" w:cs="Times New Roman"/>
          <w:b/>
          <w:sz w:val="26"/>
          <w:szCs w:val="26"/>
        </w:rPr>
        <w:t xml:space="preserve">0 </w:t>
      </w:r>
      <w:r w:rsidR="00AC3CD4">
        <w:rPr>
          <w:rFonts w:ascii="Times New Roman" w:hAnsi="Times New Roman" w:cs="Times New Roman"/>
          <w:b/>
          <w:sz w:val="26"/>
          <w:szCs w:val="26"/>
        </w:rPr>
        <w:t>сентябр</w:t>
      </w:r>
      <w:bookmarkStart w:id="0" w:name="_GoBack"/>
      <w:bookmarkEnd w:id="0"/>
      <w:r w:rsidR="00CD5204" w:rsidRPr="002B6A7A">
        <w:rPr>
          <w:rFonts w:ascii="Times New Roman" w:hAnsi="Times New Roman" w:cs="Times New Roman"/>
          <w:b/>
          <w:sz w:val="26"/>
          <w:szCs w:val="26"/>
        </w:rPr>
        <w:t>я</w:t>
      </w:r>
      <w:r w:rsidRPr="002B6A7A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5D7215" w:rsidRPr="002B6A7A">
        <w:rPr>
          <w:rFonts w:ascii="Times New Roman" w:hAnsi="Times New Roman" w:cs="Times New Roman"/>
          <w:b/>
          <w:sz w:val="26"/>
          <w:szCs w:val="26"/>
        </w:rPr>
        <w:t>20г.</w:t>
      </w:r>
    </w:p>
    <w:p w:rsidR="00515E3D" w:rsidRPr="002B6A7A" w:rsidRDefault="00515E3D" w:rsidP="00DA7A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E3D" w:rsidRPr="002B6A7A" w:rsidRDefault="00515E3D" w:rsidP="00CD5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DA4" w:rsidRPr="002B6A7A" w:rsidRDefault="00DA7AE0" w:rsidP="002B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 xml:space="preserve">За период с 1 </w:t>
      </w:r>
      <w:r w:rsidR="002B6A7A" w:rsidRPr="002B6A7A">
        <w:rPr>
          <w:rFonts w:ascii="Times New Roman" w:hAnsi="Times New Roman" w:cs="Times New Roman"/>
          <w:sz w:val="26"/>
          <w:szCs w:val="26"/>
        </w:rPr>
        <w:t>ию</w:t>
      </w:r>
      <w:r w:rsidR="00CD5204" w:rsidRPr="002B6A7A">
        <w:rPr>
          <w:rFonts w:ascii="Times New Roman" w:hAnsi="Times New Roman" w:cs="Times New Roman"/>
          <w:sz w:val="26"/>
          <w:szCs w:val="26"/>
        </w:rPr>
        <w:t>л</w:t>
      </w:r>
      <w:r w:rsidRPr="002B6A7A">
        <w:rPr>
          <w:rFonts w:ascii="Times New Roman" w:hAnsi="Times New Roman" w:cs="Times New Roman"/>
          <w:sz w:val="26"/>
          <w:szCs w:val="26"/>
        </w:rPr>
        <w:t>я 20</w:t>
      </w:r>
      <w:r w:rsidR="005D7215" w:rsidRPr="002B6A7A">
        <w:rPr>
          <w:rFonts w:ascii="Times New Roman" w:hAnsi="Times New Roman" w:cs="Times New Roman"/>
          <w:sz w:val="26"/>
          <w:szCs w:val="26"/>
        </w:rPr>
        <w:t>20</w:t>
      </w:r>
      <w:r w:rsidRPr="002B6A7A">
        <w:rPr>
          <w:rFonts w:ascii="Times New Roman" w:hAnsi="Times New Roman" w:cs="Times New Roman"/>
          <w:sz w:val="26"/>
          <w:szCs w:val="26"/>
        </w:rPr>
        <w:t xml:space="preserve"> года по 3</w:t>
      </w:r>
      <w:r w:rsidR="00CD5204" w:rsidRPr="002B6A7A">
        <w:rPr>
          <w:rFonts w:ascii="Times New Roman" w:hAnsi="Times New Roman" w:cs="Times New Roman"/>
          <w:sz w:val="26"/>
          <w:szCs w:val="26"/>
        </w:rPr>
        <w:t xml:space="preserve">0 </w:t>
      </w:r>
      <w:r w:rsidR="002B6A7A" w:rsidRPr="002B6A7A">
        <w:rPr>
          <w:rFonts w:ascii="Times New Roman" w:hAnsi="Times New Roman" w:cs="Times New Roman"/>
          <w:sz w:val="26"/>
          <w:szCs w:val="26"/>
        </w:rPr>
        <w:t>сентябр</w:t>
      </w:r>
      <w:r w:rsidR="00CD5204" w:rsidRPr="002B6A7A">
        <w:rPr>
          <w:rFonts w:ascii="Times New Roman" w:hAnsi="Times New Roman" w:cs="Times New Roman"/>
          <w:sz w:val="26"/>
          <w:szCs w:val="26"/>
        </w:rPr>
        <w:t>я</w:t>
      </w:r>
      <w:r w:rsidR="005D7215" w:rsidRPr="002B6A7A">
        <w:rPr>
          <w:rFonts w:ascii="Times New Roman" w:hAnsi="Times New Roman" w:cs="Times New Roman"/>
          <w:sz w:val="26"/>
          <w:szCs w:val="26"/>
        </w:rPr>
        <w:t xml:space="preserve"> </w:t>
      </w:r>
      <w:r w:rsidRPr="002B6A7A">
        <w:rPr>
          <w:rFonts w:ascii="Times New Roman" w:hAnsi="Times New Roman" w:cs="Times New Roman"/>
          <w:sz w:val="26"/>
          <w:szCs w:val="26"/>
        </w:rPr>
        <w:t>20</w:t>
      </w:r>
      <w:r w:rsidR="005D7215" w:rsidRPr="002B6A7A">
        <w:rPr>
          <w:rFonts w:ascii="Times New Roman" w:hAnsi="Times New Roman" w:cs="Times New Roman"/>
          <w:sz w:val="26"/>
          <w:szCs w:val="26"/>
        </w:rPr>
        <w:t>20</w:t>
      </w:r>
      <w:r w:rsidRPr="002B6A7A">
        <w:rPr>
          <w:rFonts w:ascii="Times New Roman" w:hAnsi="Times New Roman" w:cs="Times New Roman"/>
          <w:sz w:val="26"/>
          <w:szCs w:val="26"/>
        </w:rPr>
        <w:t xml:space="preserve"> года </w:t>
      </w:r>
      <w:r w:rsidR="00406DA4" w:rsidRPr="002B6A7A">
        <w:rPr>
          <w:rFonts w:ascii="Times New Roman" w:hAnsi="Times New Roman" w:cs="Times New Roman"/>
          <w:sz w:val="26"/>
          <w:szCs w:val="26"/>
        </w:rPr>
        <w:t>проведен</w:t>
      </w:r>
      <w:r w:rsidR="002B6A7A" w:rsidRPr="002B6A7A">
        <w:rPr>
          <w:rFonts w:ascii="Times New Roman" w:hAnsi="Times New Roman" w:cs="Times New Roman"/>
          <w:sz w:val="26"/>
          <w:szCs w:val="26"/>
        </w:rPr>
        <w:t>а</w:t>
      </w:r>
      <w:r w:rsidR="00406DA4" w:rsidRPr="002B6A7A">
        <w:rPr>
          <w:rFonts w:ascii="Times New Roman" w:hAnsi="Times New Roman" w:cs="Times New Roman"/>
          <w:sz w:val="26"/>
          <w:szCs w:val="26"/>
        </w:rPr>
        <w:t xml:space="preserve"> следу</w:t>
      </w:r>
      <w:r w:rsidR="005D7215" w:rsidRPr="002B6A7A">
        <w:rPr>
          <w:rFonts w:ascii="Times New Roman" w:hAnsi="Times New Roman" w:cs="Times New Roman"/>
          <w:sz w:val="26"/>
          <w:szCs w:val="26"/>
        </w:rPr>
        <w:t>ющ</w:t>
      </w:r>
      <w:r w:rsidR="002B6A7A" w:rsidRPr="002B6A7A">
        <w:rPr>
          <w:rFonts w:ascii="Times New Roman" w:hAnsi="Times New Roman" w:cs="Times New Roman"/>
          <w:sz w:val="26"/>
          <w:szCs w:val="26"/>
        </w:rPr>
        <w:t>ая</w:t>
      </w:r>
      <w:r w:rsidR="00406DA4" w:rsidRPr="002B6A7A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2B6A7A" w:rsidRPr="002B6A7A">
        <w:rPr>
          <w:rFonts w:ascii="Times New Roman" w:hAnsi="Times New Roman" w:cs="Times New Roman"/>
          <w:sz w:val="26"/>
          <w:szCs w:val="26"/>
        </w:rPr>
        <w:t>а</w:t>
      </w:r>
      <w:r w:rsidR="00406DA4" w:rsidRPr="002B6A7A">
        <w:rPr>
          <w:rFonts w:ascii="Times New Roman" w:hAnsi="Times New Roman" w:cs="Times New Roman"/>
          <w:sz w:val="26"/>
          <w:szCs w:val="26"/>
        </w:rPr>
        <w:t>:</w:t>
      </w:r>
    </w:p>
    <w:p w:rsidR="002B6A7A" w:rsidRPr="002B6A7A" w:rsidRDefault="002B6A7A" w:rsidP="002B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>30 июля 2020г. ОГИБДД МОМВД России «Ханты-Мансийский» был ос</w:t>
      </w:r>
      <w:r w:rsidRPr="002B6A7A">
        <w:rPr>
          <w:rFonts w:ascii="Times New Roman" w:hAnsi="Times New Roman" w:cs="Times New Roman"/>
          <w:sz w:val="26"/>
          <w:szCs w:val="26"/>
        </w:rPr>
        <w:t>у</w:t>
      </w:r>
      <w:r w:rsidRPr="002B6A7A">
        <w:rPr>
          <w:rFonts w:ascii="Times New Roman" w:hAnsi="Times New Roman" w:cs="Times New Roman"/>
          <w:sz w:val="26"/>
          <w:szCs w:val="26"/>
        </w:rPr>
        <w:t>ществлен надзор за дорожным движением, по результатам которого выдано пре</w:t>
      </w:r>
      <w:r w:rsidRPr="002B6A7A">
        <w:rPr>
          <w:rFonts w:ascii="Times New Roman" w:hAnsi="Times New Roman" w:cs="Times New Roman"/>
          <w:sz w:val="26"/>
          <w:szCs w:val="26"/>
        </w:rPr>
        <w:t>д</w:t>
      </w:r>
      <w:r w:rsidRPr="002B6A7A">
        <w:rPr>
          <w:rFonts w:ascii="Times New Roman" w:hAnsi="Times New Roman" w:cs="Times New Roman"/>
          <w:sz w:val="26"/>
          <w:szCs w:val="26"/>
        </w:rPr>
        <w:t>писание № 115 от 31.07.2020г.</w:t>
      </w: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  <w:r w:rsidRPr="002B6A7A">
        <w:rPr>
          <w:sz w:val="26"/>
          <w:szCs w:val="26"/>
        </w:rPr>
        <w:t>В ответ на предписание было направлено письмо (исх. № 982 от 03.08.2020г., с информацией о невозможности устранения указанных дефектом, т.к. участок д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роги в отношении которого выдано предписание находится в собственности адм</w:t>
      </w:r>
      <w:r w:rsidRPr="002B6A7A">
        <w:rPr>
          <w:sz w:val="26"/>
          <w:szCs w:val="26"/>
        </w:rPr>
        <w:t>и</w:t>
      </w:r>
      <w:r w:rsidRPr="002B6A7A">
        <w:rPr>
          <w:sz w:val="26"/>
          <w:szCs w:val="26"/>
        </w:rPr>
        <w:t>нистрации Ханты-Мансийского района.</w:t>
      </w: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  <w:r w:rsidRPr="002B6A7A">
        <w:rPr>
          <w:sz w:val="26"/>
          <w:szCs w:val="26"/>
        </w:rPr>
        <w:t>Дополнительно сообщаем, что Контрольно-счетной палатой Ханты-Мансийского района проводится:</w:t>
      </w: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  <w:r w:rsidRPr="002B6A7A">
        <w:rPr>
          <w:sz w:val="26"/>
          <w:szCs w:val="26"/>
        </w:rPr>
        <w:t>- с 14 сентября 2020г. по 28 декабря 2020г. контрольное мероприятие «Пр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верка законности, результативности и эффективности использования средств бю</w:t>
      </w:r>
      <w:r w:rsidRPr="002B6A7A">
        <w:rPr>
          <w:sz w:val="26"/>
          <w:szCs w:val="26"/>
        </w:rPr>
        <w:t>д</w:t>
      </w:r>
      <w:r w:rsidRPr="002B6A7A">
        <w:rPr>
          <w:sz w:val="26"/>
          <w:szCs w:val="26"/>
        </w:rPr>
        <w:t>жета Ханты-Мансийского района, направленных на реализацию муниципальной программы «Развитие и модернизация жилищно-коммунального комплекса и п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вышение энергетической эффективности в Ханты-Мансийском районе на 2019-2024 годы» по основному мероприятию 5.2 «Благоустройство дворовых и общ</w:t>
      </w:r>
      <w:r w:rsidRPr="002B6A7A">
        <w:rPr>
          <w:sz w:val="26"/>
          <w:szCs w:val="26"/>
        </w:rPr>
        <w:t>е</w:t>
      </w:r>
      <w:r w:rsidRPr="002B6A7A">
        <w:rPr>
          <w:sz w:val="26"/>
          <w:szCs w:val="26"/>
        </w:rPr>
        <w:t>ственных территорий населенных пунктов Ханты-Мансийского района» (исслед</w:t>
      </w:r>
      <w:r w:rsidRPr="002B6A7A">
        <w:rPr>
          <w:sz w:val="26"/>
          <w:szCs w:val="26"/>
        </w:rPr>
        <w:t>у</w:t>
      </w:r>
      <w:r w:rsidRPr="002B6A7A">
        <w:rPr>
          <w:sz w:val="26"/>
          <w:szCs w:val="26"/>
        </w:rPr>
        <w:t>емый период 2019-2020 годы по состоянию на 30 сентября 2020г.);</w:t>
      </w: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  <w:r w:rsidRPr="002B6A7A">
        <w:rPr>
          <w:sz w:val="26"/>
          <w:szCs w:val="26"/>
        </w:rPr>
        <w:t>- с 24 сентября 2020г. по 25 декабря 2020г. контрольное мероприятие «Пр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верка соблюдения законодательства, эффективности и результативности использ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вания бюджетных средств, направленных на реализацию регионального проекта автономного округа «формирование комфортной городской среды» национального проекта «Жилье и городская среда» (исследуемый период 2019-2020 годы по с</w:t>
      </w:r>
      <w:r w:rsidRPr="002B6A7A">
        <w:rPr>
          <w:sz w:val="26"/>
          <w:szCs w:val="26"/>
        </w:rPr>
        <w:t>о</w:t>
      </w:r>
      <w:r w:rsidRPr="002B6A7A">
        <w:rPr>
          <w:sz w:val="26"/>
          <w:szCs w:val="26"/>
        </w:rPr>
        <w:t>стоянию на 30.09.2020г.)</w:t>
      </w:r>
    </w:p>
    <w:p w:rsidR="002B6A7A" w:rsidRPr="002B6A7A" w:rsidRDefault="002B6A7A" w:rsidP="002B6A7A">
      <w:pPr>
        <w:pStyle w:val="Default"/>
        <w:ind w:firstLine="708"/>
        <w:jc w:val="both"/>
        <w:rPr>
          <w:sz w:val="26"/>
          <w:szCs w:val="26"/>
        </w:rPr>
      </w:pPr>
      <w:r w:rsidRPr="002B6A7A">
        <w:rPr>
          <w:sz w:val="26"/>
          <w:szCs w:val="26"/>
        </w:rPr>
        <w:t>О проведении указанных мероприятий представители администрации пос</w:t>
      </w:r>
      <w:r w:rsidRPr="002B6A7A">
        <w:rPr>
          <w:sz w:val="26"/>
          <w:szCs w:val="26"/>
        </w:rPr>
        <w:t>е</w:t>
      </w:r>
      <w:r w:rsidRPr="002B6A7A">
        <w:rPr>
          <w:sz w:val="26"/>
          <w:szCs w:val="26"/>
        </w:rPr>
        <w:t>ления были уведомлены.</w:t>
      </w:r>
    </w:p>
    <w:p w:rsidR="005D7215" w:rsidRPr="002B6A7A" w:rsidRDefault="005D7215" w:rsidP="002B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A7AE0" w:rsidRPr="002B6A7A" w:rsidRDefault="00DA7AE0" w:rsidP="002B6A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>В данную информацию не включены сведения о проверках, проведенных Ханты-Мансийской межрайонной прокуратурой.</w:t>
      </w:r>
    </w:p>
    <w:p w:rsidR="00DA7AE0" w:rsidRPr="002B6A7A" w:rsidRDefault="00DA7AE0" w:rsidP="00CD52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E0" w:rsidRPr="002B6A7A" w:rsidRDefault="00DA7AE0" w:rsidP="005D72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AE0" w:rsidRPr="002B6A7A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>Информацию подготовил:</w:t>
      </w:r>
    </w:p>
    <w:p w:rsidR="00DA7AE0" w:rsidRPr="002B6A7A" w:rsidRDefault="00DA7AE0" w:rsidP="00DA7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>Главный специалист администрации сельского поселения Горноправдинск Репан</w:t>
      </w:r>
      <w:r w:rsidRPr="002B6A7A">
        <w:rPr>
          <w:rFonts w:ascii="Times New Roman" w:hAnsi="Times New Roman" w:cs="Times New Roman"/>
          <w:sz w:val="26"/>
          <w:szCs w:val="26"/>
        </w:rPr>
        <w:t>о</w:t>
      </w:r>
      <w:r w:rsidRPr="002B6A7A">
        <w:rPr>
          <w:rFonts w:ascii="Times New Roman" w:hAnsi="Times New Roman" w:cs="Times New Roman"/>
          <w:sz w:val="26"/>
          <w:szCs w:val="26"/>
        </w:rPr>
        <w:t>ва Ирина Борисовна, контактный телефон: 8 (3467) 374-884</w:t>
      </w:r>
    </w:p>
    <w:p w:rsidR="00DA7AE0" w:rsidRPr="002B6A7A" w:rsidRDefault="00CD5204" w:rsidP="00DA7A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6A7A">
        <w:rPr>
          <w:rFonts w:ascii="Times New Roman" w:hAnsi="Times New Roman" w:cs="Times New Roman"/>
          <w:sz w:val="26"/>
          <w:szCs w:val="26"/>
        </w:rPr>
        <w:t>1</w:t>
      </w:r>
      <w:r w:rsidR="002B6A7A">
        <w:rPr>
          <w:rFonts w:ascii="Times New Roman" w:hAnsi="Times New Roman" w:cs="Times New Roman"/>
          <w:sz w:val="26"/>
          <w:szCs w:val="26"/>
        </w:rPr>
        <w:t>2</w:t>
      </w:r>
      <w:r w:rsidR="00DA7AE0" w:rsidRPr="002B6A7A">
        <w:rPr>
          <w:rFonts w:ascii="Times New Roman" w:hAnsi="Times New Roman" w:cs="Times New Roman"/>
          <w:sz w:val="26"/>
          <w:szCs w:val="26"/>
        </w:rPr>
        <w:t>.</w:t>
      </w:r>
      <w:r w:rsidR="002B6A7A">
        <w:rPr>
          <w:rFonts w:ascii="Times New Roman" w:hAnsi="Times New Roman" w:cs="Times New Roman"/>
          <w:sz w:val="26"/>
          <w:szCs w:val="26"/>
        </w:rPr>
        <w:t>10</w:t>
      </w:r>
      <w:r w:rsidR="00DA7AE0" w:rsidRPr="002B6A7A">
        <w:rPr>
          <w:rFonts w:ascii="Times New Roman" w:hAnsi="Times New Roman" w:cs="Times New Roman"/>
          <w:sz w:val="26"/>
          <w:szCs w:val="26"/>
        </w:rPr>
        <w:t>.2020г.</w:t>
      </w:r>
    </w:p>
    <w:p w:rsidR="00DA7AE0" w:rsidRPr="002B6A7A" w:rsidRDefault="00DA7AE0" w:rsidP="00515E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A7AE0" w:rsidRPr="002B6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C3"/>
    <w:rsid w:val="002B486A"/>
    <w:rsid w:val="002B6A7A"/>
    <w:rsid w:val="00406DA4"/>
    <w:rsid w:val="00515E3D"/>
    <w:rsid w:val="005D7215"/>
    <w:rsid w:val="006B4779"/>
    <w:rsid w:val="00AC3CD4"/>
    <w:rsid w:val="00C46CDF"/>
    <w:rsid w:val="00CD5204"/>
    <w:rsid w:val="00DA7AE0"/>
    <w:rsid w:val="00DC6D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A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Борисовна Репанова</dc:creator>
  <cp:lastModifiedBy>Ирина Борисовна Репанова</cp:lastModifiedBy>
  <cp:revision>5</cp:revision>
  <dcterms:created xsi:type="dcterms:W3CDTF">2020-10-12T11:09:00Z</dcterms:created>
  <dcterms:modified xsi:type="dcterms:W3CDTF">2020-10-12T11:14:00Z</dcterms:modified>
</cp:coreProperties>
</file>