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9A575B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9A575B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9A575B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9A575B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9A575B" w:rsidRDefault="00DA7AE0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9A575B" w:rsidRDefault="00DA7AE0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9A575B" w:rsidRDefault="00515E3D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B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933964">
        <w:rPr>
          <w:rFonts w:ascii="Times New Roman" w:hAnsi="Times New Roman" w:cs="Times New Roman"/>
          <w:b/>
          <w:sz w:val="24"/>
          <w:szCs w:val="24"/>
        </w:rPr>
        <w:t>янва</w:t>
      </w:r>
      <w:r w:rsidR="0057681C" w:rsidRPr="009A575B">
        <w:rPr>
          <w:rFonts w:ascii="Times New Roman" w:hAnsi="Times New Roman" w:cs="Times New Roman"/>
          <w:b/>
          <w:sz w:val="24"/>
          <w:szCs w:val="24"/>
        </w:rPr>
        <w:t>р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>я 202</w:t>
      </w:r>
      <w:r w:rsidR="00933964">
        <w:rPr>
          <w:rFonts w:ascii="Times New Roman" w:hAnsi="Times New Roman" w:cs="Times New Roman"/>
          <w:b/>
          <w:sz w:val="24"/>
          <w:szCs w:val="24"/>
        </w:rPr>
        <w:t>4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>г. по 3</w:t>
      </w:r>
      <w:r w:rsidR="0057681C" w:rsidRPr="009A575B">
        <w:rPr>
          <w:rFonts w:ascii="Times New Roman" w:hAnsi="Times New Roman" w:cs="Times New Roman"/>
          <w:b/>
          <w:sz w:val="24"/>
          <w:szCs w:val="24"/>
        </w:rPr>
        <w:t>1</w:t>
      </w:r>
      <w:r w:rsidR="00CD5204" w:rsidRPr="009A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964">
        <w:rPr>
          <w:rFonts w:ascii="Times New Roman" w:hAnsi="Times New Roman" w:cs="Times New Roman"/>
          <w:b/>
          <w:sz w:val="24"/>
          <w:szCs w:val="24"/>
        </w:rPr>
        <w:t>марта</w:t>
      </w:r>
      <w:r w:rsidRPr="009A575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>2</w:t>
      </w:r>
      <w:r w:rsidR="00933964">
        <w:rPr>
          <w:rFonts w:ascii="Times New Roman" w:hAnsi="Times New Roman" w:cs="Times New Roman"/>
          <w:b/>
          <w:sz w:val="24"/>
          <w:szCs w:val="24"/>
        </w:rPr>
        <w:t>4</w:t>
      </w:r>
      <w:r w:rsidR="005D7215" w:rsidRPr="009A575B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9A575B" w:rsidRDefault="00515E3D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9A575B" w:rsidRDefault="00515E3D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E4" w:rsidRPr="009A575B" w:rsidRDefault="004A24E4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B21F0A" w:rsidRPr="009A575B">
        <w:rPr>
          <w:rFonts w:ascii="Times New Roman" w:hAnsi="Times New Roman" w:cs="Times New Roman"/>
          <w:sz w:val="24"/>
          <w:szCs w:val="24"/>
        </w:rPr>
        <w:t xml:space="preserve">с 1 </w:t>
      </w:r>
      <w:r w:rsidR="00933964">
        <w:rPr>
          <w:rFonts w:ascii="Times New Roman" w:hAnsi="Times New Roman" w:cs="Times New Roman"/>
          <w:sz w:val="24"/>
          <w:szCs w:val="24"/>
        </w:rPr>
        <w:t>янва</w:t>
      </w:r>
      <w:r w:rsidR="0057681C" w:rsidRPr="009A575B">
        <w:rPr>
          <w:rFonts w:ascii="Times New Roman" w:hAnsi="Times New Roman" w:cs="Times New Roman"/>
          <w:sz w:val="24"/>
          <w:szCs w:val="24"/>
        </w:rPr>
        <w:t>р</w:t>
      </w:r>
      <w:r w:rsidR="00B21F0A" w:rsidRPr="009A575B">
        <w:rPr>
          <w:rFonts w:ascii="Times New Roman" w:hAnsi="Times New Roman" w:cs="Times New Roman"/>
          <w:sz w:val="24"/>
          <w:szCs w:val="24"/>
        </w:rPr>
        <w:t>я 202</w:t>
      </w:r>
      <w:r w:rsidR="00933964">
        <w:rPr>
          <w:rFonts w:ascii="Times New Roman" w:hAnsi="Times New Roman" w:cs="Times New Roman"/>
          <w:sz w:val="24"/>
          <w:szCs w:val="24"/>
        </w:rPr>
        <w:t>4</w:t>
      </w:r>
      <w:r w:rsidR="00B21F0A" w:rsidRPr="009A575B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57681C" w:rsidRPr="009A575B">
        <w:rPr>
          <w:rFonts w:ascii="Times New Roman" w:hAnsi="Times New Roman" w:cs="Times New Roman"/>
          <w:sz w:val="24"/>
          <w:szCs w:val="24"/>
        </w:rPr>
        <w:t>1</w:t>
      </w:r>
      <w:r w:rsidR="00B21F0A" w:rsidRPr="009A575B">
        <w:rPr>
          <w:rFonts w:ascii="Times New Roman" w:hAnsi="Times New Roman" w:cs="Times New Roman"/>
          <w:sz w:val="24"/>
          <w:szCs w:val="24"/>
        </w:rPr>
        <w:t xml:space="preserve"> </w:t>
      </w:r>
      <w:r w:rsidR="00933964">
        <w:rPr>
          <w:rFonts w:ascii="Times New Roman" w:hAnsi="Times New Roman" w:cs="Times New Roman"/>
          <w:sz w:val="24"/>
          <w:szCs w:val="24"/>
        </w:rPr>
        <w:t>марта</w:t>
      </w:r>
      <w:r w:rsidR="00B21F0A" w:rsidRPr="009A575B">
        <w:rPr>
          <w:rFonts w:ascii="Times New Roman" w:hAnsi="Times New Roman" w:cs="Times New Roman"/>
          <w:sz w:val="24"/>
          <w:szCs w:val="24"/>
        </w:rPr>
        <w:t xml:space="preserve"> 202</w:t>
      </w:r>
      <w:r w:rsidR="00933964">
        <w:rPr>
          <w:rFonts w:ascii="Times New Roman" w:hAnsi="Times New Roman" w:cs="Times New Roman"/>
          <w:sz w:val="24"/>
          <w:szCs w:val="24"/>
        </w:rPr>
        <w:t>4</w:t>
      </w:r>
      <w:r w:rsidR="00B21F0A" w:rsidRPr="009A575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A575B">
        <w:rPr>
          <w:rFonts w:ascii="Times New Roman" w:hAnsi="Times New Roman" w:cs="Times New Roman"/>
          <w:sz w:val="24"/>
          <w:szCs w:val="24"/>
        </w:rPr>
        <w:t>проведены следующие пр</w:t>
      </w:r>
      <w:r w:rsidRPr="009A575B">
        <w:rPr>
          <w:rFonts w:ascii="Times New Roman" w:hAnsi="Times New Roman" w:cs="Times New Roman"/>
          <w:sz w:val="24"/>
          <w:szCs w:val="24"/>
        </w:rPr>
        <w:t>о</w:t>
      </w:r>
      <w:r w:rsidRPr="009A575B">
        <w:rPr>
          <w:rFonts w:ascii="Times New Roman" w:hAnsi="Times New Roman" w:cs="Times New Roman"/>
          <w:sz w:val="24"/>
          <w:szCs w:val="24"/>
        </w:rPr>
        <w:t>верки:</w:t>
      </w:r>
    </w:p>
    <w:p w:rsidR="0057681C" w:rsidRPr="009A575B" w:rsidRDefault="0057681C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964" w:rsidRPr="005161A7" w:rsidRDefault="007A6C1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4D8">
        <w:rPr>
          <w:rFonts w:ascii="Times New Roman" w:hAnsi="Times New Roman" w:cs="Times New Roman"/>
          <w:sz w:val="24"/>
          <w:szCs w:val="24"/>
        </w:rPr>
        <w:t xml:space="preserve">1. С </w:t>
      </w:r>
      <w:r w:rsidR="00933964">
        <w:rPr>
          <w:rFonts w:ascii="Times New Roman" w:hAnsi="Times New Roman" w:cs="Times New Roman"/>
          <w:sz w:val="24"/>
          <w:szCs w:val="24"/>
        </w:rPr>
        <w:t>9</w:t>
      </w:r>
      <w:r w:rsidRPr="00DD04D8">
        <w:rPr>
          <w:rFonts w:ascii="Times New Roman" w:hAnsi="Times New Roman" w:cs="Times New Roman"/>
          <w:sz w:val="24"/>
          <w:szCs w:val="24"/>
        </w:rPr>
        <w:t xml:space="preserve"> </w:t>
      </w:r>
      <w:r w:rsidR="00933964">
        <w:rPr>
          <w:rFonts w:ascii="Times New Roman" w:hAnsi="Times New Roman" w:cs="Times New Roman"/>
          <w:sz w:val="24"/>
          <w:szCs w:val="24"/>
        </w:rPr>
        <w:t>янва</w:t>
      </w:r>
      <w:r w:rsidRPr="00DD04D8">
        <w:rPr>
          <w:rFonts w:ascii="Times New Roman" w:hAnsi="Times New Roman" w:cs="Times New Roman"/>
          <w:sz w:val="24"/>
          <w:szCs w:val="24"/>
        </w:rPr>
        <w:t>ря 202</w:t>
      </w:r>
      <w:r w:rsidR="00933964">
        <w:rPr>
          <w:rFonts w:ascii="Times New Roman" w:hAnsi="Times New Roman" w:cs="Times New Roman"/>
          <w:sz w:val="24"/>
          <w:szCs w:val="24"/>
        </w:rPr>
        <w:t>4</w:t>
      </w:r>
      <w:r w:rsidRPr="00DD04D8">
        <w:rPr>
          <w:rFonts w:ascii="Times New Roman" w:hAnsi="Times New Roman" w:cs="Times New Roman"/>
          <w:sz w:val="24"/>
          <w:szCs w:val="24"/>
        </w:rPr>
        <w:t>г. по 2</w:t>
      </w:r>
      <w:r w:rsidR="00933964">
        <w:rPr>
          <w:rFonts w:ascii="Times New Roman" w:hAnsi="Times New Roman" w:cs="Times New Roman"/>
          <w:sz w:val="24"/>
          <w:szCs w:val="24"/>
        </w:rPr>
        <w:t>2</w:t>
      </w:r>
      <w:r w:rsidRPr="00DD04D8">
        <w:rPr>
          <w:rFonts w:ascii="Times New Roman" w:hAnsi="Times New Roman" w:cs="Times New Roman"/>
          <w:sz w:val="24"/>
          <w:szCs w:val="24"/>
        </w:rPr>
        <w:t xml:space="preserve"> </w:t>
      </w:r>
      <w:r w:rsidR="00933964">
        <w:rPr>
          <w:rFonts w:ascii="Times New Roman" w:hAnsi="Times New Roman" w:cs="Times New Roman"/>
          <w:sz w:val="24"/>
          <w:szCs w:val="24"/>
        </w:rPr>
        <w:t>янва</w:t>
      </w:r>
      <w:r w:rsidRPr="00DD04D8">
        <w:rPr>
          <w:rFonts w:ascii="Times New Roman" w:hAnsi="Times New Roman" w:cs="Times New Roman"/>
          <w:sz w:val="24"/>
          <w:szCs w:val="24"/>
        </w:rPr>
        <w:t>ря 202</w:t>
      </w:r>
      <w:r w:rsidR="00933964">
        <w:rPr>
          <w:rFonts w:ascii="Times New Roman" w:hAnsi="Times New Roman" w:cs="Times New Roman"/>
          <w:sz w:val="24"/>
          <w:szCs w:val="24"/>
        </w:rPr>
        <w:t>4</w:t>
      </w:r>
      <w:r w:rsidRPr="00DD04D8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DD04D8">
        <w:rPr>
          <w:rFonts w:ascii="Times New Roman" w:hAnsi="Times New Roman" w:cs="Times New Roman"/>
          <w:sz w:val="24"/>
          <w:szCs w:val="24"/>
        </w:rPr>
        <w:t>Службой жилищного и строительного надзора</w:t>
      </w:r>
      <w:r w:rsidRPr="009A575B">
        <w:rPr>
          <w:rFonts w:ascii="Times New Roman" w:hAnsi="Times New Roman" w:cs="Times New Roman"/>
          <w:sz w:val="24"/>
          <w:szCs w:val="24"/>
        </w:rPr>
        <w:t xml:space="preserve"> </w:t>
      </w:r>
      <w:r w:rsidRPr="00265D2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проведена внеплановая док</w:t>
      </w:r>
      <w:r w:rsidRPr="00265D2B">
        <w:rPr>
          <w:rFonts w:ascii="Times New Roman" w:hAnsi="Times New Roman" w:cs="Times New Roman"/>
          <w:sz w:val="24"/>
          <w:szCs w:val="24"/>
        </w:rPr>
        <w:t>у</w:t>
      </w:r>
      <w:r w:rsidRPr="00265D2B">
        <w:rPr>
          <w:rFonts w:ascii="Times New Roman" w:hAnsi="Times New Roman" w:cs="Times New Roman"/>
          <w:sz w:val="24"/>
          <w:szCs w:val="24"/>
        </w:rPr>
        <w:t xml:space="preserve">ментарная проверка </w:t>
      </w:r>
      <w:r w:rsidR="00933964" w:rsidRPr="00265D2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</w:t>
      </w:r>
      <w:r w:rsidR="00933964" w:rsidRPr="00265D2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33964" w:rsidRPr="002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требований, установленных </w:t>
      </w:r>
      <w:proofErr w:type="spellStart"/>
      <w:r w:rsidR="00933964" w:rsidRPr="00265D2B">
        <w:rPr>
          <w:rFonts w:ascii="Times New Roman" w:hAnsi="Times New Roman" w:cs="Times New Roman"/>
          <w:sz w:val="24"/>
          <w:szCs w:val="24"/>
          <w:shd w:val="clear" w:color="auto" w:fill="FFFFFF"/>
        </w:rPr>
        <w:t>ч.ч</w:t>
      </w:r>
      <w:proofErr w:type="spellEnd"/>
      <w:r w:rsidR="00933964" w:rsidRPr="0026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4 и 17 ст. 161, ч. 2 ст. 163, </w:t>
      </w:r>
      <w:proofErr w:type="spellStart"/>
      <w:r w:rsidR="00933964" w:rsidRPr="00265D2B">
        <w:rPr>
          <w:rFonts w:ascii="Times New Roman" w:hAnsi="Times New Roman" w:cs="Times New Roman"/>
          <w:sz w:val="24"/>
          <w:szCs w:val="24"/>
          <w:shd w:val="clear" w:color="auto" w:fill="FFFFFF"/>
        </w:rPr>
        <w:t>ч.ч</w:t>
      </w:r>
      <w:proofErr w:type="spellEnd"/>
      <w:r w:rsidR="00933964" w:rsidRPr="00265D2B">
        <w:rPr>
          <w:rFonts w:ascii="Times New Roman" w:hAnsi="Times New Roman" w:cs="Times New Roman"/>
          <w:sz w:val="24"/>
          <w:szCs w:val="24"/>
          <w:shd w:val="clear" w:color="auto" w:fill="FFFFFF"/>
        </w:rPr>
        <w:t>. 4 и 5 ст. 200 Жилищно</w:t>
      </w:r>
      <w:r w:rsidR="00933964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го коде</w:t>
      </w:r>
      <w:r w:rsidR="00933964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33964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РФ, в части обеспечения создания условий для управления домом № 21 по ул. Таежной в </w:t>
      </w:r>
      <w:proofErr w:type="spellStart"/>
      <w:r w:rsidR="00933964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сп</w:t>
      </w:r>
      <w:proofErr w:type="spellEnd"/>
      <w:r w:rsidR="00933964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33964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Горноправдинск, Ханты-Мансийского рай</w:t>
      </w:r>
      <w:r w:rsidR="00933964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33964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265D2B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61A7" w:rsidRDefault="005161A7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21F55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ыдано предписание об организации и проведении нового конкурса №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27-Пр-КНО-407</w:t>
      </w:r>
      <w:r w:rsidR="00721F55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2.0</w:t>
      </w:r>
      <w:r w:rsidR="00721F55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1.202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4г</w:t>
      </w:r>
      <w:r w:rsidR="00DD04D8"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7681C" w:rsidRPr="005161A7" w:rsidRDefault="005161A7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Определить управляющую организацию для управления многоквартирным домом № 21 по ул. </w:t>
      </w:r>
      <w:proofErr w:type="gramStart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Таежной</w:t>
      </w:r>
      <w:proofErr w:type="gramEnd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Горноправдинск Ханты-Мансийского района в порядке и на условиях, кот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рые установлены постановлением Правительства РФ от 21.12.2018 № 1616 «Об утверждении Правил определения управляющей организации для управления мног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квартирным домом, в отношении которого собственниками помещений в многокварти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торые акты Правительства Российской Федерации</w:t>
      </w:r>
      <w:proofErr w:type="gramEnd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(срок </w:t>
      </w:r>
      <w:r w:rsidR="00270C8E">
        <w:rPr>
          <w:rFonts w:ascii="Times New Roman" w:hAnsi="Times New Roman" w:cs="Times New Roman"/>
          <w:sz w:val="24"/>
          <w:szCs w:val="24"/>
          <w:shd w:val="clear" w:color="auto" w:fill="FFFFFF"/>
        </w:rPr>
        <w:t>ис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полнения 09.02.2024г.)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161A7" w:rsidRPr="00A11F32" w:rsidRDefault="005161A7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Определить управляющую организацию для управления многоквартирным домом № 21 по ул. </w:t>
      </w:r>
      <w:proofErr w:type="gramStart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Таежной</w:t>
      </w:r>
      <w:proofErr w:type="gramEnd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Горноправдинск Ханты-Мансийского района в порядке и на условиях, кот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рые установлены постановлением Правительства РФ от 21.12.2018 № 1616 «Об утверждении Правил определения управляющей организации для управления мног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квартирным домом, в отношении которого собственниками помещений в многокварти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161A7">
        <w:rPr>
          <w:rFonts w:ascii="Times New Roman" w:hAnsi="Times New Roman" w:cs="Times New Roman"/>
          <w:sz w:val="24"/>
          <w:szCs w:val="24"/>
          <w:shd w:val="clear" w:color="auto" w:fill="FFFFFF"/>
        </w:rPr>
        <w:t>ном доме не выбран способ управления таким домом или выбранный способ управления не реализован, не определена управляющая орга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низация, и о внесении изменений в нек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торые акты Правительства Российской Федерации</w:t>
      </w:r>
      <w:proofErr w:type="gramEnd"/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(срок </w:t>
      </w:r>
      <w:r w:rsidR="00270C8E">
        <w:rPr>
          <w:rFonts w:ascii="Times New Roman" w:hAnsi="Times New Roman" w:cs="Times New Roman"/>
          <w:sz w:val="24"/>
          <w:szCs w:val="24"/>
          <w:shd w:val="clear" w:color="auto" w:fill="FFFFFF"/>
        </w:rPr>
        <w:t>ис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полнения 30.04.2024г.).</w:t>
      </w:r>
    </w:p>
    <w:p w:rsidR="00395976" w:rsidRPr="00A11F32" w:rsidRDefault="00395976" w:rsidP="0039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5976" w:rsidRPr="00A11F32" w:rsidRDefault="00395976" w:rsidP="0039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2. 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05 февраля 2024</w:t>
      </w:r>
      <w:r w:rsid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г. Службой государственного надзора за техническим состоян</w:t>
      </w:r>
      <w:r w:rsid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ем сам</w:t>
      </w:r>
      <w:r w:rsid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ходных машин и других видов техники Ханты-Мансийского автономного округа - Югры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проведено профилактическое мероприятие</w:t>
      </w:r>
      <w:r w:rsid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выездного обследования в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явлено нарушение эксплуатации аттракционов (зимние горки) без государственной рег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страции на территории «Парка Мечты» п. Горнопра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динск</w:t>
      </w:r>
      <w:r w:rsidR="000000F5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00F5" w:rsidRDefault="00A11F32" w:rsidP="0039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 февраля 2024г. объявлено предостережение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Эксплуатант</w:t>
      </w:r>
      <w:proofErr w:type="spellEnd"/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обязан зарегистрир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вать аттракцион в органе </w:t>
      </w:r>
      <w:proofErr w:type="spellStart"/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гостехнадзора</w:t>
      </w:r>
      <w:proofErr w:type="spellEnd"/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установки аттракциона. В случае изм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нения места установки ранее зарегистрированного нестационарного аттракциона он по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лежит временной государственной регистрации в органе </w:t>
      </w:r>
      <w:proofErr w:type="spellStart"/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гостехнадзора</w:t>
      </w:r>
      <w:proofErr w:type="spellEnd"/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пребыв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ния аттракциона.</w:t>
      </w:r>
    </w:p>
    <w:p w:rsidR="00270C8E" w:rsidRDefault="00270C8E" w:rsidP="0039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4886" w:rsidRPr="00195BA6" w:rsidRDefault="00E44886" w:rsidP="0039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3. С 13 февраля 2024г. по 13 марта 2024г. 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 МЧС России по Ханты-Мансийскому автономному округу 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Югре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проведена внеплановая выездная пр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верка</w:t>
      </w:r>
      <w:r w:rsidR="00F716C6"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F716C6"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</w:t>
      </w:r>
      <w:r w:rsidR="00F716C6"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716C6"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исполнения пунктов №№ 1-2 указанных в бланке предписаний от 10.07.2023 № 2306/171-86/47-В/ПВП</w:t>
      </w:r>
      <w:r w:rsidR="00F716C6"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16C6" w:rsidRPr="00195BA6" w:rsidRDefault="00F716C6" w:rsidP="0039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proofErr w:type="gramStart"/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Выдано предписание № 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2401/015-86/31-В/ПВП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16.02.2024г.</w:t>
      </w:r>
      <w:r w:rsid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(содержание:</w:t>
      </w:r>
      <w:proofErr w:type="gramEnd"/>
      <w:r w:rsid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В нарушении ст. 19, ст. 21 Федерального закона от 21.12.1994 № 69-ФЗ «О пожарной бе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сти», п.9 ст. 14 Федерального закона Российской Федерации от 06.10.2003 № 131-ФЗ «Об общих принципах организации местного самоуправления в Российской Федер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ции», п. 1, 3, 4, ст. 68 Ф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дерального закона от 22.07.2008 № 123-ФЗ, п.10.1, п.10.2, п.10.3, п.10.4 СП 8.13130.2020;</w:t>
      </w:r>
      <w:proofErr w:type="gramEnd"/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п.2.11, п. 2.12., таб. 6 СНиП 2.04.02-84* п. 48, п. 71 Правил прот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вопожарного режима в Российской Федерации, утверждённых постановлением Прав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тельства РФ от 16.09.2020 № 1479: </w:t>
      </w:r>
      <w:proofErr w:type="gramStart"/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Населенный пункт п. Бобровский, район объектов з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щиты, ул. Строителей, 29, 30, 27, 25, 1, 2, 3, 4, 5, 6, 7, 8, ул. Юбилейная, 1, 2, 3, 4, 5, 6, 23, ул. Школьная, 13, 16, 18, 20, 22, 24, 25, 26, ул. Лесная, 1а, 1, 3, 4, 5, 6, 7, ул. Кедровая, 2, 3, 4, 6, 8, не обеспечен источниками наружного</w:t>
      </w:r>
      <w:proofErr w:type="gramEnd"/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противопожарного водоснабжения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(срок и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полнения 14.01.2025г.)</w:t>
      </w:r>
      <w:r w:rsidR="00195BA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44886" w:rsidRPr="00195BA6" w:rsidRDefault="00E44886" w:rsidP="0039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1C" w:rsidRPr="00A11F32" w:rsidRDefault="00E44886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BA6">
        <w:rPr>
          <w:rFonts w:ascii="Times New Roman" w:hAnsi="Times New Roman" w:cs="Times New Roman"/>
          <w:sz w:val="24"/>
          <w:szCs w:val="24"/>
        </w:rPr>
        <w:t>4</w:t>
      </w:r>
      <w:r w:rsidR="009A575B" w:rsidRPr="00195BA6">
        <w:rPr>
          <w:rFonts w:ascii="Times New Roman" w:hAnsi="Times New Roman" w:cs="Times New Roman"/>
          <w:sz w:val="24"/>
          <w:szCs w:val="24"/>
        </w:rPr>
        <w:t>. С 1</w:t>
      </w:r>
      <w:r w:rsidR="006570F7">
        <w:rPr>
          <w:rFonts w:ascii="Times New Roman" w:hAnsi="Times New Roman" w:cs="Times New Roman"/>
          <w:sz w:val="24"/>
          <w:szCs w:val="24"/>
        </w:rPr>
        <w:t>1</w:t>
      </w:r>
      <w:r w:rsidR="009A575B" w:rsidRPr="00195BA6">
        <w:rPr>
          <w:rFonts w:ascii="Times New Roman" w:hAnsi="Times New Roman" w:cs="Times New Roman"/>
          <w:sz w:val="24"/>
          <w:szCs w:val="24"/>
        </w:rPr>
        <w:t xml:space="preserve"> </w:t>
      </w:r>
      <w:r w:rsidR="006570F7">
        <w:rPr>
          <w:rFonts w:ascii="Times New Roman" w:hAnsi="Times New Roman" w:cs="Times New Roman"/>
          <w:sz w:val="24"/>
          <w:szCs w:val="24"/>
        </w:rPr>
        <w:t>марта</w:t>
      </w:r>
      <w:r w:rsidR="009A575B" w:rsidRPr="00195BA6">
        <w:rPr>
          <w:rFonts w:ascii="Times New Roman" w:hAnsi="Times New Roman" w:cs="Times New Roman"/>
          <w:sz w:val="24"/>
          <w:szCs w:val="24"/>
        </w:rPr>
        <w:t xml:space="preserve"> 202</w:t>
      </w:r>
      <w:r w:rsidR="006570F7">
        <w:rPr>
          <w:rFonts w:ascii="Times New Roman" w:hAnsi="Times New Roman" w:cs="Times New Roman"/>
          <w:sz w:val="24"/>
          <w:szCs w:val="24"/>
        </w:rPr>
        <w:t>4</w:t>
      </w:r>
      <w:r w:rsidR="009A575B" w:rsidRPr="00195BA6">
        <w:rPr>
          <w:rFonts w:ascii="Times New Roman" w:hAnsi="Times New Roman" w:cs="Times New Roman"/>
          <w:sz w:val="24"/>
          <w:szCs w:val="24"/>
        </w:rPr>
        <w:t xml:space="preserve">г. по </w:t>
      </w:r>
      <w:r w:rsidR="006570F7">
        <w:rPr>
          <w:rFonts w:ascii="Times New Roman" w:hAnsi="Times New Roman" w:cs="Times New Roman"/>
          <w:sz w:val="24"/>
          <w:szCs w:val="24"/>
        </w:rPr>
        <w:t>15</w:t>
      </w:r>
      <w:r w:rsidR="009A575B" w:rsidRPr="00195BA6">
        <w:rPr>
          <w:rFonts w:ascii="Times New Roman" w:hAnsi="Times New Roman" w:cs="Times New Roman"/>
          <w:sz w:val="24"/>
          <w:szCs w:val="24"/>
        </w:rPr>
        <w:t xml:space="preserve"> </w:t>
      </w:r>
      <w:r w:rsidR="006570F7">
        <w:rPr>
          <w:rFonts w:ascii="Times New Roman" w:hAnsi="Times New Roman" w:cs="Times New Roman"/>
          <w:sz w:val="24"/>
          <w:szCs w:val="24"/>
        </w:rPr>
        <w:t>марта</w:t>
      </w:r>
      <w:r w:rsidR="009A575B" w:rsidRPr="00195BA6">
        <w:rPr>
          <w:rFonts w:ascii="Times New Roman" w:hAnsi="Times New Roman" w:cs="Times New Roman"/>
          <w:sz w:val="24"/>
          <w:szCs w:val="24"/>
        </w:rPr>
        <w:t xml:space="preserve"> 202</w:t>
      </w:r>
      <w:r w:rsidR="006570F7">
        <w:rPr>
          <w:rFonts w:ascii="Times New Roman" w:hAnsi="Times New Roman" w:cs="Times New Roman"/>
          <w:sz w:val="24"/>
          <w:szCs w:val="24"/>
        </w:rPr>
        <w:t>4</w:t>
      </w:r>
      <w:r w:rsidR="009A575B" w:rsidRPr="00195BA6">
        <w:rPr>
          <w:rFonts w:ascii="Times New Roman" w:hAnsi="Times New Roman" w:cs="Times New Roman"/>
          <w:sz w:val="24"/>
          <w:szCs w:val="24"/>
        </w:rPr>
        <w:t xml:space="preserve">г. Службой жилищного и строительного </w:t>
      </w:r>
      <w:r w:rsidR="009A575B" w:rsidRPr="00A11F32">
        <w:rPr>
          <w:rFonts w:ascii="Times New Roman" w:hAnsi="Times New Roman" w:cs="Times New Roman"/>
          <w:sz w:val="24"/>
          <w:szCs w:val="24"/>
        </w:rPr>
        <w:t>надзора Ханты-Мансийского автономного округа - Югры проведена внеплановая док</w:t>
      </w:r>
      <w:r w:rsidR="009A575B" w:rsidRPr="00A11F32">
        <w:rPr>
          <w:rFonts w:ascii="Times New Roman" w:hAnsi="Times New Roman" w:cs="Times New Roman"/>
          <w:sz w:val="24"/>
          <w:szCs w:val="24"/>
        </w:rPr>
        <w:t>у</w:t>
      </w:r>
      <w:r w:rsidR="009A575B" w:rsidRPr="00A11F32">
        <w:rPr>
          <w:rFonts w:ascii="Times New Roman" w:hAnsi="Times New Roman" w:cs="Times New Roman"/>
          <w:sz w:val="24"/>
          <w:szCs w:val="24"/>
        </w:rPr>
        <w:t>мента</w:t>
      </w:r>
      <w:r w:rsidR="009A575B" w:rsidRPr="00A11F32">
        <w:rPr>
          <w:rFonts w:ascii="Times New Roman" w:hAnsi="Times New Roman" w:cs="Times New Roman"/>
          <w:sz w:val="24"/>
          <w:szCs w:val="24"/>
        </w:rPr>
        <w:t>р</w:t>
      </w:r>
      <w:r w:rsidR="009A575B" w:rsidRPr="00A11F32">
        <w:rPr>
          <w:rFonts w:ascii="Times New Roman" w:hAnsi="Times New Roman" w:cs="Times New Roman"/>
          <w:sz w:val="24"/>
          <w:szCs w:val="24"/>
        </w:rPr>
        <w:t xml:space="preserve">ная проверка </w:t>
      </w:r>
      <w:r w:rsidR="009A575B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исполнения пункта </w:t>
      </w:r>
      <w:r w:rsid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A575B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предписания № 27-Пр-КНО-</w:t>
      </w:r>
      <w:r w:rsid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407</w:t>
      </w:r>
      <w:r w:rsidR="009A575B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</w:t>
      </w:r>
      <w:r w:rsid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A575B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A575B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4г.</w:t>
      </w:r>
      <w:r w:rsidR="009A575B" w:rsidRPr="00A11F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A575B" w:rsidRDefault="009A575B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Выдано предписание № 27-Пр-КНО-3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15.03</w:t>
      </w:r>
      <w:r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4г. (содержание:</w:t>
      </w:r>
      <w:proofErr w:type="gramEnd"/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Определить управляющую организацию для управления многоквартирным домом № 21 по ул. </w:t>
      </w:r>
      <w:proofErr w:type="gramStart"/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Тае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ной</w:t>
      </w:r>
      <w:proofErr w:type="gramEnd"/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Горноправдинск Ханты-Мансийского района в порядке и на условиях, которые установлены п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тельства Российской Федерации</w:t>
      </w:r>
      <w:proofErr w:type="gramEnd"/>
      <w:r w:rsidR="006570F7" w:rsidRP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7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(срок исполнения 15.04.2024г.).</w:t>
      </w:r>
    </w:p>
    <w:p w:rsidR="00270C8E" w:rsidRDefault="00270C8E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0C8E" w:rsidRPr="006570F7" w:rsidRDefault="00270C8E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6570F7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9A575B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9A575B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9A575B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5B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9A575B" w:rsidRDefault="00270C8E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D04D8">
        <w:rPr>
          <w:rFonts w:ascii="Times New Roman" w:hAnsi="Times New Roman" w:cs="Times New Roman"/>
          <w:sz w:val="24"/>
          <w:szCs w:val="24"/>
        </w:rPr>
        <w:t>1</w:t>
      </w:r>
      <w:r w:rsidR="00DA7AE0" w:rsidRPr="009A575B">
        <w:rPr>
          <w:rFonts w:ascii="Times New Roman" w:hAnsi="Times New Roman" w:cs="Times New Roman"/>
          <w:sz w:val="24"/>
          <w:szCs w:val="24"/>
        </w:rPr>
        <w:t>.</w:t>
      </w:r>
      <w:r w:rsidR="00DD04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A7AE0" w:rsidRPr="009A575B">
        <w:rPr>
          <w:rFonts w:ascii="Times New Roman" w:hAnsi="Times New Roman" w:cs="Times New Roman"/>
          <w:sz w:val="24"/>
          <w:szCs w:val="24"/>
        </w:rPr>
        <w:t>.202</w:t>
      </w:r>
      <w:r w:rsidR="00DD04D8">
        <w:rPr>
          <w:rFonts w:ascii="Times New Roman" w:hAnsi="Times New Roman" w:cs="Times New Roman"/>
          <w:sz w:val="24"/>
          <w:szCs w:val="24"/>
        </w:rPr>
        <w:t>4</w:t>
      </w:r>
      <w:r w:rsidR="00DA7AE0" w:rsidRPr="009A575B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9A575B" w:rsidRDefault="00DA7AE0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9A575B" w:rsidSect="003B5562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000F5"/>
    <w:rsid w:val="00070AF6"/>
    <w:rsid w:val="00085D4A"/>
    <w:rsid w:val="000B6BEF"/>
    <w:rsid w:val="000D7343"/>
    <w:rsid w:val="00195BA6"/>
    <w:rsid w:val="001C2170"/>
    <w:rsid w:val="00257592"/>
    <w:rsid w:val="00265D2B"/>
    <w:rsid w:val="00270C8E"/>
    <w:rsid w:val="00284A61"/>
    <w:rsid w:val="002B486A"/>
    <w:rsid w:val="002B6A7A"/>
    <w:rsid w:val="00395976"/>
    <w:rsid w:val="003B5562"/>
    <w:rsid w:val="003F3353"/>
    <w:rsid w:val="00406DA4"/>
    <w:rsid w:val="004A24E4"/>
    <w:rsid w:val="00515E3D"/>
    <w:rsid w:val="005161A7"/>
    <w:rsid w:val="005725B8"/>
    <w:rsid w:val="00572F5C"/>
    <w:rsid w:val="0057681C"/>
    <w:rsid w:val="005A7B76"/>
    <w:rsid w:val="005D7215"/>
    <w:rsid w:val="005E1B26"/>
    <w:rsid w:val="006570F7"/>
    <w:rsid w:val="006B4779"/>
    <w:rsid w:val="006E6C50"/>
    <w:rsid w:val="00721F55"/>
    <w:rsid w:val="007A6C1A"/>
    <w:rsid w:val="008758E8"/>
    <w:rsid w:val="00933964"/>
    <w:rsid w:val="0099169A"/>
    <w:rsid w:val="009A575B"/>
    <w:rsid w:val="00A11F32"/>
    <w:rsid w:val="00A31F1E"/>
    <w:rsid w:val="00AC3CD4"/>
    <w:rsid w:val="00B21F0A"/>
    <w:rsid w:val="00B46AD4"/>
    <w:rsid w:val="00B95138"/>
    <w:rsid w:val="00C46CDF"/>
    <w:rsid w:val="00C96824"/>
    <w:rsid w:val="00CD5204"/>
    <w:rsid w:val="00DA7AE0"/>
    <w:rsid w:val="00DC6DE3"/>
    <w:rsid w:val="00DD04D8"/>
    <w:rsid w:val="00E44886"/>
    <w:rsid w:val="00F13C53"/>
    <w:rsid w:val="00F716C6"/>
    <w:rsid w:val="00FA6A8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14</cp:revision>
  <dcterms:created xsi:type="dcterms:W3CDTF">2024-04-01T06:53:00Z</dcterms:created>
  <dcterms:modified xsi:type="dcterms:W3CDTF">2024-04-01T07:24:00Z</dcterms:modified>
</cp:coreProperties>
</file>