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6D" w:rsidRPr="00C70710" w:rsidRDefault="00C8166D" w:rsidP="00C8166D">
      <w:pPr>
        <w:autoSpaceDE w:val="0"/>
        <w:autoSpaceDN w:val="0"/>
        <w:adjustRightInd w:val="0"/>
        <w:jc w:val="both"/>
        <w:rPr>
          <w:b/>
        </w:rPr>
      </w:pPr>
      <w:r w:rsidRPr="00C70710">
        <w:rPr>
          <w:b/>
        </w:rPr>
        <w:t>Проект постановления администрации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C8166D" w:rsidRPr="00C70710" w:rsidRDefault="00C8166D" w:rsidP="00C8166D">
      <w:pPr>
        <w:autoSpaceDE w:val="0"/>
        <w:autoSpaceDN w:val="0"/>
        <w:adjustRightInd w:val="0"/>
        <w:jc w:val="both"/>
        <w:rPr>
          <w:b/>
        </w:rPr>
      </w:pPr>
    </w:p>
    <w:p w:rsidR="00C8166D" w:rsidRPr="00C70710" w:rsidRDefault="00C8166D" w:rsidP="00C8166D">
      <w:pPr>
        <w:autoSpaceDE w:val="0"/>
        <w:autoSpaceDN w:val="0"/>
        <w:adjustRightInd w:val="0"/>
        <w:jc w:val="both"/>
        <w:rPr>
          <w:b/>
        </w:rPr>
      </w:pPr>
      <w:r w:rsidRPr="00C70710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b/>
        </w:rPr>
        <w:t>десять</w:t>
      </w:r>
      <w:r w:rsidRPr="00C70710">
        <w:rPr>
          <w:b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C70710">
          <w:rPr>
            <w:rStyle w:val="a6"/>
            <w:b/>
          </w:rPr>
          <w:t>www.hmrn.ru</w:t>
        </w:r>
      </w:hyperlink>
      <w:r w:rsidRPr="00C70710">
        <w:rPr>
          <w:b/>
        </w:rPr>
        <w:t xml:space="preserve"> раздел для сельских поселений подраздел Горноправдинск «Проекты МПА»</w:t>
      </w:r>
    </w:p>
    <w:p w:rsidR="00C8166D" w:rsidRPr="00C70710" w:rsidRDefault="00C8166D" w:rsidP="00C8166D">
      <w:pPr>
        <w:autoSpaceDE w:val="0"/>
        <w:autoSpaceDN w:val="0"/>
        <w:adjustRightInd w:val="0"/>
        <w:jc w:val="both"/>
        <w:rPr>
          <w:b/>
        </w:rPr>
      </w:pPr>
    </w:p>
    <w:p w:rsidR="00C8166D" w:rsidRPr="00C70710" w:rsidRDefault="00C8166D" w:rsidP="00C8166D">
      <w:pPr>
        <w:autoSpaceDE w:val="0"/>
        <w:autoSpaceDN w:val="0"/>
        <w:adjustRightInd w:val="0"/>
        <w:jc w:val="both"/>
        <w:rPr>
          <w:b/>
        </w:rPr>
      </w:pPr>
      <w:r w:rsidRPr="00C70710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C70710">
        <w:rPr>
          <w:b/>
        </w:rPr>
        <w:t>п</w:t>
      </w:r>
      <w:proofErr w:type="gramStart"/>
      <w:r w:rsidRPr="00C70710">
        <w:rPr>
          <w:b/>
        </w:rPr>
        <w:t>.Г</w:t>
      </w:r>
      <w:proofErr w:type="gramEnd"/>
      <w:r w:rsidRPr="00C70710">
        <w:rPr>
          <w:b/>
        </w:rPr>
        <w:t>орноправдинск</w:t>
      </w:r>
      <w:proofErr w:type="spellEnd"/>
      <w:r w:rsidRPr="00C70710">
        <w:rPr>
          <w:b/>
        </w:rPr>
        <w:t xml:space="preserve"> </w:t>
      </w:r>
      <w:proofErr w:type="spellStart"/>
      <w:r w:rsidRPr="00C70710">
        <w:rPr>
          <w:b/>
        </w:rPr>
        <w:t>ул.Вертолетная</w:t>
      </w:r>
      <w:proofErr w:type="spellEnd"/>
      <w:r w:rsidRPr="00C70710">
        <w:rPr>
          <w:b/>
        </w:rPr>
        <w:t xml:space="preserve"> д.34 или по адресу электронной почты </w:t>
      </w:r>
      <w:proofErr w:type="spellStart"/>
      <w:r w:rsidRPr="00C70710">
        <w:rPr>
          <w:b/>
          <w:lang w:val="en-US"/>
        </w:rPr>
        <w:t>gpr</w:t>
      </w:r>
      <w:proofErr w:type="spellEnd"/>
      <w:r w:rsidRPr="00C70710">
        <w:rPr>
          <w:b/>
        </w:rPr>
        <w:t>@</w:t>
      </w:r>
      <w:proofErr w:type="spellStart"/>
      <w:r w:rsidRPr="00C70710">
        <w:rPr>
          <w:b/>
          <w:lang w:val="en-US"/>
        </w:rPr>
        <w:t>hmrn</w:t>
      </w:r>
      <w:proofErr w:type="spellEnd"/>
      <w:r w:rsidRPr="00C70710">
        <w:rPr>
          <w:b/>
        </w:rPr>
        <w:t>.</w:t>
      </w:r>
      <w:proofErr w:type="spellStart"/>
      <w:r w:rsidRPr="00C70710">
        <w:rPr>
          <w:b/>
          <w:lang w:val="en-US"/>
        </w:rPr>
        <w:t>ru</w:t>
      </w:r>
      <w:proofErr w:type="spellEnd"/>
    </w:p>
    <w:p w:rsidR="00C8166D" w:rsidRPr="00C70710" w:rsidRDefault="00C8166D" w:rsidP="00C8166D">
      <w:pPr>
        <w:pStyle w:val="1"/>
        <w:jc w:val="both"/>
        <w:rPr>
          <w:rFonts w:ascii="Times New Roman" w:hAnsi="Times New Roman" w:cs="Times New Roman"/>
          <w:sz w:val="24"/>
        </w:rPr>
      </w:pPr>
      <w:r w:rsidRPr="00C70710">
        <w:rPr>
          <w:rFonts w:ascii="Times New Roman" w:hAnsi="Times New Roman" w:cs="Times New Roman"/>
          <w:sz w:val="24"/>
        </w:rPr>
        <w:t xml:space="preserve">Разработчик проекта – </w:t>
      </w:r>
      <w:r>
        <w:rPr>
          <w:rFonts w:ascii="Times New Roman" w:hAnsi="Times New Roman" w:cs="Times New Roman"/>
          <w:sz w:val="24"/>
        </w:rPr>
        <w:t>начальник</w:t>
      </w:r>
      <w:r w:rsidRPr="00C70710">
        <w:rPr>
          <w:rFonts w:ascii="Times New Roman" w:hAnsi="Times New Roman" w:cs="Times New Roman"/>
          <w:sz w:val="24"/>
        </w:rPr>
        <w:t xml:space="preserve"> финансово-экономического отдела администрации сельского поселения Горноправдинск Шестакова Валентина Валентиновна, тел. 8 (3467) 374-8</w:t>
      </w:r>
      <w:r>
        <w:rPr>
          <w:rFonts w:ascii="Times New Roman" w:hAnsi="Times New Roman" w:cs="Times New Roman"/>
          <w:sz w:val="24"/>
        </w:rPr>
        <w:t>85</w:t>
      </w:r>
    </w:p>
    <w:p w:rsidR="00C8166D" w:rsidRPr="00C70710" w:rsidRDefault="00C8166D" w:rsidP="00C8166D">
      <w:pPr>
        <w:keepNext/>
        <w:jc w:val="center"/>
        <w:outlineLvl w:val="0"/>
      </w:pPr>
      <w:r w:rsidRPr="00C70710">
        <w:t>Ханты-Мансийский автономный округ – Югра</w:t>
      </w:r>
    </w:p>
    <w:p w:rsidR="00C8166D" w:rsidRPr="00C70710" w:rsidRDefault="00C8166D" w:rsidP="00C8166D">
      <w:pPr>
        <w:jc w:val="center"/>
      </w:pPr>
      <w:r w:rsidRPr="00C70710">
        <w:t>Ханты-Мансийский муниципальный район</w:t>
      </w:r>
    </w:p>
    <w:p w:rsidR="00C8166D" w:rsidRPr="00C70710" w:rsidRDefault="00C8166D" w:rsidP="00C8166D">
      <w:pPr>
        <w:jc w:val="center"/>
      </w:pPr>
    </w:p>
    <w:p w:rsidR="00C8166D" w:rsidRPr="00C70710" w:rsidRDefault="00C8166D" w:rsidP="00C8166D">
      <w:pPr>
        <w:jc w:val="center"/>
        <w:rPr>
          <w:b/>
        </w:rPr>
      </w:pPr>
      <w:r w:rsidRPr="00C70710">
        <w:rPr>
          <w:b/>
        </w:rPr>
        <w:t>МУНИЦИПАЛЬНОЕ ОБРАЗОВАНИЕ</w:t>
      </w:r>
    </w:p>
    <w:p w:rsidR="00C8166D" w:rsidRPr="00C70710" w:rsidRDefault="00C8166D" w:rsidP="00C8166D">
      <w:pPr>
        <w:jc w:val="center"/>
        <w:rPr>
          <w:b/>
        </w:rPr>
      </w:pPr>
      <w:r w:rsidRPr="00C70710">
        <w:rPr>
          <w:b/>
        </w:rPr>
        <w:t>СЕЛЬСКОЕ ПОСЕЛЕНИЕ ГОРНОПРАВДИНСК</w:t>
      </w:r>
    </w:p>
    <w:p w:rsidR="00C8166D" w:rsidRPr="00C70710" w:rsidRDefault="00C8166D" w:rsidP="00C8166D">
      <w:pPr>
        <w:jc w:val="center"/>
      </w:pPr>
    </w:p>
    <w:p w:rsidR="00C8166D" w:rsidRPr="00C70710" w:rsidRDefault="00C8166D" w:rsidP="00C8166D">
      <w:pPr>
        <w:jc w:val="center"/>
        <w:rPr>
          <w:b/>
          <w:bCs/>
          <w:sz w:val="28"/>
          <w:szCs w:val="28"/>
        </w:rPr>
      </w:pPr>
      <w:r w:rsidRPr="00C70710">
        <w:rPr>
          <w:b/>
          <w:bCs/>
          <w:sz w:val="28"/>
          <w:szCs w:val="28"/>
        </w:rPr>
        <w:t xml:space="preserve">АДМИНИСТРАЦИЯ </w:t>
      </w:r>
    </w:p>
    <w:p w:rsidR="00C8166D" w:rsidRPr="00C70710" w:rsidRDefault="00C8166D" w:rsidP="00C8166D">
      <w:pPr>
        <w:jc w:val="center"/>
        <w:rPr>
          <w:b/>
          <w:bCs/>
          <w:sz w:val="28"/>
          <w:szCs w:val="28"/>
        </w:rPr>
      </w:pPr>
      <w:r w:rsidRPr="00C70710">
        <w:rPr>
          <w:b/>
          <w:bCs/>
          <w:sz w:val="28"/>
          <w:szCs w:val="28"/>
        </w:rPr>
        <w:t>СЕЛЬСКОГО ПОСЕЛЕНИЯ ГОРНОПРАВДИНСК</w:t>
      </w:r>
    </w:p>
    <w:p w:rsidR="00C8166D" w:rsidRPr="00C70710" w:rsidRDefault="00C8166D" w:rsidP="00C8166D">
      <w:pPr>
        <w:spacing w:line="360" w:lineRule="auto"/>
        <w:rPr>
          <w:b/>
          <w:bCs/>
        </w:rPr>
      </w:pPr>
    </w:p>
    <w:p w:rsidR="00C8166D" w:rsidRPr="00C70710" w:rsidRDefault="00C8166D" w:rsidP="00C8166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C70710">
        <w:rPr>
          <w:b/>
          <w:bCs/>
          <w:sz w:val="28"/>
          <w:szCs w:val="28"/>
        </w:rPr>
        <w:t>П</w:t>
      </w:r>
      <w:proofErr w:type="gramEnd"/>
      <w:r w:rsidRPr="00C70710">
        <w:rPr>
          <w:b/>
          <w:bCs/>
          <w:sz w:val="28"/>
          <w:szCs w:val="28"/>
        </w:rPr>
        <w:t xml:space="preserve"> О С Т А Н О В Л Е Н И Е</w:t>
      </w:r>
    </w:p>
    <w:p w:rsidR="00C8166D" w:rsidRDefault="00C8166D" w:rsidP="00C8166D">
      <w:pPr>
        <w:rPr>
          <w:b/>
          <w:sz w:val="16"/>
          <w:szCs w:val="16"/>
        </w:rPr>
      </w:pPr>
    </w:p>
    <w:p w:rsidR="00C8166D" w:rsidRDefault="00C8166D" w:rsidP="00C8166D">
      <w:pPr>
        <w:rPr>
          <w:sz w:val="28"/>
          <w:szCs w:val="28"/>
        </w:rPr>
      </w:pPr>
      <w:r>
        <w:rPr>
          <w:sz w:val="28"/>
          <w:szCs w:val="28"/>
        </w:rPr>
        <w:t>от __</w:t>
      </w:r>
      <w:r w:rsidRPr="007D771B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7D771B">
        <w:rPr>
          <w:sz w:val="28"/>
          <w:szCs w:val="28"/>
        </w:rPr>
        <w:t>.20</w:t>
      </w:r>
      <w:r>
        <w:rPr>
          <w:sz w:val="28"/>
          <w:szCs w:val="28"/>
        </w:rPr>
        <w:t xml:space="preserve">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__</w:t>
      </w:r>
    </w:p>
    <w:p w:rsidR="00C8166D" w:rsidRDefault="00C8166D" w:rsidP="00C8166D">
      <w:pPr>
        <w:rPr>
          <w:i/>
        </w:rPr>
      </w:pPr>
      <w:r>
        <w:rPr>
          <w:i/>
        </w:rPr>
        <w:t>п. Горноправдинск</w:t>
      </w:r>
    </w:p>
    <w:p w:rsidR="00281815" w:rsidRPr="00C8166D" w:rsidRDefault="00281815" w:rsidP="00281815">
      <w:pPr>
        <w:jc w:val="center"/>
        <w:rPr>
          <w:b/>
          <w:bCs/>
          <w:sz w:val="28"/>
          <w:szCs w:val="28"/>
        </w:rPr>
      </w:pPr>
    </w:p>
    <w:p w:rsidR="000A013E" w:rsidRPr="0096095B" w:rsidRDefault="0096095B" w:rsidP="000962E1">
      <w:pPr>
        <w:pStyle w:val="headertext"/>
        <w:spacing w:before="0" w:beforeAutospacing="0" w:after="0" w:afterAutospacing="0"/>
        <w:ind w:right="5102"/>
        <w:jc w:val="both"/>
        <w:rPr>
          <w:sz w:val="28"/>
          <w:szCs w:val="28"/>
          <w:shd w:val="clear" w:color="auto" w:fill="FFFFFF"/>
        </w:rPr>
      </w:pPr>
      <w:r w:rsidRPr="0096095B">
        <w:rPr>
          <w:sz w:val="28"/>
          <w:szCs w:val="28"/>
          <w:shd w:val="clear" w:color="auto" w:fill="FFFFFF"/>
        </w:rPr>
        <w:t xml:space="preserve"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</w:p>
    <w:p w:rsidR="00264008" w:rsidRPr="000A013E" w:rsidRDefault="00264008" w:rsidP="000A013E">
      <w:pPr>
        <w:tabs>
          <w:tab w:val="left" w:pos="0"/>
        </w:tabs>
        <w:ind w:right="4818"/>
        <w:jc w:val="both"/>
        <w:rPr>
          <w:color w:val="000000"/>
          <w:sz w:val="28"/>
          <w:szCs w:val="28"/>
          <w:shd w:val="clear" w:color="auto" w:fill="FFFFFF"/>
        </w:rPr>
      </w:pPr>
    </w:p>
    <w:p w:rsidR="0096095B" w:rsidRPr="009F6BF3" w:rsidRDefault="003708C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Start w:id="0" w:name="P0088"/>
      <w:bookmarkEnd w:id="0"/>
      <w:r w:rsidR="0096095B"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подпунктом 10 пункта 3.3 </w:t>
      </w:r>
      <w:r w:rsidR="0096095B"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96095B"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"kodeks://link/d?nd=9015223&amp;point=mark=000000000000000000000000000000000000000000000000008QE0M6"\o"’’О некоммерческих организациях (с изменениями на 7 октября 2022 года) (редакция, действующая с 1 декабря 2022 года)’’</w:instrText>
      </w:r>
    </w:p>
    <w:p w:rsidR="0096095B" w:rsidRPr="009F6BF3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Федеральный закон от 12.01.1996 N 7-ФЗ</w:instrText>
      </w:r>
    </w:p>
    <w:p w:rsidR="0096095B" w:rsidRPr="009F6BF3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действующая редакция (действ. с 01.12.2022)"</w:instrTex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32 Федерального закона от 12.01.1996 № 7-ФЗ «О некоммерческих организациях»</w: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"kodeks://link/d?nd=727092768&amp;point=mark=0000000000000000000000000000000000000000000000000064S0IJ"\o"’’Об утверждении Общих требований к порядку составления и утверждения отчета о результатах деятельности ...’’</w:instrText>
      </w:r>
    </w:p>
    <w:p w:rsidR="0096095B" w:rsidRPr="009F6BF3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Приказ Минфина России от 02.11.2021 N 171н</w:instrText>
      </w:r>
    </w:p>
    <w:p w:rsidR="0096095B" w:rsidRPr="00C8166D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вступает в силу с 01.01.2023"</w:instrTex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</w:t>
      </w:r>
      <w:r w:rsidR="009F6BF3"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истерства </w: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</w:t>
      </w:r>
      <w:r w:rsidR="009F6BF3"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нсов</w: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</w:t>
      </w:r>
      <w:r w:rsidR="009F6BF3"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йской Федерации</w: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02.11.2021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Pr="009F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25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ставом сельского поселения </w:t>
      </w:r>
      <w:r w:rsidR="00C8166D"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Горноправдинск</w:t>
      </w:r>
      <w:r w:rsidR="007C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6095B" w:rsidRPr="00C8166D" w:rsidRDefault="0096095B" w:rsidP="0096095B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</w: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"kodeks://link/d?nd=352068704&amp;point=mark=00000000000000000000000000000000000000000000000002N49EMQ"\o"’’Об утверждении порядка составления и утверждения отчета о результатах деятельности муниципального ...’’</w:instrText>
      </w:r>
    </w:p>
    <w:p w:rsidR="0096095B" w:rsidRPr="00C8166D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Постановление Администрации городского поселения Агириш Советского района Ханты-Мансийского автономного округа - Югры ...</w:instrText>
      </w:r>
    </w:p>
    <w:p w:rsidR="0096095B" w:rsidRPr="00C8166D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не вступил в си"</w:instrTex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</w: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"kodeks://link/d?nd=352068704&amp;point=mark=00000000000000000000000000000000000000000000000002N49EMQ"\o"’’Об утверждении порядка составления и утверждения отчета о результатах деятельности муниципального ...’’</w:instrText>
      </w:r>
    </w:p>
    <w:p w:rsidR="0096095B" w:rsidRPr="00C8166D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Постановление Администрации городского поселения Агириш Советского района Ханты-Мансийского автономного округа - Югры ...</w:instrText>
      </w:r>
    </w:p>
    <w:p w:rsidR="0096095B" w:rsidRPr="00C8166D" w:rsidRDefault="0096095B" w:rsidP="009609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не вступил в си"</w:instrTex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приложению </w:t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C81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9F6BF3" w:rsidRDefault="00C8166D" w:rsidP="00C8166D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C8166D">
        <w:rPr>
          <w:b w:val="0"/>
          <w:sz w:val="28"/>
          <w:szCs w:val="28"/>
        </w:rPr>
        <w:t>2. Признать утратившим</w:t>
      </w:r>
      <w:r w:rsidR="009F6BF3">
        <w:rPr>
          <w:b w:val="0"/>
          <w:sz w:val="28"/>
          <w:szCs w:val="28"/>
        </w:rPr>
        <w:t>и</w:t>
      </w:r>
      <w:r w:rsidRPr="00C8166D">
        <w:rPr>
          <w:b w:val="0"/>
          <w:sz w:val="28"/>
          <w:szCs w:val="28"/>
        </w:rPr>
        <w:t xml:space="preserve"> силу</w:t>
      </w:r>
      <w:r w:rsidR="009F6BF3">
        <w:rPr>
          <w:b w:val="0"/>
          <w:sz w:val="28"/>
          <w:szCs w:val="28"/>
        </w:rPr>
        <w:t>:</w:t>
      </w:r>
    </w:p>
    <w:p w:rsidR="00C8166D" w:rsidRDefault="00C8166D" w:rsidP="00C8166D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C8166D">
        <w:rPr>
          <w:b w:val="0"/>
          <w:sz w:val="28"/>
          <w:szCs w:val="28"/>
        </w:rPr>
        <w:t xml:space="preserve"> постановление администрации сельского поселения Горноправдинск от 18.02.2011 № 21 «О П</w:t>
      </w:r>
      <w:r w:rsidRPr="00C8166D">
        <w:rPr>
          <w:b w:val="0"/>
          <w:sz w:val="28"/>
          <w:szCs w:val="28"/>
          <w:shd w:val="clear" w:color="auto" w:fill="FFFFFF"/>
        </w:rPr>
        <w:t xml:space="preserve">орядке составления и утверждения отчета о результатах деятельности муниципального учреждения и об использовании закрепленного за ним </w:t>
      </w:r>
      <w:r w:rsidRPr="00C8166D">
        <w:rPr>
          <w:b w:val="0"/>
          <w:sz w:val="28"/>
          <w:szCs w:val="28"/>
          <w:shd w:val="clear" w:color="auto" w:fill="FFFFFF"/>
        </w:rPr>
        <w:lastRenderedPageBreak/>
        <w:t>муниципального имущества</w:t>
      </w:r>
      <w:r w:rsidRPr="00C8166D">
        <w:rPr>
          <w:b w:val="0"/>
          <w:sz w:val="28"/>
          <w:szCs w:val="28"/>
        </w:rPr>
        <w:t>».</w:t>
      </w:r>
    </w:p>
    <w:p w:rsidR="00806844" w:rsidRDefault="009F6BF3" w:rsidP="00E97AC5">
      <w:pPr>
        <w:pStyle w:val="title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806844">
        <w:rPr>
          <w:sz w:val="28"/>
          <w:szCs w:val="28"/>
        </w:rPr>
        <w:t>постановление администрации сельского поселения Горноправдинск от 1</w:t>
      </w:r>
      <w:r w:rsidRPr="00806844">
        <w:rPr>
          <w:sz w:val="28"/>
          <w:szCs w:val="28"/>
        </w:rPr>
        <w:t>7</w:t>
      </w:r>
      <w:r w:rsidRPr="00806844">
        <w:rPr>
          <w:sz w:val="28"/>
          <w:szCs w:val="28"/>
        </w:rPr>
        <w:t>.</w:t>
      </w:r>
      <w:r w:rsidRPr="00806844">
        <w:rPr>
          <w:sz w:val="28"/>
          <w:szCs w:val="28"/>
        </w:rPr>
        <w:t>08</w:t>
      </w:r>
      <w:r w:rsidRPr="00806844">
        <w:rPr>
          <w:sz w:val="28"/>
          <w:szCs w:val="28"/>
        </w:rPr>
        <w:t>.201</w:t>
      </w:r>
      <w:r w:rsidRPr="00806844">
        <w:rPr>
          <w:sz w:val="28"/>
          <w:szCs w:val="28"/>
        </w:rPr>
        <w:t>2</w:t>
      </w:r>
      <w:r w:rsidRPr="00806844">
        <w:rPr>
          <w:sz w:val="28"/>
          <w:szCs w:val="28"/>
        </w:rPr>
        <w:t xml:space="preserve"> № </w:t>
      </w:r>
      <w:r w:rsidRPr="00806844">
        <w:rPr>
          <w:sz w:val="28"/>
          <w:szCs w:val="28"/>
        </w:rPr>
        <w:t>137</w:t>
      </w:r>
      <w:r w:rsidRPr="00806844">
        <w:rPr>
          <w:sz w:val="28"/>
          <w:szCs w:val="28"/>
        </w:rPr>
        <w:t xml:space="preserve"> «О внесении изменений в постановление администрации сельского поселения Горноправдинск от 18.02.2011 № 21 «О Порядке</w:t>
      </w:r>
      <w:r w:rsidRPr="009F6BF3">
        <w:rPr>
          <w:sz w:val="28"/>
          <w:szCs w:val="28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  <w:r w:rsidRPr="00C8166D">
        <w:rPr>
          <w:sz w:val="28"/>
          <w:szCs w:val="28"/>
        </w:rPr>
        <w:t>.</w:t>
      </w:r>
      <w:r w:rsidR="00E1228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43563" w:rsidRDefault="00E12283" w:rsidP="00E97AC5">
      <w:pPr>
        <w:pStyle w:val="titl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6095B" w:rsidRPr="00E23B5B">
        <w:rPr>
          <w:color w:val="000000"/>
          <w:sz w:val="28"/>
          <w:szCs w:val="28"/>
          <w:shd w:val="clear" w:color="auto" w:fill="FFFFFF"/>
        </w:rPr>
        <w:t>3. Настоящее постановление вступает в силу после</w:t>
      </w:r>
      <w:r w:rsidR="00E23B5B" w:rsidRPr="00E23B5B">
        <w:rPr>
          <w:color w:val="000000"/>
          <w:sz w:val="28"/>
          <w:szCs w:val="28"/>
          <w:shd w:val="clear" w:color="auto" w:fill="FFFFFF"/>
        </w:rPr>
        <w:t xml:space="preserve"> его</w:t>
      </w:r>
      <w:r w:rsidR="0096095B" w:rsidRPr="00E23B5B">
        <w:rPr>
          <w:color w:val="000000"/>
          <w:sz w:val="28"/>
          <w:szCs w:val="28"/>
          <w:shd w:val="clear" w:color="auto" w:fill="FFFFFF"/>
        </w:rPr>
        <w:t xml:space="preserve"> официального опубликования </w:t>
      </w:r>
      <w:r w:rsidR="00C8166D" w:rsidRPr="00E23B5B">
        <w:rPr>
          <w:sz w:val="28"/>
          <w:szCs w:val="28"/>
        </w:rPr>
        <w:t>(обнародования)</w:t>
      </w:r>
      <w:r w:rsidR="00E23B5B" w:rsidRPr="00E23B5B">
        <w:rPr>
          <w:sz w:val="28"/>
          <w:szCs w:val="28"/>
        </w:rPr>
        <w:t xml:space="preserve">, распространяется на правоотношения, возникшие </w:t>
      </w:r>
      <w:r w:rsidR="00E23B5B" w:rsidRPr="00E23B5B">
        <w:rPr>
          <w:color w:val="000000"/>
          <w:sz w:val="28"/>
          <w:szCs w:val="28"/>
          <w:shd w:val="clear" w:color="auto" w:fill="FFFFFF"/>
        </w:rPr>
        <w:t>с 01 января 2023 года,</w:t>
      </w:r>
      <w:r w:rsidR="00C8166D" w:rsidRPr="00E23B5B">
        <w:rPr>
          <w:sz w:val="28"/>
          <w:szCs w:val="28"/>
        </w:rPr>
        <w:t xml:space="preserve"> </w:t>
      </w:r>
      <w:r w:rsidR="0096095B" w:rsidRPr="00E23B5B">
        <w:rPr>
          <w:color w:val="000000"/>
          <w:sz w:val="28"/>
          <w:szCs w:val="28"/>
          <w:shd w:val="clear" w:color="auto" w:fill="FFFFFF"/>
        </w:rPr>
        <w:t>и применяется, начиная с представления отчета за 2022 год.</w:t>
      </w:r>
    </w:p>
    <w:p w:rsidR="007C6AA1" w:rsidRDefault="007C6AA1" w:rsidP="00C8166D">
      <w:pPr>
        <w:autoSpaceDE w:val="0"/>
        <w:autoSpaceDN w:val="0"/>
        <w:adjustRightInd w:val="0"/>
        <w:rPr>
          <w:sz w:val="28"/>
        </w:rPr>
      </w:pPr>
    </w:p>
    <w:p w:rsidR="007C6AA1" w:rsidRDefault="007C6AA1" w:rsidP="00C8166D">
      <w:pPr>
        <w:autoSpaceDE w:val="0"/>
        <w:autoSpaceDN w:val="0"/>
        <w:adjustRightInd w:val="0"/>
        <w:rPr>
          <w:sz w:val="28"/>
        </w:rPr>
      </w:pPr>
    </w:p>
    <w:p w:rsidR="007C6AA1" w:rsidRDefault="007C6AA1" w:rsidP="00C8166D">
      <w:pPr>
        <w:autoSpaceDE w:val="0"/>
        <w:autoSpaceDN w:val="0"/>
        <w:adjustRightInd w:val="0"/>
        <w:rPr>
          <w:sz w:val="28"/>
        </w:rPr>
      </w:pPr>
    </w:p>
    <w:p w:rsidR="00C8166D" w:rsidRDefault="00C8166D" w:rsidP="00C8166D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Г</w:t>
      </w:r>
      <w:r w:rsidRPr="00CD127D">
        <w:rPr>
          <w:sz w:val="28"/>
        </w:rPr>
        <w:t>лав</w:t>
      </w:r>
      <w:r>
        <w:rPr>
          <w:sz w:val="28"/>
        </w:rPr>
        <w:t>а</w:t>
      </w:r>
    </w:p>
    <w:p w:rsidR="00650987" w:rsidRPr="0096095B" w:rsidRDefault="00C8166D" w:rsidP="00C8166D">
      <w:pPr>
        <w:pStyle w:val="FORMATTEXT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27D">
        <w:rPr>
          <w:rFonts w:ascii="Times New Roman" w:hAnsi="Times New Roman"/>
          <w:sz w:val="28"/>
          <w:szCs w:val="24"/>
        </w:rPr>
        <w:t xml:space="preserve">сельского поселения </w:t>
      </w:r>
      <w:r>
        <w:rPr>
          <w:rFonts w:ascii="Times New Roman" w:hAnsi="Times New Roman"/>
          <w:sz w:val="28"/>
          <w:szCs w:val="24"/>
        </w:rPr>
        <w:t>Горноправдинск</w:t>
      </w:r>
      <w:r w:rsidRPr="00CD127D">
        <w:rPr>
          <w:rFonts w:ascii="Times New Roman" w:hAnsi="Times New Roman"/>
          <w:sz w:val="28"/>
          <w:szCs w:val="24"/>
        </w:rPr>
        <w:t xml:space="preserve">           </w:t>
      </w:r>
      <w:r>
        <w:rPr>
          <w:rFonts w:ascii="Times New Roman" w:hAnsi="Times New Roman"/>
          <w:sz w:val="28"/>
          <w:szCs w:val="24"/>
        </w:rPr>
        <w:t xml:space="preserve">                        </w:t>
      </w:r>
      <w:r>
        <w:rPr>
          <w:rFonts w:ascii="Times New Roman" w:hAnsi="Times New Roman"/>
          <w:sz w:val="28"/>
          <w:szCs w:val="24"/>
        </w:rPr>
        <w:tab/>
        <w:t xml:space="preserve">           </w:t>
      </w:r>
      <w:r>
        <w:rPr>
          <w:rFonts w:ascii="Times New Roman" w:hAnsi="Times New Roman"/>
          <w:sz w:val="28"/>
          <w:szCs w:val="24"/>
        </w:rPr>
        <w:tab/>
        <w:t xml:space="preserve">       О.С. Садков</w:t>
      </w:r>
    </w:p>
    <w:p w:rsidR="0096095B" w:rsidRDefault="0096095B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C8166D" w:rsidRDefault="00C8166D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96095B" w:rsidRDefault="0096095B">
      <w:pPr>
        <w:rPr>
          <w:sz w:val="28"/>
          <w:szCs w:val="28"/>
        </w:rPr>
      </w:pPr>
    </w:p>
    <w:p w:rsidR="00E12283" w:rsidRDefault="00E12283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</w:p>
    <w:p w:rsidR="00E12283" w:rsidRDefault="00E12283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</w:p>
    <w:p w:rsidR="00E12283" w:rsidRDefault="00E12283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</w:p>
    <w:p w:rsidR="00E12283" w:rsidRDefault="00E12283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</w:p>
    <w:p w:rsidR="00E12283" w:rsidRDefault="00E12283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</w:p>
    <w:p w:rsidR="00E12283" w:rsidRDefault="00E12283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</w:p>
    <w:p w:rsidR="00E12283" w:rsidRDefault="00E12283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</w:p>
    <w:p w:rsidR="00E12283" w:rsidRDefault="00E12283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</w:p>
    <w:p w:rsidR="00E12283" w:rsidRDefault="00E12283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</w:p>
    <w:p w:rsidR="00E12283" w:rsidRDefault="00E12283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</w:p>
    <w:p w:rsidR="00E12283" w:rsidRDefault="00E12283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</w:p>
    <w:p w:rsidR="00E12283" w:rsidRDefault="00E12283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</w:p>
    <w:p w:rsidR="00E12283" w:rsidRDefault="00E12283" w:rsidP="0096095B">
      <w:pPr>
        <w:pStyle w:val="FORMATTEXT0"/>
        <w:jc w:val="right"/>
        <w:rPr>
          <w:rFonts w:ascii="Times New Roman" w:hAnsi="Times New Roman" w:cs="Times New Roman"/>
          <w:sz w:val="24"/>
        </w:rPr>
      </w:pPr>
    </w:p>
    <w:p w:rsidR="002E6CE7" w:rsidRDefault="002E6CE7" w:rsidP="00F424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24C6" w:rsidRPr="001B6576" w:rsidRDefault="00F424C6" w:rsidP="00F424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24C6" w:rsidRPr="001B6576" w:rsidRDefault="00F424C6" w:rsidP="00F42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5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424C6" w:rsidRPr="001B6576" w:rsidRDefault="00F424C6" w:rsidP="00F42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</w:p>
    <w:p w:rsidR="00F424C6" w:rsidRPr="001B6576" w:rsidRDefault="00F424C6" w:rsidP="00F424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6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657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 №</w:t>
      </w:r>
      <w:r w:rsidRPr="001B6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6095B" w:rsidRDefault="0096095B" w:rsidP="0096095B">
      <w:pPr>
        <w:pStyle w:val="HEADERTEXT0"/>
        <w:rPr>
          <w:b/>
          <w:bCs/>
        </w:rPr>
      </w:pPr>
    </w:p>
    <w:p w:rsidR="0096095B" w:rsidRPr="0077158B" w:rsidRDefault="0096095B" w:rsidP="00F424C6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15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</w:p>
    <w:p w:rsidR="0096095B" w:rsidRPr="0077158B" w:rsidRDefault="0096095B" w:rsidP="0096095B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715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Настоящий Порядок устанавливает порядок составления и утверждения отчета о результатах деятельности муниципального учреждения (далее - учреждение) и об использовании закрепленного за ним муниципального имущества (далее - Порядок, отчет) подведомственн</w:t>
      </w:r>
      <w:r w:rsidR="00F42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сельского поселения </w:t>
      </w:r>
      <w:r w:rsidR="00F42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Горноправдинск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учредитель).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Отчет должен содержать следующие разделы: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раздел 1 «Результаты деятельности»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раздел 2 «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имуществ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закрепленного за учреждением»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 раздел 1 «Результаты деятельности»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включаться: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должна отражаться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классификатору организационно-правовых форм, даты создания, основного вида деятельности, суммы вложений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приходящаяся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у у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чреждения вкладов в уставные (складочные) капиталы сведения, указанные в абзаце втором настоящего подпункта, не формируются.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просроченной кредиторской задолженности.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органом-учредителем,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задолженности по ущербу, недостачам, хищениям денежных средств и материальных ценностей.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сведениях о задолженности по ущербу, недостачам, хищениям денежных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сумм списанного ущерба.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нарушением контрагентом условий договоров (контрактов, соглашений).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численности сотрудников и оплате труда.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численности сотрудников и оплате труда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договорам гражданско-правового характера).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подразделений.</w:t>
      </w:r>
    </w:p>
    <w:p w:rsidR="00A50F0F" w:rsidRPr="00E23B5B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"kodeks://link/d?nd=902345103"\o"’’О мероприятиях по реализации государственной социальной политики’’</w:instrText>
      </w:r>
    </w:p>
    <w:p w:rsidR="00A50F0F" w:rsidRPr="00E23B5B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Указ Президента РФ от 07.05.2012 N 597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действует с 07.05.2012"</w:instrText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 Российской Федерации от 7 мая 2012 года №</w:t>
      </w:r>
      <w:r w:rsidR="00B25054"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597 «О мероприятиях по реализации государственной социальной политики</w:t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E23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размерам оплаты труда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Сведения о счетах учреждения, открытых в кредитных организациях.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сведениях о счетах учреждения,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остатка средств на счете на начало года и конец отчетного периода.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В раздел 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имущества, закрепленного за учреждением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включаться: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используемом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Сведения о земельных участках, предоставленных на праве постоянного (бессрочного) пользования (далее - сведения об использовании земельных участков).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заключено соглашение об установлении сервитута.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Сведения о недвижимом имуществе, используемом по договору аренды.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имущества, направления использования арендуемого имущества, а также обоснование заключения договора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аренды.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Сведения о недвижимом имуществе, используемом по договору безвозмездного пользования (договору ссуды).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имущества,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Сведения об особо ценном движимом имуществе (за исключением транспортных средств).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Сведения о транспортных средствах.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сведениях о транспортных средствах должна отражаться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работы, для обеспечения перевозки людей (за исключением сотрудников), в том числе обучающихся, спортсменов, пациентов.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Рекомендуемые образцы сведений, включаемых в отчет учреждениями, приведены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"kodeks://link/d?nd=727092768&amp;point=mark=000000000000000000000000000000000000000000000000007E20KF"\o"’’Об утверждении Общих требований к порядку составления и утверждения отчета о результатах ...’’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Приказ Минфина России от 02.11.2021 N 171н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действующая редакция (действ. с 18.03.2023)"</w:instrTex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приложении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Общим требованиям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"kodeks://link/d?nd=727092768&amp;point=mark=0000000000000000000000000000000000000000000000000064S0IJ"\o"’’Об утверждении Общих требований к порядку составления и утверждения отчета о результатах ...’’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Приказ Минфина России от 02.11.2021 N 171н</w:instrTex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Статус: действующая редакция (действ. с 18.03.2023)"</w:instrTex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Министерства финансов Российской Федерации от 02.11.2021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171н</w:t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Отчет утверждается руководителем учреждения и представляется учредителю.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Отчеты учреждений, в том числе отчеты, содержащие сведения, составляющие государственную или иную охраняемую законом тайну, утверждаются и представляются на бумажном носителе не позднее 1 марта года, следующего </w:t>
      </w:r>
      <w:proofErr w:type="gramStart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Учредитель 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A50F0F" w:rsidRPr="00A50F0F" w:rsidRDefault="00A50F0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Показатели отчета, формируемые в денежном выражении, должны быть сопоставимы с показателями, включаемыми в состав бухгалтерской отчетности бюджетных учреждений.</w:t>
      </w:r>
    </w:p>
    <w:p w:rsidR="000962E1" w:rsidRPr="00A50F0F" w:rsidRDefault="000962E1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2E1" w:rsidRPr="00A50F0F" w:rsidRDefault="000962E1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95B" w:rsidRDefault="0096095B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97F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9297F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89297F" w:rsidRPr="0089297F" w:rsidRDefault="0089297F" w:rsidP="0089297F">
      <w:pPr>
        <w:pStyle w:val="headertext"/>
        <w:spacing w:before="0" w:beforeAutospacing="0" w:after="0" w:afterAutospacing="0"/>
        <w:ind w:right="-144"/>
        <w:jc w:val="center"/>
        <w:rPr>
          <w:sz w:val="26"/>
          <w:szCs w:val="26"/>
        </w:rPr>
      </w:pPr>
      <w:r w:rsidRPr="0089297F">
        <w:rPr>
          <w:bCs/>
          <w:sz w:val="26"/>
          <w:szCs w:val="26"/>
        </w:rPr>
        <w:t>«</w:t>
      </w:r>
      <w:r w:rsidRPr="0089297F">
        <w:rPr>
          <w:sz w:val="26"/>
          <w:szCs w:val="26"/>
          <w:shd w:val="clear" w:color="auto" w:fill="FFFFFF"/>
        </w:rPr>
        <w:t>Об утверждении порядка составления и</w:t>
      </w:r>
      <w:r>
        <w:rPr>
          <w:sz w:val="26"/>
          <w:szCs w:val="26"/>
          <w:shd w:val="clear" w:color="auto" w:fill="FFFFFF"/>
        </w:rPr>
        <w:t xml:space="preserve"> у</w:t>
      </w:r>
      <w:r w:rsidRPr="0089297F">
        <w:rPr>
          <w:sz w:val="26"/>
          <w:szCs w:val="26"/>
          <w:shd w:val="clear" w:color="auto" w:fill="FFFFFF"/>
        </w:rPr>
        <w:t>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Pr="0089297F">
        <w:rPr>
          <w:bCs/>
          <w:sz w:val="26"/>
          <w:szCs w:val="26"/>
        </w:rPr>
        <w:t>»</w:t>
      </w:r>
    </w:p>
    <w:p w:rsidR="0089297F" w:rsidRPr="0089297F" w:rsidRDefault="0089297F" w:rsidP="008929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E6CE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89297F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9297F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297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9297F">
        <w:rPr>
          <w:rFonts w:ascii="Times New Roman" w:hAnsi="Times New Roman" w:cs="Times New Roman"/>
          <w:sz w:val="26"/>
          <w:szCs w:val="26"/>
        </w:rPr>
        <w:tab/>
      </w:r>
      <w:r w:rsidRPr="0089297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9297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89297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89297F">
        <w:rPr>
          <w:rFonts w:ascii="Times New Roman" w:hAnsi="Times New Roman" w:cs="Times New Roman"/>
          <w:sz w:val="26"/>
          <w:szCs w:val="26"/>
        </w:rPr>
        <w:t>орноправдинск</w:t>
      </w:r>
    </w:p>
    <w:p w:rsidR="0089297F" w:rsidRPr="0089297F" w:rsidRDefault="0089297F" w:rsidP="008929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9297F" w:rsidRPr="0089297F" w:rsidRDefault="0089297F" w:rsidP="0089297F">
      <w:pPr>
        <w:ind w:firstLine="709"/>
        <w:jc w:val="both"/>
        <w:rPr>
          <w:sz w:val="26"/>
          <w:szCs w:val="26"/>
        </w:rPr>
      </w:pPr>
    </w:p>
    <w:p w:rsidR="0089297F" w:rsidRPr="000A7D3D" w:rsidRDefault="0089297F" w:rsidP="0089297F">
      <w:pPr>
        <w:pStyle w:val="ae"/>
        <w:spacing w:before="0"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D3D">
        <w:rPr>
          <w:rFonts w:ascii="Times New Roman" w:hAnsi="Times New Roman" w:cs="Times New Roman"/>
          <w:sz w:val="26"/>
          <w:szCs w:val="26"/>
        </w:rPr>
        <w:t>Мной, начальником финансово-экономического отдела администрации сельского поселения Горноправдинск Шестаковой Валентиной Валентиновной, разработан проект постановления администрации сельского поселения Горноправдинск «</w:t>
      </w:r>
      <w:r w:rsidRPr="000A7D3D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Pr="000A7D3D">
        <w:rPr>
          <w:rFonts w:ascii="Times New Roman" w:hAnsi="Times New Roman" w:cs="Times New Roman"/>
          <w:sz w:val="26"/>
          <w:szCs w:val="26"/>
        </w:rPr>
        <w:t>»  (далее по тексту – Проект).</w:t>
      </w:r>
    </w:p>
    <w:p w:rsidR="0089297F" w:rsidRPr="000A7D3D" w:rsidRDefault="0089297F" w:rsidP="008929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7D3D">
        <w:rPr>
          <w:sz w:val="26"/>
          <w:szCs w:val="26"/>
        </w:rPr>
        <w:t>Проект разработан в целях приведения нормативно</w:t>
      </w:r>
      <w:r w:rsidR="005113EB">
        <w:rPr>
          <w:sz w:val="26"/>
          <w:szCs w:val="26"/>
        </w:rPr>
        <w:t>го</w:t>
      </w:r>
      <w:r w:rsidRPr="000A7D3D">
        <w:rPr>
          <w:sz w:val="26"/>
          <w:szCs w:val="26"/>
        </w:rPr>
        <w:t xml:space="preserve"> правового акта администрации сельского поселения</w:t>
      </w:r>
      <w:r w:rsidR="005113EB">
        <w:rPr>
          <w:sz w:val="26"/>
          <w:szCs w:val="26"/>
        </w:rPr>
        <w:t xml:space="preserve"> Горноправдинск</w:t>
      </w:r>
      <w:r w:rsidRPr="000A7D3D">
        <w:rPr>
          <w:sz w:val="26"/>
          <w:szCs w:val="26"/>
        </w:rPr>
        <w:t xml:space="preserve"> в соответствие, с действующим законодательством, руководствуясь Приказом Минфина России от 02.11.2021 </w:t>
      </w:r>
      <w:r w:rsidR="000A7D3D">
        <w:rPr>
          <w:sz w:val="26"/>
          <w:szCs w:val="26"/>
        </w:rPr>
        <w:t>№</w:t>
      </w:r>
      <w:r w:rsidRPr="000A7D3D">
        <w:rPr>
          <w:sz w:val="26"/>
          <w:szCs w:val="26"/>
        </w:rPr>
        <w:t xml:space="preserve">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5113EB">
        <w:rPr>
          <w:sz w:val="26"/>
          <w:szCs w:val="26"/>
        </w:rPr>
        <w:t>.</w:t>
      </w: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jc w:val="both"/>
        <w:rPr>
          <w:sz w:val="26"/>
          <w:szCs w:val="26"/>
        </w:rPr>
      </w:pPr>
      <w:r w:rsidRPr="0089297F">
        <w:rPr>
          <w:sz w:val="26"/>
          <w:szCs w:val="26"/>
        </w:rPr>
        <w:t xml:space="preserve">Начальник </w:t>
      </w:r>
    </w:p>
    <w:p w:rsidR="0089297F" w:rsidRPr="0089297F" w:rsidRDefault="0089297F" w:rsidP="0089297F">
      <w:pPr>
        <w:jc w:val="both"/>
        <w:rPr>
          <w:color w:val="000000"/>
          <w:sz w:val="26"/>
          <w:szCs w:val="26"/>
        </w:rPr>
      </w:pPr>
      <w:r w:rsidRPr="0089297F">
        <w:rPr>
          <w:sz w:val="26"/>
          <w:szCs w:val="26"/>
        </w:rPr>
        <w:t xml:space="preserve">финансово-экономического отдела                                                            </w:t>
      </w:r>
    </w:p>
    <w:p w:rsidR="0089297F" w:rsidRPr="0089297F" w:rsidRDefault="0089297F" w:rsidP="008929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9297F">
        <w:rPr>
          <w:rFonts w:ascii="Times New Roman" w:hAnsi="Times New Roman" w:cs="Times New Roman"/>
          <w:sz w:val="26"/>
          <w:szCs w:val="26"/>
        </w:rPr>
        <w:t>администрации сельского поселения Горноправдинск                                        В.В. Шестакова</w:t>
      </w:r>
    </w:p>
    <w:p w:rsidR="0089297F" w:rsidRPr="0089297F" w:rsidRDefault="0089297F" w:rsidP="0089297F">
      <w:pPr>
        <w:ind w:firstLine="510"/>
        <w:jc w:val="both"/>
        <w:rPr>
          <w:color w:val="000000"/>
          <w:sz w:val="26"/>
          <w:szCs w:val="26"/>
        </w:rPr>
      </w:pP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0AE" w:rsidRDefault="00FE50AE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97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97F">
        <w:rPr>
          <w:rFonts w:ascii="Times New Roman" w:hAnsi="Times New Roman" w:cs="Times New Roman"/>
          <w:b/>
          <w:sz w:val="26"/>
          <w:szCs w:val="26"/>
        </w:rPr>
        <w:t>антикоррупционной экспертизы</w:t>
      </w: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9297F">
        <w:rPr>
          <w:rFonts w:ascii="Times New Roman" w:hAnsi="Times New Roman" w:cs="Times New Roman"/>
          <w:sz w:val="26"/>
          <w:szCs w:val="26"/>
        </w:rPr>
        <w:t xml:space="preserve"> на проект постановления администрации сельского поселения Горноправдинск </w:t>
      </w:r>
    </w:p>
    <w:p w:rsidR="005113EB" w:rsidRDefault="000A7D3D" w:rsidP="000A7D3D">
      <w:pPr>
        <w:pStyle w:val="headertext"/>
        <w:spacing w:before="0" w:beforeAutospacing="0" w:after="0" w:afterAutospacing="0"/>
        <w:ind w:right="-144"/>
        <w:jc w:val="center"/>
        <w:rPr>
          <w:sz w:val="26"/>
          <w:szCs w:val="26"/>
          <w:shd w:val="clear" w:color="auto" w:fill="FFFFFF"/>
        </w:rPr>
      </w:pPr>
      <w:r w:rsidRPr="0089297F">
        <w:rPr>
          <w:bCs/>
          <w:sz w:val="26"/>
          <w:szCs w:val="26"/>
        </w:rPr>
        <w:t>«</w:t>
      </w:r>
      <w:r w:rsidRPr="0089297F">
        <w:rPr>
          <w:sz w:val="26"/>
          <w:szCs w:val="26"/>
          <w:shd w:val="clear" w:color="auto" w:fill="FFFFFF"/>
        </w:rPr>
        <w:t>Об утверждении порядка составления и</w:t>
      </w:r>
      <w:r>
        <w:rPr>
          <w:sz w:val="26"/>
          <w:szCs w:val="26"/>
          <w:shd w:val="clear" w:color="auto" w:fill="FFFFFF"/>
        </w:rPr>
        <w:t xml:space="preserve"> у</w:t>
      </w:r>
      <w:r w:rsidRPr="0089297F">
        <w:rPr>
          <w:sz w:val="26"/>
          <w:szCs w:val="26"/>
          <w:shd w:val="clear" w:color="auto" w:fill="FFFFFF"/>
        </w:rPr>
        <w:t xml:space="preserve">тверждения отчета </w:t>
      </w:r>
    </w:p>
    <w:p w:rsidR="005113EB" w:rsidRDefault="000A7D3D" w:rsidP="000A7D3D">
      <w:pPr>
        <w:pStyle w:val="headertext"/>
        <w:spacing w:before="0" w:beforeAutospacing="0" w:after="0" w:afterAutospacing="0"/>
        <w:ind w:right="-144"/>
        <w:jc w:val="center"/>
        <w:rPr>
          <w:sz w:val="26"/>
          <w:szCs w:val="26"/>
          <w:shd w:val="clear" w:color="auto" w:fill="FFFFFF"/>
        </w:rPr>
      </w:pPr>
      <w:r w:rsidRPr="0089297F">
        <w:rPr>
          <w:sz w:val="26"/>
          <w:szCs w:val="26"/>
          <w:shd w:val="clear" w:color="auto" w:fill="FFFFFF"/>
        </w:rPr>
        <w:t xml:space="preserve">о результатах деятельности муниципального учреждения </w:t>
      </w:r>
    </w:p>
    <w:p w:rsidR="000A7D3D" w:rsidRPr="0089297F" w:rsidRDefault="000A7D3D" w:rsidP="000A7D3D">
      <w:pPr>
        <w:pStyle w:val="headertext"/>
        <w:spacing w:before="0" w:beforeAutospacing="0" w:after="0" w:afterAutospacing="0"/>
        <w:ind w:right="-144"/>
        <w:jc w:val="center"/>
        <w:rPr>
          <w:sz w:val="26"/>
          <w:szCs w:val="26"/>
        </w:rPr>
      </w:pPr>
      <w:r w:rsidRPr="0089297F">
        <w:rPr>
          <w:sz w:val="26"/>
          <w:szCs w:val="26"/>
          <w:shd w:val="clear" w:color="auto" w:fill="FFFFFF"/>
        </w:rPr>
        <w:t>и об использовании закрепленного за ним муниципального имущества</w:t>
      </w:r>
      <w:r w:rsidRPr="0089297F">
        <w:rPr>
          <w:bCs/>
          <w:sz w:val="26"/>
          <w:szCs w:val="26"/>
        </w:rPr>
        <w:t>»</w:t>
      </w:r>
    </w:p>
    <w:p w:rsidR="0089297F" w:rsidRPr="0089297F" w:rsidRDefault="0089297F" w:rsidP="0089297F">
      <w:pPr>
        <w:pStyle w:val="ae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297F" w:rsidRPr="0089297F" w:rsidRDefault="000A7D3D" w:rsidP="008929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E50A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89297F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9297F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297F">
        <w:rPr>
          <w:rFonts w:ascii="Times New Roman" w:hAnsi="Times New Roman" w:cs="Times New Roman"/>
          <w:sz w:val="26"/>
          <w:szCs w:val="26"/>
        </w:rPr>
        <w:tab/>
      </w:r>
      <w:r w:rsidR="0089297F" w:rsidRPr="0089297F">
        <w:rPr>
          <w:rFonts w:ascii="Times New Roman" w:hAnsi="Times New Roman" w:cs="Times New Roman"/>
          <w:sz w:val="26"/>
          <w:szCs w:val="26"/>
        </w:rPr>
        <w:tab/>
      </w:r>
      <w:r w:rsidR="0089297F" w:rsidRPr="0089297F">
        <w:rPr>
          <w:rFonts w:ascii="Times New Roman" w:hAnsi="Times New Roman" w:cs="Times New Roman"/>
          <w:sz w:val="26"/>
          <w:szCs w:val="26"/>
        </w:rPr>
        <w:tab/>
      </w:r>
      <w:r w:rsidR="0089297F" w:rsidRPr="0089297F">
        <w:rPr>
          <w:rFonts w:ascii="Times New Roman" w:hAnsi="Times New Roman" w:cs="Times New Roman"/>
          <w:sz w:val="26"/>
          <w:szCs w:val="26"/>
        </w:rPr>
        <w:tab/>
      </w:r>
      <w:r w:rsidR="0089297F" w:rsidRPr="0089297F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89297F" w:rsidRPr="0089297F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5113EB">
        <w:rPr>
          <w:rFonts w:ascii="Times New Roman" w:hAnsi="Times New Roman" w:cs="Times New Roman"/>
          <w:sz w:val="26"/>
          <w:szCs w:val="26"/>
        </w:rPr>
        <w:t xml:space="preserve">      </w:t>
      </w:r>
      <w:r w:rsidR="0089297F" w:rsidRPr="0089297F">
        <w:rPr>
          <w:rFonts w:ascii="Times New Roman" w:hAnsi="Times New Roman" w:cs="Times New Roman"/>
          <w:sz w:val="26"/>
          <w:szCs w:val="26"/>
        </w:rPr>
        <w:t>п.Горноправдинск</w:t>
      </w:r>
    </w:p>
    <w:p w:rsidR="0089297F" w:rsidRPr="0089297F" w:rsidRDefault="0089297F" w:rsidP="008929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9297F" w:rsidRPr="0089297F" w:rsidRDefault="0089297F" w:rsidP="0089297F">
      <w:pPr>
        <w:pStyle w:val="ae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89297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9297F">
        <w:rPr>
          <w:rFonts w:ascii="Times New Roman" w:hAnsi="Times New Roman" w:cs="Times New Roman"/>
          <w:sz w:val="26"/>
          <w:szCs w:val="26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5113EB" w:rsidRPr="000A7D3D">
        <w:rPr>
          <w:rFonts w:ascii="Times New Roman" w:hAnsi="Times New Roman" w:cs="Times New Roman"/>
          <w:sz w:val="26"/>
          <w:szCs w:val="26"/>
        </w:rPr>
        <w:t>«</w:t>
      </w:r>
      <w:r w:rsidR="005113EB" w:rsidRPr="000A7D3D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5113EB" w:rsidRPr="000A7D3D">
        <w:rPr>
          <w:rFonts w:ascii="Times New Roman" w:hAnsi="Times New Roman" w:cs="Times New Roman"/>
          <w:sz w:val="26"/>
          <w:szCs w:val="26"/>
        </w:rPr>
        <w:t xml:space="preserve">» </w:t>
      </w:r>
      <w:r w:rsidRPr="0089297F">
        <w:rPr>
          <w:rFonts w:ascii="Times New Roman" w:hAnsi="Times New Roman" w:cs="Times New Roman"/>
          <w:sz w:val="26"/>
          <w:szCs w:val="26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  <w:proofErr w:type="gramEnd"/>
    </w:p>
    <w:p w:rsidR="0089297F" w:rsidRPr="0089297F" w:rsidRDefault="0089297F" w:rsidP="008929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9297F">
        <w:rPr>
          <w:rFonts w:ascii="Times New Roman" w:hAnsi="Times New Roman" w:cs="Times New Roman"/>
          <w:sz w:val="26"/>
          <w:szCs w:val="26"/>
        </w:rPr>
        <w:t>УСТАНОВИЛ:</w:t>
      </w:r>
    </w:p>
    <w:p w:rsidR="0089297F" w:rsidRPr="0089297F" w:rsidRDefault="0089297F" w:rsidP="008929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9297F">
        <w:rPr>
          <w:rFonts w:ascii="Times New Roman" w:hAnsi="Times New Roman" w:cs="Times New Roman"/>
          <w:sz w:val="26"/>
          <w:szCs w:val="26"/>
        </w:rPr>
        <w:tab/>
        <w:t xml:space="preserve">Предметом правового регулирования Проекта является утверждение </w:t>
      </w:r>
      <w:r w:rsidR="005113EB" w:rsidRPr="000A7D3D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Pr="0089297F">
        <w:rPr>
          <w:rFonts w:ascii="Times New Roman" w:hAnsi="Times New Roman" w:cs="Times New Roman"/>
          <w:sz w:val="26"/>
          <w:szCs w:val="26"/>
        </w:rPr>
        <w:t>.</w:t>
      </w:r>
    </w:p>
    <w:p w:rsidR="0089297F" w:rsidRPr="0089297F" w:rsidRDefault="0089297F" w:rsidP="008929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297F">
        <w:rPr>
          <w:sz w:val="26"/>
          <w:szCs w:val="26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значения.</w:t>
      </w:r>
    </w:p>
    <w:p w:rsidR="00023C9B" w:rsidRPr="0069702C" w:rsidRDefault="0089297F" w:rsidP="00023C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3C9B">
        <w:rPr>
          <w:sz w:val="26"/>
          <w:szCs w:val="26"/>
        </w:rPr>
        <w:tab/>
      </w:r>
      <w:proofErr w:type="gramStart"/>
      <w:r w:rsidRPr="00023C9B">
        <w:rPr>
          <w:sz w:val="26"/>
          <w:szCs w:val="26"/>
        </w:rPr>
        <w:t xml:space="preserve">Согласно пункту </w:t>
      </w:r>
      <w:r w:rsidR="00023C9B" w:rsidRPr="00023C9B">
        <w:rPr>
          <w:sz w:val="26"/>
          <w:szCs w:val="26"/>
        </w:rPr>
        <w:t>3</w:t>
      </w:r>
      <w:r w:rsidRPr="00023C9B">
        <w:rPr>
          <w:sz w:val="26"/>
          <w:szCs w:val="26"/>
        </w:rPr>
        <w:t xml:space="preserve"> части 1 статьи 1</w:t>
      </w:r>
      <w:r w:rsidR="00023C9B" w:rsidRPr="00023C9B">
        <w:rPr>
          <w:sz w:val="26"/>
          <w:szCs w:val="26"/>
        </w:rPr>
        <w:t>7</w:t>
      </w:r>
      <w:r w:rsidRPr="00023C9B">
        <w:rPr>
          <w:sz w:val="26"/>
          <w:szCs w:val="26"/>
        </w:rPr>
        <w:t xml:space="preserve"> Федерального закона от 6 октября 2003 года </w:t>
      </w:r>
      <w:r w:rsidR="000B3156">
        <w:rPr>
          <w:sz w:val="26"/>
          <w:szCs w:val="26"/>
        </w:rPr>
        <w:t xml:space="preserve">       </w:t>
      </w:r>
      <w:r w:rsidRPr="00023C9B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</w:t>
      </w:r>
      <w:r w:rsidR="00023C9B" w:rsidRPr="00023C9B">
        <w:rPr>
          <w:sz w:val="26"/>
          <w:szCs w:val="26"/>
        </w:rPr>
        <w:t xml:space="preserve">в целях решения вопросов местного значения органы местного самоуправления поселений обладают, в том числе, полномочиями на создание муниципальных учреждений, </w:t>
      </w:r>
      <w:r w:rsidR="00023C9B" w:rsidRPr="0069702C">
        <w:rPr>
          <w:sz w:val="26"/>
          <w:szCs w:val="26"/>
        </w:rPr>
        <w:t>осуществление финансового обеспечения выполнения муниципального задания бюджетными муниципальными учреждениями.</w:t>
      </w:r>
      <w:proofErr w:type="gramEnd"/>
    </w:p>
    <w:p w:rsidR="00BC5D47" w:rsidRPr="005215EC" w:rsidRDefault="0069702C" w:rsidP="0069702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9702C">
        <w:rPr>
          <w:sz w:val="26"/>
          <w:szCs w:val="26"/>
        </w:rPr>
        <w:tab/>
      </w:r>
      <w:proofErr w:type="gramStart"/>
      <w:r w:rsidRPr="0069702C">
        <w:rPr>
          <w:sz w:val="26"/>
          <w:szCs w:val="26"/>
        </w:rPr>
        <w:t>Согласно подпункту 10 пункта 3.3 статьи 32 Федерального закона от 12 января 1996 года № 7-ФЗ «О некоммерческих организациях»</w:t>
      </w:r>
      <w:r w:rsidR="00BC5D47" w:rsidRPr="0069702C">
        <w:rPr>
          <w:sz w:val="26"/>
          <w:szCs w:val="26"/>
        </w:rPr>
        <w:t xml:space="preserve"> </w:t>
      </w:r>
      <w:r w:rsidRPr="0069702C">
        <w:rPr>
          <w:sz w:val="26"/>
          <w:szCs w:val="26"/>
        </w:rPr>
        <w:t>в</w:t>
      </w:r>
      <w:r w:rsidR="00BC5D47" w:rsidRPr="0069702C">
        <w:rPr>
          <w:sz w:val="26"/>
          <w:szCs w:val="26"/>
        </w:rPr>
        <w:t xml:space="preserve"> целях обеспечения открытости и доступности информации о деятельности муниципальных учреждений на официальном сайте для размещения информации о </w:t>
      </w:r>
      <w:r w:rsidRPr="0069702C">
        <w:rPr>
          <w:sz w:val="26"/>
          <w:szCs w:val="26"/>
        </w:rPr>
        <w:t>муницип</w:t>
      </w:r>
      <w:r w:rsidR="00BC5D47" w:rsidRPr="0069702C">
        <w:rPr>
          <w:sz w:val="26"/>
          <w:szCs w:val="26"/>
        </w:rPr>
        <w:t>альных учреждениях в информационно-телекоммуникационной сети "Интернет" подлежат размещению</w:t>
      </w:r>
      <w:r w:rsidRPr="0069702C">
        <w:rPr>
          <w:sz w:val="26"/>
          <w:szCs w:val="26"/>
        </w:rPr>
        <w:t>, в том числе,</w:t>
      </w:r>
      <w:r w:rsidR="00BC5D47" w:rsidRPr="0069702C">
        <w:rPr>
          <w:sz w:val="26"/>
          <w:szCs w:val="26"/>
        </w:rPr>
        <w:t xml:space="preserve"> следующие документы: отчет о результатах деятельности муниципального учреждения и об использовании закрепленного за</w:t>
      </w:r>
      <w:proofErr w:type="gramEnd"/>
      <w:r w:rsidR="00BC5D47" w:rsidRPr="0069702C">
        <w:rPr>
          <w:sz w:val="26"/>
          <w:szCs w:val="26"/>
        </w:rPr>
        <w:t xml:space="preserve"> ним муниципального имущества, </w:t>
      </w:r>
      <w:proofErr w:type="gramStart"/>
      <w:r w:rsidR="00BC5D47" w:rsidRPr="0069702C">
        <w:rPr>
          <w:sz w:val="26"/>
          <w:szCs w:val="26"/>
        </w:rPr>
        <w:t>составляемый</w:t>
      </w:r>
      <w:proofErr w:type="gramEnd"/>
      <w:r w:rsidR="00BC5D47" w:rsidRPr="0069702C">
        <w:rPr>
          <w:sz w:val="26"/>
          <w:szCs w:val="26"/>
        </w:rPr>
        <w:t xml:space="preserve"> и утверждаемый в </w:t>
      </w:r>
      <w:r w:rsidRPr="0069702C">
        <w:rPr>
          <w:sz w:val="26"/>
          <w:szCs w:val="26"/>
        </w:rPr>
        <w:t>порядке</w:t>
      </w:r>
      <w:r w:rsidR="00BC5D47" w:rsidRPr="0069702C">
        <w:rPr>
          <w:sz w:val="26"/>
          <w:szCs w:val="26"/>
        </w:rPr>
        <w:t>, определенном соответствующим органом, осуществляющим функции и полномочия учредителя, и в соответствии с общими</w:t>
      </w:r>
      <w:r w:rsidRPr="0069702C">
        <w:rPr>
          <w:sz w:val="26"/>
          <w:szCs w:val="26"/>
        </w:rPr>
        <w:t xml:space="preserve"> требованиями</w:t>
      </w:r>
      <w:r w:rsidR="00BC5D47" w:rsidRPr="0069702C">
        <w:rPr>
          <w:sz w:val="26"/>
          <w:szCs w:val="26"/>
        </w:rPr>
        <w:t xml:space="preserve">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BC5D47" w:rsidRPr="005215EC">
        <w:rPr>
          <w:sz w:val="26"/>
          <w:szCs w:val="26"/>
        </w:rPr>
        <w:t>бюджетной, налоговой, страховой, ва</w:t>
      </w:r>
      <w:r w:rsidRPr="005215EC">
        <w:rPr>
          <w:sz w:val="26"/>
          <w:szCs w:val="26"/>
        </w:rPr>
        <w:t>лютной, банковской деятельности.</w:t>
      </w:r>
    </w:p>
    <w:p w:rsidR="00E23B5B" w:rsidRPr="005215EC" w:rsidRDefault="00E23B5B" w:rsidP="00E23B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15EC">
        <w:rPr>
          <w:rFonts w:ascii="Times New Roman" w:hAnsi="Times New Roman" w:cs="Times New Roman"/>
          <w:sz w:val="26"/>
          <w:szCs w:val="26"/>
        </w:rPr>
        <w:t xml:space="preserve">При разработке Проекта применялся </w:t>
      </w:r>
      <w:r w:rsidRPr="005215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begin"/>
      </w:r>
      <w:r w:rsidRPr="005215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 xml:space="preserve"> HYPERLINK "kodeks://link/d?nd=727092768&amp;point=mark=0000000000000000000000000000000000000000000000000064S0IJ"\o"’’Об утверждении Общих требований к порядку составления и утверждения отчета о результатах деятельности ...’’</w:instrText>
      </w:r>
    </w:p>
    <w:p w:rsidR="00E23B5B" w:rsidRPr="005215EC" w:rsidRDefault="00E23B5B" w:rsidP="00E23B5B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15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>Приказ Минфина России от 02.11.2021 N 171н</w:instrText>
      </w:r>
    </w:p>
    <w:p w:rsidR="00E23B5B" w:rsidRDefault="00E23B5B" w:rsidP="00E23B5B">
      <w:pPr>
        <w:ind w:firstLine="851"/>
        <w:jc w:val="both"/>
        <w:rPr>
          <w:sz w:val="26"/>
          <w:szCs w:val="26"/>
        </w:rPr>
      </w:pPr>
      <w:r w:rsidRPr="005215EC">
        <w:rPr>
          <w:color w:val="000000"/>
          <w:sz w:val="26"/>
          <w:szCs w:val="26"/>
          <w:shd w:val="clear" w:color="auto" w:fill="FFFFFF"/>
        </w:rPr>
        <w:instrText>Статус: вступает в силу с 01.01.2023"</w:instrText>
      </w:r>
      <w:r w:rsidRPr="005215EC">
        <w:rPr>
          <w:color w:val="000000"/>
          <w:sz w:val="26"/>
          <w:szCs w:val="26"/>
          <w:shd w:val="clear" w:color="auto" w:fill="FFFFFF"/>
        </w:rPr>
        <w:fldChar w:fldCharType="separate"/>
      </w:r>
      <w:r w:rsidRPr="005215EC">
        <w:rPr>
          <w:color w:val="000000"/>
          <w:sz w:val="26"/>
          <w:szCs w:val="26"/>
          <w:shd w:val="clear" w:color="auto" w:fill="FFFFFF"/>
        </w:rPr>
        <w:t>приказ Мин</w:t>
      </w:r>
      <w:r w:rsidR="005215EC">
        <w:rPr>
          <w:color w:val="000000"/>
          <w:sz w:val="26"/>
          <w:szCs w:val="26"/>
          <w:shd w:val="clear" w:color="auto" w:fill="FFFFFF"/>
        </w:rPr>
        <w:t>истерства ф</w:t>
      </w:r>
      <w:r w:rsidRPr="005215EC">
        <w:rPr>
          <w:color w:val="000000"/>
          <w:sz w:val="26"/>
          <w:szCs w:val="26"/>
          <w:shd w:val="clear" w:color="auto" w:fill="FFFFFF"/>
        </w:rPr>
        <w:t>ина</w:t>
      </w:r>
      <w:r w:rsidR="005215EC">
        <w:rPr>
          <w:color w:val="000000"/>
          <w:sz w:val="26"/>
          <w:szCs w:val="26"/>
          <w:shd w:val="clear" w:color="auto" w:fill="FFFFFF"/>
        </w:rPr>
        <w:t>нсов</w:t>
      </w:r>
      <w:r w:rsidRPr="005215EC">
        <w:rPr>
          <w:color w:val="000000"/>
          <w:sz w:val="26"/>
          <w:szCs w:val="26"/>
          <w:shd w:val="clear" w:color="auto" w:fill="FFFFFF"/>
        </w:rPr>
        <w:t xml:space="preserve"> Росси</w:t>
      </w:r>
      <w:r w:rsidR="005215EC">
        <w:rPr>
          <w:color w:val="000000"/>
          <w:sz w:val="26"/>
          <w:szCs w:val="26"/>
          <w:shd w:val="clear" w:color="auto" w:fill="FFFFFF"/>
        </w:rPr>
        <w:t>йской Федерации</w:t>
      </w:r>
      <w:r w:rsidRPr="005215EC">
        <w:rPr>
          <w:color w:val="000000"/>
          <w:sz w:val="26"/>
          <w:szCs w:val="26"/>
          <w:shd w:val="clear" w:color="auto" w:fill="FFFFFF"/>
        </w:rPr>
        <w:t xml:space="preserve"> от 02.11.2021 №</w:t>
      </w:r>
      <w:r w:rsidR="005215EC">
        <w:rPr>
          <w:color w:val="000000"/>
          <w:sz w:val="26"/>
          <w:szCs w:val="26"/>
          <w:shd w:val="clear" w:color="auto" w:fill="FFFFFF"/>
        </w:rPr>
        <w:t xml:space="preserve"> </w:t>
      </w:r>
      <w:r w:rsidRPr="005215EC">
        <w:rPr>
          <w:color w:val="000000"/>
          <w:sz w:val="26"/>
          <w:szCs w:val="26"/>
          <w:shd w:val="clear" w:color="auto" w:fill="FFFFFF"/>
        </w:rPr>
        <w:t>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Pr="005215EC">
        <w:rPr>
          <w:color w:val="000000"/>
          <w:sz w:val="26"/>
          <w:szCs w:val="26"/>
          <w:shd w:val="clear" w:color="auto" w:fill="FFFFFF"/>
        </w:rPr>
        <w:fldChar w:fldCharType="end"/>
      </w:r>
      <w:r w:rsidR="005215EC">
        <w:rPr>
          <w:color w:val="000000"/>
          <w:sz w:val="26"/>
          <w:szCs w:val="26"/>
          <w:shd w:val="clear" w:color="auto" w:fill="FFFFFF"/>
        </w:rPr>
        <w:t>.</w:t>
      </w:r>
    </w:p>
    <w:p w:rsidR="00FE50AE" w:rsidRDefault="00FE50AE" w:rsidP="0089297F">
      <w:pPr>
        <w:ind w:firstLine="851"/>
        <w:jc w:val="both"/>
        <w:rPr>
          <w:sz w:val="26"/>
          <w:szCs w:val="26"/>
        </w:rPr>
      </w:pPr>
    </w:p>
    <w:p w:rsidR="00FE50AE" w:rsidRDefault="00FE50AE" w:rsidP="0089297F">
      <w:pPr>
        <w:ind w:firstLine="851"/>
        <w:jc w:val="both"/>
        <w:rPr>
          <w:sz w:val="26"/>
          <w:szCs w:val="26"/>
        </w:rPr>
      </w:pPr>
    </w:p>
    <w:p w:rsidR="0089297F" w:rsidRPr="005215EC" w:rsidRDefault="0089297F" w:rsidP="0089297F">
      <w:pPr>
        <w:ind w:firstLine="851"/>
        <w:jc w:val="both"/>
        <w:rPr>
          <w:sz w:val="26"/>
          <w:szCs w:val="26"/>
        </w:rPr>
      </w:pPr>
      <w:r w:rsidRPr="005215EC">
        <w:rPr>
          <w:sz w:val="26"/>
          <w:szCs w:val="26"/>
        </w:rPr>
        <w:t xml:space="preserve">Согласно подпункту </w:t>
      </w:r>
      <w:r w:rsidR="005215EC" w:rsidRPr="005215EC">
        <w:rPr>
          <w:sz w:val="26"/>
          <w:szCs w:val="26"/>
        </w:rPr>
        <w:t>4</w:t>
      </w:r>
      <w:r w:rsidRPr="005215EC">
        <w:rPr>
          <w:sz w:val="26"/>
          <w:szCs w:val="26"/>
        </w:rPr>
        <w:t xml:space="preserve">  пункта 1 статьи </w:t>
      </w:r>
      <w:r w:rsidR="005215EC" w:rsidRPr="005215EC">
        <w:rPr>
          <w:sz w:val="26"/>
          <w:szCs w:val="26"/>
        </w:rPr>
        <w:t>28</w:t>
      </w:r>
      <w:r w:rsidRPr="005215EC">
        <w:rPr>
          <w:sz w:val="26"/>
          <w:szCs w:val="26"/>
        </w:rPr>
        <w:t xml:space="preserve"> Устава сельского поселения Горноправдинск </w:t>
      </w:r>
      <w:r w:rsidR="005215EC" w:rsidRPr="005215EC">
        <w:rPr>
          <w:sz w:val="26"/>
          <w:szCs w:val="26"/>
        </w:rPr>
        <w:t>к полномочиям администрации сельского поселения Горноправдинск относится осуществление функций и полномочий учредителя в отношении муниципальных учреждений, заслушивание отчетов об их деятельности в порядке, установленном администрацией сельского поселения Горноправдинск</w:t>
      </w:r>
      <w:r w:rsidRPr="005215EC">
        <w:rPr>
          <w:sz w:val="26"/>
          <w:szCs w:val="26"/>
        </w:rPr>
        <w:t>.</w:t>
      </w:r>
    </w:p>
    <w:p w:rsidR="0089297F" w:rsidRPr="005A1837" w:rsidRDefault="0089297F" w:rsidP="008929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297F">
        <w:rPr>
          <w:sz w:val="26"/>
          <w:szCs w:val="26"/>
        </w:rPr>
        <w:t xml:space="preserve">Таким образом, Проект разработан в соответствии с полномочиями органа местного </w:t>
      </w:r>
      <w:r w:rsidRPr="005A1837">
        <w:rPr>
          <w:sz w:val="26"/>
          <w:szCs w:val="26"/>
        </w:rPr>
        <w:t>самоуправления сельского поселения Горноправдинск - администрации сельского поселения Горноправдинск.</w:t>
      </w:r>
    </w:p>
    <w:p w:rsidR="005A1837" w:rsidRPr="005A1837" w:rsidRDefault="0089297F" w:rsidP="005A1837">
      <w:pPr>
        <w:pStyle w:val="FORMATTEXT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1837">
        <w:rPr>
          <w:rFonts w:ascii="Times New Roman" w:hAnsi="Times New Roman" w:cs="Times New Roman"/>
          <w:sz w:val="26"/>
          <w:szCs w:val="26"/>
        </w:rPr>
        <w:t xml:space="preserve">В ходе проверки установлено, что Проект разработан на основании </w:t>
      </w:r>
      <w:r w:rsidR="005A1837" w:rsidRPr="005A1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begin"/>
      </w:r>
      <w:r w:rsidR="005A1837" w:rsidRPr="005A1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 xml:space="preserve"> HYPERLINK "kodeks://link/d?nd=9015223&amp;point=mark=000000000000000000000000000000000000000000000000008QE0M6"\o"’’О некоммерческих организациях (с изменениями на 7 октября 2022 года) (редакция, действующая с 1 декабря 2022 года)’’</w:instrText>
      </w:r>
    </w:p>
    <w:p w:rsidR="005A1837" w:rsidRPr="005A1837" w:rsidRDefault="005A1837" w:rsidP="005A1837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1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>Федеральный закон от 12.01.1996 N 7-ФЗ</w:instrText>
      </w:r>
    </w:p>
    <w:p w:rsidR="005A1837" w:rsidRPr="005A1837" w:rsidRDefault="005A1837" w:rsidP="005A1837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1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>Статус: действующая редакция (действ. с 01.12.2022)"</w:instrText>
      </w:r>
      <w:r w:rsidRPr="005A1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separate"/>
      </w:r>
      <w:r w:rsidRPr="005A1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Федерального закона от 12.01.1996 № 7-ФЗ «О некоммерческих организациях»</w:t>
      </w:r>
      <w:r w:rsidRPr="005A1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end"/>
      </w:r>
      <w:r w:rsidRPr="005A1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5A1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fldChar w:fldCharType="begin"/>
      </w:r>
      <w:r w:rsidRPr="005A1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 xml:space="preserve"> HYPERLINK "kodeks://link/d?nd=727092768&amp;point=mark=0000000000000000000000000000000000000000000000000064S0IJ"\o"’’Об утверждении Общих требований к порядку составления и утверждения отчета о результатах деятельности ...’’</w:instrText>
      </w:r>
    </w:p>
    <w:p w:rsidR="005A1837" w:rsidRPr="005A1837" w:rsidRDefault="005A1837" w:rsidP="005A1837">
      <w:pPr>
        <w:pStyle w:val="FORMATTEXT0"/>
        <w:ind w:firstLine="56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A18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instrText>Приказ Минфина России от 02.11.2021 N 171н</w:instrText>
      </w:r>
    </w:p>
    <w:p w:rsidR="0089297F" w:rsidRPr="005A1837" w:rsidRDefault="005A1837" w:rsidP="005A18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A1837">
        <w:rPr>
          <w:color w:val="000000"/>
          <w:sz w:val="26"/>
          <w:szCs w:val="26"/>
          <w:shd w:val="clear" w:color="auto" w:fill="FFFFFF"/>
        </w:rPr>
        <w:instrText>Статус: вступает в силу с 01.01.2023"</w:instrText>
      </w:r>
      <w:r w:rsidRPr="005A1837">
        <w:rPr>
          <w:color w:val="000000"/>
          <w:sz w:val="26"/>
          <w:szCs w:val="26"/>
          <w:shd w:val="clear" w:color="auto" w:fill="FFFFFF"/>
        </w:rPr>
        <w:fldChar w:fldCharType="separate"/>
      </w:r>
      <w:r w:rsidRPr="005A1837">
        <w:rPr>
          <w:color w:val="000000"/>
          <w:sz w:val="26"/>
          <w:szCs w:val="26"/>
          <w:shd w:val="clear" w:color="auto" w:fill="FFFFFF"/>
        </w:rPr>
        <w:t>приказа Министерства финансов Российской Федерации от 02.11.2021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Pr="005A1837">
        <w:rPr>
          <w:color w:val="000000"/>
          <w:sz w:val="26"/>
          <w:szCs w:val="26"/>
          <w:shd w:val="clear" w:color="auto" w:fill="FFFFFF"/>
        </w:rPr>
        <w:fldChar w:fldCharType="end"/>
      </w:r>
      <w:r w:rsidR="0089297F" w:rsidRPr="005A1837">
        <w:rPr>
          <w:color w:val="1D1B11"/>
          <w:sz w:val="26"/>
          <w:szCs w:val="26"/>
        </w:rPr>
        <w:t xml:space="preserve">, </w:t>
      </w:r>
      <w:r w:rsidR="0089297F" w:rsidRPr="005A1837">
        <w:rPr>
          <w:sz w:val="26"/>
          <w:szCs w:val="26"/>
        </w:rPr>
        <w:t>Устава сельского поселения Горноправдинск.</w:t>
      </w:r>
    </w:p>
    <w:p w:rsidR="0089297F" w:rsidRPr="0089297F" w:rsidRDefault="0089297F" w:rsidP="008929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A1837">
        <w:rPr>
          <w:sz w:val="26"/>
          <w:szCs w:val="26"/>
        </w:rPr>
        <w:t xml:space="preserve">Изучение Проекта на наличие </w:t>
      </w:r>
      <w:proofErr w:type="spellStart"/>
      <w:r w:rsidRPr="005A1837">
        <w:rPr>
          <w:sz w:val="26"/>
          <w:szCs w:val="26"/>
        </w:rPr>
        <w:t>коррупциогенных</w:t>
      </w:r>
      <w:proofErr w:type="spellEnd"/>
      <w:r w:rsidRPr="005A1837">
        <w:rPr>
          <w:sz w:val="26"/>
          <w:szCs w:val="26"/>
        </w:rPr>
        <w:t xml:space="preserve"> факторов в соответствии с Методикой</w:t>
      </w:r>
      <w:r w:rsidRPr="0089297F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89297F">
        <w:rPr>
          <w:sz w:val="26"/>
          <w:szCs w:val="26"/>
        </w:rPr>
        <w:t>п.п</w:t>
      </w:r>
      <w:proofErr w:type="spellEnd"/>
      <w:r w:rsidRPr="0089297F">
        <w:rPr>
          <w:sz w:val="26"/>
          <w:szCs w:val="26"/>
        </w:rPr>
        <w:t>. «д» п</w:t>
      </w:r>
      <w:proofErr w:type="gramEnd"/>
      <w:r w:rsidRPr="0089297F">
        <w:rPr>
          <w:sz w:val="26"/>
          <w:szCs w:val="26"/>
        </w:rPr>
        <w:t xml:space="preserve">. 3 Методики </w:t>
      </w:r>
      <w:proofErr w:type="spellStart"/>
      <w:r w:rsidRPr="0089297F">
        <w:rPr>
          <w:sz w:val="26"/>
          <w:szCs w:val="26"/>
        </w:rPr>
        <w:t>коррупциогенного</w:t>
      </w:r>
      <w:proofErr w:type="spellEnd"/>
      <w:r w:rsidRPr="0089297F">
        <w:rPr>
          <w:sz w:val="26"/>
          <w:szCs w:val="26"/>
        </w:rPr>
        <w:t xml:space="preserve"> фактора, устанавливающего для </w:t>
      </w:r>
      <w:proofErr w:type="spellStart"/>
      <w:r w:rsidRPr="0089297F">
        <w:rPr>
          <w:sz w:val="26"/>
          <w:szCs w:val="26"/>
        </w:rPr>
        <w:t>правоприменителя</w:t>
      </w:r>
      <w:proofErr w:type="spellEnd"/>
      <w:r w:rsidRPr="0089297F">
        <w:rPr>
          <w:sz w:val="26"/>
          <w:szCs w:val="26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89297F" w:rsidRPr="0089297F" w:rsidRDefault="0089297F" w:rsidP="008929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297F">
        <w:rPr>
          <w:sz w:val="26"/>
          <w:szCs w:val="26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89297F" w:rsidRPr="0089297F" w:rsidRDefault="0089297F" w:rsidP="008929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9297F" w:rsidRPr="0089297F" w:rsidRDefault="0089297F" w:rsidP="008929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9297F" w:rsidRPr="0089297F" w:rsidRDefault="0089297F" w:rsidP="008929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9297F">
        <w:rPr>
          <w:rFonts w:ascii="Times New Roman" w:hAnsi="Times New Roman" w:cs="Times New Roman"/>
          <w:sz w:val="26"/>
          <w:szCs w:val="26"/>
        </w:rPr>
        <w:t xml:space="preserve">Главный специалист администрации </w:t>
      </w:r>
    </w:p>
    <w:p w:rsidR="0089297F" w:rsidRPr="0089297F" w:rsidRDefault="0089297F" w:rsidP="008929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9297F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89297F">
        <w:rPr>
          <w:rFonts w:ascii="Times New Roman" w:hAnsi="Times New Roman" w:cs="Times New Roman"/>
          <w:sz w:val="26"/>
          <w:szCs w:val="26"/>
        </w:rPr>
        <w:tab/>
      </w:r>
      <w:r w:rsidRPr="0089297F">
        <w:rPr>
          <w:rFonts w:ascii="Times New Roman" w:hAnsi="Times New Roman" w:cs="Times New Roman"/>
          <w:sz w:val="26"/>
          <w:szCs w:val="26"/>
        </w:rPr>
        <w:tab/>
      </w:r>
      <w:r w:rsidRPr="0089297F">
        <w:rPr>
          <w:rFonts w:ascii="Times New Roman" w:hAnsi="Times New Roman" w:cs="Times New Roman"/>
          <w:sz w:val="26"/>
          <w:szCs w:val="26"/>
        </w:rPr>
        <w:tab/>
      </w:r>
      <w:r w:rsidRPr="0089297F">
        <w:rPr>
          <w:rFonts w:ascii="Times New Roman" w:hAnsi="Times New Roman" w:cs="Times New Roman"/>
          <w:sz w:val="26"/>
          <w:szCs w:val="26"/>
        </w:rPr>
        <w:tab/>
      </w:r>
      <w:r w:rsidRPr="0089297F">
        <w:rPr>
          <w:rFonts w:ascii="Times New Roman" w:hAnsi="Times New Roman" w:cs="Times New Roman"/>
          <w:sz w:val="26"/>
          <w:szCs w:val="26"/>
        </w:rPr>
        <w:tab/>
      </w:r>
      <w:r w:rsidRPr="0089297F">
        <w:rPr>
          <w:rFonts w:ascii="Times New Roman" w:hAnsi="Times New Roman" w:cs="Times New Roman"/>
          <w:sz w:val="26"/>
          <w:szCs w:val="26"/>
        </w:rPr>
        <w:tab/>
      </w:r>
      <w:r w:rsidR="005A1837">
        <w:rPr>
          <w:rFonts w:ascii="Times New Roman" w:hAnsi="Times New Roman" w:cs="Times New Roman"/>
          <w:sz w:val="26"/>
          <w:szCs w:val="26"/>
        </w:rPr>
        <w:tab/>
      </w:r>
      <w:r w:rsidRPr="0089297F">
        <w:rPr>
          <w:rFonts w:ascii="Times New Roman" w:hAnsi="Times New Roman" w:cs="Times New Roman"/>
          <w:sz w:val="26"/>
          <w:szCs w:val="26"/>
        </w:rPr>
        <w:t>И.Б.Репанова</w:t>
      </w: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97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9297F" w:rsidRPr="0089297F" w:rsidRDefault="0089297F" w:rsidP="0089297F">
      <w:pPr>
        <w:jc w:val="center"/>
        <w:rPr>
          <w:b/>
          <w:sz w:val="26"/>
          <w:szCs w:val="26"/>
        </w:rPr>
      </w:pPr>
      <w:r w:rsidRPr="0089297F">
        <w:rPr>
          <w:b/>
          <w:sz w:val="26"/>
          <w:szCs w:val="26"/>
        </w:rPr>
        <w:t>финансового органа</w:t>
      </w:r>
    </w:p>
    <w:p w:rsidR="0089297F" w:rsidRPr="0089297F" w:rsidRDefault="0089297F" w:rsidP="0089297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9297F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275570" w:rsidRPr="0089297F" w:rsidRDefault="00275570" w:rsidP="00275570">
      <w:pPr>
        <w:pStyle w:val="headertext"/>
        <w:spacing w:before="0" w:beforeAutospacing="0" w:after="0" w:afterAutospacing="0"/>
        <w:ind w:right="-144"/>
        <w:jc w:val="center"/>
        <w:rPr>
          <w:sz w:val="26"/>
          <w:szCs w:val="26"/>
        </w:rPr>
      </w:pPr>
      <w:r w:rsidRPr="0089297F">
        <w:rPr>
          <w:bCs/>
          <w:sz w:val="26"/>
          <w:szCs w:val="26"/>
        </w:rPr>
        <w:t>«</w:t>
      </w:r>
      <w:r w:rsidRPr="0089297F">
        <w:rPr>
          <w:sz w:val="26"/>
          <w:szCs w:val="26"/>
          <w:shd w:val="clear" w:color="auto" w:fill="FFFFFF"/>
        </w:rPr>
        <w:t>Об утверждении порядка составления и</w:t>
      </w:r>
      <w:r>
        <w:rPr>
          <w:sz w:val="26"/>
          <w:szCs w:val="26"/>
          <w:shd w:val="clear" w:color="auto" w:fill="FFFFFF"/>
        </w:rPr>
        <w:t xml:space="preserve"> у</w:t>
      </w:r>
      <w:r w:rsidRPr="0089297F">
        <w:rPr>
          <w:sz w:val="26"/>
          <w:szCs w:val="26"/>
          <w:shd w:val="clear" w:color="auto" w:fill="FFFFFF"/>
        </w:rPr>
        <w:t>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Pr="0089297F">
        <w:rPr>
          <w:bCs/>
          <w:sz w:val="26"/>
          <w:szCs w:val="26"/>
        </w:rPr>
        <w:t>»</w:t>
      </w:r>
    </w:p>
    <w:p w:rsidR="00275570" w:rsidRPr="0089297F" w:rsidRDefault="00275570" w:rsidP="0027557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75570" w:rsidRPr="0089297F" w:rsidRDefault="00275570" w:rsidP="0027557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E6CE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89297F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9297F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297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9297F">
        <w:rPr>
          <w:rFonts w:ascii="Times New Roman" w:hAnsi="Times New Roman" w:cs="Times New Roman"/>
          <w:sz w:val="26"/>
          <w:szCs w:val="26"/>
        </w:rPr>
        <w:tab/>
      </w:r>
      <w:r w:rsidRPr="0089297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9297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89297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89297F">
        <w:rPr>
          <w:rFonts w:ascii="Times New Roman" w:hAnsi="Times New Roman" w:cs="Times New Roman"/>
          <w:sz w:val="26"/>
          <w:szCs w:val="26"/>
        </w:rPr>
        <w:t>орноправдинск</w:t>
      </w:r>
    </w:p>
    <w:p w:rsidR="00275570" w:rsidRPr="0089297F" w:rsidRDefault="00275570" w:rsidP="0027557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9297F" w:rsidRPr="0089297F" w:rsidRDefault="0089297F" w:rsidP="0089297F">
      <w:pPr>
        <w:jc w:val="center"/>
        <w:rPr>
          <w:b/>
          <w:sz w:val="26"/>
          <w:szCs w:val="26"/>
        </w:rPr>
      </w:pPr>
    </w:p>
    <w:p w:rsidR="0089297F" w:rsidRPr="0089297F" w:rsidRDefault="0089297F" w:rsidP="00053BDA">
      <w:pPr>
        <w:pStyle w:val="headertext"/>
        <w:spacing w:before="0" w:beforeAutospacing="0" w:after="0" w:afterAutospacing="0"/>
        <w:ind w:right="-144" w:firstLine="708"/>
        <w:jc w:val="both"/>
        <w:rPr>
          <w:sz w:val="26"/>
          <w:szCs w:val="26"/>
        </w:rPr>
      </w:pPr>
      <w:proofErr w:type="gramStart"/>
      <w:r w:rsidRPr="0089297F">
        <w:rPr>
          <w:sz w:val="26"/>
          <w:szCs w:val="26"/>
        </w:rPr>
        <w:t xml:space="preserve">Рассмотрев проект Постановления администрации сельского поселения Горноправдинск </w:t>
      </w:r>
      <w:r w:rsidR="00275570" w:rsidRPr="0089297F">
        <w:rPr>
          <w:bCs/>
          <w:sz w:val="26"/>
          <w:szCs w:val="26"/>
        </w:rPr>
        <w:t>«</w:t>
      </w:r>
      <w:r w:rsidR="00275570" w:rsidRPr="0089297F">
        <w:rPr>
          <w:sz w:val="26"/>
          <w:szCs w:val="26"/>
          <w:shd w:val="clear" w:color="auto" w:fill="FFFFFF"/>
        </w:rPr>
        <w:t>Об утверждении порядка составления и</w:t>
      </w:r>
      <w:r w:rsidR="00275570">
        <w:rPr>
          <w:sz w:val="26"/>
          <w:szCs w:val="26"/>
          <w:shd w:val="clear" w:color="auto" w:fill="FFFFFF"/>
        </w:rPr>
        <w:t xml:space="preserve"> у</w:t>
      </w:r>
      <w:r w:rsidR="00275570" w:rsidRPr="0089297F">
        <w:rPr>
          <w:sz w:val="26"/>
          <w:szCs w:val="26"/>
          <w:shd w:val="clear" w:color="auto" w:fill="FFFFFF"/>
        </w:rPr>
        <w:t>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275570" w:rsidRPr="0089297F">
        <w:rPr>
          <w:bCs/>
          <w:sz w:val="26"/>
          <w:szCs w:val="26"/>
        </w:rPr>
        <w:t>»</w:t>
      </w:r>
      <w:r w:rsidRPr="0089297F">
        <w:rPr>
          <w:sz w:val="26"/>
          <w:szCs w:val="26"/>
        </w:rPr>
        <w:t xml:space="preserve">, я, начальник финансово-экономического отдела администрации сельского поселения Горноправдинск Шестакова Валентина Валентиновна, отмечаю следующее, что представленный проект постановления разработан на основании Бюджетного кодекса Российской Федерации, </w:t>
      </w:r>
      <w:r w:rsidR="00275570" w:rsidRPr="000A7D3D">
        <w:rPr>
          <w:sz w:val="26"/>
          <w:szCs w:val="26"/>
        </w:rPr>
        <w:t xml:space="preserve">Приказом Минфина России от 02.11.2021 </w:t>
      </w:r>
      <w:r w:rsidR="00275570">
        <w:rPr>
          <w:sz w:val="26"/>
          <w:szCs w:val="26"/>
        </w:rPr>
        <w:t>№</w:t>
      </w:r>
      <w:r w:rsidR="00275570" w:rsidRPr="000A7D3D">
        <w:rPr>
          <w:sz w:val="26"/>
          <w:szCs w:val="26"/>
        </w:rPr>
        <w:t xml:space="preserve"> 171н «Об утверждении Общих</w:t>
      </w:r>
      <w:proofErr w:type="gramEnd"/>
      <w:r w:rsidR="00275570" w:rsidRPr="000A7D3D">
        <w:rPr>
          <w:sz w:val="26"/>
          <w:szCs w:val="26"/>
        </w:rPr>
        <w:t xml:space="preserve">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Pr="0089297F">
        <w:rPr>
          <w:color w:val="1D1B11"/>
          <w:sz w:val="26"/>
          <w:szCs w:val="26"/>
        </w:rPr>
        <w:t xml:space="preserve">, </w:t>
      </w:r>
      <w:r w:rsidRPr="0089297F">
        <w:rPr>
          <w:sz w:val="26"/>
          <w:szCs w:val="26"/>
        </w:rPr>
        <w:t>Уставом сельского поселения Горноправдинск 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</w:t>
      </w:r>
      <w:r w:rsidR="00275570">
        <w:rPr>
          <w:sz w:val="26"/>
          <w:szCs w:val="26"/>
        </w:rPr>
        <w:t>.</w:t>
      </w:r>
    </w:p>
    <w:p w:rsidR="0089297F" w:rsidRPr="0089297F" w:rsidRDefault="0089297F" w:rsidP="00275570">
      <w:pPr>
        <w:ind w:firstLine="708"/>
        <w:jc w:val="both"/>
        <w:rPr>
          <w:sz w:val="26"/>
          <w:szCs w:val="26"/>
        </w:rPr>
      </w:pPr>
      <w:r w:rsidRPr="0089297F">
        <w:rPr>
          <w:sz w:val="26"/>
          <w:szCs w:val="26"/>
        </w:rPr>
        <w:t>Замечаний по указанному проекту постановления не имею</w:t>
      </w:r>
      <w:r w:rsidR="00275570">
        <w:rPr>
          <w:sz w:val="26"/>
          <w:szCs w:val="26"/>
        </w:rPr>
        <w:t>.</w:t>
      </w: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8929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9297F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89297F" w:rsidRPr="0089297F" w:rsidRDefault="0089297F" w:rsidP="008929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9297F"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                                                 </w:t>
      </w:r>
    </w:p>
    <w:p w:rsidR="0089297F" w:rsidRPr="0089297F" w:rsidRDefault="0089297F" w:rsidP="008929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9297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9297F" w:rsidRPr="0089297F" w:rsidRDefault="0089297F" w:rsidP="0089297F">
      <w:pPr>
        <w:jc w:val="both"/>
        <w:rPr>
          <w:sz w:val="26"/>
          <w:szCs w:val="26"/>
        </w:rPr>
      </w:pPr>
      <w:r w:rsidRPr="0089297F">
        <w:rPr>
          <w:sz w:val="26"/>
          <w:szCs w:val="26"/>
        </w:rPr>
        <w:t>сельского поселения Горноправдинск                                                                   В.В. Шестакова</w:t>
      </w:r>
    </w:p>
    <w:p w:rsidR="0089297F" w:rsidRPr="0089297F" w:rsidRDefault="0089297F" w:rsidP="0089297F">
      <w:pPr>
        <w:jc w:val="both"/>
        <w:rPr>
          <w:sz w:val="26"/>
          <w:szCs w:val="26"/>
        </w:rPr>
      </w:pPr>
    </w:p>
    <w:p w:rsidR="0089297F" w:rsidRPr="0089297F" w:rsidRDefault="0089297F" w:rsidP="00A50F0F">
      <w:pPr>
        <w:pStyle w:val="FORMATTEXT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1" w:name="_GoBack"/>
      <w:bookmarkEnd w:id="1"/>
    </w:p>
    <w:sectPr w:rsidR="0089297F" w:rsidRPr="0089297F" w:rsidSect="00A50F0F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A6" w:rsidRDefault="009B52A6">
      <w:r>
        <w:separator/>
      </w:r>
    </w:p>
  </w:endnote>
  <w:endnote w:type="continuationSeparator" w:id="0">
    <w:p w:rsidR="009B52A6" w:rsidRDefault="009B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A6" w:rsidRDefault="009B52A6">
      <w:r>
        <w:separator/>
      </w:r>
    </w:p>
  </w:footnote>
  <w:footnote w:type="continuationSeparator" w:id="0">
    <w:p w:rsidR="009B52A6" w:rsidRDefault="009B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1A423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7302EE"/>
    <w:multiLevelType w:val="multilevel"/>
    <w:tmpl w:val="12E8B1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05E42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003F07"/>
    <w:multiLevelType w:val="multilevel"/>
    <w:tmpl w:val="46464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3DE143C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1">
    <w:nsid w:val="375C08B5"/>
    <w:multiLevelType w:val="hybridMultilevel"/>
    <w:tmpl w:val="D5CEBE76"/>
    <w:lvl w:ilvl="0" w:tplc="D5585372">
      <w:start w:val="1"/>
      <w:numFmt w:val="decimal"/>
      <w:lvlText w:val="%1."/>
      <w:lvlJc w:val="left"/>
      <w:pPr>
        <w:ind w:left="1818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BF4743"/>
    <w:multiLevelType w:val="hybridMultilevel"/>
    <w:tmpl w:val="19948414"/>
    <w:lvl w:ilvl="0" w:tplc="E5569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E1311"/>
    <w:multiLevelType w:val="hybridMultilevel"/>
    <w:tmpl w:val="A7F0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C650A"/>
    <w:multiLevelType w:val="multilevel"/>
    <w:tmpl w:val="434C13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43F6671A"/>
    <w:multiLevelType w:val="hybridMultilevel"/>
    <w:tmpl w:val="9F761206"/>
    <w:lvl w:ilvl="0" w:tplc="1D5233D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67B24AF"/>
    <w:multiLevelType w:val="multilevel"/>
    <w:tmpl w:val="3656D4F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7">
    <w:nsid w:val="491C6970"/>
    <w:multiLevelType w:val="multilevel"/>
    <w:tmpl w:val="763A2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A6F5907"/>
    <w:multiLevelType w:val="hybridMultilevel"/>
    <w:tmpl w:val="6B0AE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6528D3"/>
    <w:multiLevelType w:val="multilevel"/>
    <w:tmpl w:val="CD061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F855528"/>
    <w:multiLevelType w:val="hybridMultilevel"/>
    <w:tmpl w:val="5F8E5AD0"/>
    <w:lvl w:ilvl="0" w:tplc="404641EC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94A61"/>
    <w:multiLevelType w:val="hybridMultilevel"/>
    <w:tmpl w:val="6E9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1E26"/>
    <w:multiLevelType w:val="hybridMultilevel"/>
    <w:tmpl w:val="3BD8516C"/>
    <w:lvl w:ilvl="0" w:tplc="40709C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90723"/>
    <w:multiLevelType w:val="multilevel"/>
    <w:tmpl w:val="0FA0C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5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6"/>
  </w:num>
  <w:num w:numId="14">
    <w:abstractNumId w:val="10"/>
  </w:num>
  <w:num w:numId="15">
    <w:abstractNumId w:val="7"/>
  </w:num>
  <w:num w:numId="16">
    <w:abstractNumId w:val="12"/>
  </w:num>
  <w:num w:numId="17">
    <w:abstractNumId w:val="24"/>
  </w:num>
  <w:num w:numId="18">
    <w:abstractNumId w:val="17"/>
  </w:num>
  <w:num w:numId="19">
    <w:abstractNumId w:val="18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9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9"/>
    <w:rsid w:val="00001C24"/>
    <w:rsid w:val="0000339A"/>
    <w:rsid w:val="00006EF9"/>
    <w:rsid w:val="00007AD5"/>
    <w:rsid w:val="00016EFE"/>
    <w:rsid w:val="00023C9B"/>
    <w:rsid w:val="00025B51"/>
    <w:rsid w:val="000313D1"/>
    <w:rsid w:val="00037D26"/>
    <w:rsid w:val="000405E9"/>
    <w:rsid w:val="0004200E"/>
    <w:rsid w:val="00047C8E"/>
    <w:rsid w:val="00053BDA"/>
    <w:rsid w:val="00064BC0"/>
    <w:rsid w:val="00076FF1"/>
    <w:rsid w:val="00085DA1"/>
    <w:rsid w:val="000962E1"/>
    <w:rsid w:val="00097CD1"/>
    <w:rsid w:val="000A013E"/>
    <w:rsid w:val="000A5738"/>
    <w:rsid w:val="000A59A1"/>
    <w:rsid w:val="000A5C62"/>
    <w:rsid w:val="000A7AE5"/>
    <w:rsid w:val="000A7D3D"/>
    <w:rsid w:val="000B3156"/>
    <w:rsid w:val="000B3CD6"/>
    <w:rsid w:val="000B5A36"/>
    <w:rsid w:val="000B7EE7"/>
    <w:rsid w:val="000C2B3F"/>
    <w:rsid w:val="000C490A"/>
    <w:rsid w:val="000C558D"/>
    <w:rsid w:val="000D4290"/>
    <w:rsid w:val="000D79D2"/>
    <w:rsid w:val="000F56C0"/>
    <w:rsid w:val="000F7939"/>
    <w:rsid w:val="00106A9A"/>
    <w:rsid w:val="00111CC7"/>
    <w:rsid w:val="00115218"/>
    <w:rsid w:val="001160CA"/>
    <w:rsid w:val="001506B7"/>
    <w:rsid w:val="00150933"/>
    <w:rsid w:val="00163FA4"/>
    <w:rsid w:val="0016760B"/>
    <w:rsid w:val="00172540"/>
    <w:rsid w:val="00177645"/>
    <w:rsid w:val="00177800"/>
    <w:rsid w:val="0018292F"/>
    <w:rsid w:val="001A524C"/>
    <w:rsid w:val="001B1418"/>
    <w:rsid w:val="001B2C37"/>
    <w:rsid w:val="001C476B"/>
    <w:rsid w:val="001D6387"/>
    <w:rsid w:val="001E009D"/>
    <w:rsid w:val="001F41FD"/>
    <w:rsid w:val="002007CF"/>
    <w:rsid w:val="00207C3D"/>
    <w:rsid w:val="00217EC7"/>
    <w:rsid w:val="00224C11"/>
    <w:rsid w:val="002313CD"/>
    <w:rsid w:val="00240214"/>
    <w:rsid w:val="00242D5F"/>
    <w:rsid w:val="00244F0C"/>
    <w:rsid w:val="00257DA7"/>
    <w:rsid w:val="0026059A"/>
    <w:rsid w:val="00264008"/>
    <w:rsid w:val="00266412"/>
    <w:rsid w:val="00270221"/>
    <w:rsid w:val="00275570"/>
    <w:rsid w:val="00275EE3"/>
    <w:rsid w:val="00277009"/>
    <w:rsid w:val="00281815"/>
    <w:rsid w:val="0028310C"/>
    <w:rsid w:val="00283E49"/>
    <w:rsid w:val="002844B2"/>
    <w:rsid w:val="002868D8"/>
    <w:rsid w:val="00287C76"/>
    <w:rsid w:val="002A67A0"/>
    <w:rsid w:val="002B5378"/>
    <w:rsid w:val="002C2B61"/>
    <w:rsid w:val="002C322E"/>
    <w:rsid w:val="002D0851"/>
    <w:rsid w:val="002D5598"/>
    <w:rsid w:val="002D5754"/>
    <w:rsid w:val="002D6F37"/>
    <w:rsid w:val="002E6CE7"/>
    <w:rsid w:val="002F2457"/>
    <w:rsid w:val="003032D5"/>
    <w:rsid w:val="00307730"/>
    <w:rsid w:val="00311F72"/>
    <w:rsid w:val="00321AE1"/>
    <w:rsid w:val="0032284C"/>
    <w:rsid w:val="003321AE"/>
    <w:rsid w:val="003332D4"/>
    <w:rsid w:val="00340FE3"/>
    <w:rsid w:val="00344578"/>
    <w:rsid w:val="00353043"/>
    <w:rsid w:val="003708CB"/>
    <w:rsid w:val="00370C57"/>
    <w:rsid w:val="00371326"/>
    <w:rsid w:val="00372908"/>
    <w:rsid w:val="00372F76"/>
    <w:rsid w:val="0038017E"/>
    <w:rsid w:val="003828FF"/>
    <w:rsid w:val="00393906"/>
    <w:rsid w:val="003A1822"/>
    <w:rsid w:val="003A2968"/>
    <w:rsid w:val="003A370C"/>
    <w:rsid w:val="003A77F5"/>
    <w:rsid w:val="003B369A"/>
    <w:rsid w:val="003C79D4"/>
    <w:rsid w:val="003C7B03"/>
    <w:rsid w:val="003C7C36"/>
    <w:rsid w:val="003E034F"/>
    <w:rsid w:val="003E1613"/>
    <w:rsid w:val="003E697B"/>
    <w:rsid w:val="003F09AF"/>
    <w:rsid w:val="003F5C2A"/>
    <w:rsid w:val="00401116"/>
    <w:rsid w:val="00423DF4"/>
    <w:rsid w:val="0042655D"/>
    <w:rsid w:val="004276DB"/>
    <w:rsid w:val="00440856"/>
    <w:rsid w:val="00444949"/>
    <w:rsid w:val="00447097"/>
    <w:rsid w:val="00447517"/>
    <w:rsid w:val="004507D9"/>
    <w:rsid w:val="004518A7"/>
    <w:rsid w:val="004576BE"/>
    <w:rsid w:val="00466682"/>
    <w:rsid w:val="004739CA"/>
    <w:rsid w:val="004771A9"/>
    <w:rsid w:val="0049115D"/>
    <w:rsid w:val="004A1313"/>
    <w:rsid w:val="004A3596"/>
    <w:rsid w:val="004D0A4E"/>
    <w:rsid w:val="004D22A3"/>
    <w:rsid w:val="004D53AC"/>
    <w:rsid w:val="004D5D7E"/>
    <w:rsid w:val="004D7E56"/>
    <w:rsid w:val="004E6E12"/>
    <w:rsid w:val="004F3869"/>
    <w:rsid w:val="004F49A4"/>
    <w:rsid w:val="004F7FF9"/>
    <w:rsid w:val="00505985"/>
    <w:rsid w:val="00505B0D"/>
    <w:rsid w:val="00505C8D"/>
    <w:rsid w:val="00506B13"/>
    <w:rsid w:val="005113EB"/>
    <w:rsid w:val="00514CAD"/>
    <w:rsid w:val="005214BF"/>
    <w:rsid w:val="005215EC"/>
    <w:rsid w:val="005228AC"/>
    <w:rsid w:val="005358F4"/>
    <w:rsid w:val="00537539"/>
    <w:rsid w:val="00542F31"/>
    <w:rsid w:val="00543563"/>
    <w:rsid w:val="005459B1"/>
    <w:rsid w:val="00553800"/>
    <w:rsid w:val="0056160A"/>
    <w:rsid w:val="00562FC1"/>
    <w:rsid w:val="00582696"/>
    <w:rsid w:val="00583366"/>
    <w:rsid w:val="00584EBF"/>
    <w:rsid w:val="00593B5B"/>
    <w:rsid w:val="0059500C"/>
    <w:rsid w:val="005968EA"/>
    <w:rsid w:val="005A1837"/>
    <w:rsid w:val="005A653A"/>
    <w:rsid w:val="005B08F7"/>
    <w:rsid w:val="005B49B5"/>
    <w:rsid w:val="005B576F"/>
    <w:rsid w:val="005B7853"/>
    <w:rsid w:val="005D349F"/>
    <w:rsid w:val="005D5AD1"/>
    <w:rsid w:val="005E0B93"/>
    <w:rsid w:val="005E18ED"/>
    <w:rsid w:val="005E35C4"/>
    <w:rsid w:val="005F337B"/>
    <w:rsid w:val="005F48F2"/>
    <w:rsid w:val="005F7469"/>
    <w:rsid w:val="00617673"/>
    <w:rsid w:val="0062492F"/>
    <w:rsid w:val="00625245"/>
    <w:rsid w:val="00625B76"/>
    <w:rsid w:val="006268FE"/>
    <w:rsid w:val="00627B31"/>
    <w:rsid w:val="0063519C"/>
    <w:rsid w:val="006357E6"/>
    <w:rsid w:val="00641321"/>
    <w:rsid w:val="0064176F"/>
    <w:rsid w:val="006466CF"/>
    <w:rsid w:val="00650987"/>
    <w:rsid w:val="00666A9F"/>
    <w:rsid w:val="006776DD"/>
    <w:rsid w:val="006835B5"/>
    <w:rsid w:val="00686B22"/>
    <w:rsid w:val="00687421"/>
    <w:rsid w:val="00694E43"/>
    <w:rsid w:val="0069702C"/>
    <w:rsid w:val="006A4174"/>
    <w:rsid w:val="006A54D0"/>
    <w:rsid w:val="006A67A8"/>
    <w:rsid w:val="006A6915"/>
    <w:rsid w:val="006C3E10"/>
    <w:rsid w:val="006C4593"/>
    <w:rsid w:val="006C5162"/>
    <w:rsid w:val="006D1481"/>
    <w:rsid w:val="006D5A57"/>
    <w:rsid w:val="006D7D6E"/>
    <w:rsid w:val="006F0199"/>
    <w:rsid w:val="006F2E79"/>
    <w:rsid w:val="0070367D"/>
    <w:rsid w:val="0070547C"/>
    <w:rsid w:val="00712C14"/>
    <w:rsid w:val="00712EED"/>
    <w:rsid w:val="0072028B"/>
    <w:rsid w:val="00720EEC"/>
    <w:rsid w:val="00741443"/>
    <w:rsid w:val="007433EA"/>
    <w:rsid w:val="00744BC4"/>
    <w:rsid w:val="007501FF"/>
    <w:rsid w:val="007657AC"/>
    <w:rsid w:val="0077158B"/>
    <w:rsid w:val="007838FF"/>
    <w:rsid w:val="00783C98"/>
    <w:rsid w:val="00784443"/>
    <w:rsid w:val="0078454B"/>
    <w:rsid w:val="0079121E"/>
    <w:rsid w:val="007912B6"/>
    <w:rsid w:val="007A1A8B"/>
    <w:rsid w:val="007A6922"/>
    <w:rsid w:val="007B7595"/>
    <w:rsid w:val="007C0057"/>
    <w:rsid w:val="007C131E"/>
    <w:rsid w:val="007C3D9F"/>
    <w:rsid w:val="007C6AA1"/>
    <w:rsid w:val="007C6C9B"/>
    <w:rsid w:val="007D35B3"/>
    <w:rsid w:val="007E3258"/>
    <w:rsid w:val="007E5132"/>
    <w:rsid w:val="00801FA8"/>
    <w:rsid w:val="00805B87"/>
    <w:rsid w:val="00806844"/>
    <w:rsid w:val="00810F9E"/>
    <w:rsid w:val="008155C5"/>
    <w:rsid w:val="00820580"/>
    <w:rsid w:val="008206CB"/>
    <w:rsid w:val="00824AFE"/>
    <w:rsid w:val="00826AAD"/>
    <w:rsid w:val="00833CD8"/>
    <w:rsid w:val="00834B16"/>
    <w:rsid w:val="00837D1D"/>
    <w:rsid w:val="00837F69"/>
    <w:rsid w:val="0084482A"/>
    <w:rsid w:val="00866B8D"/>
    <w:rsid w:val="00870F86"/>
    <w:rsid w:val="00885AE4"/>
    <w:rsid w:val="0089297F"/>
    <w:rsid w:val="008934B7"/>
    <w:rsid w:val="008959F4"/>
    <w:rsid w:val="008A0829"/>
    <w:rsid w:val="008A197B"/>
    <w:rsid w:val="008B5817"/>
    <w:rsid w:val="008B7365"/>
    <w:rsid w:val="008C1891"/>
    <w:rsid w:val="008C2BD3"/>
    <w:rsid w:val="008D3A9B"/>
    <w:rsid w:val="008D5527"/>
    <w:rsid w:val="008E5297"/>
    <w:rsid w:val="008E5405"/>
    <w:rsid w:val="008F0475"/>
    <w:rsid w:val="00904440"/>
    <w:rsid w:val="009046A8"/>
    <w:rsid w:val="00913D5A"/>
    <w:rsid w:val="00920E9C"/>
    <w:rsid w:val="00926C67"/>
    <w:rsid w:val="00927061"/>
    <w:rsid w:val="0093010F"/>
    <w:rsid w:val="0093412F"/>
    <w:rsid w:val="00935726"/>
    <w:rsid w:val="00943827"/>
    <w:rsid w:val="009568D6"/>
    <w:rsid w:val="009601FF"/>
    <w:rsid w:val="0096095B"/>
    <w:rsid w:val="00962AEB"/>
    <w:rsid w:val="00963877"/>
    <w:rsid w:val="0097021F"/>
    <w:rsid w:val="009835D6"/>
    <w:rsid w:val="009870EC"/>
    <w:rsid w:val="009A4804"/>
    <w:rsid w:val="009A492E"/>
    <w:rsid w:val="009A56FC"/>
    <w:rsid w:val="009B2EE2"/>
    <w:rsid w:val="009B52A6"/>
    <w:rsid w:val="009C1A60"/>
    <w:rsid w:val="009C21AE"/>
    <w:rsid w:val="009C65CE"/>
    <w:rsid w:val="009D1DF9"/>
    <w:rsid w:val="009D329A"/>
    <w:rsid w:val="009D6308"/>
    <w:rsid w:val="009E0754"/>
    <w:rsid w:val="009E32C4"/>
    <w:rsid w:val="009E5A0E"/>
    <w:rsid w:val="009F3D31"/>
    <w:rsid w:val="009F415C"/>
    <w:rsid w:val="009F5172"/>
    <w:rsid w:val="009F56C0"/>
    <w:rsid w:val="009F6BF3"/>
    <w:rsid w:val="00A02629"/>
    <w:rsid w:val="00A026FC"/>
    <w:rsid w:val="00A10E60"/>
    <w:rsid w:val="00A11CC0"/>
    <w:rsid w:val="00A14285"/>
    <w:rsid w:val="00A1541C"/>
    <w:rsid w:val="00A1569D"/>
    <w:rsid w:val="00A16908"/>
    <w:rsid w:val="00A20272"/>
    <w:rsid w:val="00A30E8C"/>
    <w:rsid w:val="00A40C8A"/>
    <w:rsid w:val="00A43194"/>
    <w:rsid w:val="00A44A8E"/>
    <w:rsid w:val="00A50F0F"/>
    <w:rsid w:val="00A52A4B"/>
    <w:rsid w:val="00A61146"/>
    <w:rsid w:val="00A61514"/>
    <w:rsid w:val="00A6422C"/>
    <w:rsid w:val="00A706DE"/>
    <w:rsid w:val="00A76A2D"/>
    <w:rsid w:val="00A76F38"/>
    <w:rsid w:val="00AB22BF"/>
    <w:rsid w:val="00AB4693"/>
    <w:rsid w:val="00AC365E"/>
    <w:rsid w:val="00AD3E5C"/>
    <w:rsid w:val="00AD434C"/>
    <w:rsid w:val="00AE1EA9"/>
    <w:rsid w:val="00AF0969"/>
    <w:rsid w:val="00AF6169"/>
    <w:rsid w:val="00AF6F7C"/>
    <w:rsid w:val="00AF798A"/>
    <w:rsid w:val="00B0235B"/>
    <w:rsid w:val="00B25054"/>
    <w:rsid w:val="00B26566"/>
    <w:rsid w:val="00B505E3"/>
    <w:rsid w:val="00B51E48"/>
    <w:rsid w:val="00B72C55"/>
    <w:rsid w:val="00B73531"/>
    <w:rsid w:val="00B94EC8"/>
    <w:rsid w:val="00BB0D6F"/>
    <w:rsid w:val="00BB4DF4"/>
    <w:rsid w:val="00BC24FE"/>
    <w:rsid w:val="00BC5D47"/>
    <w:rsid w:val="00BD0796"/>
    <w:rsid w:val="00BD192E"/>
    <w:rsid w:val="00BD3E54"/>
    <w:rsid w:val="00BE0BB4"/>
    <w:rsid w:val="00BE49D4"/>
    <w:rsid w:val="00BF0433"/>
    <w:rsid w:val="00C112DA"/>
    <w:rsid w:val="00C15D3C"/>
    <w:rsid w:val="00C2712E"/>
    <w:rsid w:val="00C34708"/>
    <w:rsid w:val="00C50B44"/>
    <w:rsid w:val="00C70955"/>
    <w:rsid w:val="00C71DAD"/>
    <w:rsid w:val="00C75A7C"/>
    <w:rsid w:val="00C77E3D"/>
    <w:rsid w:val="00C809B2"/>
    <w:rsid w:val="00C8166D"/>
    <w:rsid w:val="00CA42FD"/>
    <w:rsid w:val="00CB0D1E"/>
    <w:rsid w:val="00CB4E9B"/>
    <w:rsid w:val="00CC2800"/>
    <w:rsid w:val="00CC3EF2"/>
    <w:rsid w:val="00CC5AD3"/>
    <w:rsid w:val="00CD5945"/>
    <w:rsid w:val="00CD5E97"/>
    <w:rsid w:val="00D05219"/>
    <w:rsid w:val="00D11A37"/>
    <w:rsid w:val="00D12C5B"/>
    <w:rsid w:val="00D2269E"/>
    <w:rsid w:val="00D319D3"/>
    <w:rsid w:val="00D32B91"/>
    <w:rsid w:val="00D33AE3"/>
    <w:rsid w:val="00D371C1"/>
    <w:rsid w:val="00D3794F"/>
    <w:rsid w:val="00D41682"/>
    <w:rsid w:val="00D439D5"/>
    <w:rsid w:val="00D4401D"/>
    <w:rsid w:val="00D4580A"/>
    <w:rsid w:val="00D46863"/>
    <w:rsid w:val="00D56AA5"/>
    <w:rsid w:val="00D61350"/>
    <w:rsid w:val="00D636A4"/>
    <w:rsid w:val="00D6432C"/>
    <w:rsid w:val="00D7208F"/>
    <w:rsid w:val="00D76E2F"/>
    <w:rsid w:val="00D77FB2"/>
    <w:rsid w:val="00D80B38"/>
    <w:rsid w:val="00D848A1"/>
    <w:rsid w:val="00D93094"/>
    <w:rsid w:val="00DA0E27"/>
    <w:rsid w:val="00DA6D0A"/>
    <w:rsid w:val="00DB1934"/>
    <w:rsid w:val="00DB337D"/>
    <w:rsid w:val="00DC5279"/>
    <w:rsid w:val="00DE2532"/>
    <w:rsid w:val="00DE3C72"/>
    <w:rsid w:val="00DF6130"/>
    <w:rsid w:val="00DF7005"/>
    <w:rsid w:val="00DF7DCE"/>
    <w:rsid w:val="00E048EA"/>
    <w:rsid w:val="00E11A9A"/>
    <w:rsid w:val="00E11B53"/>
    <w:rsid w:val="00E12283"/>
    <w:rsid w:val="00E14ACE"/>
    <w:rsid w:val="00E23B5B"/>
    <w:rsid w:val="00E25055"/>
    <w:rsid w:val="00E25CDD"/>
    <w:rsid w:val="00E32DD0"/>
    <w:rsid w:val="00E32FE8"/>
    <w:rsid w:val="00E5313C"/>
    <w:rsid w:val="00E60697"/>
    <w:rsid w:val="00E749A0"/>
    <w:rsid w:val="00E77281"/>
    <w:rsid w:val="00E934F8"/>
    <w:rsid w:val="00E95D37"/>
    <w:rsid w:val="00E97AC5"/>
    <w:rsid w:val="00EA137B"/>
    <w:rsid w:val="00EA5895"/>
    <w:rsid w:val="00EB709B"/>
    <w:rsid w:val="00ED5249"/>
    <w:rsid w:val="00EF5CB9"/>
    <w:rsid w:val="00F04147"/>
    <w:rsid w:val="00F13AEE"/>
    <w:rsid w:val="00F1430F"/>
    <w:rsid w:val="00F163A3"/>
    <w:rsid w:val="00F16511"/>
    <w:rsid w:val="00F20AB6"/>
    <w:rsid w:val="00F21A3B"/>
    <w:rsid w:val="00F31257"/>
    <w:rsid w:val="00F31CFB"/>
    <w:rsid w:val="00F3276C"/>
    <w:rsid w:val="00F40096"/>
    <w:rsid w:val="00F424C6"/>
    <w:rsid w:val="00F44426"/>
    <w:rsid w:val="00F469EE"/>
    <w:rsid w:val="00F5141A"/>
    <w:rsid w:val="00F54F7E"/>
    <w:rsid w:val="00F74178"/>
    <w:rsid w:val="00F81E69"/>
    <w:rsid w:val="00F90FF9"/>
    <w:rsid w:val="00F91B11"/>
    <w:rsid w:val="00F94D0F"/>
    <w:rsid w:val="00FA0295"/>
    <w:rsid w:val="00FA2700"/>
    <w:rsid w:val="00FA288B"/>
    <w:rsid w:val="00FD5633"/>
    <w:rsid w:val="00FE0294"/>
    <w:rsid w:val="00FE1844"/>
    <w:rsid w:val="00FE2EB5"/>
    <w:rsid w:val="00FE50AE"/>
    <w:rsid w:val="00FF69F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9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a">
    <w:name w:val="Символ нумерации"/>
    <w:rsid w:val="006A6915"/>
    <w:rPr>
      <w:b/>
      <w:bCs/>
      <w:sz w:val="26"/>
      <w:szCs w:val="26"/>
    </w:rPr>
  </w:style>
  <w:style w:type="paragraph" w:customStyle="1" w:styleId="ab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Normal (Web)"/>
    <w:basedOn w:val="a"/>
    <w:uiPriority w:val="99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6A6915"/>
    <w:rPr>
      <w:sz w:val="24"/>
      <w:szCs w:val="24"/>
      <w:lang w:eastAsia="ar-SA"/>
    </w:rPr>
  </w:style>
  <w:style w:type="paragraph" w:styleId="af1">
    <w:name w:val="Body Text Indent"/>
    <w:basedOn w:val="a"/>
    <w:link w:val="af2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4">
    <w:name w:val="header"/>
    <w:basedOn w:val="a"/>
    <w:link w:val="af5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8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a">
    <w:name w:val="Не вступил в силу"/>
    <w:rsid w:val="006A6915"/>
    <w:rPr>
      <w:color w:val="000000"/>
      <w:shd w:val="clear" w:color="auto" w:fill="D8EDE8"/>
    </w:rPr>
  </w:style>
  <w:style w:type="character" w:customStyle="1" w:styleId="afb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16EFE"/>
    <w:rPr>
      <w:i/>
      <w:iCs/>
    </w:rPr>
  </w:style>
  <w:style w:type="character" w:customStyle="1" w:styleId="a8">
    <w:name w:val="Основной текст Знак"/>
    <w:link w:val="a7"/>
    <w:rsid w:val="00553800"/>
    <w:rPr>
      <w:sz w:val="24"/>
      <w:szCs w:val="24"/>
    </w:rPr>
  </w:style>
  <w:style w:type="paragraph" w:customStyle="1" w:styleId="headertext">
    <w:name w:val="headertext"/>
    <w:basedOn w:val="a"/>
    <w:rsid w:val="003E03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034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3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2269E"/>
    <w:pPr>
      <w:spacing w:before="100" w:beforeAutospacing="1" w:after="100" w:afterAutospacing="1"/>
    </w:pPr>
  </w:style>
  <w:style w:type="character" w:customStyle="1" w:styleId="match">
    <w:name w:val="match"/>
    <w:rsid w:val="00264008"/>
  </w:style>
  <w:style w:type="paragraph" w:customStyle="1" w:styleId="HEADERTEXT0">
    <w:name w:val=".HEADERTEXT"/>
    <w:uiPriority w:val="99"/>
    <w:rsid w:val="0096095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4">
    <w:name w:val="Гиперссылка1"/>
    <w:basedOn w:val="a0"/>
    <w:rsid w:val="00834B16"/>
  </w:style>
  <w:style w:type="paragraph" w:customStyle="1" w:styleId="title">
    <w:name w:val="title"/>
    <w:basedOn w:val="a"/>
    <w:rsid w:val="009F6B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0F"/>
    <w:rPr>
      <w:sz w:val="24"/>
      <w:szCs w:val="24"/>
    </w:rPr>
  </w:style>
  <w:style w:type="paragraph" w:styleId="1">
    <w:name w:val="heading 1"/>
    <w:basedOn w:val="a"/>
    <w:next w:val="a"/>
    <w:qFormat/>
    <w:rsid w:val="00AF7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1A9"/>
    <w:pPr>
      <w:keepNext/>
      <w:jc w:val="center"/>
      <w:outlineLvl w:val="1"/>
    </w:pPr>
    <w:rPr>
      <w:b/>
      <w:color w:val="000000"/>
      <w:sz w:val="23"/>
      <w:szCs w:val="20"/>
    </w:rPr>
  </w:style>
  <w:style w:type="paragraph" w:styleId="3">
    <w:name w:val="heading 3"/>
    <w:basedOn w:val="a"/>
    <w:next w:val="a"/>
    <w:link w:val="30"/>
    <w:qFormat/>
    <w:rsid w:val="006A691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6915"/>
    <w:rPr>
      <w:rFonts w:ascii="Arial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rsid w:val="009E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E18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F8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930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6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D636A4"/>
    <w:pPr>
      <w:spacing w:after="120" w:line="480" w:lineRule="auto"/>
    </w:pPr>
    <w:rPr>
      <w:rFonts w:eastAsia="Calibri"/>
      <w:sz w:val="28"/>
      <w:szCs w:val="28"/>
      <w:lang w:val="en-US"/>
    </w:rPr>
  </w:style>
  <w:style w:type="character" w:customStyle="1" w:styleId="21">
    <w:name w:val="Основной текст 2 Знак"/>
    <w:link w:val="20"/>
    <w:semiHidden/>
    <w:locked/>
    <w:rsid w:val="00D636A4"/>
    <w:rPr>
      <w:rFonts w:eastAsia="Calibri"/>
      <w:sz w:val="28"/>
      <w:szCs w:val="28"/>
      <w:lang w:val="en-US" w:eastAsia="ru-RU" w:bidi="ar-SA"/>
    </w:rPr>
  </w:style>
  <w:style w:type="character" w:styleId="a6">
    <w:name w:val="Hyperlink"/>
    <w:rsid w:val="00870F86"/>
    <w:rPr>
      <w:rFonts w:cs="Times New Roman"/>
      <w:color w:val="0000FF"/>
      <w:u w:val="single"/>
    </w:rPr>
  </w:style>
  <w:style w:type="paragraph" w:customStyle="1" w:styleId="Heading">
    <w:name w:val="Heading"/>
    <w:rsid w:val="00870F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Body Text"/>
    <w:basedOn w:val="a"/>
    <w:link w:val="a8"/>
    <w:rsid w:val="00AF798A"/>
    <w:pPr>
      <w:spacing w:after="120"/>
    </w:pPr>
  </w:style>
  <w:style w:type="character" w:customStyle="1" w:styleId="WW8Num4z1">
    <w:name w:val="WW8Num4z1"/>
    <w:rsid w:val="006A6915"/>
    <w:rPr>
      <w:b/>
      <w:bCs/>
      <w:sz w:val="26"/>
      <w:szCs w:val="26"/>
    </w:rPr>
  </w:style>
  <w:style w:type="character" w:customStyle="1" w:styleId="WW8Num5z2">
    <w:name w:val="WW8Num5z2"/>
    <w:rsid w:val="006A6915"/>
    <w:rPr>
      <w:b/>
      <w:bCs/>
      <w:sz w:val="26"/>
      <w:szCs w:val="26"/>
    </w:rPr>
  </w:style>
  <w:style w:type="character" w:customStyle="1" w:styleId="Absatz-Standardschriftart">
    <w:name w:val="Absatz-Standardschriftart"/>
    <w:rsid w:val="006A6915"/>
  </w:style>
  <w:style w:type="character" w:customStyle="1" w:styleId="WW-Absatz-Standardschriftart">
    <w:name w:val="WW-Absatz-Standardschriftart"/>
    <w:rsid w:val="006A6915"/>
  </w:style>
  <w:style w:type="character" w:customStyle="1" w:styleId="WW-Absatz-Standardschriftart1">
    <w:name w:val="WW-Absatz-Standardschriftart1"/>
    <w:rsid w:val="006A6915"/>
  </w:style>
  <w:style w:type="character" w:customStyle="1" w:styleId="10">
    <w:name w:val="Основной шрифт абзаца1"/>
    <w:rsid w:val="006A6915"/>
  </w:style>
  <w:style w:type="character" w:customStyle="1" w:styleId="a9">
    <w:name w:val="Знак Знак"/>
    <w:rsid w:val="006A6915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22">
    <w:name w:val="Основной шрифт абзаца2"/>
    <w:rsid w:val="006A6915"/>
  </w:style>
  <w:style w:type="character" w:customStyle="1" w:styleId="aa">
    <w:name w:val="Символ нумерации"/>
    <w:rsid w:val="006A6915"/>
    <w:rPr>
      <w:b/>
      <w:bCs/>
      <w:sz w:val="26"/>
      <w:szCs w:val="26"/>
    </w:rPr>
  </w:style>
  <w:style w:type="paragraph" w:customStyle="1" w:styleId="ab">
    <w:name w:val="Заголовок"/>
    <w:basedOn w:val="a"/>
    <w:next w:val="a7"/>
    <w:rsid w:val="006A691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List"/>
    <w:basedOn w:val="a7"/>
    <w:rsid w:val="006A6915"/>
    <w:pPr>
      <w:suppressAutoHyphens/>
    </w:pPr>
    <w:rPr>
      <w:rFonts w:cs="Mangal"/>
      <w:lang w:eastAsia="ar-SA"/>
    </w:rPr>
  </w:style>
  <w:style w:type="paragraph" w:customStyle="1" w:styleId="11">
    <w:name w:val="Название1"/>
    <w:basedOn w:val="a"/>
    <w:rsid w:val="006A691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6A691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Знак"/>
    <w:basedOn w:val="a"/>
    <w:rsid w:val="006A6915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styleId="ae">
    <w:name w:val="Normal (Web)"/>
    <w:basedOn w:val="a"/>
    <w:uiPriority w:val="99"/>
    <w:rsid w:val="006A6915"/>
    <w:pPr>
      <w:suppressAutoHyphens/>
      <w:spacing w:before="280" w:after="280"/>
    </w:pPr>
    <w:rPr>
      <w:rFonts w:ascii="Tahoma" w:hAnsi="Tahoma" w:cs="Tahoma"/>
      <w:sz w:val="18"/>
      <w:szCs w:val="18"/>
      <w:lang w:eastAsia="ar-SA"/>
    </w:rPr>
  </w:style>
  <w:style w:type="paragraph" w:styleId="af">
    <w:name w:val="footer"/>
    <w:basedOn w:val="a"/>
    <w:link w:val="af0"/>
    <w:uiPriority w:val="99"/>
    <w:rsid w:val="006A691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6A6915"/>
    <w:rPr>
      <w:sz w:val="24"/>
      <w:szCs w:val="24"/>
      <w:lang w:eastAsia="ar-SA"/>
    </w:rPr>
  </w:style>
  <w:style w:type="paragraph" w:styleId="af1">
    <w:name w:val="Body Text Indent"/>
    <w:basedOn w:val="a"/>
    <w:link w:val="af2"/>
    <w:rsid w:val="006A6915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с отступом Знак"/>
    <w:link w:val="af1"/>
    <w:rsid w:val="006A6915"/>
    <w:rPr>
      <w:sz w:val="28"/>
      <w:lang w:eastAsia="ar-SA"/>
    </w:rPr>
  </w:style>
  <w:style w:type="paragraph" w:customStyle="1" w:styleId="ConsNormal">
    <w:name w:val="ConsNormal"/>
    <w:rsid w:val="006A691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f3">
    <w:name w:val="Содержимое врезки"/>
    <w:basedOn w:val="a7"/>
    <w:rsid w:val="006A6915"/>
    <w:pPr>
      <w:suppressAutoHyphens/>
    </w:pPr>
    <w:rPr>
      <w:lang w:eastAsia="ar-SA"/>
    </w:rPr>
  </w:style>
  <w:style w:type="paragraph" w:styleId="af4">
    <w:name w:val="header"/>
    <w:basedOn w:val="a"/>
    <w:link w:val="af5"/>
    <w:uiPriority w:val="99"/>
    <w:rsid w:val="006A6915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f5">
    <w:name w:val="Верхний колонтитул Знак"/>
    <w:link w:val="af4"/>
    <w:uiPriority w:val="99"/>
    <w:rsid w:val="006A6915"/>
    <w:rPr>
      <w:sz w:val="24"/>
      <w:szCs w:val="24"/>
      <w:lang w:eastAsia="ar-SA"/>
    </w:rPr>
  </w:style>
  <w:style w:type="paragraph" w:customStyle="1" w:styleId="ConsPlusCell">
    <w:name w:val="ConsPlusCell"/>
    <w:basedOn w:val="a"/>
    <w:uiPriority w:val="99"/>
    <w:rsid w:val="006A6915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6A6915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6A69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autoRedefine/>
    <w:rsid w:val="006A691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7">
    <w:name w:val="Знак Знак Знак Знак"/>
    <w:basedOn w:val="a"/>
    <w:rsid w:val="006A6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Обычный1"/>
    <w:rsid w:val="006A6915"/>
    <w:pPr>
      <w:widowControl w:val="0"/>
      <w:snapToGrid w:val="0"/>
      <w:spacing w:line="300" w:lineRule="auto"/>
      <w:ind w:left="40" w:right="1000"/>
      <w:jc w:val="both"/>
    </w:pPr>
    <w:rPr>
      <w:sz w:val="24"/>
    </w:rPr>
  </w:style>
  <w:style w:type="paragraph" w:styleId="af8">
    <w:name w:val="No Spacing"/>
    <w:uiPriority w:val="1"/>
    <w:qFormat/>
    <w:rsid w:val="006A6915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6A6915"/>
    <w:pPr>
      <w:ind w:left="720"/>
      <w:contextualSpacing/>
    </w:pPr>
  </w:style>
  <w:style w:type="character" w:customStyle="1" w:styleId="afa">
    <w:name w:val="Не вступил в силу"/>
    <w:rsid w:val="006A6915"/>
    <w:rPr>
      <w:color w:val="000000"/>
      <w:shd w:val="clear" w:color="auto" w:fill="D8EDE8"/>
    </w:rPr>
  </w:style>
  <w:style w:type="character" w:customStyle="1" w:styleId="afb">
    <w:name w:val="Гипертекстовая ссылка"/>
    <w:uiPriority w:val="99"/>
    <w:rsid w:val="00016EFE"/>
    <w:rPr>
      <w:rFonts w:cs="Times New Roman"/>
      <w:b w:val="0"/>
      <w:color w:val="106BBE"/>
    </w:rPr>
  </w:style>
  <w:style w:type="paragraph" w:customStyle="1" w:styleId="afc">
    <w:name w:val="Комментарий"/>
    <w:basedOn w:val="a"/>
    <w:next w:val="a"/>
    <w:uiPriority w:val="99"/>
    <w:rsid w:val="00016EF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016EFE"/>
    <w:rPr>
      <w:i/>
      <w:iCs/>
    </w:rPr>
  </w:style>
  <w:style w:type="character" w:customStyle="1" w:styleId="a8">
    <w:name w:val="Основной текст Знак"/>
    <w:link w:val="a7"/>
    <w:rsid w:val="00553800"/>
    <w:rPr>
      <w:sz w:val="24"/>
      <w:szCs w:val="24"/>
    </w:rPr>
  </w:style>
  <w:style w:type="paragraph" w:customStyle="1" w:styleId="headertext">
    <w:name w:val="headertext"/>
    <w:basedOn w:val="a"/>
    <w:rsid w:val="003E034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034F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833C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2269E"/>
    <w:pPr>
      <w:spacing w:before="100" w:beforeAutospacing="1" w:after="100" w:afterAutospacing="1"/>
    </w:pPr>
  </w:style>
  <w:style w:type="character" w:customStyle="1" w:styleId="match">
    <w:name w:val="match"/>
    <w:rsid w:val="00264008"/>
  </w:style>
  <w:style w:type="paragraph" w:customStyle="1" w:styleId="HEADERTEXT0">
    <w:name w:val=".HEADERTEXT"/>
    <w:uiPriority w:val="99"/>
    <w:rsid w:val="0096095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4">
    <w:name w:val="Гиперссылка1"/>
    <w:basedOn w:val="a0"/>
    <w:rsid w:val="00834B16"/>
  </w:style>
  <w:style w:type="paragraph" w:customStyle="1" w:styleId="title">
    <w:name w:val="title"/>
    <w:basedOn w:val="a"/>
    <w:rsid w:val="009F6B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B0AC-F292-4E7B-B2AC-E60E511F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2748</Words>
  <Characters>25074</Characters>
  <Application>Microsoft Office Word</Application>
  <DocSecurity>0</DocSecurity>
  <Lines>208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27767</CharactersWithSpaces>
  <SharedDoc>false</SharedDoc>
  <HLinks>
    <vt:vector size="42" baseType="variant">
      <vt:variant>
        <vt:i4>458830</vt:i4>
      </vt:variant>
      <vt:variant>
        <vt:i4>18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kodeks://link/d?nd=727092768&amp;point=mark=0000000000000000000000000000000000000000000000000064S0IJ</vt:lpwstr>
      </vt:variant>
      <vt:variant>
        <vt:lpwstr/>
      </vt:variant>
      <vt:variant>
        <vt:i4>5898252</vt:i4>
      </vt:variant>
      <vt:variant>
        <vt:i4>15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kodeks://link/d?nd=727092768&amp;point=mark=000000000000000000000000000000000000000000000000007E20KF</vt:lpwstr>
      </vt:variant>
      <vt:variant>
        <vt:lpwstr/>
      </vt:variant>
      <vt:variant>
        <vt:i4>1900610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kodeks://link/d?nd=902345103</vt:lpwstr>
      </vt:variant>
      <vt:variant>
        <vt:lpwstr/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kodeks://link/d?nd=352068704&amp;point=mark=00000000000000000000000000000000000000000000000002N49EMQ</vt:lpwstr>
      </vt:variant>
      <vt:variant>
        <vt:lpwstr/>
      </vt:variant>
      <vt:variant>
        <vt:i4>4784211</vt:i4>
      </vt:variant>
      <vt:variant>
        <vt:i4>6</vt:i4>
      </vt:variant>
      <vt:variant>
        <vt:i4>0</vt:i4>
      </vt:variant>
      <vt:variant>
        <vt:i4>5</vt:i4>
      </vt:variant>
      <vt:variant>
        <vt:lpwstr>kodeks://link/d?nd=352068704&amp;point=mark=00000000000000000000000000000000000000000000000002N49EMQ</vt:lpwstr>
      </vt:variant>
      <vt:variant>
        <vt:lpwstr/>
      </vt:variant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kodeks://link/d?nd=727092768&amp;point=mark=0000000000000000000000000000000000000000000000000064S0IJ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kodeks://link/d?nd=9015223&amp;point=mark=000000000000000000000000000000000000000000000000008QE0M6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Валентина Владимиров</cp:lastModifiedBy>
  <cp:revision>28</cp:revision>
  <cp:lastPrinted>2023-11-15T05:17:00Z</cp:lastPrinted>
  <dcterms:created xsi:type="dcterms:W3CDTF">2023-11-14T10:33:00Z</dcterms:created>
  <dcterms:modified xsi:type="dcterms:W3CDTF">2023-11-15T05:17:00Z</dcterms:modified>
</cp:coreProperties>
</file>