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>
        <w:rPr>
          <w:b/>
        </w:rPr>
        <w:t xml:space="preserve">решения Совета депутатов </w:t>
      </w:r>
      <w:r w:rsidRPr="00187329">
        <w:rPr>
          <w:b/>
        </w:rPr>
        <w:t>сельского поселения Горноправдинск, поясн</w:t>
      </w:r>
      <w:r w:rsidRPr="00187329">
        <w:rPr>
          <w:b/>
        </w:rPr>
        <w:t>и</w:t>
      </w:r>
      <w:r w:rsidRPr="00187329">
        <w:rPr>
          <w:b/>
        </w:rPr>
        <w:t>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</w:p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>, соста</w:t>
      </w:r>
      <w:r w:rsidRPr="00187329">
        <w:rPr>
          <w:b/>
        </w:rPr>
        <w:t>в</w:t>
      </w:r>
      <w:r w:rsidRPr="00187329">
        <w:rPr>
          <w:b/>
        </w:rPr>
        <w:t xml:space="preserve">ляет </w:t>
      </w:r>
      <w:r w:rsidR="0099461E">
        <w:rPr>
          <w:b/>
        </w:rPr>
        <w:t>дес</w:t>
      </w:r>
      <w:r>
        <w:rPr>
          <w:b/>
        </w:rPr>
        <w:t>ять рабочих</w:t>
      </w:r>
      <w:r w:rsidRPr="00187329">
        <w:rPr>
          <w:b/>
        </w:rPr>
        <w:t xml:space="preserve">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 w:rsidRPr="00187329">
          <w:rPr>
            <w:rStyle w:val="ab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</w:t>
      </w:r>
      <w:r>
        <w:rPr>
          <w:b/>
        </w:rPr>
        <w:t xml:space="preserve">СП </w:t>
      </w:r>
      <w:r w:rsidRPr="00187329">
        <w:rPr>
          <w:b/>
        </w:rPr>
        <w:t>Горноправдинск</w:t>
      </w:r>
      <w:r>
        <w:rPr>
          <w:b/>
        </w:rPr>
        <w:t xml:space="preserve"> «Проекты МПА»</w:t>
      </w:r>
    </w:p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</w:p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</w:p>
    <w:p w:rsidR="00667A60" w:rsidRDefault="00667A60" w:rsidP="00667A60">
      <w:pPr>
        <w:jc w:val="both"/>
        <w:outlineLvl w:val="0"/>
      </w:pPr>
      <w:r w:rsidRPr="00E76E25">
        <w:t xml:space="preserve">Разработчик проекта – </w:t>
      </w:r>
      <w:r>
        <w:t>главный специалист администрации сельского поселения Горн</w:t>
      </w:r>
      <w:r>
        <w:t>о</w:t>
      </w:r>
      <w:r>
        <w:t>правдинск Репанова Ирина Борисова</w:t>
      </w:r>
    </w:p>
    <w:p w:rsidR="00667A60" w:rsidRDefault="00667A60" w:rsidP="006E712C">
      <w:pPr>
        <w:jc w:val="center"/>
        <w:outlineLvl w:val="0"/>
        <w:rPr>
          <w:b/>
          <w:sz w:val="28"/>
          <w:szCs w:val="28"/>
        </w:rPr>
      </w:pPr>
    </w:p>
    <w:p w:rsidR="00667A60" w:rsidRPr="00456D14" w:rsidRDefault="00667A60" w:rsidP="00667A60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667A60" w:rsidRPr="00456D14" w:rsidRDefault="00667A60" w:rsidP="00667A60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667A60" w:rsidRPr="00456D14" w:rsidRDefault="00667A60" w:rsidP="00667A60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667A60" w:rsidRDefault="00667A60" w:rsidP="00667A60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667A60" w:rsidRPr="00426182" w:rsidRDefault="009210AA" w:rsidP="00667A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пято</w:t>
      </w:r>
      <w:r w:rsidR="00667A60" w:rsidRPr="00426182">
        <w:rPr>
          <w:b/>
          <w:sz w:val="32"/>
          <w:szCs w:val="32"/>
        </w:rPr>
        <w:t>го созыва</w:t>
      </w:r>
    </w:p>
    <w:p w:rsidR="00667A60" w:rsidRPr="00456D14" w:rsidRDefault="00667A60" w:rsidP="00667A60">
      <w:pPr>
        <w:jc w:val="center"/>
        <w:rPr>
          <w:b/>
          <w:sz w:val="32"/>
          <w:szCs w:val="32"/>
        </w:rPr>
      </w:pPr>
    </w:p>
    <w:p w:rsidR="00667A60" w:rsidRDefault="00667A60" w:rsidP="00667A60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667A60" w:rsidRPr="00E76E25" w:rsidRDefault="00667A60" w:rsidP="00667A60">
      <w:pPr>
        <w:jc w:val="both"/>
        <w:outlineLvl w:val="0"/>
        <w:rPr>
          <w:sz w:val="28"/>
          <w:szCs w:val="28"/>
        </w:rPr>
      </w:pPr>
    </w:p>
    <w:p w:rsidR="00667A60" w:rsidRDefault="00667A60" w:rsidP="00667A60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BE24E0">
        <w:rPr>
          <w:sz w:val="28"/>
          <w:szCs w:val="28"/>
        </w:rPr>
        <w:t>.20</w:t>
      </w:r>
      <w:r w:rsidR="00DE2C2F">
        <w:rPr>
          <w:sz w:val="28"/>
          <w:szCs w:val="28"/>
        </w:rPr>
        <w:t>2</w:t>
      </w:r>
      <w:r w:rsidR="009210AA">
        <w:rPr>
          <w:sz w:val="28"/>
          <w:szCs w:val="28"/>
        </w:rPr>
        <w:t>3</w:t>
      </w:r>
      <w:r w:rsidRPr="00BE24E0"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___</w:t>
      </w:r>
    </w:p>
    <w:p w:rsidR="00667A60" w:rsidRPr="008F26FB" w:rsidRDefault="00667A60" w:rsidP="00667A60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667A60" w:rsidRPr="00D213B2" w:rsidRDefault="00667A60" w:rsidP="00667A60">
      <w:pPr>
        <w:jc w:val="center"/>
        <w:rPr>
          <w:sz w:val="26"/>
          <w:szCs w:val="26"/>
        </w:rPr>
      </w:pPr>
    </w:p>
    <w:p w:rsidR="00141631" w:rsidRPr="00D213B2" w:rsidRDefault="00141631" w:rsidP="001416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13B2">
        <w:rPr>
          <w:rFonts w:ascii="Times New Roman" w:hAnsi="Times New Roman" w:cs="Times New Roman"/>
          <w:sz w:val="26"/>
          <w:szCs w:val="26"/>
        </w:rPr>
        <w:t xml:space="preserve">О передаче </w:t>
      </w:r>
      <w:r w:rsidR="00E76E25" w:rsidRPr="00D213B2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667A60" w:rsidRPr="00D213B2">
        <w:rPr>
          <w:rFonts w:ascii="Times New Roman" w:hAnsi="Times New Roman" w:cs="Times New Roman"/>
          <w:sz w:val="26"/>
          <w:szCs w:val="26"/>
        </w:rPr>
        <w:t xml:space="preserve">части </w:t>
      </w:r>
      <w:r w:rsidRPr="00D213B2">
        <w:rPr>
          <w:rFonts w:ascii="Times New Roman" w:hAnsi="Times New Roman" w:cs="Times New Roman"/>
          <w:sz w:val="26"/>
          <w:szCs w:val="26"/>
        </w:rPr>
        <w:t xml:space="preserve">полномочий </w:t>
      </w:r>
    </w:p>
    <w:p w:rsidR="001B2683" w:rsidRPr="00D213B2" w:rsidRDefault="00141631" w:rsidP="001B26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13B2">
        <w:rPr>
          <w:rFonts w:ascii="Times New Roman" w:hAnsi="Times New Roman" w:cs="Times New Roman"/>
          <w:sz w:val="26"/>
          <w:szCs w:val="26"/>
        </w:rPr>
        <w:t>по решению вопрос</w:t>
      </w:r>
      <w:r w:rsidR="00DF0A36" w:rsidRPr="00D213B2">
        <w:rPr>
          <w:rFonts w:ascii="Times New Roman" w:hAnsi="Times New Roman" w:cs="Times New Roman"/>
          <w:sz w:val="26"/>
          <w:szCs w:val="26"/>
        </w:rPr>
        <w:t>а</w:t>
      </w:r>
      <w:r w:rsidRPr="00D213B2">
        <w:rPr>
          <w:rFonts w:ascii="Times New Roman" w:hAnsi="Times New Roman" w:cs="Times New Roman"/>
          <w:sz w:val="26"/>
          <w:szCs w:val="26"/>
        </w:rPr>
        <w:t xml:space="preserve"> местного значения </w:t>
      </w:r>
    </w:p>
    <w:p w:rsidR="00667A60" w:rsidRPr="00D213B2" w:rsidRDefault="00667A60" w:rsidP="001B26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7A60" w:rsidRPr="00D213B2" w:rsidRDefault="00667A60" w:rsidP="001B26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41631" w:rsidRPr="00D213B2" w:rsidRDefault="00E77E48" w:rsidP="00E539F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213B2">
        <w:rPr>
          <w:sz w:val="26"/>
          <w:szCs w:val="26"/>
        </w:rPr>
        <w:t>Руководствуясь</w:t>
      </w:r>
      <w:r w:rsidR="00141631" w:rsidRPr="00D213B2">
        <w:rPr>
          <w:sz w:val="26"/>
          <w:szCs w:val="26"/>
        </w:rPr>
        <w:t xml:space="preserve"> частью 4 статьи 15 Федерального закона от 6 октября 2003 года № 131-ФЗ «Об общих принципах организации местного самоуправления в Ро</w:t>
      </w:r>
      <w:r w:rsidR="00141631" w:rsidRPr="00D213B2">
        <w:rPr>
          <w:sz w:val="26"/>
          <w:szCs w:val="26"/>
        </w:rPr>
        <w:t>с</w:t>
      </w:r>
      <w:r w:rsidR="00141631" w:rsidRPr="00D213B2">
        <w:rPr>
          <w:sz w:val="26"/>
          <w:szCs w:val="26"/>
        </w:rPr>
        <w:t xml:space="preserve">сийской Федерации», </w:t>
      </w:r>
      <w:r w:rsidRPr="00D213B2">
        <w:rPr>
          <w:sz w:val="26"/>
          <w:szCs w:val="26"/>
        </w:rPr>
        <w:t xml:space="preserve">Уставом сельского поселения Горноправдинск, </w:t>
      </w:r>
      <w:hyperlink w:anchor="Par28" w:history="1">
        <w:proofErr w:type="gramStart"/>
        <w:r w:rsidR="00E76E25" w:rsidRPr="00D213B2">
          <w:rPr>
            <w:sz w:val="26"/>
            <w:szCs w:val="26"/>
          </w:rPr>
          <w:t>Поряд</w:t>
        </w:r>
      </w:hyperlink>
      <w:r w:rsidR="00E76E25" w:rsidRPr="00D213B2">
        <w:rPr>
          <w:sz w:val="26"/>
          <w:szCs w:val="26"/>
        </w:rPr>
        <w:t>ком</w:t>
      </w:r>
      <w:proofErr w:type="gramEnd"/>
      <w:r w:rsidR="00E76E25" w:rsidRPr="00D213B2">
        <w:rPr>
          <w:sz w:val="26"/>
          <w:szCs w:val="26"/>
        </w:rPr>
        <w:t xml:space="preserve"> з</w:t>
      </w:r>
      <w:r w:rsidR="00E76E25" w:rsidRPr="00D213B2">
        <w:rPr>
          <w:sz w:val="26"/>
          <w:szCs w:val="26"/>
        </w:rPr>
        <w:t>а</w:t>
      </w:r>
      <w:r w:rsidR="00E76E25" w:rsidRPr="00D213B2">
        <w:rPr>
          <w:sz w:val="26"/>
          <w:szCs w:val="26"/>
        </w:rPr>
        <w:t>ключения соглашений с органами местного самоуправления Ханты-Мансийского района о передаче (принятии) полномочий (части полномочий) по решению вопр</w:t>
      </w:r>
      <w:r w:rsidR="00E76E25" w:rsidRPr="00D213B2">
        <w:rPr>
          <w:sz w:val="26"/>
          <w:szCs w:val="26"/>
        </w:rPr>
        <w:t>о</w:t>
      </w:r>
      <w:r w:rsidR="00E76E25" w:rsidRPr="00D213B2">
        <w:rPr>
          <w:sz w:val="26"/>
          <w:szCs w:val="26"/>
        </w:rPr>
        <w:t>сов местного значения, утвержденным решением Совета депутатов сельского пос</w:t>
      </w:r>
      <w:r w:rsidR="00E76E25" w:rsidRPr="00D213B2">
        <w:rPr>
          <w:sz w:val="26"/>
          <w:szCs w:val="26"/>
        </w:rPr>
        <w:t>е</w:t>
      </w:r>
      <w:r w:rsidR="00E76E25" w:rsidRPr="00D213B2">
        <w:rPr>
          <w:sz w:val="26"/>
          <w:szCs w:val="26"/>
        </w:rPr>
        <w:t xml:space="preserve">ления Горноправдинск от 12.12.2014 № 44, </w:t>
      </w:r>
    </w:p>
    <w:p w:rsidR="00E77E48" w:rsidRPr="00D213B2" w:rsidRDefault="00E77E48" w:rsidP="00E539F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41631" w:rsidRPr="00D213B2" w:rsidRDefault="00141631" w:rsidP="00E539F0">
      <w:pPr>
        <w:pStyle w:val="1"/>
        <w:jc w:val="center"/>
        <w:rPr>
          <w:sz w:val="26"/>
          <w:szCs w:val="26"/>
        </w:rPr>
      </w:pPr>
      <w:r w:rsidRPr="00D213B2">
        <w:rPr>
          <w:sz w:val="26"/>
          <w:szCs w:val="26"/>
        </w:rPr>
        <w:t>Совет депутатов сельского поселения Горноправдинск</w:t>
      </w:r>
    </w:p>
    <w:p w:rsidR="00141631" w:rsidRPr="00D213B2" w:rsidRDefault="00141631" w:rsidP="00141631">
      <w:pPr>
        <w:jc w:val="center"/>
        <w:rPr>
          <w:sz w:val="26"/>
          <w:szCs w:val="26"/>
        </w:rPr>
      </w:pPr>
      <w:proofErr w:type="gramStart"/>
      <w:r w:rsidRPr="00D213B2">
        <w:rPr>
          <w:sz w:val="26"/>
          <w:szCs w:val="26"/>
        </w:rPr>
        <w:t>Р</w:t>
      </w:r>
      <w:proofErr w:type="gramEnd"/>
      <w:r w:rsidRPr="00D213B2">
        <w:rPr>
          <w:sz w:val="26"/>
          <w:szCs w:val="26"/>
        </w:rPr>
        <w:t xml:space="preserve"> Е Ш И Л:</w:t>
      </w:r>
    </w:p>
    <w:p w:rsidR="00E77E48" w:rsidRPr="00D213B2" w:rsidRDefault="00E77E48" w:rsidP="00141631">
      <w:pPr>
        <w:jc w:val="center"/>
        <w:rPr>
          <w:sz w:val="26"/>
          <w:szCs w:val="26"/>
        </w:rPr>
      </w:pPr>
    </w:p>
    <w:p w:rsidR="00307A2B" w:rsidRPr="00577020" w:rsidRDefault="00141631" w:rsidP="005770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77020">
        <w:rPr>
          <w:sz w:val="26"/>
          <w:szCs w:val="26"/>
        </w:rPr>
        <w:lastRenderedPageBreak/>
        <w:t>1. Органам местного самоуправления сельского поселения Горноправдинск п</w:t>
      </w:r>
      <w:r w:rsidRPr="00577020">
        <w:rPr>
          <w:sz w:val="26"/>
          <w:szCs w:val="26"/>
        </w:rPr>
        <w:t>е</w:t>
      </w:r>
      <w:r w:rsidRPr="00577020">
        <w:rPr>
          <w:sz w:val="26"/>
          <w:szCs w:val="26"/>
        </w:rPr>
        <w:t xml:space="preserve">редать </w:t>
      </w:r>
      <w:r w:rsidR="0058266B" w:rsidRPr="00577020">
        <w:rPr>
          <w:color w:val="000000"/>
          <w:sz w:val="26"/>
          <w:szCs w:val="26"/>
        </w:rPr>
        <w:t>на 2023 и п</w:t>
      </w:r>
      <w:r w:rsidR="0058266B" w:rsidRPr="00577020">
        <w:rPr>
          <w:color w:val="000000"/>
          <w:sz w:val="26"/>
          <w:szCs w:val="26"/>
        </w:rPr>
        <w:t>о</w:t>
      </w:r>
      <w:r w:rsidR="0058266B" w:rsidRPr="00577020">
        <w:rPr>
          <w:color w:val="000000"/>
          <w:sz w:val="26"/>
          <w:szCs w:val="26"/>
        </w:rPr>
        <w:t>следующие годы</w:t>
      </w:r>
      <w:r w:rsidR="0058266B" w:rsidRPr="00577020">
        <w:rPr>
          <w:sz w:val="26"/>
          <w:szCs w:val="26"/>
        </w:rPr>
        <w:t xml:space="preserve"> </w:t>
      </w:r>
      <w:r w:rsidRPr="00577020">
        <w:rPr>
          <w:sz w:val="26"/>
          <w:szCs w:val="26"/>
        </w:rPr>
        <w:t>органам местного самоуправления Ханты-Мансийского района осуществление полномочий по решению вопрос</w:t>
      </w:r>
      <w:r w:rsidR="00DF0A36" w:rsidRPr="00577020">
        <w:rPr>
          <w:sz w:val="26"/>
          <w:szCs w:val="26"/>
        </w:rPr>
        <w:t>а</w:t>
      </w:r>
      <w:r w:rsidRPr="00577020">
        <w:rPr>
          <w:sz w:val="26"/>
          <w:szCs w:val="26"/>
        </w:rPr>
        <w:t xml:space="preserve"> местного значения</w:t>
      </w:r>
      <w:r w:rsidR="009210AA" w:rsidRPr="00577020">
        <w:rPr>
          <w:sz w:val="26"/>
          <w:szCs w:val="26"/>
        </w:rPr>
        <w:t>, предусмотренные пунктом 6 части 1 статьи 14 Федерального закона от 6 октября 2003 года № 131-ФЗ «Об общих принципах организации местного сам</w:t>
      </w:r>
      <w:r w:rsidR="009210AA" w:rsidRPr="00577020">
        <w:rPr>
          <w:sz w:val="26"/>
          <w:szCs w:val="26"/>
        </w:rPr>
        <w:t>о</w:t>
      </w:r>
      <w:r w:rsidR="009210AA" w:rsidRPr="00577020">
        <w:rPr>
          <w:sz w:val="26"/>
          <w:szCs w:val="26"/>
        </w:rPr>
        <w:t>управления в Российской Федерации»</w:t>
      </w:r>
      <w:r w:rsidR="00307A2B" w:rsidRPr="00577020">
        <w:rPr>
          <w:sz w:val="26"/>
          <w:szCs w:val="26"/>
        </w:rPr>
        <w:t xml:space="preserve"> в части</w:t>
      </w:r>
      <w:r w:rsidR="0058266B" w:rsidRPr="00577020">
        <w:rPr>
          <w:sz w:val="26"/>
          <w:szCs w:val="26"/>
        </w:rPr>
        <w:t>:</w:t>
      </w:r>
      <w:r w:rsidR="009210AA" w:rsidRPr="00577020">
        <w:rPr>
          <w:sz w:val="26"/>
          <w:szCs w:val="26"/>
        </w:rPr>
        <w:t xml:space="preserve"> </w:t>
      </w:r>
    </w:p>
    <w:p w:rsidR="00577020" w:rsidRPr="00577020" w:rsidRDefault="00577020" w:rsidP="00577020">
      <w:pPr>
        <w:pStyle w:val="ac"/>
        <w:ind w:left="0" w:firstLine="540"/>
        <w:jc w:val="both"/>
        <w:rPr>
          <w:sz w:val="26"/>
          <w:szCs w:val="26"/>
        </w:rPr>
      </w:pPr>
      <w:proofErr w:type="gramStart"/>
      <w:r w:rsidRPr="00577020">
        <w:rPr>
          <w:sz w:val="26"/>
          <w:szCs w:val="26"/>
        </w:rPr>
        <w:t>Предоставление в соответствии с условиями муниципальной программы «Улучшение ж</w:t>
      </w:r>
      <w:r w:rsidRPr="00577020">
        <w:rPr>
          <w:sz w:val="26"/>
          <w:szCs w:val="26"/>
        </w:rPr>
        <w:t>и</w:t>
      </w:r>
      <w:r w:rsidRPr="00577020">
        <w:rPr>
          <w:sz w:val="26"/>
          <w:szCs w:val="26"/>
        </w:rPr>
        <w:t>лищных условий жителей сельского поселения Горноправдинск на 2014-2020 годы и на период до 2025 года», утвержденной постановлением админ</w:t>
      </w:r>
      <w:r w:rsidRPr="00577020">
        <w:rPr>
          <w:sz w:val="26"/>
          <w:szCs w:val="26"/>
        </w:rPr>
        <w:t>и</w:t>
      </w:r>
      <w:r w:rsidRPr="00577020">
        <w:rPr>
          <w:sz w:val="26"/>
          <w:szCs w:val="26"/>
        </w:rPr>
        <w:t>страции сельского поселения Горноправдинск от 17.12.2013 № 209 (далее – Пр</w:t>
      </w:r>
      <w:r w:rsidRPr="00577020">
        <w:rPr>
          <w:sz w:val="26"/>
          <w:szCs w:val="26"/>
        </w:rPr>
        <w:t>о</w:t>
      </w:r>
      <w:r w:rsidRPr="00577020">
        <w:rPr>
          <w:sz w:val="26"/>
          <w:szCs w:val="26"/>
        </w:rPr>
        <w:t xml:space="preserve">грамма), собственникам </w:t>
      </w:r>
      <w:bookmarkStart w:id="0" w:name="_Hlk151890944"/>
      <w:r w:rsidRPr="00577020">
        <w:rPr>
          <w:sz w:val="26"/>
          <w:szCs w:val="26"/>
        </w:rPr>
        <w:t>жилых помещений, включенных в Адресную программу Ханты-Мансийского автономного округа - Югры по переселению граждан из ав</w:t>
      </w:r>
      <w:r w:rsidRPr="00577020">
        <w:rPr>
          <w:sz w:val="26"/>
          <w:szCs w:val="26"/>
        </w:rPr>
        <w:t>а</w:t>
      </w:r>
      <w:r w:rsidRPr="00577020">
        <w:rPr>
          <w:sz w:val="26"/>
          <w:szCs w:val="26"/>
        </w:rPr>
        <w:t>рийного жилищного фонда на 2019 - 2025 годы, утвержденную постановлением Правительства Ханты-Мансийского</w:t>
      </w:r>
      <w:proofErr w:type="gramEnd"/>
      <w:r w:rsidRPr="00577020">
        <w:rPr>
          <w:sz w:val="26"/>
          <w:szCs w:val="26"/>
        </w:rPr>
        <w:t xml:space="preserve"> </w:t>
      </w:r>
      <w:proofErr w:type="gramStart"/>
      <w:r w:rsidRPr="00577020">
        <w:rPr>
          <w:sz w:val="26"/>
          <w:szCs w:val="26"/>
        </w:rPr>
        <w:t xml:space="preserve">автономного округа - Югры от 01.04.2019 № 104-п, </w:t>
      </w:r>
      <w:bookmarkEnd w:id="0"/>
      <w:r w:rsidRPr="00577020">
        <w:rPr>
          <w:sz w:val="26"/>
          <w:szCs w:val="26"/>
        </w:rPr>
        <w:t xml:space="preserve">взамен изымаемых жилых помещений </w:t>
      </w:r>
      <w:hyperlink r:id="rId9" w:history="1">
        <w:r w:rsidRPr="00577020">
          <w:rPr>
            <w:sz w:val="26"/>
            <w:szCs w:val="26"/>
          </w:rPr>
          <w:t>других</w:t>
        </w:r>
      </w:hyperlink>
      <w:r w:rsidRPr="00577020">
        <w:rPr>
          <w:sz w:val="26"/>
          <w:szCs w:val="26"/>
        </w:rPr>
        <w:t xml:space="preserve"> жилых помещений из муниц</w:t>
      </w:r>
      <w:r w:rsidRPr="00577020">
        <w:rPr>
          <w:sz w:val="26"/>
          <w:szCs w:val="26"/>
        </w:rPr>
        <w:t>и</w:t>
      </w:r>
      <w:r w:rsidRPr="00577020">
        <w:rPr>
          <w:sz w:val="26"/>
          <w:szCs w:val="26"/>
        </w:rPr>
        <w:t>пального жилищного фонда Ханты-Мансийского района, с зачетом их стоимости при определении размера возмещения за изымаемые жилые помещения, а также в</w:t>
      </w:r>
      <w:r w:rsidRPr="00577020">
        <w:rPr>
          <w:sz w:val="26"/>
          <w:szCs w:val="26"/>
        </w:rPr>
        <w:t>ы</w:t>
      </w:r>
      <w:r w:rsidRPr="00577020">
        <w:rPr>
          <w:sz w:val="26"/>
          <w:szCs w:val="26"/>
        </w:rPr>
        <w:t>плата денежного возмещения за принадлежащие таким собственникам жилые пом</w:t>
      </w:r>
      <w:r w:rsidRPr="00577020">
        <w:rPr>
          <w:sz w:val="26"/>
          <w:szCs w:val="26"/>
        </w:rPr>
        <w:t>е</w:t>
      </w:r>
      <w:r w:rsidRPr="00577020">
        <w:rPr>
          <w:sz w:val="26"/>
          <w:szCs w:val="26"/>
        </w:rPr>
        <w:t>щения, в ч</w:t>
      </w:r>
      <w:r w:rsidRPr="00577020">
        <w:rPr>
          <w:sz w:val="26"/>
          <w:szCs w:val="26"/>
        </w:rPr>
        <w:t>а</w:t>
      </w:r>
      <w:r w:rsidRPr="00577020">
        <w:rPr>
          <w:sz w:val="26"/>
          <w:szCs w:val="26"/>
        </w:rPr>
        <w:t xml:space="preserve">сти: </w:t>
      </w:r>
      <w:proofErr w:type="gramEnd"/>
    </w:p>
    <w:p w:rsidR="00577020" w:rsidRPr="00577020" w:rsidRDefault="00577020" w:rsidP="00577020">
      <w:pPr>
        <w:pStyle w:val="ac"/>
        <w:ind w:left="0" w:firstLine="540"/>
        <w:jc w:val="both"/>
        <w:rPr>
          <w:sz w:val="26"/>
          <w:szCs w:val="26"/>
        </w:rPr>
      </w:pPr>
      <w:r w:rsidRPr="00577020">
        <w:rPr>
          <w:sz w:val="26"/>
          <w:szCs w:val="26"/>
        </w:rPr>
        <w:t xml:space="preserve">1) </w:t>
      </w:r>
      <w:r w:rsidRPr="00577020">
        <w:rPr>
          <w:sz w:val="26"/>
          <w:szCs w:val="26"/>
        </w:rPr>
        <w:t>сбор документов, необходимых для заключения договоров, изымаемых ж</w:t>
      </w:r>
      <w:r w:rsidRPr="00577020">
        <w:rPr>
          <w:sz w:val="26"/>
          <w:szCs w:val="26"/>
        </w:rPr>
        <w:t>и</w:t>
      </w:r>
      <w:r w:rsidRPr="00577020">
        <w:rPr>
          <w:sz w:val="26"/>
          <w:szCs w:val="26"/>
        </w:rPr>
        <w:t>лых помещений, в отношении собственников жилых помещ</w:t>
      </w:r>
      <w:r w:rsidRPr="00577020">
        <w:rPr>
          <w:sz w:val="26"/>
          <w:szCs w:val="26"/>
        </w:rPr>
        <w:t>е</w:t>
      </w:r>
      <w:r w:rsidRPr="00577020">
        <w:rPr>
          <w:sz w:val="26"/>
          <w:szCs w:val="26"/>
        </w:rPr>
        <w:t>ний и членов их семей, в том числе направление запросов в уполномоченные органы государственной вл</w:t>
      </w:r>
      <w:r w:rsidRPr="00577020">
        <w:rPr>
          <w:sz w:val="26"/>
          <w:szCs w:val="26"/>
        </w:rPr>
        <w:t>а</w:t>
      </w:r>
      <w:r w:rsidRPr="00577020">
        <w:rPr>
          <w:sz w:val="26"/>
          <w:szCs w:val="26"/>
        </w:rPr>
        <w:t>сти и органы местн</w:t>
      </w:r>
      <w:r w:rsidRPr="00577020">
        <w:rPr>
          <w:sz w:val="26"/>
          <w:szCs w:val="26"/>
        </w:rPr>
        <w:t>о</w:t>
      </w:r>
      <w:r w:rsidRPr="00577020">
        <w:rPr>
          <w:sz w:val="26"/>
          <w:szCs w:val="26"/>
        </w:rPr>
        <w:t>го самоуправления;</w:t>
      </w:r>
    </w:p>
    <w:p w:rsidR="00577020" w:rsidRPr="00577020" w:rsidRDefault="00577020" w:rsidP="00577020">
      <w:pPr>
        <w:pStyle w:val="ac"/>
        <w:ind w:left="0" w:firstLine="540"/>
        <w:jc w:val="both"/>
        <w:rPr>
          <w:sz w:val="26"/>
          <w:szCs w:val="26"/>
        </w:rPr>
      </w:pPr>
      <w:r w:rsidRPr="00577020">
        <w:rPr>
          <w:sz w:val="26"/>
          <w:szCs w:val="26"/>
        </w:rPr>
        <w:t xml:space="preserve">2) </w:t>
      </w:r>
      <w:r w:rsidRPr="00577020">
        <w:rPr>
          <w:sz w:val="26"/>
          <w:szCs w:val="26"/>
        </w:rPr>
        <w:t>формирование условий договоров мены, соглашений об изъятии жилых п</w:t>
      </w:r>
      <w:r w:rsidRPr="00577020">
        <w:rPr>
          <w:sz w:val="26"/>
          <w:szCs w:val="26"/>
        </w:rPr>
        <w:t>о</w:t>
      </w:r>
      <w:r w:rsidRPr="00577020">
        <w:rPr>
          <w:sz w:val="26"/>
          <w:szCs w:val="26"/>
        </w:rPr>
        <w:t xml:space="preserve">мещений в соответствии с условиями Программы; </w:t>
      </w:r>
    </w:p>
    <w:p w:rsidR="00577020" w:rsidRPr="00577020" w:rsidRDefault="00577020" w:rsidP="00577020">
      <w:pPr>
        <w:pStyle w:val="ac"/>
        <w:ind w:left="0" w:firstLine="540"/>
        <w:jc w:val="both"/>
        <w:rPr>
          <w:sz w:val="26"/>
          <w:szCs w:val="26"/>
        </w:rPr>
      </w:pPr>
      <w:r w:rsidRPr="00577020">
        <w:rPr>
          <w:sz w:val="26"/>
          <w:szCs w:val="26"/>
        </w:rPr>
        <w:t xml:space="preserve">3) </w:t>
      </w:r>
      <w:r w:rsidRPr="00577020">
        <w:rPr>
          <w:sz w:val="26"/>
          <w:szCs w:val="26"/>
        </w:rPr>
        <w:t>оценка предоставляемых и изымаемых жилых помещений в соответствии с Федеральным законом от 29.07.1998 № 135-ФЗ «Об оценочной деятельности в Ро</w:t>
      </w:r>
      <w:r w:rsidRPr="00577020">
        <w:rPr>
          <w:sz w:val="26"/>
          <w:szCs w:val="26"/>
        </w:rPr>
        <w:t>с</w:t>
      </w:r>
      <w:r w:rsidRPr="00577020">
        <w:rPr>
          <w:sz w:val="26"/>
          <w:szCs w:val="26"/>
        </w:rPr>
        <w:t>сийской Федер</w:t>
      </w:r>
      <w:r w:rsidRPr="00577020">
        <w:rPr>
          <w:sz w:val="26"/>
          <w:szCs w:val="26"/>
        </w:rPr>
        <w:t>а</w:t>
      </w:r>
      <w:r w:rsidRPr="00577020">
        <w:rPr>
          <w:sz w:val="26"/>
          <w:szCs w:val="26"/>
        </w:rPr>
        <w:t>ции»;</w:t>
      </w:r>
    </w:p>
    <w:p w:rsidR="00577020" w:rsidRPr="00577020" w:rsidRDefault="00577020" w:rsidP="00577020">
      <w:pPr>
        <w:pStyle w:val="ac"/>
        <w:ind w:left="0" w:firstLine="540"/>
        <w:jc w:val="both"/>
        <w:rPr>
          <w:sz w:val="26"/>
          <w:szCs w:val="26"/>
        </w:rPr>
      </w:pPr>
      <w:r w:rsidRPr="00577020">
        <w:rPr>
          <w:sz w:val="26"/>
          <w:szCs w:val="26"/>
        </w:rPr>
        <w:t xml:space="preserve">4) </w:t>
      </w:r>
      <w:r w:rsidRPr="00577020">
        <w:rPr>
          <w:sz w:val="26"/>
          <w:szCs w:val="26"/>
        </w:rPr>
        <w:t>заключение договоров мены жилыми помещениями.</w:t>
      </w:r>
    </w:p>
    <w:p w:rsidR="00577020" w:rsidRPr="00577020" w:rsidRDefault="00577020" w:rsidP="00577020">
      <w:pPr>
        <w:pStyle w:val="ac"/>
        <w:ind w:left="0" w:firstLine="540"/>
        <w:jc w:val="both"/>
        <w:rPr>
          <w:sz w:val="26"/>
          <w:szCs w:val="26"/>
        </w:rPr>
      </w:pPr>
      <w:proofErr w:type="gramStart"/>
      <w:r w:rsidRPr="00577020">
        <w:rPr>
          <w:sz w:val="26"/>
          <w:szCs w:val="26"/>
        </w:rPr>
        <w:t>Во исполнение указанных в настоящем подпункте договоров мены, собстве</w:t>
      </w:r>
      <w:r w:rsidRPr="00577020">
        <w:rPr>
          <w:sz w:val="26"/>
          <w:szCs w:val="26"/>
        </w:rPr>
        <w:t>н</w:t>
      </w:r>
      <w:r w:rsidRPr="00577020">
        <w:rPr>
          <w:sz w:val="26"/>
          <w:szCs w:val="26"/>
        </w:rPr>
        <w:t>никам подлежат передаче жилые помещения, приобретенные в собственность Ха</w:t>
      </w:r>
      <w:r w:rsidRPr="00577020">
        <w:rPr>
          <w:sz w:val="26"/>
          <w:szCs w:val="26"/>
        </w:rPr>
        <w:t>н</w:t>
      </w:r>
      <w:r w:rsidRPr="00577020">
        <w:rPr>
          <w:sz w:val="26"/>
          <w:szCs w:val="26"/>
        </w:rPr>
        <w:t>ты-Мансийского района в рамках реализации адресной программы Ханты-Мансийского автономного округа - Югры по переселению гра</w:t>
      </w:r>
      <w:r w:rsidRPr="00577020">
        <w:rPr>
          <w:sz w:val="26"/>
          <w:szCs w:val="26"/>
        </w:rPr>
        <w:t>ж</w:t>
      </w:r>
      <w:r w:rsidRPr="00577020">
        <w:rPr>
          <w:sz w:val="26"/>
          <w:szCs w:val="26"/>
        </w:rPr>
        <w:t>дан из аварийного жилищного фонда на 2019 - 2025 годы, утвержденной постановлением Правител</w:t>
      </w:r>
      <w:r w:rsidRPr="00577020">
        <w:rPr>
          <w:sz w:val="26"/>
          <w:szCs w:val="26"/>
        </w:rPr>
        <w:t>ь</w:t>
      </w:r>
      <w:r w:rsidRPr="00577020">
        <w:rPr>
          <w:sz w:val="26"/>
          <w:szCs w:val="26"/>
        </w:rPr>
        <w:t>ства Ханты-Мансийского автономного округа - Югры от 01.04.2019 № 104-п, в ц</w:t>
      </w:r>
      <w:r w:rsidRPr="00577020">
        <w:rPr>
          <w:sz w:val="26"/>
          <w:szCs w:val="26"/>
        </w:rPr>
        <w:t>е</w:t>
      </w:r>
      <w:r w:rsidRPr="00577020">
        <w:rPr>
          <w:sz w:val="26"/>
          <w:szCs w:val="26"/>
        </w:rPr>
        <w:t>лях реализации Программы в части расселения признанного аварийным и подлеж</w:t>
      </w:r>
      <w:r w:rsidRPr="00577020">
        <w:rPr>
          <w:sz w:val="26"/>
          <w:szCs w:val="26"/>
        </w:rPr>
        <w:t>а</w:t>
      </w:r>
      <w:r w:rsidRPr="00577020">
        <w:rPr>
          <w:sz w:val="26"/>
          <w:szCs w:val="26"/>
        </w:rPr>
        <w:t>щим сносу</w:t>
      </w:r>
      <w:proofErr w:type="gramEnd"/>
      <w:r w:rsidRPr="00577020">
        <w:rPr>
          <w:sz w:val="26"/>
          <w:szCs w:val="26"/>
        </w:rPr>
        <w:t xml:space="preserve"> многоквартирного дома № 8 по улице </w:t>
      </w:r>
      <w:proofErr w:type="spellStart"/>
      <w:r w:rsidRPr="00577020">
        <w:rPr>
          <w:sz w:val="26"/>
          <w:szCs w:val="26"/>
        </w:rPr>
        <w:t>Петелина</w:t>
      </w:r>
      <w:proofErr w:type="spellEnd"/>
      <w:r w:rsidRPr="00577020">
        <w:rPr>
          <w:sz w:val="26"/>
          <w:szCs w:val="26"/>
        </w:rPr>
        <w:t xml:space="preserve"> в поселке Горнопра</w:t>
      </w:r>
      <w:r w:rsidRPr="00577020">
        <w:rPr>
          <w:sz w:val="26"/>
          <w:szCs w:val="26"/>
        </w:rPr>
        <w:t>в</w:t>
      </w:r>
      <w:r w:rsidRPr="00577020">
        <w:rPr>
          <w:sz w:val="26"/>
          <w:szCs w:val="26"/>
        </w:rPr>
        <w:t>динск (далее – Многоквартирный дом).</w:t>
      </w:r>
    </w:p>
    <w:p w:rsidR="00577020" w:rsidRPr="00577020" w:rsidRDefault="00577020" w:rsidP="00577020">
      <w:pPr>
        <w:pStyle w:val="ac"/>
        <w:ind w:left="0" w:firstLine="540"/>
        <w:jc w:val="both"/>
        <w:rPr>
          <w:sz w:val="26"/>
          <w:szCs w:val="26"/>
        </w:rPr>
      </w:pPr>
      <w:r w:rsidRPr="00577020">
        <w:rPr>
          <w:sz w:val="26"/>
          <w:szCs w:val="26"/>
        </w:rPr>
        <w:t>Денежные средства, полученные от собственников жилых помещений в кач</w:t>
      </w:r>
      <w:r w:rsidRPr="00577020">
        <w:rPr>
          <w:sz w:val="26"/>
          <w:szCs w:val="26"/>
        </w:rPr>
        <w:t>е</w:t>
      </w:r>
      <w:r w:rsidRPr="00577020">
        <w:rPr>
          <w:sz w:val="26"/>
          <w:szCs w:val="26"/>
        </w:rPr>
        <w:t>стве оплаты разницы в стоимости обмениваемых жилых помещений, подлежат п</w:t>
      </w:r>
      <w:r w:rsidRPr="00577020">
        <w:rPr>
          <w:sz w:val="26"/>
          <w:szCs w:val="26"/>
        </w:rPr>
        <w:t>е</w:t>
      </w:r>
      <w:r w:rsidRPr="00577020">
        <w:rPr>
          <w:sz w:val="26"/>
          <w:szCs w:val="26"/>
        </w:rPr>
        <w:t xml:space="preserve">речислению в бюджет Ханты-Мансийского района; </w:t>
      </w:r>
    </w:p>
    <w:p w:rsidR="00577020" w:rsidRPr="00577020" w:rsidRDefault="00577020" w:rsidP="00577020">
      <w:pPr>
        <w:pStyle w:val="ac"/>
        <w:ind w:left="0" w:firstLine="540"/>
        <w:jc w:val="both"/>
        <w:rPr>
          <w:sz w:val="26"/>
          <w:szCs w:val="26"/>
        </w:rPr>
      </w:pPr>
      <w:r w:rsidRPr="00577020">
        <w:rPr>
          <w:sz w:val="26"/>
          <w:szCs w:val="26"/>
        </w:rPr>
        <w:t xml:space="preserve">5) </w:t>
      </w:r>
      <w:r w:rsidRPr="00577020">
        <w:rPr>
          <w:sz w:val="26"/>
          <w:szCs w:val="26"/>
        </w:rPr>
        <w:t>заключение с собственниками жилых помещений соглашений об изъятии н</w:t>
      </w:r>
      <w:r w:rsidRPr="00577020">
        <w:rPr>
          <w:sz w:val="26"/>
          <w:szCs w:val="26"/>
        </w:rPr>
        <w:t>е</w:t>
      </w:r>
      <w:r w:rsidRPr="00577020">
        <w:rPr>
          <w:sz w:val="26"/>
          <w:szCs w:val="26"/>
        </w:rPr>
        <w:t>движимости, выплата денежного возмещения за принадлежащие собственникам ж</w:t>
      </w:r>
      <w:r w:rsidRPr="00577020">
        <w:rPr>
          <w:sz w:val="26"/>
          <w:szCs w:val="26"/>
        </w:rPr>
        <w:t>и</w:t>
      </w:r>
      <w:r w:rsidRPr="00577020">
        <w:rPr>
          <w:sz w:val="26"/>
          <w:szCs w:val="26"/>
        </w:rPr>
        <w:t>лые помещ</w:t>
      </w:r>
      <w:r w:rsidRPr="00577020">
        <w:rPr>
          <w:sz w:val="26"/>
          <w:szCs w:val="26"/>
        </w:rPr>
        <w:t>е</w:t>
      </w:r>
      <w:r w:rsidRPr="00577020">
        <w:rPr>
          <w:sz w:val="26"/>
          <w:szCs w:val="26"/>
        </w:rPr>
        <w:t>ния;</w:t>
      </w:r>
    </w:p>
    <w:p w:rsidR="00577020" w:rsidRPr="00577020" w:rsidRDefault="00577020" w:rsidP="00577020">
      <w:pPr>
        <w:pStyle w:val="ac"/>
        <w:ind w:left="0" w:firstLine="540"/>
        <w:jc w:val="both"/>
        <w:rPr>
          <w:sz w:val="26"/>
          <w:szCs w:val="26"/>
        </w:rPr>
      </w:pPr>
      <w:r w:rsidRPr="00577020">
        <w:rPr>
          <w:sz w:val="26"/>
          <w:szCs w:val="26"/>
        </w:rPr>
        <w:t xml:space="preserve">6) </w:t>
      </w:r>
      <w:r w:rsidRPr="00577020">
        <w:rPr>
          <w:sz w:val="26"/>
          <w:szCs w:val="26"/>
        </w:rPr>
        <w:t>обеспечение регистрации перехода права собственности на жилые помещ</w:t>
      </w:r>
      <w:r w:rsidRPr="00577020">
        <w:rPr>
          <w:sz w:val="26"/>
          <w:szCs w:val="26"/>
        </w:rPr>
        <w:t>е</w:t>
      </w:r>
      <w:r w:rsidRPr="00577020">
        <w:rPr>
          <w:sz w:val="26"/>
          <w:szCs w:val="26"/>
        </w:rPr>
        <w:t>ния;</w:t>
      </w:r>
    </w:p>
    <w:p w:rsidR="00577020" w:rsidRPr="00577020" w:rsidRDefault="00577020" w:rsidP="00577020">
      <w:pPr>
        <w:pStyle w:val="ac"/>
        <w:ind w:left="0" w:firstLine="540"/>
        <w:jc w:val="both"/>
        <w:rPr>
          <w:sz w:val="26"/>
          <w:szCs w:val="26"/>
        </w:rPr>
      </w:pPr>
      <w:r w:rsidRPr="00577020">
        <w:rPr>
          <w:sz w:val="26"/>
          <w:szCs w:val="26"/>
        </w:rPr>
        <w:t xml:space="preserve">7) </w:t>
      </w:r>
      <w:r w:rsidRPr="00577020">
        <w:rPr>
          <w:sz w:val="26"/>
          <w:szCs w:val="26"/>
        </w:rPr>
        <w:t>передача изъятых жилых помещений в муниципальную собственность сел</w:t>
      </w:r>
      <w:r w:rsidRPr="00577020">
        <w:rPr>
          <w:sz w:val="26"/>
          <w:szCs w:val="26"/>
        </w:rPr>
        <w:t>ь</w:t>
      </w:r>
      <w:r w:rsidRPr="00577020">
        <w:rPr>
          <w:sz w:val="26"/>
          <w:szCs w:val="26"/>
        </w:rPr>
        <w:t>ского поселения Горноправдинск.</w:t>
      </w:r>
    </w:p>
    <w:p w:rsidR="00DA3DEC" w:rsidRPr="00577020" w:rsidRDefault="00E77E48" w:rsidP="005770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77020">
        <w:rPr>
          <w:bCs/>
          <w:sz w:val="26"/>
          <w:szCs w:val="26"/>
        </w:rPr>
        <w:lastRenderedPageBreak/>
        <w:t xml:space="preserve">2. </w:t>
      </w:r>
      <w:r w:rsidR="004C0245" w:rsidRPr="00577020">
        <w:rPr>
          <w:sz w:val="26"/>
          <w:szCs w:val="26"/>
        </w:rPr>
        <w:t xml:space="preserve">Предусмотреть </w:t>
      </w:r>
      <w:r w:rsidR="00D213B2" w:rsidRPr="00577020">
        <w:rPr>
          <w:sz w:val="26"/>
          <w:szCs w:val="26"/>
        </w:rPr>
        <w:t xml:space="preserve">и предусматривать </w:t>
      </w:r>
      <w:r w:rsidR="004C0245" w:rsidRPr="00577020">
        <w:rPr>
          <w:sz w:val="26"/>
          <w:szCs w:val="26"/>
        </w:rPr>
        <w:t>в бюджете сельского поселения Горн</w:t>
      </w:r>
      <w:r w:rsidR="004C0245" w:rsidRPr="00577020">
        <w:rPr>
          <w:sz w:val="26"/>
          <w:szCs w:val="26"/>
        </w:rPr>
        <w:t>о</w:t>
      </w:r>
      <w:r w:rsidR="004C0245" w:rsidRPr="00577020">
        <w:rPr>
          <w:sz w:val="26"/>
          <w:szCs w:val="26"/>
        </w:rPr>
        <w:t>правдинск межбюджетные трансферты на передаваемые полномочия</w:t>
      </w:r>
      <w:r w:rsidR="009210AA" w:rsidRPr="00577020">
        <w:rPr>
          <w:sz w:val="26"/>
          <w:szCs w:val="26"/>
        </w:rPr>
        <w:t xml:space="preserve"> на 2023 и п</w:t>
      </w:r>
      <w:r w:rsidR="009210AA" w:rsidRPr="00577020">
        <w:rPr>
          <w:sz w:val="26"/>
          <w:szCs w:val="26"/>
        </w:rPr>
        <w:t>о</w:t>
      </w:r>
      <w:r w:rsidR="009210AA" w:rsidRPr="00577020">
        <w:rPr>
          <w:sz w:val="26"/>
          <w:szCs w:val="26"/>
        </w:rPr>
        <w:t>след</w:t>
      </w:r>
      <w:r w:rsidR="009210AA" w:rsidRPr="00577020">
        <w:rPr>
          <w:sz w:val="26"/>
          <w:szCs w:val="26"/>
        </w:rPr>
        <w:t>у</w:t>
      </w:r>
      <w:r w:rsidR="009210AA" w:rsidRPr="00577020">
        <w:rPr>
          <w:sz w:val="26"/>
          <w:szCs w:val="26"/>
        </w:rPr>
        <w:t>ющие годы</w:t>
      </w:r>
      <w:r w:rsidR="004C0245" w:rsidRPr="00577020">
        <w:rPr>
          <w:sz w:val="26"/>
          <w:szCs w:val="26"/>
        </w:rPr>
        <w:t>.</w:t>
      </w:r>
    </w:p>
    <w:p w:rsidR="009210AA" w:rsidRPr="00D213B2" w:rsidRDefault="00577020" w:rsidP="00DA3D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210AA" w:rsidRPr="00D213B2">
        <w:rPr>
          <w:sz w:val="26"/>
          <w:szCs w:val="26"/>
        </w:rPr>
        <w:t>. Администрации сельского поселения Горноправдинск заключить с админ</w:t>
      </w:r>
      <w:r w:rsidR="009210AA" w:rsidRPr="00D213B2">
        <w:rPr>
          <w:sz w:val="26"/>
          <w:szCs w:val="26"/>
        </w:rPr>
        <w:t>и</w:t>
      </w:r>
      <w:r w:rsidR="009210AA" w:rsidRPr="00D213B2">
        <w:rPr>
          <w:sz w:val="26"/>
          <w:szCs w:val="26"/>
        </w:rPr>
        <w:t>страцией Ханты-Мансийского района д</w:t>
      </w:r>
      <w:r w:rsidR="009210AA" w:rsidRPr="00D213B2">
        <w:rPr>
          <w:bCs/>
          <w:sz w:val="26"/>
          <w:szCs w:val="26"/>
        </w:rPr>
        <w:t>ополнительное соглашение к Соглашению № 1 от 20.12.2022 о передаче администрацией сельского поселения Горноправдинск осуществления части своих полномочий по решению вопросов местного значения администрации Ханты-Мансийского района на 2023 год на полномочия, указанные в пункте 1 настоящего решения.</w:t>
      </w:r>
    </w:p>
    <w:p w:rsidR="000E7F2D" w:rsidRPr="00D213B2" w:rsidRDefault="00577020" w:rsidP="00DA3DE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="00831DC6" w:rsidRPr="00D213B2">
        <w:rPr>
          <w:sz w:val="26"/>
          <w:szCs w:val="26"/>
        </w:rPr>
        <w:t xml:space="preserve">. </w:t>
      </w:r>
      <w:proofErr w:type="gramStart"/>
      <w:r w:rsidR="00DA3DEC" w:rsidRPr="00D213B2">
        <w:rPr>
          <w:sz w:val="26"/>
          <w:szCs w:val="26"/>
        </w:rPr>
        <w:t xml:space="preserve">Администрации сельского поселения Горноправдинск </w:t>
      </w:r>
      <w:r w:rsidR="009210AA" w:rsidRPr="00D213B2">
        <w:rPr>
          <w:sz w:val="26"/>
          <w:szCs w:val="26"/>
        </w:rPr>
        <w:t xml:space="preserve">при </w:t>
      </w:r>
      <w:r w:rsidR="00DA3DEC" w:rsidRPr="00D213B2">
        <w:rPr>
          <w:sz w:val="26"/>
          <w:szCs w:val="26"/>
        </w:rPr>
        <w:t>з</w:t>
      </w:r>
      <w:r w:rsidR="00831DC6" w:rsidRPr="00D213B2">
        <w:rPr>
          <w:sz w:val="26"/>
          <w:szCs w:val="26"/>
        </w:rPr>
        <w:t>аключ</w:t>
      </w:r>
      <w:r w:rsidR="009210AA" w:rsidRPr="00D213B2">
        <w:rPr>
          <w:sz w:val="26"/>
          <w:szCs w:val="26"/>
        </w:rPr>
        <w:t>ении</w:t>
      </w:r>
      <w:r w:rsidR="00DA3DEC" w:rsidRPr="00D213B2">
        <w:rPr>
          <w:sz w:val="26"/>
          <w:szCs w:val="26"/>
        </w:rPr>
        <w:t xml:space="preserve"> с </w:t>
      </w:r>
      <w:r w:rsidR="00DF0A36" w:rsidRPr="00D213B2">
        <w:rPr>
          <w:sz w:val="26"/>
          <w:szCs w:val="26"/>
        </w:rPr>
        <w:t>а</w:t>
      </w:r>
      <w:r w:rsidR="00DA3DEC" w:rsidRPr="00D213B2">
        <w:rPr>
          <w:sz w:val="26"/>
          <w:szCs w:val="26"/>
        </w:rPr>
        <w:t>д</w:t>
      </w:r>
      <w:r w:rsidR="00DA3DEC" w:rsidRPr="00D213B2">
        <w:rPr>
          <w:sz w:val="26"/>
          <w:szCs w:val="26"/>
        </w:rPr>
        <w:t xml:space="preserve">министрацией Ханты-Мансийского района </w:t>
      </w:r>
      <w:r w:rsidR="00DF0A36" w:rsidRPr="00D213B2">
        <w:rPr>
          <w:sz w:val="26"/>
          <w:szCs w:val="26"/>
        </w:rPr>
        <w:t>с</w:t>
      </w:r>
      <w:r w:rsidR="00307A2B" w:rsidRPr="00D213B2">
        <w:rPr>
          <w:bCs/>
          <w:sz w:val="26"/>
          <w:szCs w:val="26"/>
        </w:rPr>
        <w:t>оглашени</w:t>
      </w:r>
      <w:r w:rsidR="009210AA" w:rsidRPr="00D213B2">
        <w:rPr>
          <w:bCs/>
          <w:sz w:val="26"/>
          <w:szCs w:val="26"/>
        </w:rPr>
        <w:t>й</w:t>
      </w:r>
      <w:r w:rsidR="00307A2B" w:rsidRPr="00D213B2">
        <w:rPr>
          <w:bCs/>
          <w:sz w:val="26"/>
          <w:szCs w:val="26"/>
        </w:rPr>
        <w:t xml:space="preserve"> о передаче администрацией сельского поселения Горноправдинск осуществления части своих полномочий по решению вопросов местного значения администрации Ханты-Мансийского района </w:t>
      </w:r>
      <w:r w:rsidR="000E7F2D" w:rsidRPr="00D213B2">
        <w:rPr>
          <w:bCs/>
          <w:sz w:val="26"/>
          <w:szCs w:val="26"/>
        </w:rPr>
        <w:t xml:space="preserve">или дополнительных соглашений к ним </w:t>
      </w:r>
      <w:r w:rsidR="00307A2B" w:rsidRPr="00D213B2">
        <w:rPr>
          <w:bCs/>
          <w:sz w:val="26"/>
          <w:szCs w:val="26"/>
        </w:rPr>
        <w:t>на 202</w:t>
      </w:r>
      <w:r w:rsidR="000E7F2D" w:rsidRPr="00D213B2">
        <w:rPr>
          <w:bCs/>
          <w:sz w:val="26"/>
          <w:szCs w:val="26"/>
        </w:rPr>
        <w:t>4 и последующие</w:t>
      </w:r>
      <w:r w:rsidR="00307A2B" w:rsidRPr="00D213B2">
        <w:rPr>
          <w:bCs/>
          <w:sz w:val="26"/>
          <w:szCs w:val="26"/>
        </w:rPr>
        <w:t xml:space="preserve"> год</w:t>
      </w:r>
      <w:r w:rsidR="000E7F2D" w:rsidRPr="00D213B2">
        <w:rPr>
          <w:bCs/>
          <w:sz w:val="26"/>
          <w:szCs w:val="26"/>
        </w:rPr>
        <w:t xml:space="preserve">ы и при согласии администрацией Ханты-Мансийского района принять </w:t>
      </w:r>
      <w:r w:rsidR="00831DC6" w:rsidRPr="00D213B2">
        <w:rPr>
          <w:sz w:val="26"/>
          <w:szCs w:val="26"/>
        </w:rPr>
        <w:t>полномочи</w:t>
      </w:r>
      <w:r w:rsidR="000E7F2D" w:rsidRPr="00D213B2">
        <w:rPr>
          <w:sz w:val="26"/>
          <w:szCs w:val="26"/>
        </w:rPr>
        <w:t>я включать в них</w:t>
      </w:r>
      <w:r w:rsidR="00831DC6" w:rsidRPr="00D213B2">
        <w:rPr>
          <w:sz w:val="26"/>
          <w:szCs w:val="26"/>
        </w:rPr>
        <w:t xml:space="preserve"> </w:t>
      </w:r>
      <w:r w:rsidR="000E7F2D" w:rsidRPr="00D213B2">
        <w:rPr>
          <w:bCs/>
          <w:sz w:val="26"/>
          <w:szCs w:val="26"/>
        </w:rPr>
        <w:t>формулировку передаваемых полномочий, указанных в пункте 1 настоящего реш</w:t>
      </w:r>
      <w:r w:rsidR="000E7F2D" w:rsidRPr="00D213B2">
        <w:rPr>
          <w:bCs/>
          <w:sz w:val="26"/>
          <w:szCs w:val="26"/>
        </w:rPr>
        <w:t>е</w:t>
      </w:r>
      <w:r w:rsidR="000E7F2D" w:rsidRPr="00D213B2">
        <w:rPr>
          <w:bCs/>
          <w:sz w:val="26"/>
          <w:szCs w:val="26"/>
        </w:rPr>
        <w:t>ния.</w:t>
      </w:r>
      <w:proofErr w:type="gramEnd"/>
    </w:p>
    <w:p w:rsidR="00141631" w:rsidRPr="00D213B2" w:rsidRDefault="00D50E43" w:rsidP="00DA3D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bookmarkStart w:id="1" w:name="_GoBack"/>
      <w:bookmarkEnd w:id="1"/>
      <w:r w:rsidR="00141631" w:rsidRPr="00D213B2">
        <w:rPr>
          <w:sz w:val="26"/>
          <w:szCs w:val="26"/>
        </w:rPr>
        <w:t>. Настоящее решение вступает в силу после его официального опубликования (обнародования)</w:t>
      </w:r>
      <w:r w:rsidR="00DF0A36" w:rsidRPr="00D213B2">
        <w:rPr>
          <w:sz w:val="26"/>
          <w:szCs w:val="26"/>
        </w:rPr>
        <w:t xml:space="preserve"> и распространяется на правоотношения, возникшие </w:t>
      </w:r>
      <w:r w:rsidR="000E7F2D" w:rsidRPr="00D213B2">
        <w:rPr>
          <w:sz w:val="26"/>
          <w:szCs w:val="26"/>
        </w:rPr>
        <w:t>в</w:t>
      </w:r>
      <w:r w:rsidR="00DF0A36" w:rsidRPr="00D213B2">
        <w:rPr>
          <w:sz w:val="26"/>
          <w:szCs w:val="26"/>
        </w:rPr>
        <w:t xml:space="preserve"> 202</w:t>
      </w:r>
      <w:r w:rsidR="000E7F2D" w:rsidRPr="00D213B2">
        <w:rPr>
          <w:sz w:val="26"/>
          <w:szCs w:val="26"/>
        </w:rPr>
        <w:t>3</w:t>
      </w:r>
      <w:r w:rsidR="00DF0A36" w:rsidRPr="00D213B2">
        <w:rPr>
          <w:sz w:val="26"/>
          <w:szCs w:val="26"/>
        </w:rPr>
        <w:t xml:space="preserve"> год</w:t>
      </w:r>
      <w:r w:rsidR="000E7F2D" w:rsidRPr="00D213B2">
        <w:rPr>
          <w:sz w:val="26"/>
          <w:szCs w:val="26"/>
        </w:rPr>
        <w:t>у</w:t>
      </w:r>
      <w:r w:rsidR="00B23391" w:rsidRPr="00D213B2">
        <w:rPr>
          <w:sz w:val="26"/>
          <w:szCs w:val="26"/>
        </w:rPr>
        <w:t>.</w:t>
      </w:r>
    </w:p>
    <w:p w:rsidR="00E0061F" w:rsidRPr="00D213B2" w:rsidRDefault="00E0061F" w:rsidP="00E0061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803C56" w:rsidRPr="00D213B2" w:rsidRDefault="00803C56" w:rsidP="00771E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3391" w:rsidRPr="00D213B2" w:rsidRDefault="00B23391" w:rsidP="00771E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24E0" w:rsidRPr="00D213B2" w:rsidRDefault="00BE24E0" w:rsidP="00BE24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213B2">
        <w:rPr>
          <w:sz w:val="26"/>
          <w:szCs w:val="26"/>
        </w:rPr>
        <w:t>Председатель</w:t>
      </w:r>
      <w:r w:rsidR="00C13EFE" w:rsidRPr="00D213B2">
        <w:rPr>
          <w:sz w:val="26"/>
          <w:szCs w:val="26"/>
        </w:rPr>
        <w:t xml:space="preserve"> Совета депутатов</w:t>
      </w:r>
      <w:r w:rsidRPr="00D213B2">
        <w:rPr>
          <w:sz w:val="26"/>
          <w:szCs w:val="26"/>
        </w:rPr>
        <w:tab/>
      </w:r>
      <w:r w:rsidRPr="00D213B2">
        <w:rPr>
          <w:sz w:val="26"/>
          <w:szCs w:val="26"/>
        </w:rPr>
        <w:tab/>
      </w:r>
      <w:r w:rsidRPr="00D213B2">
        <w:rPr>
          <w:sz w:val="26"/>
          <w:szCs w:val="26"/>
        </w:rPr>
        <w:tab/>
      </w:r>
      <w:r w:rsidR="00D213B2">
        <w:rPr>
          <w:sz w:val="26"/>
          <w:szCs w:val="26"/>
        </w:rPr>
        <w:tab/>
      </w:r>
      <w:r w:rsidRPr="00D213B2">
        <w:rPr>
          <w:sz w:val="26"/>
          <w:szCs w:val="26"/>
        </w:rPr>
        <w:t>Глава</w:t>
      </w:r>
      <w:r w:rsidR="00C13EFE" w:rsidRPr="00D213B2">
        <w:rPr>
          <w:sz w:val="26"/>
          <w:szCs w:val="26"/>
        </w:rPr>
        <w:t xml:space="preserve"> сельского</w:t>
      </w:r>
    </w:p>
    <w:p w:rsidR="00BE24E0" w:rsidRPr="00D213B2" w:rsidRDefault="00C13EFE" w:rsidP="00BE24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213B2">
        <w:rPr>
          <w:sz w:val="26"/>
          <w:szCs w:val="26"/>
        </w:rPr>
        <w:t>с</w:t>
      </w:r>
      <w:r w:rsidR="00BE24E0" w:rsidRPr="00D213B2">
        <w:rPr>
          <w:sz w:val="26"/>
          <w:szCs w:val="26"/>
        </w:rPr>
        <w:t>ельского</w:t>
      </w:r>
      <w:r w:rsidRPr="00D213B2">
        <w:rPr>
          <w:sz w:val="26"/>
          <w:szCs w:val="26"/>
        </w:rPr>
        <w:t xml:space="preserve"> поселения Горноправдинск</w:t>
      </w:r>
      <w:r w:rsidR="00BA0F93" w:rsidRPr="00D213B2">
        <w:rPr>
          <w:sz w:val="26"/>
          <w:szCs w:val="26"/>
        </w:rPr>
        <w:tab/>
      </w:r>
      <w:r w:rsidR="00BE24E0" w:rsidRPr="00D213B2">
        <w:rPr>
          <w:sz w:val="26"/>
          <w:szCs w:val="26"/>
        </w:rPr>
        <w:tab/>
      </w:r>
      <w:r w:rsidR="00D213B2">
        <w:rPr>
          <w:sz w:val="26"/>
          <w:szCs w:val="26"/>
        </w:rPr>
        <w:tab/>
      </w:r>
      <w:r w:rsidR="00BE24E0" w:rsidRPr="00D213B2">
        <w:rPr>
          <w:sz w:val="26"/>
          <w:szCs w:val="26"/>
        </w:rPr>
        <w:t>поселения</w:t>
      </w:r>
      <w:r w:rsidRPr="00D213B2">
        <w:rPr>
          <w:sz w:val="26"/>
          <w:szCs w:val="26"/>
        </w:rPr>
        <w:t xml:space="preserve"> Горноправдинск</w:t>
      </w:r>
    </w:p>
    <w:p w:rsidR="00BE24E0" w:rsidRPr="00D213B2" w:rsidRDefault="00BE24E0" w:rsidP="00BE24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866" w:rsidRDefault="00BE24E0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213B2">
        <w:rPr>
          <w:sz w:val="26"/>
          <w:szCs w:val="26"/>
        </w:rPr>
        <w:t>________</w:t>
      </w:r>
      <w:r w:rsidR="00307A2B" w:rsidRPr="00D213B2">
        <w:rPr>
          <w:sz w:val="26"/>
          <w:szCs w:val="26"/>
        </w:rPr>
        <w:t>______</w:t>
      </w:r>
      <w:r w:rsidRPr="00D213B2">
        <w:rPr>
          <w:sz w:val="26"/>
          <w:szCs w:val="26"/>
        </w:rPr>
        <w:t>___</w:t>
      </w:r>
      <w:proofErr w:type="spellStart"/>
      <w:r w:rsidR="000E7F2D" w:rsidRPr="00D213B2">
        <w:rPr>
          <w:sz w:val="26"/>
          <w:szCs w:val="26"/>
        </w:rPr>
        <w:t>Е.В.Калацкая</w:t>
      </w:r>
      <w:proofErr w:type="spellEnd"/>
      <w:r w:rsidRPr="00D213B2">
        <w:rPr>
          <w:sz w:val="26"/>
          <w:szCs w:val="26"/>
        </w:rPr>
        <w:tab/>
      </w:r>
      <w:r w:rsidRPr="00D213B2">
        <w:rPr>
          <w:sz w:val="26"/>
          <w:szCs w:val="26"/>
        </w:rPr>
        <w:tab/>
      </w:r>
      <w:r w:rsidR="00CB2E72" w:rsidRPr="00D213B2">
        <w:rPr>
          <w:sz w:val="26"/>
          <w:szCs w:val="26"/>
        </w:rPr>
        <w:tab/>
      </w:r>
      <w:r w:rsidRPr="00D213B2">
        <w:rPr>
          <w:sz w:val="26"/>
          <w:szCs w:val="26"/>
        </w:rPr>
        <w:t>______________</w:t>
      </w:r>
      <w:r w:rsidR="00667A60" w:rsidRPr="00D213B2">
        <w:rPr>
          <w:sz w:val="26"/>
          <w:szCs w:val="26"/>
        </w:rPr>
        <w:t>О.С.Садков</w:t>
      </w:r>
    </w:p>
    <w:p w:rsidR="00577020" w:rsidRDefault="00577020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20" w:rsidRDefault="00577020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20" w:rsidRDefault="00577020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20" w:rsidRDefault="00577020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20" w:rsidRDefault="00577020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20" w:rsidRDefault="00577020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20" w:rsidRDefault="00577020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20" w:rsidRDefault="00577020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20" w:rsidRDefault="00577020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20" w:rsidRDefault="00577020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115" w:rsidRDefault="003F1115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115" w:rsidRDefault="003F1115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115" w:rsidRDefault="003F1115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115" w:rsidRDefault="003F1115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115" w:rsidRDefault="003F1115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115" w:rsidRDefault="003F1115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115" w:rsidRDefault="003F1115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115" w:rsidRDefault="003F1115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115" w:rsidRDefault="003F1115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115" w:rsidRDefault="003F1115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115" w:rsidRDefault="003F1115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115" w:rsidRDefault="003F1115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115" w:rsidRDefault="003F1115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115" w:rsidRDefault="003F1115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DEC" w:rsidRPr="00D50E43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50E43">
        <w:rPr>
          <w:rFonts w:ascii="Times New Roman" w:hAnsi="Times New Roman" w:cs="Times New Roman"/>
          <w:b/>
          <w:sz w:val="23"/>
          <w:szCs w:val="23"/>
        </w:rPr>
        <w:lastRenderedPageBreak/>
        <w:t>ПОЯСНИТЕЛЬНАЯ ЗАПИСКА</w:t>
      </w:r>
    </w:p>
    <w:p w:rsidR="00DA3DEC" w:rsidRPr="00D50E43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D50E43">
        <w:rPr>
          <w:rFonts w:ascii="Times New Roman" w:hAnsi="Times New Roman" w:cs="Times New Roman"/>
          <w:sz w:val="23"/>
          <w:szCs w:val="23"/>
        </w:rPr>
        <w:t xml:space="preserve">к проекту решения Совета депутатов сельского поселения Горноправдинск </w:t>
      </w:r>
    </w:p>
    <w:p w:rsidR="00DA3DEC" w:rsidRPr="00D50E43" w:rsidRDefault="00DA3DEC" w:rsidP="00DA3DEC">
      <w:pPr>
        <w:pStyle w:val="1"/>
        <w:jc w:val="center"/>
        <w:rPr>
          <w:sz w:val="23"/>
          <w:szCs w:val="23"/>
        </w:rPr>
      </w:pPr>
      <w:r w:rsidRPr="00D50E43">
        <w:rPr>
          <w:sz w:val="23"/>
          <w:szCs w:val="23"/>
        </w:rPr>
        <w:t>«О передаче осуществления части полномочий по решению вопрос</w:t>
      </w:r>
      <w:r w:rsidR="00C86DD2" w:rsidRPr="00D50E43">
        <w:rPr>
          <w:sz w:val="23"/>
          <w:szCs w:val="23"/>
        </w:rPr>
        <w:t>а</w:t>
      </w:r>
      <w:r w:rsidRPr="00D50E43">
        <w:rPr>
          <w:sz w:val="23"/>
          <w:szCs w:val="23"/>
        </w:rPr>
        <w:t xml:space="preserve"> местного значения»</w:t>
      </w:r>
    </w:p>
    <w:p w:rsidR="00DA3DEC" w:rsidRPr="00D50E43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DA3DEC" w:rsidRPr="00D50E43" w:rsidRDefault="00D50E43" w:rsidP="00DA3DEC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D50E43">
        <w:rPr>
          <w:rFonts w:ascii="Times New Roman" w:hAnsi="Times New Roman" w:cs="Times New Roman"/>
          <w:sz w:val="23"/>
          <w:szCs w:val="23"/>
        </w:rPr>
        <w:t>04 дека</w:t>
      </w:r>
      <w:r w:rsidR="00DA3DEC" w:rsidRPr="00D50E43">
        <w:rPr>
          <w:rFonts w:ascii="Times New Roman" w:hAnsi="Times New Roman" w:cs="Times New Roman"/>
          <w:sz w:val="23"/>
          <w:szCs w:val="23"/>
        </w:rPr>
        <w:t>бря 20</w:t>
      </w:r>
      <w:r w:rsidR="00307A2B" w:rsidRPr="00D50E43">
        <w:rPr>
          <w:rFonts w:ascii="Times New Roman" w:hAnsi="Times New Roman" w:cs="Times New Roman"/>
          <w:sz w:val="23"/>
          <w:szCs w:val="23"/>
        </w:rPr>
        <w:t>2</w:t>
      </w:r>
      <w:r w:rsidR="008F2306" w:rsidRPr="00D50E43">
        <w:rPr>
          <w:rFonts w:ascii="Times New Roman" w:hAnsi="Times New Roman" w:cs="Times New Roman"/>
          <w:sz w:val="23"/>
          <w:szCs w:val="23"/>
        </w:rPr>
        <w:t>3</w:t>
      </w:r>
      <w:r w:rsidR="00DA3DEC" w:rsidRPr="00D50E43">
        <w:rPr>
          <w:rFonts w:ascii="Times New Roman" w:hAnsi="Times New Roman" w:cs="Times New Roman"/>
          <w:sz w:val="23"/>
          <w:szCs w:val="23"/>
        </w:rPr>
        <w:t xml:space="preserve"> года</w:t>
      </w:r>
      <w:r w:rsidR="00DA3DEC" w:rsidRPr="00D50E43">
        <w:rPr>
          <w:rFonts w:ascii="Times New Roman" w:hAnsi="Times New Roman" w:cs="Times New Roman"/>
          <w:sz w:val="23"/>
          <w:szCs w:val="23"/>
        </w:rPr>
        <w:tab/>
      </w:r>
      <w:r w:rsidR="00DA3DEC" w:rsidRPr="00D50E43">
        <w:rPr>
          <w:rFonts w:ascii="Times New Roman" w:hAnsi="Times New Roman" w:cs="Times New Roman"/>
          <w:sz w:val="23"/>
          <w:szCs w:val="23"/>
        </w:rPr>
        <w:tab/>
      </w:r>
      <w:r w:rsidR="00DA3DEC" w:rsidRPr="00D50E43">
        <w:rPr>
          <w:rFonts w:ascii="Times New Roman" w:hAnsi="Times New Roman" w:cs="Times New Roman"/>
          <w:sz w:val="23"/>
          <w:szCs w:val="23"/>
        </w:rPr>
        <w:tab/>
      </w:r>
      <w:r w:rsidR="00DA3DEC" w:rsidRPr="00D50E43">
        <w:rPr>
          <w:rFonts w:ascii="Times New Roman" w:hAnsi="Times New Roman" w:cs="Times New Roman"/>
          <w:sz w:val="23"/>
          <w:szCs w:val="23"/>
        </w:rPr>
        <w:tab/>
      </w:r>
      <w:r w:rsidR="00DA3DEC" w:rsidRPr="00D50E43">
        <w:rPr>
          <w:rFonts w:ascii="Times New Roman" w:hAnsi="Times New Roman" w:cs="Times New Roman"/>
          <w:sz w:val="23"/>
          <w:szCs w:val="23"/>
        </w:rPr>
        <w:tab/>
        <w:t xml:space="preserve">                  </w:t>
      </w:r>
      <w:r w:rsidR="008F2306" w:rsidRPr="00D50E43">
        <w:rPr>
          <w:rFonts w:ascii="Times New Roman" w:hAnsi="Times New Roman" w:cs="Times New Roman"/>
          <w:sz w:val="23"/>
          <w:szCs w:val="23"/>
        </w:rPr>
        <w:tab/>
      </w:r>
      <w:r w:rsidRPr="00D50E43">
        <w:rPr>
          <w:rFonts w:ascii="Times New Roman" w:hAnsi="Times New Roman" w:cs="Times New Roman"/>
          <w:sz w:val="23"/>
          <w:szCs w:val="23"/>
        </w:rPr>
        <w:t xml:space="preserve">        </w:t>
      </w:r>
      <w:r w:rsidR="00DA3DEC" w:rsidRPr="00D50E43">
        <w:rPr>
          <w:rFonts w:ascii="Times New Roman" w:hAnsi="Times New Roman" w:cs="Times New Roman"/>
          <w:sz w:val="23"/>
          <w:szCs w:val="23"/>
        </w:rPr>
        <w:t>п.Горноправдинск</w:t>
      </w:r>
    </w:p>
    <w:p w:rsidR="00DA3DEC" w:rsidRPr="00D50E43" w:rsidRDefault="00DA3DEC" w:rsidP="00DA3DEC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DA3DEC" w:rsidRPr="00D50E43" w:rsidRDefault="00DA3DEC" w:rsidP="00307A2B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D50E43">
        <w:rPr>
          <w:rFonts w:ascii="Times New Roman" w:hAnsi="Times New Roman" w:cs="Times New Roman"/>
          <w:sz w:val="23"/>
          <w:szCs w:val="23"/>
        </w:rPr>
        <w:tab/>
        <w:t>Мной, главным специалистом администрации сельского поселения Горноправдинск Р</w:t>
      </w:r>
      <w:r w:rsidRPr="00D50E43">
        <w:rPr>
          <w:rFonts w:ascii="Times New Roman" w:hAnsi="Times New Roman" w:cs="Times New Roman"/>
          <w:sz w:val="23"/>
          <w:szCs w:val="23"/>
        </w:rPr>
        <w:t>е</w:t>
      </w:r>
      <w:r w:rsidRPr="00D50E43">
        <w:rPr>
          <w:rFonts w:ascii="Times New Roman" w:hAnsi="Times New Roman" w:cs="Times New Roman"/>
          <w:sz w:val="23"/>
          <w:szCs w:val="23"/>
        </w:rPr>
        <w:t>пановой Ирина Борисовной, по указанию главы сельского поселения Горноправдинск Садкова Олега Сергеевича разработан проект решения Совета депутатов сельского поселения Горн</w:t>
      </w:r>
      <w:r w:rsidRPr="00D50E43">
        <w:rPr>
          <w:rFonts w:ascii="Times New Roman" w:hAnsi="Times New Roman" w:cs="Times New Roman"/>
          <w:sz w:val="23"/>
          <w:szCs w:val="23"/>
        </w:rPr>
        <w:t>о</w:t>
      </w:r>
      <w:r w:rsidRPr="00D50E43">
        <w:rPr>
          <w:rFonts w:ascii="Times New Roman" w:hAnsi="Times New Roman" w:cs="Times New Roman"/>
          <w:sz w:val="23"/>
          <w:szCs w:val="23"/>
        </w:rPr>
        <w:t>правдинск «О передаче осуществления части полномочий по решению вопрос</w:t>
      </w:r>
      <w:r w:rsidR="00EA0C63" w:rsidRPr="00D50E43">
        <w:rPr>
          <w:rFonts w:ascii="Times New Roman" w:hAnsi="Times New Roman" w:cs="Times New Roman"/>
          <w:sz w:val="23"/>
          <w:szCs w:val="23"/>
        </w:rPr>
        <w:t>а</w:t>
      </w:r>
      <w:r w:rsidRPr="00D50E43">
        <w:rPr>
          <w:rFonts w:ascii="Times New Roman" w:hAnsi="Times New Roman" w:cs="Times New Roman"/>
          <w:sz w:val="23"/>
          <w:szCs w:val="23"/>
        </w:rPr>
        <w:t xml:space="preserve"> местного зн</w:t>
      </w:r>
      <w:r w:rsidRPr="00D50E43">
        <w:rPr>
          <w:rFonts w:ascii="Times New Roman" w:hAnsi="Times New Roman" w:cs="Times New Roman"/>
          <w:sz w:val="23"/>
          <w:szCs w:val="23"/>
        </w:rPr>
        <w:t>а</w:t>
      </w:r>
      <w:r w:rsidRPr="00D50E43">
        <w:rPr>
          <w:rFonts w:ascii="Times New Roman" w:hAnsi="Times New Roman" w:cs="Times New Roman"/>
          <w:sz w:val="23"/>
          <w:szCs w:val="23"/>
        </w:rPr>
        <w:t>чения».</w:t>
      </w:r>
    </w:p>
    <w:p w:rsidR="00FE1B70" w:rsidRPr="00D50E43" w:rsidRDefault="00307A2B" w:rsidP="00FE1B70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proofErr w:type="gramStart"/>
      <w:r w:rsidRPr="00D50E43">
        <w:rPr>
          <w:color w:val="000000"/>
          <w:sz w:val="23"/>
          <w:szCs w:val="23"/>
        </w:rPr>
        <w:t>В соответствии с</w:t>
      </w:r>
      <w:r w:rsidR="00EA0C63" w:rsidRPr="00D50E43">
        <w:rPr>
          <w:color w:val="000000"/>
          <w:sz w:val="23"/>
          <w:szCs w:val="23"/>
        </w:rPr>
        <w:t xml:space="preserve"> пунктом </w:t>
      </w:r>
      <w:r w:rsidR="008F2306" w:rsidRPr="00D50E43">
        <w:rPr>
          <w:color w:val="000000"/>
          <w:sz w:val="23"/>
          <w:szCs w:val="23"/>
        </w:rPr>
        <w:t>6</w:t>
      </w:r>
      <w:r w:rsidR="00EA0C63" w:rsidRPr="00D50E43">
        <w:rPr>
          <w:color w:val="000000"/>
          <w:sz w:val="23"/>
          <w:szCs w:val="23"/>
        </w:rPr>
        <w:t xml:space="preserve"> части 1</w:t>
      </w:r>
      <w:r w:rsidR="008F2306" w:rsidRPr="00D50E43">
        <w:rPr>
          <w:color w:val="000000"/>
          <w:sz w:val="23"/>
          <w:szCs w:val="23"/>
        </w:rPr>
        <w:t>, частью 3</w:t>
      </w:r>
      <w:r w:rsidRPr="00D50E43">
        <w:rPr>
          <w:color w:val="000000"/>
          <w:sz w:val="23"/>
          <w:szCs w:val="23"/>
        </w:rPr>
        <w:t xml:space="preserve"> стать</w:t>
      </w:r>
      <w:r w:rsidR="00EA0C63" w:rsidRPr="00D50E43">
        <w:rPr>
          <w:color w:val="000000"/>
          <w:sz w:val="23"/>
          <w:szCs w:val="23"/>
        </w:rPr>
        <w:t>и</w:t>
      </w:r>
      <w:r w:rsidRPr="00D50E43">
        <w:rPr>
          <w:color w:val="000000"/>
          <w:sz w:val="23"/>
          <w:szCs w:val="23"/>
        </w:rPr>
        <w:t xml:space="preserve"> 14 Федерального закона от 06.10.2003 № 131-ФЗ «Об общих принципах организации местного самоуправления в Росси</w:t>
      </w:r>
      <w:r w:rsidRPr="00D50E43">
        <w:rPr>
          <w:color w:val="000000"/>
          <w:sz w:val="23"/>
          <w:szCs w:val="23"/>
        </w:rPr>
        <w:t>й</w:t>
      </w:r>
      <w:r w:rsidRPr="00D50E43">
        <w:rPr>
          <w:color w:val="000000"/>
          <w:sz w:val="23"/>
          <w:szCs w:val="23"/>
        </w:rPr>
        <w:t>ской Федерации» (далее – Закон № 131-ФЗ)</w:t>
      </w:r>
      <w:r w:rsidR="008F2306" w:rsidRPr="00D50E43">
        <w:rPr>
          <w:color w:val="000000"/>
          <w:sz w:val="23"/>
          <w:szCs w:val="23"/>
        </w:rPr>
        <w:t xml:space="preserve">, </w:t>
      </w:r>
      <w:r w:rsidR="00FE1B70" w:rsidRPr="00D50E43">
        <w:rPr>
          <w:sz w:val="23"/>
          <w:szCs w:val="23"/>
        </w:rPr>
        <w:t>статьей 1 Закона Ханты-Мансийского а</w:t>
      </w:r>
      <w:r w:rsidR="00FE1B70" w:rsidRPr="00D50E43">
        <w:rPr>
          <w:sz w:val="23"/>
          <w:szCs w:val="23"/>
        </w:rPr>
        <w:t>в</w:t>
      </w:r>
      <w:r w:rsidR="00FE1B70" w:rsidRPr="00D50E43">
        <w:rPr>
          <w:sz w:val="23"/>
          <w:szCs w:val="23"/>
        </w:rPr>
        <w:t>тономного округа – Югры от 26 сентября 2014 года № 78-оз «Об отдельных вопросах организации местн</w:t>
      </w:r>
      <w:r w:rsidR="00FE1B70" w:rsidRPr="00D50E43">
        <w:rPr>
          <w:sz w:val="23"/>
          <w:szCs w:val="23"/>
        </w:rPr>
        <w:t>о</w:t>
      </w:r>
      <w:r w:rsidR="00FE1B70" w:rsidRPr="00D50E43">
        <w:rPr>
          <w:sz w:val="23"/>
          <w:szCs w:val="23"/>
        </w:rPr>
        <w:t>го самоуправления в Ханты-Мансийском автономном округе – Югре»</w:t>
      </w:r>
      <w:r w:rsidRPr="00D50E43">
        <w:rPr>
          <w:color w:val="000000"/>
          <w:sz w:val="23"/>
          <w:szCs w:val="23"/>
        </w:rPr>
        <w:t xml:space="preserve"> полномочия по </w:t>
      </w:r>
      <w:r w:rsidR="00FE1B70" w:rsidRPr="00D50E43">
        <w:rPr>
          <w:sz w:val="23"/>
          <w:szCs w:val="23"/>
        </w:rPr>
        <w:t>обесп</w:t>
      </w:r>
      <w:r w:rsidR="00FE1B70" w:rsidRPr="00D50E43">
        <w:rPr>
          <w:sz w:val="23"/>
          <w:szCs w:val="23"/>
        </w:rPr>
        <w:t>е</w:t>
      </w:r>
      <w:r w:rsidR="00FE1B70" w:rsidRPr="00D50E43">
        <w:rPr>
          <w:sz w:val="23"/>
          <w:szCs w:val="23"/>
        </w:rPr>
        <w:t>чению проживающих в поселении и нуждающихся</w:t>
      </w:r>
      <w:proofErr w:type="gramEnd"/>
      <w:r w:rsidR="00FE1B70" w:rsidRPr="00D50E43">
        <w:rPr>
          <w:sz w:val="23"/>
          <w:szCs w:val="23"/>
        </w:rPr>
        <w:t xml:space="preserve"> в жилых помещениях малоимущих граждан жилыми помещениями, организация строительства и содержания м</w:t>
      </w:r>
      <w:r w:rsidR="00FE1B70" w:rsidRPr="00D50E43">
        <w:rPr>
          <w:sz w:val="23"/>
          <w:szCs w:val="23"/>
        </w:rPr>
        <w:t>у</w:t>
      </w:r>
      <w:r w:rsidR="00FE1B70" w:rsidRPr="00D50E43">
        <w:rPr>
          <w:sz w:val="23"/>
          <w:szCs w:val="23"/>
        </w:rPr>
        <w:t>ниципального жилищного фонда, создание условий для жилищного строительства, осуществление муниципального ж</w:t>
      </w:r>
      <w:r w:rsidR="00FE1B70" w:rsidRPr="00D50E43">
        <w:rPr>
          <w:sz w:val="23"/>
          <w:szCs w:val="23"/>
        </w:rPr>
        <w:t>и</w:t>
      </w:r>
      <w:r w:rsidR="00FE1B70" w:rsidRPr="00D50E43">
        <w:rPr>
          <w:sz w:val="23"/>
          <w:szCs w:val="23"/>
        </w:rPr>
        <w:t>лищного контроля, а также иных полномочий органов местного самоуправления в соответствии с жилищным законодательством</w:t>
      </w:r>
      <w:r w:rsidR="008426A0" w:rsidRPr="00D50E43">
        <w:rPr>
          <w:sz w:val="23"/>
          <w:szCs w:val="23"/>
        </w:rPr>
        <w:t xml:space="preserve"> </w:t>
      </w:r>
      <w:r w:rsidR="00FE1B70" w:rsidRPr="00D50E43">
        <w:rPr>
          <w:color w:val="000000"/>
          <w:sz w:val="23"/>
          <w:szCs w:val="23"/>
        </w:rPr>
        <w:t>относятся к в</w:t>
      </w:r>
      <w:r w:rsidR="00FE1B70" w:rsidRPr="00D50E43">
        <w:rPr>
          <w:color w:val="000000"/>
          <w:sz w:val="23"/>
          <w:szCs w:val="23"/>
        </w:rPr>
        <w:t>о</w:t>
      </w:r>
      <w:r w:rsidR="00FE1B70" w:rsidRPr="00D50E43">
        <w:rPr>
          <w:color w:val="000000"/>
          <w:sz w:val="23"/>
          <w:szCs w:val="23"/>
        </w:rPr>
        <w:t>просам местного значения сельского поселения.</w:t>
      </w:r>
    </w:p>
    <w:p w:rsidR="008426A0" w:rsidRPr="00D50E43" w:rsidRDefault="008426A0" w:rsidP="00FE1B70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D50E43">
        <w:rPr>
          <w:sz w:val="23"/>
          <w:szCs w:val="23"/>
        </w:rPr>
        <w:t xml:space="preserve">К иным полномочиям органов местного самоуправления в соответствии с жилищным законодательством </w:t>
      </w:r>
      <w:r w:rsidRPr="00D50E43">
        <w:rPr>
          <w:color w:val="000000"/>
          <w:sz w:val="23"/>
          <w:szCs w:val="23"/>
        </w:rPr>
        <w:t>относятся, в том числе, расселение и снос аварийного жилищного фонда.</w:t>
      </w:r>
    </w:p>
    <w:p w:rsidR="008426A0" w:rsidRPr="00D50E43" w:rsidRDefault="00661AB4" w:rsidP="00307A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50E43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8426A0" w:rsidRPr="00D50E43">
        <w:rPr>
          <w:rFonts w:ascii="Times New Roman" w:hAnsi="Times New Roman" w:cs="Times New Roman"/>
          <w:color w:val="000000"/>
          <w:sz w:val="23"/>
          <w:szCs w:val="23"/>
        </w:rPr>
        <w:t>опросы местного значения в сфере жилищных отношений за  муниципальными рай</w:t>
      </w:r>
      <w:r w:rsidR="008426A0" w:rsidRPr="00D50E43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="008426A0" w:rsidRPr="00D50E43">
        <w:rPr>
          <w:rFonts w:ascii="Times New Roman" w:hAnsi="Times New Roman" w:cs="Times New Roman"/>
          <w:color w:val="000000"/>
          <w:sz w:val="23"/>
          <w:szCs w:val="23"/>
        </w:rPr>
        <w:t>нами Законом № 131-ФЗ не закреплены</w:t>
      </w:r>
      <w:r w:rsidR="006175D6" w:rsidRPr="00D50E43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8426A0" w:rsidRPr="00D50E43" w:rsidRDefault="006175D6" w:rsidP="00307A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50E43">
        <w:rPr>
          <w:rFonts w:ascii="Times New Roman" w:hAnsi="Times New Roman" w:cs="Times New Roman"/>
          <w:color w:val="000000"/>
          <w:sz w:val="23"/>
          <w:szCs w:val="23"/>
        </w:rPr>
        <w:t>В целях реализации указанных полномочий по решению вопросов</w:t>
      </w:r>
      <w:r w:rsidR="008426A0" w:rsidRPr="00D50E4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50E43">
        <w:rPr>
          <w:rFonts w:ascii="Times New Roman" w:hAnsi="Times New Roman" w:cs="Times New Roman"/>
          <w:color w:val="000000"/>
          <w:sz w:val="23"/>
          <w:szCs w:val="23"/>
        </w:rPr>
        <w:t>местного значения необходимо проведение мероприятий по расселению аварийного жилищного фонда</w:t>
      </w:r>
      <w:r w:rsidR="00D50E43" w:rsidRPr="00D50E43">
        <w:rPr>
          <w:rFonts w:ascii="Times New Roman" w:hAnsi="Times New Roman" w:cs="Times New Roman"/>
          <w:color w:val="000000"/>
          <w:sz w:val="23"/>
          <w:szCs w:val="23"/>
        </w:rPr>
        <w:t xml:space="preserve">, который </w:t>
      </w:r>
      <w:r w:rsidR="008426A0" w:rsidRPr="00D50E43">
        <w:rPr>
          <w:rFonts w:ascii="Times New Roman" w:hAnsi="Times New Roman" w:cs="Times New Roman"/>
          <w:color w:val="000000"/>
          <w:sz w:val="23"/>
          <w:szCs w:val="23"/>
        </w:rPr>
        <w:t>включен в Адресную программу Ханты-Мансийского автономного округа - Югры по пересел</w:t>
      </w:r>
      <w:r w:rsidR="008426A0" w:rsidRPr="00D50E43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="008426A0" w:rsidRPr="00D50E43">
        <w:rPr>
          <w:rFonts w:ascii="Times New Roman" w:hAnsi="Times New Roman" w:cs="Times New Roman"/>
          <w:color w:val="000000"/>
          <w:sz w:val="23"/>
          <w:szCs w:val="23"/>
        </w:rPr>
        <w:t>нию граждан из аварийного жилищного фонда на 2019 - 2025 годы, утвержденную постановл</w:t>
      </w:r>
      <w:r w:rsidR="008426A0" w:rsidRPr="00D50E43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="008426A0" w:rsidRPr="00D50E43">
        <w:rPr>
          <w:rFonts w:ascii="Times New Roman" w:hAnsi="Times New Roman" w:cs="Times New Roman"/>
          <w:color w:val="000000"/>
          <w:sz w:val="23"/>
          <w:szCs w:val="23"/>
        </w:rPr>
        <w:t>нием Прав</w:t>
      </w:r>
      <w:r w:rsidR="008426A0" w:rsidRPr="00D50E43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="008426A0" w:rsidRPr="00D50E43">
        <w:rPr>
          <w:rFonts w:ascii="Times New Roman" w:hAnsi="Times New Roman" w:cs="Times New Roman"/>
          <w:color w:val="000000"/>
          <w:sz w:val="23"/>
          <w:szCs w:val="23"/>
        </w:rPr>
        <w:t>тельства ХМАО - Югры от 01.04.2019 № 104-п.</w:t>
      </w:r>
    </w:p>
    <w:p w:rsidR="008426A0" w:rsidRPr="00D50E43" w:rsidRDefault="008426A0" w:rsidP="00307A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50E43">
        <w:rPr>
          <w:rFonts w:ascii="Times New Roman" w:hAnsi="Times New Roman" w:cs="Times New Roman"/>
          <w:color w:val="000000"/>
          <w:sz w:val="23"/>
          <w:szCs w:val="23"/>
        </w:rPr>
        <w:t xml:space="preserve">Напрямую органы местного самоуправления сельского поселения Горноправдинск быть участниками </w:t>
      </w:r>
      <w:r w:rsidR="002F1A2B" w:rsidRPr="00D50E43">
        <w:rPr>
          <w:rFonts w:ascii="Times New Roman" w:hAnsi="Times New Roman" w:cs="Times New Roman"/>
          <w:color w:val="000000"/>
          <w:sz w:val="23"/>
          <w:szCs w:val="23"/>
        </w:rPr>
        <w:t>Адресной программы Ханты-Мансийского автономного округа - Югры по перес</w:t>
      </w:r>
      <w:r w:rsidR="002F1A2B" w:rsidRPr="00D50E43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="002F1A2B" w:rsidRPr="00D50E43">
        <w:rPr>
          <w:rFonts w:ascii="Times New Roman" w:hAnsi="Times New Roman" w:cs="Times New Roman"/>
          <w:color w:val="000000"/>
          <w:sz w:val="23"/>
          <w:szCs w:val="23"/>
        </w:rPr>
        <w:t>лению граждан из аварийного жилищного фонда на 2019 - 2025 годы не могут, т.к. участниками определены только города и районы.</w:t>
      </w:r>
    </w:p>
    <w:p w:rsidR="002F1A2B" w:rsidRPr="00D50E43" w:rsidRDefault="006175D6" w:rsidP="00307A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50E43">
        <w:rPr>
          <w:rFonts w:ascii="Times New Roman" w:hAnsi="Times New Roman" w:cs="Times New Roman"/>
          <w:color w:val="000000"/>
          <w:sz w:val="23"/>
          <w:szCs w:val="23"/>
        </w:rPr>
        <w:t>Постановлением администрации Ханты-Мансийского района от 25.11.2021 № 298 утверждена муниципальная программа Ханты-Мансийского района «Улучшение жили</w:t>
      </w:r>
      <w:r w:rsidRPr="00D50E43">
        <w:rPr>
          <w:rFonts w:ascii="Times New Roman" w:hAnsi="Times New Roman" w:cs="Times New Roman"/>
          <w:color w:val="000000"/>
          <w:sz w:val="23"/>
          <w:szCs w:val="23"/>
        </w:rPr>
        <w:t>щ</w:t>
      </w:r>
      <w:r w:rsidRPr="00D50E43">
        <w:rPr>
          <w:rFonts w:ascii="Times New Roman" w:hAnsi="Times New Roman" w:cs="Times New Roman"/>
          <w:color w:val="000000"/>
          <w:sz w:val="23"/>
          <w:szCs w:val="23"/>
        </w:rPr>
        <w:t>ных условий жителей Ханты-Мансийского района на 2022 – 2025 годы».</w:t>
      </w:r>
      <w:r w:rsidR="002F1A2B" w:rsidRPr="00D50E4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D50E43">
        <w:rPr>
          <w:rFonts w:ascii="Times New Roman" w:hAnsi="Times New Roman" w:cs="Times New Roman"/>
          <w:color w:val="000000"/>
          <w:sz w:val="23"/>
          <w:szCs w:val="23"/>
        </w:rPr>
        <w:t>Реализация мер</w:t>
      </w:r>
      <w:r w:rsidRPr="00D50E43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D50E43">
        <w:rPr>
          <w:rFonts w:ascii="Times New Roman" w:hAnsi="Times New Roman" w:cs="Times New Roman"/>
          <w:color w:val="000000"/>
          <w:sz w:val="23"/>
          <w:szCs w:val="23"/>
        </w:rPr>
        <w:t>приятия «Приобретение жилых помещений по договорам купли-продажи и (или) приобр</w:t>
      </w:r>
      <w:r w:rsidRPr="00D50E43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Pr="00D50E43">
        <w:rPr>
          <w:rFonts w:ascii="Times New Roman" w:hAnsi="Times New Roman" w:cs="Times New Roman"/>
          <w:color w:val="000000"/>
          <w:sz w:val="23"/>
          <w:szCs w:val="23"/>
        </w:rPr>
        <w:t>тение жилых помещений по договорам участия в долевом строительстве» указанной муниципальной пр</w:t>
      </w:r>
      <w:r w:rsidRPr="00D50E43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D50E43">
        <w:rPr>
          <w:rFonts w:ascii="Times New Roman" w:hAnsi="Times New Roman" w:cs="Times New Roman"/>
          <w:color w:val="000000"/>
          <w:sz w:val="23"/>
          <w:szCs w:val="23"/>
        </w:rPr>
        <w:t>граммы осуществляется с использованием средств субсидии из бюджета Ханты-Мансийского автономного округа – Югры для реализации</w:t>
      </w:r>
      <w:r w:rsidR="002F1A2B" w:rsidRPr="00D50E4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50E43">
        <w:rPr>
          <w:rFonts w:ascii="Times New Roman" w:hAnsi="Times New Roman" w:cs="Times New Roman"/>
          <w:color w:val="000000"/>
          <w:sz w:val="23"/>
          <w:szCs w:val="23"/>
        </w:rPr>
        <w:t>полномочий в области строительства и жилищных отношений (далее – Субсидия) в соответствии с постановлен</w:t>
      </w:r>
      <w:r w:rsidRPr="00D50E43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Pr="00D50E43">
        <w:rPr>
          <w:rFonts w:ascii="Times New Roman" w:hAnsi="Times New Roman" w:cs="Times New Roman"/>
          <w:color w:val="000000"/>
          <w:sz w:val="23"/>
          <w:szCs w:val="23"/>
        </w:rPr>
        <w:t>ем Правительства Ханты-Мансийского автономного округа – Югры от 29.12.2020 № 643-п «О мерах по реализации</w:t>
      </w:r>
      <w:proofErr w:type="gramEnd"/>
      <w:r w:rsidRPr="00D50E43">
        <w:rPr>
          <w:rFonts w:ascii="Times New Roman" w:hAnsi="Times New Roman" w:cs="Times New Roman"/>
          <w:color w:val="000000"/>
          <w:sz w:val="23"/>
          <w:szCs w:val="23"/>
        </w:rPr>
        <w:t xml:space="preserve"> гос</w:t>
      </w:r>
      <w:r w:rsidRPr="00D50E43">
        <w:rPr>
          <w:rFonts w:ascii="Times New Roman" w:hAnsi="Times New Roman" w:cs="Times New Roman"/>
          <w:color w:val="000000"/>
          <w:sz w:val="23"/>
          <w:szCs w:val="23"/>
        </w:rPr>
        <w:t>у</w:t>
      </w:r>
      <w:r w:rsidRPr="00D50E43">
        <w:rPr>
          <w:rFonts w:ascii="Times New Roman" w:hAnsi="Times New Roman" w:cs="Times New Roman"/>
          <w:color w:val="000000"/>
          <w:sz w:val="23"/>
          <w:szCs w:val="23"/>
        </w:rPr>
        <w:t xml:space="preserve">дарственной программы Ханты-Мансийского автономного округа - Югры «Развитие жилищной сферы». Порядком предоставления Субсидии </w:t>
      </w:r>
      <w:r w:rsidR="00D50E43" w:rsidRPr="00D50E43">
        <w:rPr>
          <w:rFonts w:ascii="Times New Roman" w:hAnsi="Times New Roman" w:cs="Times New Roman"/>
          <w:color w:val="000000"/>
          <w:sz w:val="23"/>
          <w:szCs w:val="23"/>
        </w:rPr>
        <w:t>пред</w:t>
      </w:r>
      <w:r w:rsidR="00D50E43" w:rsidRPr="00D50E43">
        <w:rPr>
          <w:rFonts w:ascii="Times New Roman" w:hAnsi="Times New Roman" w:cs="Times New Roman"/>
          <w:color w:val="000000"/>
          <w:sz w:val="23"/>
          <w:szCs w:val="23"/>
        </w:rPr>
        <w:t>у</w:t>
      </w:r>
      <w:r w:rsidR="00D50E43" w:rsidRPr="00D50E43">
        <w:rPr>
          <w:rFonts w:ascii="Times New Roman" w:hAnsi="Times New Roman" w:cs="Times New Roman"/>
          <w:color w:val="000000"/>
          <w:sz w:val="23"/>
          <w:szCs w:val="23"/>
        </w:rPr>
        <w:t>смотрено</w:t>
      </w:r>
      <w:r w:rsidRPr="00D50E43">
        <w:rPr>
          <w:rFonts w:ascii="Times New Roman" w:hAnsi="Times New Roman" w:cs="Times New Roman"/>
          <w:color w:val="000000"/>
          <w:sz w:val="23"/>
          <w:szCs w:val="23"/>
        </w:rPr>
        <w:t xml:space="preserve"> приобретени</w:t>
      </w:r>
      <w:r w:rsidR="00D50E43" w:rsidRPr="00D50E43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Pr="00D50E43">
        <w:rPr>
          <w:rFonts w:ascii="Times New Roman" w:hAnsi="Times New Roman" w:cs="Times New Roman"/>
          <w:color w:val="000000"/>
          <w:sz w:val="23"/>
          <w:szCs w:val="23"/>
        </w:rPr>
        <w:t xml:space="preserve"> жилых помещений</w:t>
      </w:r>
      <w:r w:rsidR="00D50E43" w:rsidRPr="00D50E43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D50E43">
        <w:rPr>
          <w:rFonts w:ascii="Times New Roman" w:hAnsi="Times New Roman" w:cs="Times New Roman"/>
          <w:color w:val="000000"/>
          <w:sz w:val="23"/>
          <w:szCs w:val="23"/>
        </w:rPr>
        <w:t xml:space="preserve"> реализация мероприятий по выплате гражданам, в чьей собственности находятся жилые пом</w:t>
      </w:r>
      <w:r w:rsidRPr="00D50E43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Pr="00D50E43">
        <w:rPr>
          <w:rFonts w:ascii="Times New Roman" w:hAnsi="Times New Roman" w:cs="Times New Roman"/>
          <w:color w:val="000000"/>
          <w:sz w:val="23"/>
          <w:szCs w:val="23"/>
        </w:rPr>
        <w:t>щения, входящие в аварийный жили</w:t>
      </w:r>
      <w:r w:rsidRPr="00D50E43">
        <w:rPr>
          <w:rFonts w:ascii="Times New Roman" w:hAnsi="Times New Roman" w:cs="Times New Roman"/>
          <w:color w:val="000000"/>
          <w:sz w:val="23"/>
          <w:szCs w:val="23"/>
        </w:rPr>
        <w:t>щ</w:t>
      </w:r>
      <w:r w:rsidRPr="00D50E43">
        <w:rPr>
          <w:rFonts w:ascii="Times New Roman" w:hAnsi="Times New Roman" w:cs="Times New Roman"/>
          <w:color w:val="000000"/>
          <w:sz w:val="23"/>
          <w:szCs w:val="23"/>
        </w:rPr>
        <w:t xml:space="preserve">ный фонд, возмещения за изымаемые жилые помещения. </w:t>
      </w:r>
    </w:p>
    <w:p w:rsidR="00C86DD2" w:rsidRPr="00D50E43" w:rsidRDefault="006175D6" w:rsidP="00D50E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50E43">
        <w:rPr>
          <w:rFonts w:ascii="Times New Roman" w:hAnsi="Times New Roman" w:cs="Times New Roman"/>
          <w:color w:val="000000"/>
          <w:sz w:val="23"/>
          <w:szCs w:val="23"/>
        </w:rPr>
        <w:t>Учитывая вышеизложенное, необходимо заключить Дополнительное соглашение к С</w:t>
      </w:r>
      <w:r w:rsidRPr="00D50E43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D50E43">
        <w:rPr>
          <w:rFonts w:ascii="Times New Roman" w:hAnsi="Times New Roman" w:cs="Times New Roman"/>
          <w:color w:val="000000"/>
          <w:sz w:val="23"/>
          <w:szCs w:val="23"/>
        </w:rPr>
        <w:t>глашению № 1 от 20.12.2022 о передаче администрацией сельского поселения Горн</w:t>
      </w:r>
      <w:r w:rsidRPr="00D50E43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D50E43">
        <w:rPr>
          <w:rFonts w:ascii="Times New Roman" w:hAnsi="Times New Roman" w:cs="Times New Roman"/>
          <w:color w:val="000000"/>
          <w:sz w:val="23"/>
          <w:szCs w:val="23"/>
        </w:rPr>
        <w:t>правдинск осуществления части своих полномочий по решению вопросов местного значения администр</w:t>
      </w:r>
      <w:r w:rsidRPr="00D50E43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D50E43">
        <w:rPr>
          <w:rFonts w:ascii="Times New Roman" w:hAnsi="Times New Roman" w:cs="Times New Roman"/>
          <w:color w:val="000000"/>
          <w:sz w:val="23"/>
          <w:szCs w:val="23"/>
        </w:rPr>
        <w:t>ции Ханты</w:t>
      </w:r>
      <w:r w:rsidR="002F1A2B" w:rsidRPr="00D50E43">
        <w:rPr>
          <w:rFonts w:ascii="Times New Roman" w:hAnsi="Times New Roman" w:cs="Times New Roman"/>
          <w:color w:val="000000"/>
          <w:sz w:val="23"/>
          <w:szCs w:val="23"/>
        </w:rPr>
        <w:t>-Мансийского района на 2023 год, а также возможно необходимо будет заключение соглашений на 2024 и последующие годы.</w:t>
      </w:r>
    </w:p>
    <w:p w:rsidR="00DA3DEC" w:rsidRPr="00D50E43" w:rsidRDefault="00DA3DEC" w:rsidP="00307A2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A3DEC" w:rsidRPr="00D50E43" w:rsidRDefault="00DA3DEC" w:rsidP="00307A2B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D50E43">
        <w:rPr>
          <w:rFonts w:ascii="Times New Roman" w:hAnsi="Times New Roman" w:cs="Times New Roman"/>
          <w:sz w:val="23"/>
          <w:szCs w:val="23"/>
        </w:rPr>
        <w:t xml:space="preserve">Главный специалист администрации </w:t>
      </w:r>
    </w:p>
    <w:p w:rsidR="00DA3DEC" w:rsidRPr="00D50E43" w:rsidRDefault="00DA3DEC" w:rsidP="00307A2B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D50E43">
        <w:rPr>
          <w:rFonts w:ascii="Times New Roman" w:hAnsi="Times New Roman" w:cs="Times New Roman"/>
          <w:sz w:val="23"/>
          <w:szCs w:val="23"/>
        </w:rPr>
        <w:t>сельского поселения Горноправдинск</w:t>
      </w:r>
      <w:r w:rsidRPr="00D50E43">
        <w:rPr>
          <w:rFonts w:ascii="Times New Roman" w:hAnsi="Times New Roman" w:cs="Times New Roman"/>
          <w:sz w:val="23"/>
          <w:szCs w:val="23"/>
        </w:rPr>
        <w:tab/>
      </w:r>
      <w:r w:rsidRPr="00D50E43">
        <w:rPr>
          <w:rFonts w:ascii="Times New Roman" w:hAnsi="Times New Roman" w:cs="Times New Roman"/>
          <w:sz w:val="23"/>
          <w:szCs w:val="23"/>
        </w:rPr>
        <w:tab/>
      </w:r>
      <w:r w:rsidRPr="00D50E43">
        <w:rPr>
          <w:rFonts w:ascii="Times New Roman" w:hAnsi="Times New Roman" w:cs="Times New Roman"/>
          <w:sz w:val="23"/>
          <w:szCs w:val="23"/>
        </w:rPr>
        <w:tab/>
      </w:r>
      <w:r w:rsidRPr="00D50E43">
        <w:rPr>
          <w:rFonts w:ascii="Times New Roman" w:hAnsi="Times New Roman" w:cs="Times New Roman"/>
          <w:sz w:val="23"/>
          <w:szCs w:val="23"/>
        </w:rPr>
        <w:tab/>
      </w:r>
      <w:r w:rsidRPr="00D50E43">
        <w:rPr>
          <w:rFonts w:ascii="Times New Roman" w:hAnsi="Times New Roman" w:cs="Times New Roman"/>
          <w:sz w:val="23"/>
          <w:szCs w:val="23"/>
        </w:rPr>
        <w:tab/>
      </w:r>
      <w:r w:rsidRPr="00D50E43">
        <w:rPr>
          <w:rFonts w:ascii="Times New Roman" w:hAnsi="Times New Roman" w:cs="Times New Roman"/>
          <w:sz w:val="23"/>
          <w:szCs w:val="23"/>
        </w:rPr>
        <w:tab/>
        <w:t>И.Б.Репанова</w:t>
      </w:r>
    </w:p>
    <w:p w:rsidR="00DA3DEC" w:rsidRPr="00C86DD2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DD2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DA3DEC" w:rsidRPr="00C86DD2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DD2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DA3DEC" w:rsidRPr="00C86DD2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Горноправдинск </w:t>
      </w:r>
    </w:p>
    <w:p w:rsidR="00DA3DEC" w:rsidRPr="00C86DD2" w:rsidRDefault="00DA3DEC" w:rsidP="00DA3DEC">
      <w:pPr>
        <w:pStyle w:val="1"/>
        <w:jc w:val="center"/>
        <w:rPr>
          <w:sz w:val="24"/>
        </w:rPr>
      </w:pPr>
      <w:r w:rsidRPr="00C86DD2">
        <w:rPr>
          <w:sz w:val="24"/>
        </w:rPr>
        <w:t xml:space="preserve">«О передаче осуществления части полномочий </w:t>
      </w:r>
    </w:p>
    <w:p w:rsidR="00DA3DEC" w:rsidRPr="00C86DD2" w:rsidRDefault="00DA3DEC" w:rsidP="00DA3DEC">
      <w:pPr>
        <w:pStyle w:val="1"/>
        <w:jc w:val="center"/>
        <w:rPr>
          <w:sz w:val="24"/>
        </w:rPr>
      </w:pPr>
      <w:r w:rsidRPr="00C86DD2">
        <w:rPr>
          <w:sz w:val="24"/>
        </w:rPr>
        <w:t>по решению вопрос</w:t>
      </w:r>
      <w:r w:rsidR="00C86DD2" w:rsidRPr="00C86DD2">
        <w:rPr>
          <w:sz w:val="24"/>
        </w:rPr>
        <w:t>а</w:t>
      </w:r>
      <w:r w:rsidRPr="00C86DD2">
        <w:rPr>
          <w:sz w:val="24"/>
        </w:rPr>
        <w:t xml:space="preserve"> местного значения»</w:t>
      </w:r>
    </w:p>
    <w:p w:rsidR="00DA3DEC" w:rsidRPr="00C86DD2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0E43" w:rsidRPr="00F5128C" w:rsidRDefault="00D50E43" w:rsidP="00D50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декабр</w:t>
      </w:r>
      <w:r w:rsidRPr="00F5128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5128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5128C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DA3DEC" w:rsidRPr="00C86DD2" w:rsidRDefault="00DA3DEC" w:rsidP="00DA3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DEC" w:rsidRPr="00C86DD2" w:rsidRDefault="00DA3DEC" w:rsidP="00DA3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DEC" w:rsidRPr="00C86DD2" w:rsidRDefault="00DA3DEC" w:rsidP="00DA3D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ab/>
        <w:t>Главный специалист администрации сельского поселения Горноправдинск Репанова Ирина Борисовна, рассмотрев проект решения Совета депутатов сельского поселения Го</w:t>
      </w:r>
      <w:r w:rsidRPr="00C86DD2">
        <w:rPr>
          <w:rFonts w:ascii="Times New Roman" w:hAnsi="Times New Roman" w:cs="Times New Roman"/>
          <w:sz w:val="24"/>
          <w:szCs w:val="24"/>
        </w:rPr>
        <w:t>р</w:t>
      </w:r>
      <w:r w:rsidRPr="00C86DD2">
        <w:rPr>
          <w:rFonts w:ascii="Times New Roman" w:hAnsi="Times New Roman" w:cs="Times New Roman"/>
          <w:sz w:val="24"/>
          <w:szCs w:val="24"/>
        </w:rPr>
        <w:t>ноправдинск «О передаче осуществления части полномочий по решению вопрос</w:t>
      </w:r>
      <w:r w:rsidR="00C86DD2">
        <w:rPr>
          <w:rFonts w:ascii="Times New Roman" w:hAnsi="Times New Roman" w:cs="Times New Roman"/>
          <w:sz w:val="24"/>
          <w:szCs w:val="24"/>
        </w:rPr>
        <w:t>а</w:t>
      </w:r>
      <w:r w:rsidRPr="00C86DD2">
        <w:rPr>
          <w:rFonts w:ascii="Times New Roman" w:hAnsi="Times New Roman" w:cs="Times New Roman"/>
          <w:sz w:val="24"/>
          <w:szCs w:val="24"/>
        </w:rPr>
        <w:t xml:space="preserve"> местного значения» 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</w:p>
    <w:p w:rsidR="00DA3DEC" w:rsidRPr="00C86DD2" w:rsidRDefault="00DA3DEC" w:rsidP="00DA3D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3DEC" w:rsidRPr="00C86DD2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>УСТАНОВИЛ:</w:t>
      </w:r>
    </w:p>
    <w:p w:rsidR="00DA3DEC" w:rsidRPr="00C86DD2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3DEC" w:rsidRPr="00C86DD2" w:rsidRDefault="00DA3DEC" w:rsidP="00DA3DE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ab/>
        <w:t>Предметом правового регулирования Проекта является передача части полномочий от органов местного самоуправления сельского поселения Горноправдинск органам мес</w:t>
      </w:r>
      <w:r w:rsidRPr="00C86DD2">
        <w:rPr>
          <w:rFonts w:ascii="Times New Roman" w:hAnsi="Times New Roman" w:cs="Times New Roman"/>
          <w:sz w:val="24"/>
          <w:szCs w:val="24"/>
        </w:rPr>
        <w:t>т</w:t>
      </w:r>
      <w:r w:rsidRPr="00C86DD2">
        <w:rPr>
          <w:rFonts w:ascii="Times New Roman" w:hAnsi="Times New Roman" w:cs="Times New Roman"/>
          <w:sz w:val="24"/>
          <w:szCs w:val="24"/>
        </w:rPr>
        <w:t>ного самоуправления Ханты-Мансийского района по решению вопрос</w:t>
      </w:r>
      <w:r w:rsidR="00C86DD2">
        <w:rPr>
          <w:rFonts w:ascii="Times New Roman" w:hAnsi="Times New Roman" w:cs="Times New Roman"/>
          <w:sz w:val="24"/>
          <w:szCs w:val="24"/>
        </w:rPr>
        <w:t>а</w:t>
      </w:r>
      <w:r w:rsidRPr="00C86DD2">
        <w:rPr>
          <w:rFonts w:ascii="Times New Roman" w:hAnsi="Times New Roman" w:cs="Times New Roman"/>
          <w:sz w:val="24"/>
          <w:szCs w:val="24"/>
        </w:rPr>
        <w:t xml:space="preserve"> местного значения </w:t>
      </w:r>
      <w:r w:rsidR="003477FE" w:rsidRPr="00C86DD2">
        <w:rPr>
          <w:rFonts w:ascii="Times New Roman" w:hAnsi="Times New Roman" w:cs="Times New Roman"/>
          <w:sz w:val="24"/>
          <w:szCs w:val="24"/>
        </w:rPr>
        <w:t>п</w:t>
      </w:r>
      <w:r w:rsidRPr="00C86DD2">
        <w:rPr>
          <w:rFonts w:ascii="Times New Roman" w:eastAsiaTheme="minorHAnsi" w:hAnsi="Times New Roman" w:cs="Times New Roman"/>
          <w:sz w:val="24"/>
          <w:szCs w:val="24"/>
          <w:lang w:eastAsia="en-US"/>
        </w:rPr>
        <w:t>оселения.</w:t>
      </w:r>
    </w:p>
    <w:p w:rsidR="00DA3DEC" w:rsidRPr="00C86DD2" w:rsidRDefault="00DA3DEC" w:rsidP="00DA3DEC">
      <w:pPr>
        <w:autoSpaceDE w:val="0"/>
        <w:autoSpaceDN w:val="0"/>
        <w:adjustRightInd w:val="0"/>
        <w:ind w:firstLine="708"/>
        <w:jc w:val="both"/>
      </w:pPr>
      <w:r w:rsidRPr="00C86DD2">
        <w:t xml:space="preserve">В соответствии с ч.1 ст.132 Конституции Российской Федерации органы местного самоуправления </w:t>
      </w:r>
      <w:r w:rsidR="002F1A2B">
        <w:t>самостоятельно управляют муниципальной собственностью, формируют, утверждают и исполняют местный бюджет, вводят местные налоги и сборы, решают иные вопросы местного значения</w:t>
      </w:r>
      <w:r w:rsidRPr="00C86DD2">
        <w:t>.</w:t>
      </w:r>
    </w:p>
    <w:p w:rsidR="00DA3DEC" w:rsidRPr="00C86DD2" w:rsidRDefault="00DA3DEC" w:rsidP="00DA3DEC">
      <w:pPr>
        <w:autoSpaceDE w:val="0"/>
        <w:autoSpaceDN w:val="0"/>
        <w:adjustRightInd w:val="0"/>
        <w:ind w:firstLine="540"/>
        <w:jc w:val="both"/>
      </w:pPr>
      <w:r w:rsidRPr="00C86DD2">
        <w:tab/>
      </w:r>
      <w:proofErr w:type="gramStart"/>
      <w:r w:rsidRPr="00C86DD2">
        <w:t>Согласно части 4 статьи 15 Федерального закона от 6 октября 2003 года № 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</w:t>
      </w:r>
      <w:r w:rsidRPr="00C86DD2">
        <w:t>о</w:t>
      </w:r>
      <w:r w:rsidRPr="00C86DD2">
        <w:t>го района, вправе заключать соглашения с органами местного самоуправления муниц</w:t>
      </w:r>
      <w:r w:rsidRPr="00C86DD2">
        <w:t>и</w:t>
      </w:r>
      <w:r w:rsidRPr="00C86DD2">
        <w:t>пального района о передаче им осуществления части своих полномочий по решению в</w:t>
      </w:r>
      <w:r w:rsidRPr="00C86DD2">
        <w:t>о</w:t>
      </w:r>
      <w:r w:rsidRPr="00C86DD2">
        <w:t>просов местного значения за счет межбюджетных трансфертов, предоставляемых из бю</w:t>
      </w:r>
      <w:r w:rsidRPr="00C86DD2">
        <w:t>д</w:t>
      </w:r>
      <w:r w:rsidRPr="00C86DD2">
        <w:t>жетов</w:t>
      </w:r>
      <w:proofErr w:type="gramEnd"/>
      <w:r w:rsidRPr="00C86DD2">
        <w:t xml:space="preserve"> этих поселений в бюджет муниципального района в соответствии с Бюджетным к</w:t>
      </w:r>
      <w:r w:rsidRPr="00C86DD2">
        <w:t>о</w:t>
      </w:r>
      <w:r w:rsidRPr="00C86DD2">
        <w:t>дексом Российской Федерации. Указанные соглашения должны заключаться на определе</w:t>
      </w:r>
      <w:r w:rsidRPr="00C86DD2">
        <w:t>н</w:t>
      </w:r>
      <w:r w:rsidRPr="00C86DD2">
        <w:t>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</w:t>
      </w:r>
      <w:r w:rsidRPr="00C86DD2">
        <w:t>а</w:t>
      </w:r>
      <w:r w:rsidRPr="00C86DD2">
        <w:t>емых полномочий, а также предусматривать финансовые санкции за неисполнение согл</w:t>
      </w:r>
      <w:r w:rsidRPr="00C86DD2">
        <w:t>а</w:t>
      </w:r>
      <w:r w:rsidRPr="00C86DD2">
        <w:t>шений. Порядок заключения соглашений определяется уставом муниципального образов</w:t>
      </w:r>
      <w:r w:rsidRPr="00C86DD2">
        <w:t>а</w:t>
      </w:r>
      <w:r w:rsidRPr="00C86DD2">
        <w:t>ния и (или) нормативными правовыми актами представительного органа муниципального образования.</w:t>
      </w:r>
    </w:p>
    <w:p w:rsidR="00DA3DEC" w:rsidRPr="00C86DD2" w:rsidRDefault="00DA3DEC" w:rsidP="00DA3DEC">
      <w:pPr>
        <w:ind w:firstLine="708"/>
        <w:jc w:val="both"/>
      </w:pPr>
      <w:proofErr w:type="gramStart"/>
      <w:r w:rsidRPr="00C86DD2">
        <w:t>Согласно пункту 2 статьи 3 Устава сельского поселения Горноправдинск органы местного самоуправления поселения вправе заключать соглашения с органами местного самоуправления Ханты-Мансийского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в бюджет Ханты-Мансийского района в соотве</w:t>
      </w:r>
      <w:r w:rsidRPr="00C86DD2">
        <w:t>т</w:t>
      </w:r>
      <w:r w:rsidRPr="00C86DD2">
        <w:t>ствии с Бюджетным кодексом Российской Федерации.</w:t>
      </w:r>
      <w:proofErr w:type="gramEnd"/>
      <w:r w:rsidRPr="00C86DD2">
        <w:t xml:space="preserve"> Соглашения о передаче полномочий должны заключаться на определенный срок, содержать положения, устанавливающие о</w:t>
      </w:r>
      <w:r w:rsidRPr="00C86DD2">
        <w:t>с</w:t>
      </w:r>
      <w:r w:rsidRPr="00C86DD2">
        <w:t>нования и порядок прекращения их действия, в том числе досрочного, порядок определения ежегодного объема указанных в настоящем пункте межбюджетных трансфертов, необх</w:t>
      </w:r>
      <w:r w:rsidRPr="00C86DD2">
        <w:t>о</w:t>
      </w:r>
      <w:r w:rsidRPr="00C86DD2">
        <w:t>димых для осуществления передаваемых полномочий, а также предусматривать финанс</w:t>
      </w:r>
      <w:r w:rsidRPr="00C86DD2">
        <w:t>о</w:t>
      </w:r>
      <w:r w:rsidRPr="00C86DD2">
        <w:t>вые санкции за неисполнение соглашений. Порядок заключения соглашений определяется муниципальным нормативным правовым актом Совета поселения.</w:t>
      </w:r>
    </w:p>
    <w:p w:rsidR="00DA3DEC" w:rsidRPr="00C86DD2" w:rsidRDefault="00DA3DEC" w:rsidP="00DA3DEC">
      <w:pPr>
        <w:widowControl w:val="0"/>
        <w:autoSpaceDE w:val="0"/>
        <w:autoSpaceDN w:val="0"/>
        <w:adjustRightInd w:val="0"/>
        <w:ind w:firstLine="708"/>
        <w:jc w:val="both"/>
      </w:pPr>
      <w:r w:rsidRPr="00C86DD2">
        <w:lastRenderedPageBreak/>
        <w:t xml:space="preserve">Согласно подпункту 2 пункта 2.1 раздела 2 </w:t>
      </w:r>
      <w:hyperlink w:anchor="Par28" w:history="1">
        <w:proofErr w:type="gramStart"/>
        <w:r w:rsidRPr="00C86DD2">
          <w:t>Поряд</w:t>
        </w:r>
      </w:hyperlink>
      <w:r w:rsidRPr="00C86DD2">
        <w:t>ка</w:t>
      </w:r>
      <w:proofErr w:type="gramEnd"/>
      <w:r w:rsidRPr="00C86DD2">
        <w:t xml:space="preserve"> заключения соглашений с орг</w:t>
      </w:r>
      <w:r w:rsidRPr="00C86DD2">
        <w:t>а</w:t>
      </w:r>
      <w:r w:rsidRPr="00C86DD2">
        <w:t>нами местного самоуправления Ханты-Мансийского района о передаче (принятии) полн</w:t>
      </w:r>
      <w:r w:rsidRPr="00C86DD2">
        <w:t>о</w:t>
      </w:r>
      <w:r w:rsidRPr="00C86DD2">
        <w:t>мочий (части полномочий) по решению вопросов местного значения, утвержденного реш</w:t>
      </w:r>
      <w:r w:rsidRPr="00C86DD2">
        <w:t>е</w:t>
      </w:r>
      <w:r w:rsidRPr="00C86DD2">
        <w:t>нием Совета депутатов сельского поселения Горноправдинск от 12.12.2014 № 44, к комп</w:t>
      </w:r>
      <w:r w:rsidRPr="00C86DD2">
        <w:t>е</w:t>
      </w:r>
      <w:r w:rsidRPr="00C86DD2">
        <w:t>тенции Совета депутатов относится принятие решения о принятии (передаче) полномочий (части полномочий) по решению вопросов местного значения.</w:t>
      </w:r>
    </w:p>
    <w:p w:rsidR="00DA3DEC" w:rsidRPr="00C86DD2" w:rsidRDefault="00DA3DEC" w:rsidP="00DA3DEC">
      <w:pPr>
        <w:autoSpaceDE w:val="0"/>
        <w:autoSpaceDN w:val="0"/>
        <w:adjustRightInd w:val="0"/>
        <w:ind w:firstLine="708"/>
        <w:jc w:val="both"/>
      </w:pPr>
      <w:r w:rsidRPr="00C86DD2">
        <w:t>Таким образом, Проект разработан в соответствии с полномочиями органа местного самоуправления сельского поселения Горноправдинск - Совета депутатов сельского пос</w:t>
      </w:r>
      <w:r w:rsidRPr="00C86DD2">
        <w:t>е</w:t>
      </w:r>
      <w:r w:rsidRPr="00C86DD2">
        <w:t>ления Горноправдинск.</w:t>
      </w:r>
    </w:p>
    <w:p w:rsidR="00DA3DEC" w:rsidRPr="00C86DD2" w:rsidRDefault="00DA3DEC" w:rsidP="00DA3DEC">
      <w:pPr>
        <w:autoSpaceDE w:val="0"/>
        <w:autoSpaceDN w:val="0"/>
        <w:adjustRightInd w:val="0"/>
        <w:ind w:firstLine="708"/>
        <w:jc w:val="both"/>
      </w:pPr>
      <w:r w:rsidRPr="00C86DD2">
        <w:t>В ходе проверки установлено, что Проект разработан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</w:t>
      </w:r>
      <w:r w:rsidRPr="00C86DD2">
        <w:t>о</w:t>
      </w:r>
      <w:r w:rsidRPr="00C86DD2">
        <w:t xml:space="preserve">правдинск, </w:t>
      </w:r>
      <w:hyperlink w:anchor="Par28" w:history="1">
        <w:proofErr w:type="gramStart"/>
        <w:r w:rsidRPr="00C86DD2">
          <w:t>Поряд</w:t>
        </w:r>
      </w:hyperlink>
      <w:r w:rsidRPr="00C86DD2">
        <w:t>ка</w:t>
      </w:r>
      <w:proofErr w:type="gramEnd"/>
      <w:r w:rsidRPr="00C86DD2">
        <w:t xml:space="preserve">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утвержденного решением Совета депутатов сельского посел</w:t>
      </w:r>
      <w:r w:rsidRPr="00C86DD2">
        <w:t>е</w:t>
      </w:r>
      <w:r w:rsidRPr="00C86DD2">
        <w:t>ния Горноправдинск от 12.12.2014 № 44.</w:t>
      </w:r>
    </w:p>
    <w:p w:rsidR="00DA3DEC" w:rsidRPr="00C86DD2" w:rsidRDefault="00DA3DEC" w:rsidP="00DA3DEC">
      <w:pPr>
        <w:autoSpaceDE w:val="0"/>
        <w:autoSpaceDN w:val="0"/>
        <w:adjustRightInd w:val="0"/>
        <w:ind w:firstLine="708"/>
        <w:jc w:val="both"/>
      </w:pPr>
      <w:proofErr w:type="gramStart"/>
      <w:r w:rsidRPr="00C86DD2">
        <w:t>Изучение Проекта на наличие коррупциогенных факторов в соответствии с Метод</w:t>
      </w:r>
      <w:r w:rsidRPr="00C86DD2">
        <w:t>и</w:t>
      </w:r>
      <w:r w:rsidRPr="00C86DD2">
        <w:t xml:space="preserve">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C86DD2">
          <w:t>2010 г</w:t>
        </w:r>
      </w:smartTag>
      <w:r w:rsidRPr="00C86DD2">
        <w:t>. № 96, показало, что Проект подлежит принятию надл</w:t>
      </w:r>
      <w:r w:rsidRPr="00C86DD2">
        <w:t>е</w:t>
      </w:r>
      <w:r w:rsidRPr="00C86DD2">
        <w:t xml:space="preserve">жащим органом и в соответствии с предоставленной ему действующим законодательством компетенцией, что свидетельствует об отсутствии с изученном Решении предусмотренного </w:t>
      </w:r>
      <w:proofErr w:type="spellStart"/>
      <w:r w:rsidRPr="00C86DD2">
        <w:t>п.п</w:t>
      </w:r>
      <w:proofErr w:type="spellEnd"/>
      <w:r w:rsidRPr="00C86DD2">
        <w:t>. «д» п</w:t>
      </w:r>
      <w:proofErr w:type="gramEnd"/>
      <w:r w:rsidRPr="00C86DD2">
        <w:t>. 3 Методики коррупциогенного фактора, устанавливающего для правопримен</w:t>
      </w:r>
      <w:r w:rsidRPr="00C86DD2">
        <w:t>и</w:t>
      </w:r>
      <w:r w:rsidRPr="00C86DD2">
        <w:t>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DA3DEC" w:rsidRPr="00C86DD2" w:rsidRDefault="00DA3DEC" w:rsidP="00DA3DEC">
      <w:pPr>
        <w:autoSpaceDE w:val="0"/>
        <w:autoSpaceDN w:val="0"/>
        <w:adjustRightInd w:val="0"/>
        <w:ind w:firstLine="708"/>
        <w:jc w:val="both"/>
      </w:pPr>
      <w:r w:rsidRPr="00C86DD2">
        <w:t>В ходе изучения Проекта установлено, что он не содержит предпосылок и условий для коррупционных действий и решений.</w:t>
      </w:r>
    </w:p>
    <w:p w:rsidR="00DA3DEC" w:rsidRDefault="00DA3DEC" w:rsidP="00DA3DEC">
      <w:pPr>
        <w:autoSpaceDE w:val="0"/>
        <w:autoSpaceDN w:val="0"/>
        <w:adjustRightInd w:val="0"/>
        <w:ind w:firstLine="708"/>
        <w:jc w:val="both"/>
      </w:pPr>
    </w:p>
    <w:p w:rsidR="00C86DD2" w:rsidRPr="00C86DD2" w:rsidRDefault="00C86DD2" w:rsidP="00DA3DEC">
      <w:pPr>
        <w:autoSpaceDE w:val="0"/>
        <w:autoSpaceDN w:val="0"/>
        <w:adjustRightInd w:val="0"/>
        <w:ind w:firstLine="708"/>
        <w:jc w:val="both"/>
      </w:pPr>
    </w:p>
    <w:p w:rsidR="00DA3DEC" w:rsidRPr="00C86DD2" w:rsidRDefault="00DA3DEC" w:rsidP="00DA3DEC">
      <w:pPr>
        <w:autoSpaceDE w:val="0"/>
        <w:autoSpaceDN w:val="0"/>
        <w:adjustRightInd w:val="0"/>
        <w:ind w:firstLine="708"/>
        <w:jc w:val="both"/>
      </w:pPr>
    </w:p>
    <w:p w:rsidR="00DA3DEC" w:rsidRPr="00C86DD2" w:rsidRDefault="00DA3DEC" w:rsidP="00DA3D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DA3DEC" w:rsidRPr="00C86DD2" w:rsidRDefault="00DA3DEC" w:rsidP="00DA3D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3477FE" w:rsidRPr="00C86DD2" w:rsidRDefault="003477FE" w:rsidP="00DA3DEC">
      <w:pPr>
        <w:jc w:val="center"/>
        <w:rPr>
          <w:b/>
        </w:rPr>
      </w:pPr>
    </w:p>
    <w:p w:rsidR="003477FE" w:rsidRDefault="003477FE" w:rsidP="00DA3DEC">
      <w:pPr>
        <w:jc w:val="center"/>
        <w:rPr>
          <w:b/>
        </w:rPr>
      </w:pPr>
    </w:p>
    <w:p w:rsidR="002F1A2B" w:rsidRDefault="002F1A2B" w:rsidP="00DA3DEC">
      <w:pPr>
        <w:jc w:val="center"/>
        <w:rPr>
          <w:b/>
        </w:rPr>
      </w:pPr>
    </w:p>
    <w:p w:rsidR="002F1A2B" w:rsidRPr="00C86DD2" w:rsidRDefault="002F1A2B" w:rsidP="00DA3DEC">
      <w:pPr>
        <w:jc w:val="center"/>
        <w:rPr>
          <w:b/>
        </w:rPr>
      </w:pPr>
    </w:p>
    <w:p w:rsidR="003477FE" w:rsidRPr="00C86DD2" w:rsidRDefault="003477FE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  <w:r w:rsidRPr="00C86DD2">
        <w:rPr>
          <w:b/>
        </w:rPr>
        <w:lastRenderedPageBreak/>
        <w:t>Заключение</w:t>
      </w:r>
    </w:p>
    <w:p w:rsidR="00DA3DEC" w:rsidRPr="00C86DD2" w:rsidRDefault="00DA3DEC" w:rsidP="00DA3DEC">
      <w:pPr>
        <w:jc w:val="center"/>
        <w:rPr>
          <w:b/>
        </w:rPr>
      </w:pPr>
      <w:r w:rsidRPr="00C86DD2">
        <w:rPr>
          <w:b/>
        </w:rPr>
        <w:t>финансово-экономического отдела</w:t>
      </w:r>
    </w:p>
    <w:p w:rsidR="00DA3DEC" w:rsidRPr="00C86DD2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 xml:space="preserve">на проект решения Совета депутатов сельского поселения Горноправдинск </w:t>
      </w:r>
    </w:p>
    <w:p w:rsidR="00DA3DEC" w:rsidRPr="00C86DD2" w:rsidRDefault="00DA3DEC" w:rsidP="00DA3DEC">
      <w:pPr>
        <w:pStyle w:val="1"/>
        <w:jc w:val="center"/>
        <w:rPr>
          <w:sz w:val="24"/>
        </w:rPr>
      </w:pPr>
      <w:r w:rsidRPr="00C86DD2">
        <w:rPr>
          <w:sz w:val="24"/>
        </w:rPr>
        <w:t xml:space="preserve">«О передаче осуществления части полномочий </w:t>
      </w:r>
    </w:p>
    <w:p w:rsidR="00DA3DEC" w:rsidRPr="00C86DD2" w:rsidRDefault="00DA3DEC" w:rsidP="00DA3DEC">
      <w:pPr>
        <w:pStyle w:val="1"/>
        <w:jc w:val="center"/>
        <w:rPr>
          <w:sz w:val="24"/>
        </w:rPr>
      </w:pPr>
      <w:r w:rsidRPr="00C86DD2">
        <w:rPr>
          <w:sz w:val="24"/>
        </w:rPr>
        <w:t>по решению вопрос</w:t>
      </w:r>
      <w:r w:rsidR="00C86DD2">
        <w:rPr>
          <w:sz w:val="24"/>
        </w:rPr>
        <w:t>а</w:t>
      </w:r>
      <w:r w:rsidRPr="00C86DD2">
        <w:rPr>
          <w:sz w:val="24"/>
        </w:rPr>
        <w:t xml:space="preserve"> местного значения»</w:t>
      </w:r>
    </w:p>
    <w:p w:rsidR="00DA3DEC" w:rsidRPr="00C86DD2" w:rsidRDefault="00DA3DEC" w:rsidP="00DA3DEC">
      <w:pPr>
        <w:jc w:val="center"/>
        <w:rPr>
          <w:bCs/>
          <w:color w:val="FF0000"/>
        </w:rPr>
      </w:pPr>
    </w:p>
    <w:p w:rsidR="00DA3DEC" w:rsidRPr="00C86DD2" w:rsidRDefault="00DA3DEC" w:rsidP="00DA3DEC">
      <w:pPr>
        <w:jc w:val="both"/>
      </w:pPr>
      <w:r w:rsidRPr="00C86DD2">
        <w:t xml:space="preserve">п. Горноправдинск                                                          </w:t>
      </w:r>
      <w:r w:rsidR="00C86DD2">
        <w:t xml:space="preserve">                               </w:t>
      </w:r>
      <w:r w:rsidR="00D50E43">
        <w:t>04 дека</w:t>
      </w:r>
      <w:r w:rsidRPr="00C86DD2">
        <w:t>бря 20</w:t>
      </w:r>
      <w:r w:rsidR="003477FE" w:rsidRPr="00C86DD2">
        <w:t>2</w:t>
      </w:r>
      <w:r w:rsidR="002F1A2B">
        <w:t>3</w:t>
      </w:r>
      <w:r w:rsidRPr="00C86DD2">
        <w:t xml:space="preserve"> года              </w:t>
      </w:r>
    </w:p>
    <w:p w:rsidR="00DA3DEC" w:rsidRPr="00C86DD2" w:rsidRDefault="00DA3DEC" w:rsidP="00DA3DEC">
      <w:pPr>
        <w:ind w:firstLine="708"/>
        <w:jc w:val="both"/>
      </w:pPr>
    </w:p>
    <w:p w:rsidR="00DA3DEC" w:rsidRPr="00C86DD2" w:rsidRDefault="00DA3DEC" w:rsidP="00DA3DEC">
      <w:pPr>
        <w:ind w:firstLine="708"/>
        <w:jc w:val="both"/>
      </w:pPr>
    </w:p>
    <w:p w:rsidR="00DA3DEC" w:rsidRPr="00C86DD2" w:rsidRDefault="00DA3DEC" w:rsidP="00DA3DEC">
      <w:pPr>
        <w:ind w:firstLine="708"/>
        <w:jc w:val="both"/>
      </w:pPr>
      <w:r w:rsidRPr="00C86DD2">
        <w:t>Рассмотрев проект решения Совета депутатов сельского поселения Горноправдинск «О передаче осуществления части полномочий по решению вопрос</w:t>
      </w:r>
      <w:r w:rsidR="00C86DD2">
        <w:t>а</w:t>
      </w:r>
      <w:r w:rsidRPr="00C86DD2">
        <w:t xml:space="preserve"> местного значения»</w:t>
      </w:r>
      <w:r w:rsidRPr="00C86DD2">
        <w:rPr>
          <w:bCs/>
        </w:rPr>
        <w:t xml:space="preserve">, </w:t>
      </w:r>
      <w:r w:rsidRPr="00C86DD2">
        <w:t>я, начальник финансово-экономического отдела администрации сельского поселения Горн</w:t>
      </w:r>
      <w:r w:rsidRPr="00C86DD2">
        <w:t>о</w:t>
      </w:r>
      <w:r w:rsidRPr="00C86DD2">
        <w:t xml:space="preserve">правдинск  </w:t>
      </w:r>
      <w:r w:rsidR="003477FE" w:rsidRPr="00C86DD2">
        <w:t>Шестакова Валентина Валентиновна</w:t>
      </w:r>
      <w:r w:rsidRPr="00C86DD2">
        <w:t xml:space="preserve"> отмечаю следующее:</w:t>
      </w:r>
    </w:p>
    <w:p w:rsidR="00DA3DEC" w:rsidRPr="00C86DD2" w:rsidRDefault="00DA3DEC" w:rsidP="00DA3DEC">
      <w:pPr>
        <w:ind w:firstLine="708"/>
        <w:jc w:val="both"/>
      </w:pPr>
      <w:r w:rsidRPr="00C86DD2">
        <w:t>Проект решения разработан в соответствии с полномочиями органа местного сам</w:t>
      </w:r>
      <w:r w:rsidRPr="00C86DD2">
        <w:t>о</w:t>
      </w:r>
      <w:r w:rsidRPr="00C86DD2">
        <w:t>управления сельского поселения Горноправдинск - администрации сельского поселения Горноправдинск (инициатор) и подлежит принятию надлежащим органом – Советом деп</w:t>
      </w:r>
      <w:r w:rsidRPr="00C86DD2">
        <w:t>у</w:t>
      </w:r>
      <w:r w:rsidRPr="00C86DD2">
        <w:t xml:space="preserve">татов сельского поселения Горноправдинск. </w:t>
      </w:r>
    </w:p>
    <w:p w:rsidR="00C473BC" w:rsidRPr="00C473BC" w:rsidRDefault="00C473BC" w:rsidP="00C473BC">
      <w:pPr>
        <w:pStyle w:val="a4"/>
        <w:spacing w:line="240" w:lineRule="auto"/>
        <w:ind w:firstLine="709"/>
        <w:jc w:val="both"/>
        <w:rPr>
          <w:b w:val="0"/>
        </w:rPr>
      </w:pPr>
      <w:proofErr w:type="gramStart"/>
      <w:r w:rsidRPr="00C473BC">
        <w:rPr>
          <w:b w:val="0"/>
        </w:rPr>
        <w:t>Передаваемые полномочия по заключению с собственниками жилых помещений, расположенных на территории сельского поселения Горноправдинск, соглашений об изъ</w:t>
      </w:r>
      <w:r w:rsidRPr="00C473BC">
        <w:rPr>
          <w:b w:val="0"/>
        </w:rPr>
        <w:t>я</w:t>
      </w:r>
      <w:r w:rsidRPr="00C473BC">
        <w:rPr>
          <w:b w:val="0"/>
        </w:rPr>
        <w:t>тии недвижимости для муниципальных нужд и выплате возмещения за жилые помещения, включенные в Адресную программу Ханты-Мансийского автономного округа - Югры по переселению граждан из аварийного жилищного фонда на 2019 - 2025 годы, утвержденную постановлением Правительства ХМАО - Югры от 01.04.2019 № 104-п возможн</w:t>
      </w:r>
      <w:r>
        <w:rPr>
          <w:b w:val="0"/>
        </w:rPr>
        <w:t>ы</w:t>
      </w:r>
      <w:r w:rsidRPr="00C473BC">
        <w:rPr>
          <w:b w:val="0"/>
        </w:rPr>
        <w:t xml:space="preserve"> к прим</w:t>
      </w:r>
      <w:r w:rsidRPr="00C473BC">
        <w:rPr>
          <w:b w:val="0"/>
        </w:rPr>
        <w:t>е</w:t>
      </w:r>
      <w:r w:rsidRPr="00C473BC">
        <w:rPr>
          <w:b w:val="0"/>
        </w:rPr>
        <w:t>нению в условиях утверждения</w:t>
      </w:r>
      <w:proofErr w:type="gramEnd"/>
      <w:r w:rsidRPr="00C473BC">
        <w:rPr>
          <w:b w:val="0"/>
        </w:rPr>
        <w:t xml:space="preserve"> бюджетных ассигнований в решении Совета депутатов сельского поселения Горноправдинск «О бюджете сельского поселения Горноправдинск на текущий  год и плановый период». </w:t>
      </w:r>
    </w:p>
    <w:p w:rsidR="00DA3DEC" w:rsidRPr="00C86DD2" w:rsidRDefault="00DA3DEC" w:rsidP="00DA3DEC">
      <w:pPr>
        <w:ind w:firstLine="708"/>
        <w:jc w:val="both"/>
      </w:pPr>
      <w:r w:rsidRPr="00C473BC">
        <w:t>Замечаний по указанному проекту не имею.</w:t>
      </w:r>
    </w:p>
    <w:p w:rsidR="00DA3DEC" w:rsidRPr="00C86DD2" w:rsidRDefault="00DA3DEC" w:rsidP="00DA3DEC">
      <w:pPr>
        <w:jc w:val="both"/>
      </w:pPr>
    </w:p>
    <w:p w:rsidR="00DA3DEC" w:rsidRPr="00C86DD2" w:rsidRDefault="00DA3DEC" w:rsidP="00DA3DEC">
      <w:pPr>
        <w:jc w:val="both"/>
      </w:pPr>
    </w:p>
    <w:p w:rsidR="00C473BC" w:rsidRDefault="00C473BC" w:rsidP="001576DF">
      <w:pPr>
        <w:autoSpaceDE w:val="0"/>
        <w:autoSpaceDN w:val="0"/>
        <w:adjustRightInd w:val="0"/>
        <w:jc w:val="both"/>
      </w:pPr>
    </w:p>
    <w:p w:rsidR="00C473BC" w:rsidRDefault="00C473BC" w:rsidP="001576DF">
      <w:pPr>
        <w:autoSpaceDE w:val="0"/>
        <w:autoSpaceDN w:val="0"/>
        <w:adjustRightInd w:val="0"/>
        <w:jc w:val="both"/>
      </w:pPr>
    </w:p>
    <w:p w:rsidR="001576DF" w:rsidRPr="00C86DD2" w:rsidRDefault="001576DF" w:rsidP="001576DF">
      <w:pPr>
        <w:autoSpaceDE w:val="0"/>
        <w:autoSpaceDN w:val="0"/>
        <w:adjustRightInd w:val="0"/>
        <w:jc w:val="both"/>
      </w:pPr>
      <w:r w:rsidRPr="00C86DD2">
        <w:t>Начальник финансово-</w:t>
      </w:r>
    </w:p>
    <w:p w:rsidR="001576DF" w:rsidRPr="00C86DD2" w:rsidRDefault="001576DF" w:rsidP="001576DF">
      <w:pPr>
        <w:autoSpaceDE w:val="0"/>
        <w:autoSpaceDN w:val="0"/>
        <w:adjustRightInd w:val="0"/>
        <w:jc w:val="both"/>
      </w:pPr>
      <w:r w:rsidRPr="00C86DD2">
        <w:t xml:space="preserve">экономического отдела администрации </w:t>
      </w:r>
    </w:p>
    <w:p w:rsidR="001576DF" w:rsidRDefault="001576DF" w:rsidP="001576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DD2">
        <w:t xml:space="preserve">сельского поселения Горноправдинск </w:t>
      </w:r>
      <w:r w:rsidRPr="00C86DD2">
        <w:tab/>
      </w:r>
      <w:r w:rsidRPr="00C86DD2">
        <w:tab/>
      </w:r>
      <w:r w:rsidRPr="00C86DD2">
        <w:tab/>
      </w:r>
      <w:r w:rsidRPr="00C86DD2">
        <w:tab/>
      </w:r>
      <w:r w:rsidRPr="00C86DD2">
        <w:tab/>
        <w:t xml:space="preserve">      </w:t>
      </w:r>
      <w:r w:rsidR="003477FE" w:rsidRPr="00C86DD2">
        <w:t>В.В.</w:t>
      </w:r>
      <w:r w:rsidR="00C473BC">
        <w:t xml:space="preserve"> </w:t>
      </w:r>
      <w:r w:rsidR="003477FE" w:rsidRPr="00C86DD2">
        <w:t>Шестакова</w:t>
      </w:r>
    </w:p>
    <w:p w:rsidR="00A14B20" w:rsidRDefault="00A14B20" w:rsidP="001576DF">
      <w:pPr>
        <w:rPr>
          <w:sz w:val="26"/>
          <w:szCs w:val="26"/>
        </w:rPr>
      </w:pPr>
    </w:p>
    <w:p w:rsidR="00C473BC" w:rsidRDefault="00C473BC" w:rsidP="001576DF">
      <w:pPr>
        <w:rPr>
          <w:sz w:val="26"/>
          <w:szCs w:val="26"/>
        </w:rPr>
      </w:pPr>
    </w:p>
    <w:sectPr w:rsidR="00C473BC" w:rsidSect="005B2AD2">
      <w:footerReference w:type="even" r:id="rId10"/>
      <w:footerReference w:type="default" r:id="rId11"/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98" w:rsidRDefault="00515B98">
      <w:r>
        <w:separator/>
      </w:r>
    </w:p>
  </w:endnote>
  <w:endnote w:type="continuationSeparator" w:id="0">
    <w:p w:rsidR="00515B98" w:rsidRDefault="0051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6E0F" w:rsidRDefault="00D76E0F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5671FA">
    <w:pPr>
      <w:pStyle w:val="a6"/>
      <w:framePr w:wrap="around" w:vAnchor="text" w:hAnchor="margin" w:xAlign="right" w:y="1"/>
      <w:rPr>
        <w:rStyle w:val="a7"/>
      </w:rPr>
    </w:pPr>
  </w:p>
  <w:p w:rsidR="00D76E0F" w:rsidRDefault="00D76E0F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98" w:rsidRDefault="00515B98">
      <w:r>
        <w:separator/>
      </w:r>
    </w:p>
  </w:footnote>
  <w:footnote w:type="continuationSeparator" w:id="0">
    <w:p w:rsidR="00515B98" w:rsidRDefault="0051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1F3DEB"/>
    <w:multiLevelType w:val="multilevel"/>
    <w:tmpl w:val="70A4B8A4"/>
    <w:lvl w:ilvl="0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2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27A2"/>
    <w:rsid w:val="00042DF3"/>
    <w:rsid w:val="00056EF2"/>
    <w:rsid w:val="00060D35"/>
    <w:rsid w:val="00063CAE"/>
    <w:rsid w:val="000839AC"/>
    <w:rsid w:val="00083DD1"/>
    <w:rsid w:val="00085BBE"/>
    <w:rsid w:val="00091450"/>
    <w:rsid w:val="00092F7B"/>
    <w:rsid w:val="00094246"/>
    <w:rsid w:val="000A00A0"/>
    <w:rsid w:val="000A045F"/>
    <w:rsid w:val="000E44DA"/>
    <w:rsid w:val="000E7F2D"/>
    <w:rsid w:val="000F12A2"/>
    <w:rsid w:val="001012A8"/>
    <w:rsid w:val="00102F6E"/>
    <w:rsid w:val="00112376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52B3"/>
    <w:rsid w:val="00145D34"/>
    <w:rsid w:val="001576DF"/>
    <w:rsid w:val="00166E7F"/>
    <w:rsid w:val="00190557"/>
    <w:rsid w:val="00192C06"/>
    <w:rsid w:val="001A1A1D"/>
    <w:rsid w:val="001A25BE"/>
    <w:rsid w:val="001A3BFE"/>
    <w:rsid w:val="001A4899"/>
    <w:rsid w:val="001B2683"/>
    <w:rsid w:val="001B3BCD"/>
    <w:rsid w:val="001B7246"/>
    <w:rsid w:val="001C4BD4"/>
    <w:rsid w:val="001C7083"/>
    <w:rsid w:val="001E162E"/>
    <w:rsid w:val="001E3C1A"/>
    <w:rsid w:val="001E445E"/>
    <w:rsid w:val="001E61BA"/>
    <w:rsid w:val="001F4F09"/>
    <w:rsid w:val="00207E9F"/>
    <w:rsid w:val="00213A66"/>
    <w:rsid w:val="00232E2C"/>
    <w:rsid w:val="0024270D"/>
    <w:rsid w:val="00247D5E"/>
    <w:rsid w:val="002541F2"/>
    <w:rsid w:val="00256A2C"/>
    <w:rsid w:val="0027407E"/>
    <w:rsid w:val="00274B09"/>
    <w:rsid w:val="002845CB"/>
    <w:rsid w:val="00286A21"/>
    <w:rsid w:val="0029069B"/>
    <w:rsid w:val="002938FA"/>
    <w:rsid w:val="002A3ED4"/>
    <w:rsid w:val="002A43C4"/>
    <w:rsid w:val="002A463A"/>
    <w:rsid w:val="002B20B4"/>
    <w:rsid w:val="002C26F7"/>
    <w:rsid w:val="002E0537"/>
    <w:rsid w:val="002E3675"/>
    <w:rsid w:val="002E3C11"/>
    <w:rsid w:val="002E78D3"/>
    <w:rsid w:val="002F1A2B"/>
    <w:rsid w:val="00301D2E"/>
    <w:rsid w:val="003055CF"/>
    <w:rsid w:val="00307A2B"/>
    <w:rsid w:val="003145F7"/>
    <w:rsid w:val="00320ADE"/>
    <w:rsid w:val="00321BCA"/>
    <w:rsid w:val="00322D5A"/>
    <w:rsid w:val="003360C6"/>
    <w:rsid w:val="00336C34"/>
    <w:rsid w:val="003477FE"/>
    <w:rsid w:val="00370B3C"/>
    <w:rsid w:val="00386BE4"/>
    <w:rsid w:val="00396460"/>
    <w:rsid w:val="003A18AB"/>
    <w:rsid w:val="003A4257"/>
    <w:rsid w:val="003B27FE"/>
    <w:rsid w:val="003B56C1"/>
    <w:rsid w:val="003B7619"/>
    <w:rsid w:val="003B781D"/>
    <w:rsid w:val="003C0B7F"/>
    <w:rsid w:val="003C283A"/>
    <w:rsid w:val="003C34D9"/>
    <w:rsid w:val="003C4F98"/>
    <w:rsid w:val="003D313A"/>
    <w:rsid w:val="003E1D81"/>
    <w:rsid w:val="003E22ED"/>
    <w:rsid w:val="003E7078"/>
    <w:rsid w:val="003F1115"/>
    <w:rsid w:val="003F14D1"/>
    <w:rsid w:val="003F3DC3"/>
    <w:rsid w:val="003F4839"/>
    <w:rsid w:val="003F64B5"/>
    <w:rsid w:val="00400150"/>
    <w:rsid w:val="00416A6C"/>
    <w:rsid w:val="00420703"/>
    <w:rsid w:val="00420D6B"/>
    <w:rsid w:val="004218F0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7D0B"/>
    <w:rsid w:val="004C0245"/>
    <w:rsid w:val="004C1031"/>
    <w:rsid w:val="004D0069"/>
    <w:rsid w:val="004D02C6"/>
    <w:rsid w:val="0050056F"/>
    <w:rsid w:val="005025CD"/>
    <w:rsid w:val="00511D22"/>
    <w:rsid w:val="00513A46"/>
    <w:rsid w:val="00515B98"/>
    <w:rsid w:val="00527FB9"/>
    <w:rsid w:val="00536441"/>
    <w:rsid w:val="00536850"/>
    <w:rsid w:val="005379A4"/>
    <w:rsid w:val="0056113D"/>
    <w:rsid w:val="0056265B"/>
    <w:rsid w:val="005671FA"/>
    <w:rsid w:val="00567DCF"/>
    <w:rsid w:val="00567E32"/>
    <w:rsid w:val="00572783"/>
    <w:rsid w:val="00574489"/>
    <w:rsid w:val="005752BA"/>
    <w:rsid w:val="00577020"/>
    <w:rsid w:val="0058266B"/>
    <w:rsid w:val="005955F4"/>
    <w:rsid w:val="0059671A"/>
    <w:rsid w:val="005A1F4D"/>
    <w:rsid w:val="005A4F98"/>
    <w:rsid w:val="005A5D66"/>
    <w:rsid w:val="005A64E6"/>
    <w:rsid w:val="005A6BDB"/>
    <w:rsid w:val="005A7677"/>
    <w:rsid w:val="005B1770"/>
    <w:rsid w:val="005B2AD2"/>
    <w:rsid w:val="005B626A"/>
    <w:rsid w:val="005B63B3"/>
    <w:rsid w:val="005C1935"/>
    <w:rsid w:val="005C44D1"/>
    <w:rsid w:val="005C53D3"/>
    <w:rsid w:val="005C6B14"/>
    <w:rsid w:val="005D1F97"/>
    <w:rsid w:val="005D3D62"/>
    <w:rsid w:val="005D4417"/>
    <w:rsid w:val="005E6AEF"/>
    <w:rsid w:val="005F0211"/>
    <w:rsid w:val="005F202A"/>
    <w:rsid w:val="00613EBD"/>
    <w:rsid w:val="006175D6"/>
    <w:rsid w:val="006209CC"/>
    <w:rsid w:val="00620ED1"/>
    <w:rsid w:val="0062733E"/>
    <w:rsid w:val="00637C8A"/>
    <w:rsid w:val="0064086A"/>
    <w:rsid w:val="00641EBA"/>
    <w:rsid w:val="006478D5"/>
    <w:rsid w:val="00647C1E"/>
    <w:rsid w:val="00650530"/>
    <w:rsid w:val="00655527"/>
    <w:rsid w:val="00661AB4"/>
    <w:rsid w:val="00667A60"/>
    <w:rsid w:val="006704B7"/>
    <w:rsid w:val="00675120"/>
    <w:rsid w:val="006925B3"/>
    <w:rsid w:val="00696DD7"/>
    <w:rsid w:val="006B748B"/>
    <w:rsid w:val="006B7E86"/>
    <w:rsid w:val="006C0696"/>
    <w:rsid w:val="006D2A62"/>
    <w:rsid w:val="006D4D1D"/>
    <w:rsid w:val="006D56C1"/>
    <w:rsid w:val="006D6E6E"/>
    <w:rsid w:val="006E5965"/>
    <w:rsid w:val="006E712C"/>
    <w:rsid w:val="006F201D"/>
    <w:rsid w:val="006F77D9"/>
    <w:rsid w:val="006F7AC7"/>
    <w:rsid w:val="007001E8"/>
    <w:rsid w:val="00720243"/>
    <w:rsid w:val="007247E8"/>
    <w:rsid w:val="00726596"/>
    <w:rsid w:val="0072679A"/>
    <w:rsid w:val="00735C18"/>
    <w:rsid w:val="007373A1"/>
    <w:rsid w:val="00740CCF"/>
    <w:rsid w:val="00744697"/>
    <w:rsid w:val="0074556B"/>
    <w:rsid w:val="0074665E"/>
    <w:rsid w:val="00751D1F"/>
    <w:rsid w:val="00762EEE"/>
    <w:rsid w:val="00771EC1"/>
    <w:rsid w:val="0077563E"/>
    <w:rsid w:val="0077724C"/>
    <w:rsid w:val="00777814"/>
    <w:rsid w:val="00785B9C"/>
    <w:rsid w:val="00790051"/>
    <w:rsid w:val="007A14FD"/>
    <w:rsid w:val="007B361C"/>
    <w:rsid w:val="007B5C0D"/>
    <w:rsid w:val="007C4D69"/>
    <w:rsid w:val="007C58F6"/>
    <w:rsid w:val="007D1F79"/>
    <w:rsid w:val="007E2772"/>
    <w:rsid w:val="007E3AAD"/>
    <w:rsid w:val="007E44DB"/>
    <w:rsid w:val="007F319A"/>
    <w:rsid w:val="00802871"/>
    <w:rsid w:val="00803C56"/>
    <w:rsid w:val="00804584"/>
    <w:rsid w:val="0081562E"/>
    <w:rsid w:val="008163CD"/>
    <w:rsid w:val="00825752"/>
    <w:rsid w:val="00831DC6"/>
    <w:rsid w:val="0083225F"/>
    <w:rsid w:val="008344BC"/>
    <w:rsid w:val="00837591"/>
    <w:rsid w:val="0084233D"/>
    <w:rsid w:val="008426A0"/>
    <w:rsid w:val="008432C9"/>
    <w:rsid w:val="00850F85"/>
    <w:rsid w:val="0085277C"/>
    <w:rsid w:val="00852DCC"/>
    <w:rsid w:val="008551D0"/>
    <w:rsid w:val="0087171F"/>
    <w:rsid w:val="00871751"/>
    <w:rsid w:val="00872136"/>
    <w:rsid w:val="00876152"/>
    <w:rsid w:val="008813A1"/>
    <w:rsid w:val="008A2089"/>
    <w:rsid w:val="008A6819"/>
    <w:rsid w:val="008B3D6A"/>
    <w:rsid w:val="008B476B"/>
    <w:rsid w:val="008D28B6"/>
    <w:rsid w:val="008D35FA"/>
    <w:rsid w:val="008E0927"/>
    <w:rsid w:val="008E3CEE"/>
    <w:rsid w:val="008F0E04"/>
    <w:rsid w:val="008F2306"/>
    <w:rsid w:val="008F2A29"/>
    <w:rsid w:val="008F4619"/>
    <w:rsid w:val="008F651D"/>
    <w:rsid w:val="0090498E"/>
    <w:rsid w:val="009210AA"/>
    <w:rsid w:val="009216F8"/>
    <w:rsid w:val="009378A9"/>
    <w:rsid w:val="00941D4B"/>
    <w:rsid w:val="00946E92"/>
    <w:rsid w:val="009549DB"/>
    <w:rsid w:val="00973EE5"/>
    <w:rsid w:val="00977809"/>
    <w:rsid w:val="00980669"/>
    <w:rsid w:val="00982893"/>
    <w:rsid w:val="0099461E"/>
    <w:rsid w:val="009A15D9"/>
    <w:rsid w:val="009A6B37"/>
    <w:rsid w:val="009A71DD"/>
    <w:rsid w:val="009B07E1"/>
    <w:rsid w:val="009B2093"/>
    <w:rsid w:val="009B32F4"/>
    <w:rsid w:val="009C1CC8"/>
    <w:rsid w:val="009D2EE2"/>
    <w:rsid w:val="009E542D"/>
    <w:rsid w:val="009E676F"/>
    <w:rsid w:val="009F362E"/>
    <w:rsid w:val="009F4683"/>
    <w:rsid w:val="00A019A9"/>
    <w:rsid w:val="00A10D68"/>
    <w:rsid w:val="00A12C84"/>
    <w:rsid w:val="00A14B20"/>
    <w:rsid w:val="00A17FA3"/>
    <w:rsid w:val="00A3463C"/>
    <w:rsid w:val="00A40471"/>
    <w:rsid w:val="00A57B5F"/>
    <w:rsid w:val="00A74FEF"/>
    <w:rsid w:val="00A77BDB"/>
    <w:rsid w:val="00A82866"/>
    <w:rsid w:val="00A839FB"/>
    <w:rsid w:val="00A84E11"/>
    <w:rsid w:val="00A868C8"/>
    <w:rsid w:val="00AA2451"/>
    <w:rsid w:val="00AA73C4"/>
    <w:rsid w:val="00AB649D"/>
    <w:rsid w:val="00AC00D6"/>
    <w:rsid w:val="00AC2291"/>
    <w:rsid w:val="00AC2A08"/>
    <w:rsid w:val="00AC73D1"/>
    <w:rsid w:val="00AE3F56"/>
    <w:rsid w:val="00AE6B08"/>
    <w:rsid w:val="00AF103B"/>
    <w:rsid w:val="00B0630F"/>
    <w:rsid w:val="00B12274"/>
    <w:rsid w:val="00B15D09"/>
    <w:rsid w:val="00B16F5B"/>
    <w:rsid w:val="00B211CE"/>
    <w:rsid w:val="00B212A1"/>
    <w:rsid w:val="00B22F99"/>
    <w:rsid w:val="00B2316B"/>
    <w:rsid w:val="00B23391"/>
    <w:rsid w:val="00B26D63"/>
    <w:rsid w:val="00B318DC"/>
    <w:rsid w:val="00B31DE9"/>
    <w:rsid w:val="00B3295D"/>
    <w:rsid w:val="00B45032"/>
    <w:rsid w:val="00B46EFD"/>
    <w:rsid w:val="00B674A4"/>
    <w:rsid w:val="00B71282"/>
    <w:rsid w:val="00B855FF"/>
    <w:rsid w:val="00BA0F93"/>
    <w:rsid w:val="00BA7B60"/>
    <w:rsid w:val="00BB27EA"/>
    <w:rsid w:val="00BC0BA5"/>
    <w:rsid w:val="00BC15ED"/>
    <w:rsid w:val="00BC1A7A"/>
    <w:rsid w:val="00BC3587"/>
    <w:rsid w:val="00BE059A"/>
    <w:rsid w:val="00BE24E0"/>
    <w:rsid w:val="00BE78A3"/>
    <w:rsid w:val="00BF2C45"/>
    <w:rsid w:val="00BF6E11"/>
    <w:rsid w:val="00C11E06"/>
    <w:rsid w:val="00C11FE6"/>
    <w:rsid w:val="00C1317A"/>
    <w:rsid w:val="00C13EFE"/>
    <w:rsid w:val="00C20D8E"/>
    <w:rsid w:val="00C24907"/>
    <w:rsid w:val="00C27740"/>
    <w:rsid w:val="00C32045"/>
    <w:rsid w:val="00C338A3"/>
    <w:rsid w:val="00C35AAB"/>
    <w:rsid w:val="00C44719"/>
    <w:rsid w:val="00C473BC"/>
    <w:rsid w:val="00C52E6B"/>
    <w:rsid w:val="00C6773B"/>
    <w:rsid w:val="00C701AF"/>
    <w:rsid w:val="00C83527"/>
    <w:rsid w:val="00C86DD2"/>
    <w:rsid w:val="00C9002E"/>
    <w:rsid w:val="00C92777"/>
    <w:rsid w:val="00C97A4E"/>
    <w:rsid w:val="00CA3A1E"/>
    <w:rsid w:val="00CA7CB2"/>
    <w:rsid w:val="00CB0D60"/>
    <w:rsid w:val="00CB2E72"/>
    <w:rsid w:val="00CC0C89"/>
    <w:rsid w:val="00CC545D"/>
    <w:rsid w:val="00CC5F02"/>
    <w:rsid w:val="00CD3FFC"/>
    <w:rsid w:val="00CF1C4A"/>
    <w:rsid w:val="00D0613A"/>
    <w:rsid w:val="00D11698"/>
    <w:rsid w:val="00D12649"/>
    <w:rsid w:val="00D12A56"/>
    <w:rsid w:val="00D15246"/>
    <w:rsid w:val="00D2083B"/>
    <w:rsid w:val="00D213B2"/>
    <w:rsid w:val="00D33A33"/>
    <w:rsid w:val="00D352F6"/>
    <w:rsid w:val="00D36337"/>
    <w:rsid w:val="00D50E43"/>
    <w:rsid w:val="00D623E0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3DEC"/>
    <w:rsid w:val="00DA5F22"/>
    <w:rsid w:val="00DB2149"/>
    <w:rsid w:val="00DB7C60"/>
    <w:rsid w:val="00DC339D"/>
    <w:rsid w:val="00DC4078"/>
    <w:rsid w:val="00DD19DF"/>
    <w:rsid w:val="00DE2C2F"/>
    <w:rsid w:val="00DE5332"/>
    <w:rsid w:val="00DF0A36"/>
    <w:rsid w:val="00E0061F"/>
    <w:rsid w:val="00E058DC"/>
    <w:rsid w:val="00E12724"/>
    <w:rsid w:val="00E165AF"/>
    <w:rsid w:val="00E169E3"/>
    <w:rsid w:val="00E2329E"/>
    <w:rsid w:val="00E3052D"/>
    <w:rsid w:val="00E33302"/>
    <w:rsid w:val="00E35B55"/>
    <w:rsid w:val="00E3693C"/>
    <w:rsid w:val="00E41E73"/>
    <w:rsid w:val="00E423F6"/>
    <w:rsid w:val="00E5112D"/>
    <w:rsid w:val="00E539F0"/>
    <w:rsid w:val="00E60310"/>
    <w:rsid w:val="00E6720A"/>
    <w:rsid w:val="00E67210"/>
    <w:rsid w:val="00E678FF"/>
    <w:rsid w:val="00E76E25"/>
    <w:rsid w:val="00E77E48"/>
    <w:rsid w:val="00E95C71"/>
    <w:rsid w:val="00EA0C63"/>
    <w:rsid w:val="00EA40A8"/>
    <w:rsid w:val="00EA4B41"/>
    <w:rsid w:val="00EB109E"/>
    <w:rsid w:val="00EC3F4B"/>
    <w:rsid w:val="00EC7F5B"/>
    <w:rsid w:val="00ED380C"/>
    <w:rsid w:val="00EF6799"/>
    <w:rsid w:val="00F00CF1"/>
    <w:rsid w:val="00F034AC"/>
    <w:rsid w:val="00F04099"/>
    <w:rsid w:val="00F123C6"/>
    <w:rsid w:val="00F23FDC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768B6"/>
    <w:rsid w:val="00F90E20"/>
    <w:rsid w:val="00FA1CF8"/>
    <w:rsid w:val="00FB2F87"/>
    <w:rsid w:val="00FB67C8"/>
    <w:rsid w:val="00FB6D6D"/>
    <w:rsid w:val="00FC192D"/>
    <w:rsid w:val="00FC4612"/>
    <w:rsid w:val="00FD620E"/>
    <w:rsid w:val="00FD6C4C"/>
    <w:rsid w:val="00FE1B70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b">
    <w:name w:val="Hyperlink"/>
    <w:uiPriority w:val="99"/>
    <w:rsid w:val="00BE24E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d">
    <w:name w:val="Balloon Text"/>
    <w:basedOn w:val="a"/>
    <w:link w:val="ae"/>
    <w:rsid w:val="006925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925B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A3DEC"/>
    <w:pPr>
      <w:widowControl w:val="0"/>
      <w:autoSpaceDE w:val="0"/>
      <w:autoSpaceDN w:val="0"/>
      <w:adjustRightInd w:val="0"/>
    </w:pPr>
  </w:style>
  <w:style w:type="paragraph" w:styleId="af0">
    <w:name w:val="Normal (Web)"/>
    <w:basedOn w:val="a"/>
    <w:uiPriority w:val="99"/>
    <w:unhideWhenUsed/>
    <w:rsid w:val="00307A2B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rsid w:val="00C473B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b">
    <w:name w:val="Hyperlink"/>
    <w:uiPriority w:val="99"/>
    <w:rsid w:val="00BE24E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d">
    <w:name w:val="Balloon Text"/>
    <w:basedOn w:val="a"/>
    <w:link w:val="ae"/>
    <w:rsid w:val="006925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925B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A3DEC"/>
    <w:pPr>
      <w:widowControl w:val="0"/>
      <w:autoSpaceDE w:val="0"/>
      <w:autoSpaceDN w:val="0"/>
      <w:adjustRightInd w:val="0"/>
    </w:pPr>
  </w:style>
  <w:style w:type="paragraph" w:styleId="af0">
    <w:name w:val="Normal (Web)"/>
    <w:basedOn w:val="a"/>
    <w:uiPriority w:val="99"/>
    <w:unhideWhenUsed/>
    <w:rsid w:val="00307A2B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rsid w:val="00C473B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13DA0528D469F108C6758581556F87FAAB57361D02682EF97A9AD32AD344C8193B59462693F1806D7B2AB58C0FF2403905365D5F8F24U8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 Репанова</cp:lastModifiedBy>
  <cp:revision>6</cp:revision>
  <cp:lastPrinted>2023-11-27T06:43:00Z</cp:lastPrinted>
  <dcterms:created xsi:type="dcterms:W3CDTF">2023-12-04T09:55:00Z</dcterms:created>
  <dcterms:modified xsi:type="dcterms:W3CDTF">2023-12-04T10:11:00Z</dcterms:modified>
</cp:coreProperties>
</file>