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715935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</w:t>
      </w:r>
      <w:r w:rsidR="00715935">
        <w:rPr>
          <w:b/>
        </w:rPr>
        <w:t>и заключение ф</w:t>
      </w:r>
      <w:r w:rsidR="00715935">
        <w:rPr>
          <w:b/>
        </w:rPr>
        <w:t>и</w:t>
      </w:r>
      <w:r w:rsidR="00715935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AB6C39">
        <w:rPr>
          <w:b/>
        </w:rPr>
        <w:t>десять</w:t>
      </w:r>
      <w:r w:rsidRPr="003D0766">
        <w:rPr>
          <w:b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3D0766">
        <w:rPr>
          <w:b/>
        </w:rPr>
        <w:t>п.Горноправдинск</w:t>
      </w:r>
      <w:proofErr w:type="spellEnd"/>
      <w:r w:rsidRPr="003D0766">
        <w:rPr>
          <w:b/>
        </w:rPr>
        <w:t xml:space="preserve">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C1FFD" w:rsidRDefault="00CC1FFD" w:rsidP="00CC1FFD">
      <w:pPr>
        <w:pStyle w:val="1"/>
        <w:rPr>
          <w:sz w:val="24"/>
        </w:rPr>
      </w:pPr>
      <w:r>
        <w:rPr>
          <w:b/>
          <w:sz w:val="24"/>
        </w:rPr>
        <w:t xml:space="preserve">Разработчик проекта – </w:t>
      </w:r>
      <w:r w:rsidR="00AB6C39">
        <w:rPr>
          <w:b/>
          <w:sz w:val="24"/>
        </w:rPr>
        <w:t>начальник</w:t>
      </w:r>
      <w:r>
        <w:rPr>
          <w:b/>
          <w:sz w:val="24"/>
        </w:rPr>
        <w:t xml:space="preserve"> финансово-экономического отдела Шестакова Валентина Валентиновна</w:t>
      </w:r>
      <w:r w:rsidR="00715935">
        <w:rPr>
          <w:b/>
          <w:sz w:val="24"/>
        </w:rPr>
        <w:t>, телефон 8 (3467) 374-8</w:t>
      </w:r>
      <w:r w:rsidR="00AB6C39">
        <w:rPr>
          <w:b/>
          <w:sz w:val="24"/>
        </w:rPr>
        <w:t>85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AB6C39">
        <w:rPr>
          <w:sz w:val="28"/>
          <w:szCs w:val="28"/>
        </w:rPr>
        <w:t>2</w:t>
      </w:r>
      <w:r w:rsidR="001A5412">
        <w:rPr>
          <w:sz w:val="28"/>
          <w:szCs w:val="28"/>
        </w:rPr>
        <w:t>1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FB1DE6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26A3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26A3A">
        <w:rPr>
          <w:rFonts w:ascii="Times New Roman" w:hAnsi="Times New Roman"/>
          <w:sz w:val="28"/>
          <w:szCs w:val="28"/>
        </w:rPr>
        <w:t xml:space="preserve"> силу</w:t>
      </w:r>
      <w:r w:rsidR="004C5817">
        <w:rPr>
          <w:rFonts w:ascii="Times New Roman" w:hAnsi="Times New Roman"/>
          <w:sz w:val="28"/>
          <w:szCs w:val="28"/>
        </w:rPr>
        <w:t xml:space="preserve"> </w:t>
      </w:r>
      <w:r w:rsidRPr="00C26A3A">
        <w:rPr>
          <w:rFonts w:ascii="Times New Roman" w:hAnsi="Times New Roman"/>
          <w:sz w:val="28"/>
          <w:szCs w:val="28"/>
        </w:rPr>
        <w:t>постановлени</w:t>
      </w:r>
      <w:r w:rsidR="00625519">
        <w:rPr>
          <w:rFonts w:ascii="Times New Roman" w:hAnsi="Times New Roman"/>
          <w:sz w:val="28"/>
          <w:szCs w:val="28"/>
        </w:rPr>
        <w:t>е</w:t>
      </w:r>
      <w:r w:rsidRPr="00C26A3A">
        <w:rPr>
          <w:rFonts w:ascii="Times New Roman" w:hAnsi="Times New Roman"/>
          <w:sz w:val="28"/>
          <w:szCs w:val="28"/>
        </w:rPr>
        <w:t xml:space="preserve"> </w:t>
      </w:r>
    </w:p>
    <w:p w:rsidR="00CC1FFD" w:rsidRPr="00C26A3A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6A3A">
        <w:rPr>
          <w:sz w:val="28"/>
          <w:szCs w:val="28"/>
        </w:rPr>
        <w:t>от 18.</w:t>
      </w:r>
      <w:r>
        <w:rPr>
          <w:sz w:val="28"/>
          <w:szCs w:val="28"/>
        </w:rPr>
        <w:t>03</w:t>
      </w:r>
      <w:r w:rsidRPr="00C26A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26A3A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C26A3A">
        <w:rPr>
          <w:sz w:val="28"/>
          <w:szCs w:val="28"/>
        </w:rPr>
        <w:t xml:space="preserve"> «</w:t>
      </w:r>
      <w:r w:rsidRPr="009011AC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9011AC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9011AC">
        <w:rPr>
          <w:color w:val="000000" w:themeColor="text1"/>
          <w:sz w:val="28"/>
          <w:szCs w:val="28"/>
        </w:rPr>
        <w:t xml:space="preserve"> 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011AC">
        <w:rPr>
          <w:color w:val="000000" w:themeColor="text1"/>
          <w:sz w:val="28"/>
          <w:szCs w:val="28"/>
        </w:rPr>
        <w:t xml:space="preserve">регламента осуществления муниципального контроля 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011AC">
        <w:rPr>
          <w:color w:val="000000" w:themeColor="text1"/>
          <w:sz w:val="28"/>
          <w:szCs w:val="28"/>
        </w:rPr>
        <w:t xml:space="preserve">в области торговой деятельности на территории </w:t>
      </w:r>
    </w:p>
    <w:p w:rsidR="00674007" w:rsidRPr="00C26A3A" w:rsidRDefault="00FB1DE6" w:rsidP="00FB1D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1AC">
        <w:rPr>
          <w:color w:val="000000" w:themeColor="text1"/>
          <w:sz w:val="28"/>
          <w:szCs w:val="28"/>
        </w:rPr>
        <w:t>сельского поселения Горноправдинск</w:t>
      </w:r>
      <w:r w:rsidRPr="00C26A3A">
        <w:rPr>
          <w:sz w:val="28"/>
          <w:szCs w:val="28"/>
        </w:rPr>
        <w:t>»</w:t>
      </w:r>
    </w:p>
    <w:p w:rsidR="000B2E7B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5519" w:rsidRDefault="0062551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5519" w:rsidRPr="00C26A3A" w:rsidRDefault="0062551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245" w:rsidRPr="00C26A3A" w:rsidRDefault="00BB6B6B" w:rsidP="00FC4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36F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BA236F">
          <w:rPr>
            <w:color w:val="000000" w:themeColor="text1"/>
            <w:sz w:val="28"/>
            <w:szCs w:val="28"/>
          </w:rPr>
          <w:t>Федеральным</w:t>
        </w:r>
        <w:r w:rsidR="00FB1DE6">
          <w:rPr>
            <w:color w:val="000000" w:themeColor="text1"/>
            <w:sz w:val="28"/>
            <w:szCs w:val="28"/>
          </w:rPr>
          <w:t>и</w:t>
        </w:r>
        <w:r w:rsidRPr="00BA236F">
          <w:rPr>
            <w:color w:val="000000" w:themeColor="text1"/>
            <w:sz w:val="28"/>
            <w:szCs w:val="28"/>
          </w:rPr>
          <w:t xml:space="preserve"> закон</w:t>
        </w:r>
        <w:r w:rsidR="00FB1DE6">
          <w:rPr>
            <w:color w:val="000000" w:themeColor="text1"/>
            <w:sz w:val="28"/>
            <w:szCs w:val="28"/>
          </w:rPr>
          <w:t>ами</w:t>
        </w:r>
        <w:r w:rsidRPr="00BA236F">
          <w:rPr>
            <w:color w:val="000000" w:themeColor="text1"/>
            <w:sz w:val="28"/>
            <w:szCs w:val="28"/>
          </w:rPr>
          <w:t xml:space="preserve"> от 06.10.2003 №</w:t>
        </w:r>
        <w:r w:rsidR="00FB1DE6">
          <w:rPr>
            <w:color w:val="000000" w:themeColor="text1"/>
            <w:sz w:val="28"/>
            <w:szCs w:val="28"/>
          </w:rPr>
          <w:t xml:space="preserve"> </w:t>
        </w:r>
        <w:r w:rsidRPr="00BA236F">
          <w:rPr>
            <w:color w:val="000000" w:themeColor="text1"/>
            <w:sz w:val="28"/>
            <w:szCs w:val="28"/>
          </w:rPr>
          <w:t xml:space="preserve">131-ФЗ </w:t>
        </w:r>
        <w:r w:rsidR="00BA236F">
          <w:rPr>
            <w:color w:val="000000" w:themeColor="text1"/>
            <w:sz w:val="28"/>
            <w:szCs w:val="28"/>
          </w:rPr>
          <w:t xml:space="preserve">              </w:t>
        </w:r>
        <w:r w:rsidR="00FB1DE6">
          <w:rPr>
            <w:color w:val="000000" w:themeColor="text1"/>
            <w:sz w:val="28"/>
            <w:szCs w:val="28"/>
          </w:rPr>
          <w:t>«</w:t>
        </w:r>
        <w:r w:rsidRPr="00BA236F">
          <w:rPr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BA236F">
          <w:rPr>
            <w:color w:val="000000" w:themeColor="text1"/>
            <w:sz w:val="28"/>
            <w:szCs w:val="28"/>
          </w:rPr>
          <w:t xml:space="preserve">от </w:t>
        </w:r>
        <w:r w:rsidR="0036797D" w:rsidRPr="00BA236F">
          <w:rPr>
            <w:color w:val="000000" w:themeColor="text1"/>
            <w:sz w:val="28"/>
            <w:szCs w:val="28"/>
          </w:rPr>
          <w:t xml:space="preserve">31.07.2020 </w:t>
        </w:r>
        <w:r w:rsidR="00FB1DE6">
          <w:rPr>
            <w:color w:val="000000" w:themeColor="text1"/>
            <w:sz w:val="28"/>
            <w:szCs w:val="28"/>
          </w:rPr>
          <w:t>№</w:t>
        </w:r>
        <w:r w:rsidRPr="00BA236F">
          <w:rPr>
            <w:color w:val="000000" w:themeColor="text1"/>
            <w:sz w:val="28"/>
            <w:szCs w:val="28"/>
          </w:rPr>
          <w:t xml:space="preserve"> </w:t>
        </w:r>
        <w:r w:rsidR="0036797D" w:rsidRPr="00BA236F">
          <w:rPr>
            <w:color w:val="000000" w:themeColor="text1"/>
            <w:sz w:val="28"/>
            <w:szCs w:val="28"/>
          </w:rPr>
          <w:t>248</w:t>
        </w:r>
        <w:r w:rsidRPr="00BA236F">
          <w:rPr>
            <w:color w:val="000000" w:themeColor="text1"/>
            <w:sz w:val="28"/>
            <w:szCs w:val="28"/>
          </w:rPr>
          <w:t xml:space="preserve">-ФЗ </w:t>
        </w:r>
        <w:r w:rsidR="00FB1DE6">
          <w:rPr>
            <w:color w:val="000000" w:themeColor="text1"/>
            <w:sz w:val="28"/>
            <w:szCs w:val="28"/>
          </w:rPr>
          <w:t>«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О государственном контроле (надз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о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ре) и муниципальном контроле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BA236F">
          <w:rPr>
            <w:color w:val="000000" w:themeColor="text1"/>
            <w:sz w:val="28"/>
            <w:szCs w:val="28"/>
          </w:rPr>
          <w:t xml:space="preserve">от 28.12.2009 </w:t>
        </w:r>
        <w:r w:rsidR="00FB1DE6">
          <w:rPr>
            <w:color w:val="000000" w:themeColor="text1"/>
            <w:sz w:val="28"/>
            <w:szCs w:val="28"/>
          </w:rPr>
          <w:t xml:space="preserve">      №</w:t>
        </w:r>
        <w:r w:rsidRPr="00BA236F">
          <w:rPr>
            <w:color w:val="000000" w:themeColor="text1"/>
            <w:sz w:val="28"/>
            <w:szCs w:val="28"/>
          </w:rPr>
          <w:t xml:space="preserve"> 381-ФЗ </w:t>
        </w:r>
        <w:r w:rsidR="00FB1DE6">
          <w:rPr>
            <w:color w:val="000000" w:themeColor="text1"/>
            <w:sz w:val="28"/>
            <w:szCs w:val="28"/>
          </w:rPr>
          <w:t>«</w:t>
        </w:r>
        <w:r w:rsidRPr="00BA236F">
          <w:rPr>
            <w:color w:val="000000" w:themeColor="text1"/>
            <w:sz w:val="28"/>
            <w:szCs w:val="28"/>
          </w:rPr>
          <w:t>Об основах государственного регулирования торговой деятел</w:t>
        </w:r>
        <w:r w:rsidRPr="00BA236F">
          <w:rPr>
            <w:color w:val="000000" w:themeColor="text1"/>
            <w:sz w:val="28"/>
            <w:szCs w:val="28"/>
          </w:rPr>
          <w:t>ь</w:t>
        </w:r>
        <w:r w:rsidRPr="00BA236F">
          <w:rPr>
            <w:color w:val="000000" w:themeColor="text1"/>
            <w:sz w:val="28"/>
            <w:szCs w:val="28"/>
          </w:rPr>
          <w:t>ности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r w:rsidR="00FC4245" w:rsidRPr="00BA236F">
        <w:rPr>
          <w:rFonts w:eastAsiaTheme="minorHAnsi"/>
          <w:sz w:val="28"/>
          <w:szCs w:val="28"/>
          <w:lang w:eastAsia="en-US"/>
        </w:rPr>
        <w:t>руководствуясь</w:t>
      </w:r>
      <w:r w:rsidR="00FC4245" w:rsidRPr="00BA236F">
        <w:rPr>
          <w:sz w:val="28"/>
          <w:szCs w:val="28"/>
        </w:rPr>
        <w:t xml:space="preserve"> Уставом сельского посел</w:t>
      </w:r>
      <w:r w:rsidR="00FC4245" w:rsidRPr="00BA236F">
        <w:rPr>
          <w:sz w:val="28"/>
          <w:szCs w:val="28"/>
        </w:rPr>
        <w:t>е</w:t>
      </w:r>
      <w:r w:rsidR="00FC4245" w:rsidRPr="00BA236F">
        <w:rPr>
          <w:sz w:val="28"/>
          <w:szCs w:val="28"/>
        </w:rPr>
        <w:t>ния Горноправдинск:</w:t>
      </w:r>
    </w:p>
    <w:p w:rsidR="001A5412" w:rsidRPr="0036797D" w:rsidRDefault="001A5412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1FFD" w:rsidRPr="00C26A3A" w:rsidRDefault="00C26A3A" w:rsidP="0062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C1FFD" w:rsidRPr="00C26A3A">
        <w:rPr>
          <w:sz w:val="28"/>
          <w:szCs w:val="28"/>
        </w:rPr>
        <w:t>Признать утратившим силу постановлени</w:t>
      </w:r>
      <w:r w:rsidR="00BB6B6B">
        <w:rPr>
          <w:sz w:val="28"/>
          <w:szCs w:val="28"/>
        </w:rPr>
        <w:t>е</w:t>
      </w:r>
      <w:r w:rsidR="00CC1FFD" w:rsidRPr="00C26A3A">
        <w:rPr>
          <w:sz w:val="28"/>
          <w:szCs w:val="28"/>
        </w:rPr>
        <w:t xml:space="preserve"> администрации сел</w:t>
      </w:r>
      <w:r w:rsidR="00625519">
        <w:rPr>
          <w:sz w:val="28"/>
          <w:szCs w:val="28"/>
        </w:rPr>
        <w:t>ьского поселения Горноправдинск</w:t>
      </w:r>
      <w:r w:rsidR="00CC1FFD" w:rsidRPr="00C26A3A">
        <w:rPr>
          <w:sz w:val="28"/>
          <w:szCs w:val="28"/>
        </w:rPr>
        <w:t xml:space="preserve"> от </w:t>
      </w:r>
      <w:r w:rsidR="00AB6C39" w:rsidRPr="00C26A3A">
        <w:rPr>
          <w:sz w:val="28"/>
          <w:szCs w:val="28"/>
        </w:rPr>
        <w:t>18.</w:t>
      </w:r>
      <w:r w:rsidR="00FC4245">
        <w:rPr>
          <w:sz w:val="28"/>
          <w:szCs w:val="28"/>
        </w:rPr>
        <w:t>03</w:t>
      </w:r>
      <w:r w:rsidR="00AB6C39" w:rsidRPr="00C26A3A">
        <w:rPr>
          <w:sz w:val="28"/>
          <w:szCs w:val="28"/>
        </w:rPr>
        <w:t>.20</w:t>
      </w:r>
      <w:r w:rsidR="00FC4245">
        <w:rPr>
          <w:sz w:val="28"/>
          <w:szCs w:val="28"/>
        </w:rPr>
        <w:t>21</w:t>
      </w:r>
      <w:r w:rsidR="00CC1FFD" w:rsidRPr="00C26A3A">
        <w:rPr>
          <w:sz w:val="28"/>
          <w:szCs w:val="28"/>
        </w:rPr>
        <w:t xml:space="preserve"> № </w:t>
      </w:r>
      <w:r w:rsidR="00FC4245">
        <w:rPr>
          <w:sz w:val="28"/>
          <w:szCs w:val="28"/>
        </w:rPr>
        <w:t>42</w:t>
      </w:r>
      <w:r w:rsidR="00CC1FFD" w:rsidRPr="00C26A3A">
        <w:rPr>
          <w:sz w:val="28"/>
          <w:szCs w:val="28"/>
        </w:rPr>
        <w:t xml:space="preserve"> «</w:t>
      </w:r>
      <w:r w:rsidR="00FC4245" w:rsidRPr="009011AC">
        <w:rPr>
          <w:color w:val="000000" w:themeColor="text1"/>
          <w:sz w:val="28"/>
          <w:szCs w:val="28"/>
        </w:rPr>
        <w:t>Об утверждении админ</w:t>
      </w:r>
      <w:r w:rsidR="00FC4245" w:rsidRPr="009011AC">
        <w:rPr>
          <w:color w:val="000000" w:themeColor="text1"/>
          <w:sz w:val="28"/>
          <w:szCs w:val="28"/>
        </w:rPr>
        <w:t>и</w:t>
      </w:r>
      <w:r w:rsidR="00FC4245" w:rsidRPr="009011AC">
        <w:rPr>
          <w:color w:val="000000" w:themeColor="text1"/>
          <w:sz w:val="28"/>
          <w:szCs w:val="28"/>
        </w:rPr>
        <w:t>стративного регламента осуществления муниципального контроля в области торговой деятельности на территории сельского поселения Горноправдинск</w:t>
      </w:r>
      <w:r w:rsidR="00F7115B" w:rsidRPr="00C26A3A">
        <w:rPr>
          <w:sz w:val="28"/>
          <w:szCs w:val="28"/>
        </w:rPr>
        <w:t>»</w:t>
      </w:r>
      <w:r w:rsidR="00625519">
        <w:rPr>
          <w:sz w:val="28"/>
          <w:szCs w:val="28"/>
        </w:rPr>
        <w:t>.</w:t>
      </w:r>
    </w:p>
    <w:p w:rsidR="00FC4245" w:rsidRDefault="00FC424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76A0" w:rsidRPr="00C26A3A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6A3A">
        <w:rPr>
          <w:rFonts w:eastAsiaTheme="minorHAnsi"/>
          <w:sz w:val="28"/>
          <w:szCs w:val="28"/>
          <w:lang w:eastAsia="en-US"/>
        </w:rPr>
        <w:t>2</w:t>
      </w:r>
      <w:r w:rsidR="00C06330" w:rsidRPr="00C26A3A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C26A3A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C26A3A">
        <w:rPr>
          <w:rFonts w:eastAsiaTheme="minorHAnsi"/>
          <w:sz w:val="28"/>
          <w:szCs w:val="28"/>
          <w:lang w:eastAsia="en-US"/>
        </w:rPr>
        <w:t>.</w:t>
      </w:r>
    </w:p>
    <w:p w:rsidR="008E16F5" w:rsidRPr="00C26A3A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C26A3A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="00F7115B">
        <w:rPr>
          <w:rFonts w:eastAsiaTheme="minorHAnsi"/>
          <w:sz w:val="28"/>
          <w:szCs w:val="28"/>
          <w:lang w:eastAsia="en-US"/>
        </w:rPr>
        <w:t>О.С. Садков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19" w:rsidRDefault="0062551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19" w:rsidRDefault="0062551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6A" w:rsidRPr="002B794E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5E6A" w:rsidRPr="002B794E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25519" w:rsidRPr="00625519" w:rsidRDefault="00625519" w:rsidP="00625519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625519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625519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2551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25519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сельского поселения </w:t>
      </w:r>
    </w:p>
    <w:p w:rsidR="00625519" w:rsidRPr="00625519" w:rsidRDefault="00625519" w:rsidP="00625519">
      <w:pPr>
        <w:pStyle w:val="af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519">
        <w:rPr>
          <w:rFonts w:ascii="Times New Roman" w:hAnsi="Times New Roman" w:cs="Times New Roman"/>
          <w:sz w:val="24"/>
          <w:szCs w:val="24"/>
        </w:rPr>
        <w:t>Горноправдинск от 18.03.2021 № 42 «</w:t>
      </w:r>
      <w:r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:rsidR="00625519" w:rsidRPr="00625519" w:rsidRDefault="00625519" w:rsidP="00625519">
      <w:pPr>
        <w:pStyle w:val="af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муниципального контроля в области торговой деятельности </w:t>
      </w:r>
    </w:p>
    <w:p w:rsidR="00625519" w:rsidRPr="00625519" w:rsidRDefault="00625519" w:rsidP="00625519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Горноправдинск</w:t>
      </w:r>
      <w:bookmarkEnd w:id="0"/>
      <w:r w:rsidRPr="00625519">
        <w:rPr>
          <w:rFonts w:ascii="Times New Roman" w:hAnsi="Times New Roman" w:cs="Times New Roman"/>
          <w:sz w:val="24"/>
          <w:szCs w:val="24"/>
        </w:rPr>
        <w:t>»</w:t>
      </w:r>
    </w:p>
    <w:p w:rsidR="002A0112" w:rsidRDefault="002A0112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8F0F90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A0112">
        <w:rPr>
          <w:rFonts w:ascii="Times New Roman" w:hAnsi="Times New Roman" w:cs="Times New Roman"/>
          <w:sz w:val="24"/>
          <w:szCs w:val="24"/>
        </w:rPr>
        <w:t xml:space="preserve"> июля</w:t>
      </w:r>
      <w:r w:rsidR="00655A04" w:rsidRPr="002B794E">
        <w:rPr>
          <w:rFonts w:ascii="Times New Roman" w:hAnsi="Times New Roman" w:cs="Times New Roman"/>
          <w:sz w:val="24"/>
          <w:szCs w:val="24"/>
        </w:rPr>
        <w:t xml:space="preserve"> 202</w:t>
      </w:r>
      <w:r w:rsidR="002A0112">
        <w:rPr>
          <w:rFonts w:ascii="Times New Roman" w:hAnsi="Times New Roman" w:cs="Times New Roman"/>
          <w:sz w:val="24"/>
          <w:szCs w:val="24"/>
        </w:rPr>
        <w:t>1</w:t>
      </w:r>
      <w:r w:rsidR="008C5E6A" w:rsidRPr="002B79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625519">
        <w:rPr>
          <w:rFonts w:ascii="Times New Roman" w:hAnsi="Times New Roman" w:cs="Times New Roman"/>
          <w:sz w:val="24"/>
          <w:szCs w:val="24"/>
        </w:rPr>
        <w:t xml:space="preserve"> </w:t>
      </w:r>
      <w:r w:rsidR="004C51F1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C5E6A" w:rsidRPr="002B79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C5E6A" w:rsidRPr="002B794E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8C5E6A" w:rsidRPr="002B794E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8C5E6A" w:rsidP="006255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8C5E6A" w:rsidP="0062551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2B794E">
        <w:rPr>
          <w:sz w:val="24"/>
          <w:szCs w:val="24"/>
        </w:rPr>
        <w:tab/>
      </w:r>
      <w:r w:rsidRPr="002B794E">
        <w:rPr>
          <w:rFonts w:ascii="Times New Roman" w:hAnsi="Times New Roman" w:cs="Times New Roman"/>
          <w:sz w:val="24"/>
          <w:szCs w:val="24"/>
        </w:rPr>
        <w:t xml:space="preserve">Мной, </w:t>
      </w:r>
      <w:r w:rsidR="00BA2BBC" w:rsidRPr="002B794E">
        <w:rPr>
          <w:rFonts w:ascii="Times New Roman" w:hAnsi="Times New Roman" w:cs="Times New Roman"/>
          <w:sz w:val="24"/>
          <w:szCs w:val="24"/>
        </w:rPr>
        <w:t>начальником</w:t>
      </w:r>
      <w:r w:rsidR="0036464F" w:rsidRPr="002B794E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Шестаковой Валентиной Валентиновной</w:t>
      </w:r>
      <w:r w:rsidRPr="002B794E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625519" w:rsidRPr="00625519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постановление администрации сельского поселения Горноправдинск от 18.03.2021 № 42 «</w:t>
      </w:r>
      <w:r w:rsidR="00625519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</w:t>
      </w:r>
      <w:r w:rsidR="00625519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25519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гламента осуществления муниципального контроля в области торговой деятельности</w:t>
      </w:r>
      <w:r w:rsidR="0062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519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Горноправдинск</w:t>
      </w:r>
      <w:r w:rsidR="00625519" w:rsidRPr="00625519">
        <w:rPr>
          <w:rFonts w:ascii="Times New Roman" w:hAnsi="Times New Roman" w:cs="Times New Roman"/>
          <w:sz w:val="24"/>
          <w:szCs w:val="24"/>
        </w:rPr>
        <w:t>»</w:t>
      </w:r>
      <w:r w:rsidR="004C51F1" w:rsidRPr="002B794E">
        <w:rPr>
          <w:rFonts w:ascii="Times New Roman" w:hAnsi="Times New Roman" w:cs="Times New Roman"/>
          <w:sz w:val="24"/>
          <w:szCs w:val="24"/>
        </w:rPr>
        <w:t xml:space="preserve"> </w:t>
      </w:r>
      <w:r w:rsidRPr="002B794E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8C5E6A" w:rsidRPr="007C266D" w:rsidRDefault="00B01118" w:rsidP="008C5E6A">
      <w:pPr>
        <w:ind w:firstLine="708"/>
        <w:jc w:val="both"/>
      </w:pPr>
      <w:proofErr w:type="gramStart"/>
      <w:r w:rsidRPr="00F035C6">
        <w:t xml:space="preserve">Проект постановления разработан в </w:t>
      </w:r>
      <w:r w:rsidR="007C266D">
        <w:t>связи с принятием Федерального закона от 11.06.2021 № 170-ФЗ «О внесении изменений в отдельные законодательные акты Росси</w:t>
      </w:r>
      <w:r w:rsidR="007C266D">
        <w:t>й</w:t>
      </w:r>
      <w:r w:rsidR="007C266D">
        <w:t xml:space="preserve">ской Федерации в связи с принятием Федерального закона «О государственном контроле (надзоре) и муниципальном контроле в Российской Федерации», которым муниципальный </w:t>
      </w:r>
      <w:r w:rsidR="007C266D" w:rsidRPr="007C266D">
        <w:t xml:space="preserve">контроль в области торговой деятельности исключен из Федерального закона </w:t>
      </w:r>
      <w:hyperlink r:id="rId13" w:history="1">
        <w:r w:rsidR="007C266D" w:rsidRPr="007C266D">
          <w:rPr>
            <w:color w:val="000000" w:themeColor="text1"/>
          </w:rPr>
          <w:t>от 28.12.2009 № 381-ФЗ «Об основах государственного регулирования торговой деятельн</w:t>
        </w:r>
        <w:r w:rsidR="007C266D" w:rsidRPr="007C266D">
          <w:rPr>
            <w:color w:val="000000" w:themeColor="text1"/>
          </w:rPr>
          <w:t>о</w:t>
        </w:r>
        <w:r w:rsidR="007C266D" w:rsidRPr="007C266D">
          <w:rPr>
            <w:color w:val="000000" w:themeColor="text1"/>
          </w:rPr>
          <w:t>сти в Российской Федерации</w:t>
        </w:r>
      </w:hyperlink>
      <w:r w:rsidR="007C266D" w:rsidRPr="007C266D">
        <w:rPr>
          <w:color w:val="000000" w:themeColor="text1"/>
        </w:rPr>
        <w:t>»</w:t>
      </w:r>
      <w:r w:rsidRPr="007C266D">
        <w:t>.</w:t>
      </w:r>
      <w:proofErr w:type="gramEnd"/>
    </w:p>
    <w:p w:rsidR="00F035C6" w:rsidRDefault="00F035C6" w:rsidP="008C5E6A">
      <w:pPr>
        <w:ind w:firstLine="708"/>
        <w:jc w:val="both"/>
      </w:pPr>
    </w:p>
    <w:p w:rsidR="00F035C6" w:rsidRPr="002B794E" w:rsidRDefault="00F035C6" w:rsidP="008C5E6A">
      <w:pPr>
        <w:ind w:firstLine="708"/>
        <w:jc w:val="both"/>
      </w:pPr>
    </w:p>
    <w:p w:rsidR="008C5E6A" w:rsidRPr="002B794E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F62" w:rsidRPr="002B794E" w:rsidRDefault="00BA2BBC" w:rsidP="00AC4F62">
      <w:pPr>
        <w:jc w:val="both"/>
      </w:pPr>
      <w:r w:rsidRPr="002B794E">
        <w:t>Начальник</w:t>
      </w:r>
    </w:p>
    <w:p w:rsidR="00BA2BBC" w:rsidRPr="002B794E" w:rsidRDefault="00AC4F62" w:rsidP="00AC4F62">
      <w:pPr>
        <w:jc w:val="both"/>
      </w:pPr>
      <w:r w:rsidRPr="002B794E">
        <w:t xml:space="preserve">финансово-экономического отдела   </w:t>
      </w:r>
    </w:p>
    <w:p w:rsidR="00BA2BBC" w:rsidRPr="002B794E" w:rsidRDefault="00BA2BBC" w:rsidP="00AC4F62">
      <w:pPr>
        <w:jc w:val="both"/>
      </w:pPr>
      <w:r w:rsidRPr="002B794E">
        <w:t>администрации сельского поселения</w:t>
      </w:r>
    </w:p>
    <w:p w:rsidR="00AC4F62" w:rsidRPr="002B794E" w:rsidRDefault="00BA2BBC" w:rsidP="00AC4F62">
      <w:pPr>
        <w:jc w:val="both"/>
      </w:pPr>
      <w:r w:rsidRPr="002B794E">
        <w:t>Горноправдинск</w:t>
      </w:r>
      <w:r w:rsidR="00AC4F62" w:rsidRPr="002B794E">
        <w:t xml:space="preserve">                                                               </w:t>
      </w:r>
      <w:r w:rsidRPr="002B794E">
        <w:t xml:space="preserve">                             </w:t>
      </w:r>
      <w:r w:rsidR="00AC4F62" w:rsidRPr="002B794E">
        <w:t xml:space="preserve">   В.В. Шестакова</w:t>
      </w:r>
    </w:p>
    <w:p w:rsidR="00AC4F62" w:rsidRDefault="00AC4F62" w:rsidP="00AC4F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794E" w:rsidRDefault="002B794E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794E" w:rsidRDefault="002B794E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7C266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6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7C266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6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AC4F62" w:rsidRPr="007C266D" w:rsidRDefault="008C5E6A" w:rsidP="00AC4F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 xml:space="preserve"> </w:t>
      </w:r>
      <w:r w:rsidR="00AC4F62" w:rsidRPr="007C266D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7C266D" w:rsidRPr="007C266D" w:rsidRDefault="007C266D" w:rsidP="007C266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7C266D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7C266D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сельского поселения </w:t>
      </w:r>
    </w:p>
    <w:p w:rsidR="007C266D" w:rsidRPr="007C266D" w:rsidRDefault="007C266D" w:rsidP="007C266D">
      <w:pPr>
        <w:pStyle w:val="af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>Горноправдинск от 18.03.2021 № 42 «</w:t>
      </w:r>
      <w:r w:rsidRPr="007C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:rsidR="007C266D" w:rsidRPr="007C266D" w:rsidRDefault="007C266D" w:rsidP="007C266D">
      <w:pPr>
        <w:pStyle w:val="af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муниципального контроля в области торговой деятельности </w:t>
      </w:r>
    </w:p>
    <w:p w:rsidR="007C266D" w:rsidRPr="007C266D" w:rsidRDefault="007C266D" w:rsidP="007C266D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Горноправдинск</w:t>
      </w:r>
      <w:r w:rsidRPr="007C266D">
        <w:rPr>
          <w:rFonts w:ascii="Times New Roman" w:hAnsi="Times New Roman" w:cs="Times New Roman"/>
          <w:sz w:val="24"/>
          <w:szCs w:val="24"/>
        </w:rPr>
        <w:t>»</w:t>
      </w:r>
    </w:p>
    <w:p w:rsidR="007C266D" w:rsidRPr="007C266D" w:rsidRDefault="007C266D" w:rsidP="007C2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266D" w:rsidRPr="007C266D" w:rsidRDefault="008F0F90" w:rsidP="007C2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C266D" w:rsidRPr="007C266D">
        <w:rPr>
          <w:rFonts w:ascii="Times New Roman" w:hAnsi="Times New Roman" w:cs="Times New Roman"/>
          <w:sz w:val="24"/>
          <w:szCs w:val="24"/>
        </w:rPr>
        <w:t xml:space="preserve"> июля 2021 года</w:t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266D" w:rsidRPr="007C266D">
        <w:rPr>
          <w:rFonts w:ascii="Times New Roman" w:hAnsi="Times New Roman" w:cs="Times New Roman"/>
          <w:sz w:val="24"/>
          <w:szCs w:val="24"/>
        </w:rPr>
        <w:tab/>
        <w:t>п</w:t>
      </w:r>
      <w:proofErr w:type="gramStart"/>
      <w:r w:rsidR="007C266D" w:rsidRPr="007C26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C266D" w:rsidRPr="007C266D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8C5E6A" w:rsidRPr="007C266D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C266D" w:rsidRDefault="008C5E6A" w:rsidP="00AC4F6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266D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C266D">
        <w:rPr>
          <w:rFonts w:ascii="Times New Roman" w:hAnsi="Times New Roman" w:cs="Times New Roman"/>
          <w:sz w:val="24"/>
          <w:szCs w:val="24"/>
        </w:rPr>
        <w:t>о</w:t>
      </w:r>
      <w:r w:rsidRPr="007C266D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C266D">
        <w:rPr>
          <w:rFonts w:ascii="Times New Roman" w:hAnsi="Times New Roman" w:cs="Times New Roman"/>
          <w:sz w:val="24"/>
          <w:szCs w:val="24"/>
        </w:rPr>
        <w:t>е</w:t>
      </w:r>
      <w:r w:rsidRPr="007C266D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7C266D" w:rsidRPr="00625519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постановление администрации сел</w:t>
      </w:r>
      <w:r w:rsidR="007C266D" w:rsidRPr="00625519">
        <w:rPr>
          <w:rFonts w:ascii="Times New Roman" w:hAnsi="Times New Roman" w:cs="Times New Roman"/>
          <w:sz w:val="24"/>
          <w:szCs w:val="24"/>
        </w:rPr>
        <w:t>ь</w:t>
      </w:r>
      <w:r w:rsidR="007C266D" w:rsidRPr="00625519">
        <w:rPr>
          <w:rFonts w:ascii="Times New Roman" w:hAnsi="Times New Roman" w:cs="Times New Roman"/>
          <w:sz w:val="24"/>
          <w:szCs w:val="24"/>
        </w:rPr>
        <w:t>ского поселения Горноправдинск от 18.03.2021 № 42 «</w:t>
      </w:r>
      <w:r w:rsidR="007C266D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</w:t>
      </w:r>
      <w:r w:rsidR="007C266D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C266D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го регламента осуществления муниципального контроля в области торговой деятельности</w:t>
      </w:r>
      <w:r w:rsidR="007C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66D" w:rsidRPr="0062551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Горноправдинск</w:t>
      </w:r>
      <w:r w:rsidR="007C266D" w:rsidRPr="00625519">
        <w:rPr>
          <w:rFonts w:ascii="Times New Roman" w:hAnsi="Times New Roman" w:cs="Times New Roman"/>
          <w:sz w:val="24"/>
          <w:szCs w:val="24"/>
        </w:rPr>
        <w:t>»</w:t>
      </w:r>
      <w:r w:rsidR="007C266D" w:rsidRPr="007C266D">
        <w:rPr>
          <w:rFonts w:ascii="Times New Roman" w:hAnsi="Times New Roman" w:cs="Times New Roman"/>
          <w:sz w:val="24"/>
          <w:szCs w:val="24"/>
        </w:rPr>
        <w:t xml:space="preserve"> </w:t>
      </w:r>
      <w:r w:rsidRPr="007C266D">
        <w:rPr>
          <w:rFonts w:ascii="Times New Roman" w:hAnsi="Times New Roman" w:cs="Times New Roman"/>
          <w:sz w:val="24"/>
          <w:szCs w:val="24"/>
        </w:rPr>
        <w:t>(далее по тексту – Проект) на соо</w:t>
      </w:r>
      <w:r w:rsidRPr="007C266D">
        <w:rPr>
          <w:rFonts w:ascii="Times New Roman" w:hAnsi="Times New Roman" w:cs="Times New Roman"/>
          <w:sz w:val="24"/>
          <w:szCs w:val="24"/>
        </w:rPr>
        <w:t>т</w:t>
      </w:r>
      <w:r w:rsidRPr="007C266D">
        <w:rPr>
          <w:rFonts w:ascii="Times New Roman" w:hAnsi="Times New Roman" w:cs="Times New Roman"/>
          <w:sz w:val="24"/>
          <w:szCs w:val="24"/>
        </w:rPr>
        <w:t>ветствие Конституции Российской Федерации, федеральному законодательству и Уставу сельского поселения Горноправ</w:t>
      </w:r>
      <w:r w:rsidR="00AC4F62" w:rsidRPr="007C266D">
        <w:rPr>
          <w:rFonts w:ascii="Times New Roman" w:hAnsi="Times New Roman" w:cs="Times New Roman"/>
          <w:sz w:val="24"/>
          <w:szCs w:val="24"/>
        </w:rPr>
        <w:t>динск</w:t>
      </w:r>
      <w:proofErr w:type="gramEnd"/>
    </w:p>
    <w:p w:rsidR="008C5E6A" w:rsidRPr="007C266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>УСТАНОВИЛ:</w:t>
      </w:r>
    </w:p>
    <w:p w:rsidR="008C5E6A" w:rsidRPr="007C266D" w:rsidRDefault="008C5E6A" w:rsidP="008C5E6A">
      <w:pPr>
        <w:ind w:firstLine="708"/>
        <w:jc w:val="both"/>
        <w:rPr>
          <w:bCs/>
        </w:rPr>
      </w:pPr>
      <w:r w:rsidRPr="007C266D">
        <w:t>Предметом правового регулирования Проекта является отмена муниципальн</w:t>
      </w:r>
      <w:r w:rsidR="007C266D">
        <w:t>ого</w:t>
      </w:r>
      <w:r w:rsidRPr="007C266D">
        <w:t xml:space="preserve"> правов</w:t>
      </w:r>
      <w:r w:rsidR="007C266D">
        <w:t>ого</w:t>
      </w:r>
      <w:r w:rsidRPr="007C266D">
        <w:t xml:space="preserve"> акт</w:t>
      </w:r>
      <w:r w:rsidR="007C266D">
        <w:t>а</w:t>
      </w:r>
      <w:r w:rsidRPr="007C266D">
        <w:rPr>
          <w:bCs/>
        </w:rPr>
        <w:t>.</w:t>
      </w:r>
    </w:p>
    <w:p w:rsidR="008C5E6A" w:rsidRPr="007C266D" w:rsidRDefault="008C5E6A" w:rsidP="008C5E6A">
      <w:pPr>
        <w:autoSpaceDE w:val="0"/>
        <w:autoSpaceDN w:val="0"/>
        <w:adjustRightInd w:val="0"/>
        <w:ind w:firstLine="708"/>
        <w:jc w:val="both"/>
      </w:pPr>
      <w:r w:rsidRPr="007C266D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C266D">
        <w:t>у</w:t>
      </w:r>
      <w:r w:rsidRPr="007C266D">
        <w:t>ществляют охрану общественного порядка, а также решают иные вопросы местного зн</w:t>
      </w:r>
      <w:r w:rsidRPr="007C266D">
        <w:t>а</w:t>
      </w:r>
      <w:r w:rsidRPr="007C266D">
        <w:t>чения.</w:t>
      </w:r>
    </w:p>
    <w:p w:rsidR="008C5E6A" w:rsidRDefault="008C5E6A" w:rsidP="008C5E6A">
      <w:pPr>
        <w:autoSpaceDE w:val="0"/>
        <w:autoSpaceDN w:val="0"/>
        <w:adjustRightInd w:val="0"/>
        <w:ind w:firstLine="540"/>
        <w:jc w:val="both"/>
      </w:pPr>
      <w:r w:rsidRPr="007C266D">
        <w:tab/>
        <w:t>Согласно ч</w:t>
      </w:r>
      <w:r w:rsidR="00AC1A5A" w:rsidRPr="007C266D">
        <w:t xml:space="preserve">асти </w:t>
      </w:r>
      <w:r w:rsidRPr="007C266D">
        <w:t>1 ст</w:t>
      </w:r>
      <w:r w:rsidR="00AC1A5A" w:rsidRPr="007C266D">
        <w:t xml:space="preserve">атьи </w:t>
      </w:r>
      <w:r w:rsidRPr="007C266D">
        <w:t>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</w:t>
      </w:r>
      <w:r w:rsidRPr="007C266D">
        <w:t>и</w:t>
      </w:r>
      <w:r w:rsidRPr="007C266D">
        <w:t>остановлено органами местного самоуправления или должностными лицами местного с</w:t>
      </w:r>
      <w:r w:rsidRPr="007C266D">
        <w:t>а</w:t>
      </w:r>
      <w:r w:rsidRPr="007C266D">
        <w:t>моуправления, принявшими (издавшими) соответствующий муниципальный правовой акт.</w:t>
      </w:r>
    </w:p>
    <w:p w:rsidR="007C266D" w:rsidRDefault="007C266D" w:rsidP="007C266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C266D">
        <w:t xml:space="preserve">Согласно части 6 статьи 1 Федерального закона </w:t>
      </w:r>
      <w:hyperlink r:id="rId14" w:history="1">
        <w:r w:rsidRPr="007C266D">
          <w:rPr>
            <w:color w:val="000000" w:themeColor="text1"/>
          </w:rPr>
          <w:t>от 31.07.2020 № 248-ФЗ «</w:t>
        </w:r>
        <w:r w:rsidRPr="007C266D">
          <w:rPr>
            <w:rFonts w:eastAsiaTheme="minorHAnsi"/>
            <w:lang w:eastAsia="en-US"/>
          </w:rPr>
          <w:t>О гос</w:t>
        </w:r>
        <w:r w:rsidRPr="007C266D">
          <w:rPr>
            <w:rFonts w:eastAsiaTheme="minorHAnsi"/>
            <w:lang w:eastAsia="en-US"/>
          </w:rPr>
          <w:t>у</w:t>
        </w:r>
        <w:r w:rsidRPr="007C266D">
          <w:rPr>
            <w:rFonts w:eastAsiaTheme="minorHAnsi"/>
            <w:lang w:eastAsia="en-US"/>
          </w:rPr>
          <w:t>дарственном контроле (надзоре) и муниципальном контроле в Российской Федерации</w:t>
        </w:r>
      </w:hyperlink>
      <w:r w:rsidRPr="007C266D">
        <w:rPr>
          <w:color w:val="000000" w:themeColor="text1"/>
        </w:rPr>
        <w:t>»</w:t>
      </w:r>
      <w:r>
        <w:rPr>
          <w:color w:val="000000" w:themeColor="text1"/>
        </w:rPr>
        <w:t xml:space="preserve"> м</w:t>
      </w:r>
      <w:r>
        <w:rPr>
          <w:rFonts w:eastAsiaTheme="minorHAnsi"/>
          <w:lang w:eastAsia="en-US"/>
        </w:rPr>
        <w:t>униципальный контроль осуществляется в рамках полномочий органов местного сам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управления по решению вопросов местного значения.</w:t>
      </w:r>
    </w:p>
    <w:p w:rsidR="008E5FFD" w:rsidRDefault="007C266D" w:rsidP="008E5F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proofErr w:type="gramStart"/>
      <w:r w:rsidR="008E5FFD" w:rsidRPr="007C266D">
        <w:t xml:space="preserve">Согласно части </w:t>
      </w:r>
      <w:r w:rsidR="008E5FFD">
        <w:t>1</w:t>
      </w:r>
      <w:r w:rsidR="008E5FFD" w:rsidRPr="007C266D">
        <w:t xml:space="preserve"> статьи </w:t>
      </w:r>
      <w:r w:rsidR="008E5FFD">
        <w:t>3</w:t>
      </w:r>
      <w:r w:rsidR="008E5FFD" w:rsidRPr="007C266D">
        <w:t xml:space="preserve"> Федерального закона </w:t>
      </w:r>
      <w:hyperlink r:id="rId15" w:history="1">
        <w:r w:rsidR="008E5FFD" w:rsidRPr="007C266D">
          <w:rPr>
            <w:color w:val="000000" w:themeColor="text1"/>
          </w:rPr>
          <w:t>от 31.07.2020 № 248-ФЗ «</w:t>
        </w:r>
        <w:r w:rsidR="008E5FFD" w:rsidRPr="007C266D">
          <w:rPr>
            <w:rFonts w:eastAsiaTheme="minorHAnsi"/>
            <w:lang w:eastAsia="en-US"/>
          </w:rPr>
          <w:t>О гос</w:t>
        </w:r>
        <w:r w:rsidR="008E5FFD" w:rsidRPr="007C266D">
          <w:rPr>
            <w:rFonts w:eastAsiaTheme="minorHAnsi"/>
            <w:lang w:eastAsia="en-US"/>
          </w:rPr>
          <w:t>у</w:t>
        </w:r>
        <w:r w:rsidR="008E5FFD" w:rsidRPr="007C266D">
          <w:rPr>
            <w:rFonts w:eastAsiaTheme="minorHAnsi"/>
            <w:lang w:eastAsia="en-US"/>
          </w:rPr>
          <w:t>дарственном контроле (надзоре) и муниципальном контроле в Российской Федерации</w:t>
        </w:r>
      </w:hyperlink>
      <w:r w:rsidR="008E5FFD" w:rsidRPr="007C266D">
        <w:rPr>
          <w:color w:val="000000" w:themeColor="text1"/>
        </w:rPr>
        <w:t>»</w:t>
      </w:r>
      <w:r w:rsidR="008E5FFD">
        <w:rPr>
          <w:color w:val="000000" w:themeColor="text1"/>
        </w:rPr>
        <w:t xml:space="preserve"> н</w:t>
      </w:r>
      <w:r w:rsidR="008E5FFD">
        <w:rPr>
          <w:rFonts w:eastAsiaTheme="minorHAnsi"/>
          <w:lang w:eastAsia="en-US"/>
        </w:rPr>
        <w:t>ормативно-правовое регулирование отношений, возникающих в связи с организацией и осуществлением муниципального контроля, осуществляется настоящим Федеральным з</w:t>
      </w:r>
      <w:r w:rsidR="008E5FFD">
        <w:rPr>
          <w:rFonts w:eastAsiaTheme="minorHAnsi"/>
          <w:lang w:eastAsia="en-US"/>
        </w:rPr>
        <w:t>а</w:t>
      </w:r>
      <w:r w:rsidR="008E5FFD">
        <w:rPr>
          <w:rFonts w:eastAsiaTheme="minorHAnsi"/>
          <w:lang w:eastAsia="en-US"/>
        </w:rPr>
        <w:t>коном, а в случаях и пределах, установленных настоящим Федеральным законом, также другими федеральными законами, актами Президента Российской Федерации, постано</w:t>
      </w:r>
      <w:r w:rsidR="008E5FFD">
        <w:rPr>
          <w:rFonts w:eastAsiaTheme="minorHAnsi"/>
          <w:lang w:eastAsia="en-US"/>
        </w:rPr>
        <w:t>в</w:t>
      </w:r>
      <w:r w:rsidR="008E5FFD">
        <w:rPr>
          <w:rFonts w:eastAsiaTheme="minorHAnsi"/>
          <w:lang w:eastAsia="en-US"/>
        </w:rPr>
        <w:t>лениями Правительства Российской Федерации, нормативными правовыми актами</w:t>
      </w:r>
      <w:proofErr w:type="gramEnd"/>
      <w:r w:rsidR="008E5FFD">
        <w:rPr>
          <w:rFonts w:eastAsiaTheme="minorHAnsi"/>
          <w:lang w:eastAsia="en-US"/>
        </w:rPr>
        <w:t xml:space="preserve"> фед</w:t>
      </w:r>
      <w:r w:rsidR="008E5FFD">
        <w:rPr>
          <w:rFonts w:eastAsiaTheme="minorHAnsi"/>
          <w:lang w:eastAsia="en-US"/>
        </w:rPr>
        <w:t>е</w:t>
      </w:r>
      <w:r w:rsidR="008E5FFD">
        <w:rPr>
          <w:rFonts w:eastAsiaTheme="minorHAnsi"/>
          <w:lang w:eastAsia="en-US"/>
        </w:rPr>
        <w:t>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8E5FFD" w:rsidRPr="007C266D" w:rsidRDefault="008E5FFD" w:rsidP="008E5FFD">
      <w:pPr>
        <w:ind w:firstLine="708"/>
        <w:jc w:val="both"/>
      </w:pPr>
      <w:proofErr w:type="gramStart"/>
      <w:r>
        <w:t>Согласно подпункту «б» пункта 2 статьи 89 Федерального закона от 11.06.2021      № 170-ФЗ «О внесении изменений в отдельные законодательные акты Российской Фед</w:t>
      </w:r>
      <w:r>
        <w:t>е</w:t>
      </w:r>
      <w:r>
        <w:t xml:space="preserve">рации в связи с принятием Федерального закона «О государственном контроле (надзоре) и муниципальном контроле в Российской Федерации» муниципальный </w:t>
      </w:r>
      <w:r w:rsidRPr="007C266D">
        <w:t xml:space="preserve">контроль в области торговой деятельности исключен из Федерального закона </w:t>
      </w:r>
      <w:hyperlink r:id="rId16" w:history="1">
        <w:r w:rsidRPr="007C266D">
          <w:rPr>
            <w:color w:val="000000" w:themeColor="text1"/>
          </w:rPr>
          <w:t>от 28.12.2009 № 381-ФЗ «Об основах государственного регулирования торговой деятельности в Российской Федер</w:t>
        </w:r>
        <w:r w:rsidRPr="007C266D">
          <w:rPr>
            <w:color w:val="000000" w:themeColor="text1"/>
          </w:rPr>
          <w:t>а</w:t>
        </w:r>
        <w:r w:rsidRPr="007C266D">
          <w:rPr>
            <w:color w:val="000000" w:themeColor="text1"/>
          </w:rPr>
          <w:t>ции</w:t>
        </w:r>
      </w:hyperlink>
      <w:r w:rsidRPr="007C266D">
        <w:rPr>
          <w:color w:val="000000" w:themeColor="text1"/>
        </w:rPr>
        <w:t>»</w:t>
      </w:r>
      <w:r w:rsidRPr="007C266D">
        <w:t>.</w:t>
      </w:r>
      <w:proofErr w:type="gramEnd"/>
    </w:p>
    <w:p w:rsidR="007C266D" w:rsidRPr="007C266D" w:rsidRDefault="007C266D" w:rsidP="008C5E6A">
      <w:pPr>
        <w:autoSpaceDE w:val="0"/>
        <w:autoSpaceDN w:val="0"/>
        <w:adjustRightInd w:val="0"/>
        <w:ind w:firstLine="540"/>
        <w:jc w:val="both"/>
      </w:pPr>
    </w:p>
    <w:p w:rsidR="008C5E6A" w:rsidRPr="007C266D" w:rsidRDefault="006F230F" w:rsidP="008C5E6A">
      <w:pPr>
        <w:autoSpaceDE w:val="0"/>
        <w:autoSpaceDN w:val="0"/>
        <w:adjustRightInd w:val="0"/>
        <w:ind w:firstLine="540"/>
        <w:jc w:val="both"/>
      </w:pPr>
      <w:r w:rsidRPr="007C266D">
        <w:lastRenderedPageBreak/>
        <w:tab/>
      </w:r>
      <w:r w:rsidR="008C5E6A" w:rsidRPr="007C266D">
        <w:t>Согласно подпунктам 3, 5 пункта 1 статьи 24 Устава сельского поселения Горн</w:t>
      </w:r>
      <w:r w:rsidR="008C5E6A" w:rsidRPr="007C266D">
        <w:t>о</w:t>
      </w:r>
      <w:r w:rsidR="008C5E6A" w:rsidRPr="007C266D">
        <w:t>правдинск глава сельского поселения Горноправдинск издает в пределах своих полном</w:t>
      </w:r>
      <w:r w:rsidR="008C5E6A" w:rsidRPr="007C266D">
        <w:t>о</w:t>
      </w:r>
      <w:r w:rsidR="008C5E6A" w:rsidRPr="007C266D">
        <w:t>чий правовые акты, возглавляет администрацию сельского поселения Горноправдинск.</w:t>
      </w:r>
    </w:p>
    <w:p w:rsidR="008C5E6A" w:rsidRPr="007C266D" w:rsidRDefault="008C5E6A" w:rsidP="008C5E6A">
      <w:pPr>
        <w:autoSpaceDE w:val="0"/>
        <w:autoSpaceDN w:val="0"/>
        <w:adjustRightInd w:val="0"/>
        <w:ind w:firstLine="708"/>
        <w:jc w:val="both"/>
      </w:pPr>
      <w:r w:rsidRPr="007C266D"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</w:t>
      </w:r>
      <w:r w:rsidRPr="007C266D">
        <w:t>а</w:t>
      </w:r>
      <w:r w:rsidRPr="007C266D">
        <w:t>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C266D" w:rsidRDefault="008C5E6A" w:rsidP="008C5E6A">
      <w:pPr>
        <w:autoSpaceDE w:val="0"/>
        <w:autoSpaceDN w:val="0"/>
        <w:adjustRightInd w:val="0"/>
        <w:ind w:firstLine="708"/>
        <w:jc w:val="both"/>
      </w:pPr>
      <w:r w:rsidRPr="007C266D">
        <w:t>Таким образом, Проект разработан в соответствии с полномочиями органа местн</w:t>
      </w:r>
      <w:r w:rsidRPr="007C266D">
        <w:t>о</w:t>
      </w:r>
      <w:r w:rsidRPr="007C266D">
        <w:t>го самоуправления сельского поселения Горноправдинск - администрации сельского п</w:t>
      </w:r>
      <w:r w:rsidRPr="007C266D">
        <w:t>о</w:t>
      </w:r>
      <w:r w:rsidRPr="007C266D">
        <w:t>селения Горноправдинск.</w:t>
      </w:r>
    </w:p>
    <w:p w:rsidR="008C5E6A" w:rsidRPr="008E5FFD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E5FFD">
        <w:t xml:space="preserve">В ходе проверки установлено, что Проект разработан на основании </w:t>
      </w:r>
      <w:hyperlink r:id="rId17" w:history="1">
        <w:r w:rsidR="008E5FFD" w:rsidRPr="008E5FFD">
          <w:rPr>
            <w:color w:val="000000" w:themeColor="text1"/>
          </w:rPr>
          <w:t>Федеральны</w:t>
        </w:r>
        <w:r w:rsidR="008E5FFD">
          <w:rPr>
            <w:color w:val="000000" w:themeColor="text1"/>
          </w:rPr>
          <w:t>х</w:t>
        </w:r>
        <w:r w:rsidR="008E5FFD" w:rsidRPr="008E5FFD">
          <w:rPr>
            <w:color w:val="000000" w:themeColor="text1"/>
          </w:rPr>
          <w:t xml:space="preserve"> з</w:t>
        </w:r>
        <w:r w:rsidR="008E5FFD" w:rsidRPr="008E5FFD">
          <w:rPr>
            <w:color w:val="000000" w:themeColor="text1"/>
          </w:rPr>
          <w:t>а</w:t>
        </w:r>
        <w:r w:rsidR="008E5FFD" w:rsidRPr="008E5FFD">
          <w:rPr>
            <w:color w:val="000000" w:themeColor="text1"/>
          </w:rPr>
          <w:t>кон</w:t>
        </w:r>
        <w:r w:rsidR="008E5FFD">
          <w:rPr>
            <w:color w:val="000000" w:themeColor="text1"/>
          </w:rPr>
          <w:t>ов</w:t>
        </w:r>
        <w:r w:rsidR="008E5FFD" w:rsidRPr="008E5FFD">
          <w:rPr>
            <w:color w:val="000000" w:themeColor="text1"/>
          </w:rPr>
          <w:t xml:space="preserve"> от 06.10.2003 № 131-ФЗ «Об общих принципах организации местного самоуправл</w:t>
        </w:r>
        <w:r w:rsidR="008E5FFD" w:rsidRPr="008E5FFD">
          <w:rPr>
            <w:color w:val="000000" w:themeColor="text1"/>
          </w:rPr>
          <w:t>е</w:t>
        </w:r>
        <w:r w:rsidR="008E5FFD" w:rsidRPr="008E5FFD">
          <w:rPr>
            <w:color w:val="000000" w:themeColor="text1"/>
          </w:rPr>
          <w:t>ния в Российской Федерации</w:t>
        </w:r>
      </w:hyperlink>
      <w:r w:rsidR="008E5FFD" w:rsidRPr="008E5FFD">
        <w:rPr>
          <w:color w:val="000000" w:themeColor="text1"/>
        </w:rPr>
        <w:t xml:space="preserve">», </w:t>
      </w:r>
      <w:hyperlink r:id="rId18" w:history="1">
        <w:r w:rsidR="008E5FFD" w:rsidRPr="008E5FFD">
          <w:rPr>
            <w:color w:val="000000" w:themeColor="text1"/>
          </w:rPr>
          <w:t>от 31.07.2020 № 248-ФЗ «</w:t>
        </w:r>
        <w:r w:rsidR="008E5FFD" w:rsidRPr="008E5FFD">
          <w:rPr>
            <w:rFonts w:eastAsiaTheme="minorHAnsi"/>
            <w:lang w:eastAsia="en-US"/>
          </w:rPr>
          <w:t>О государственном контроле (надзоре) и муниципальном контроле в Российской Федерации</w:t>
        </w:r>
      </w:hyperlink>
      <w:r w:rsidR="008E5FFD" w:rsidRPr="008E5FFD">
        <w:rPr>
          <w:color w:val="000000" w:themeColor="text1"/>
        </w:rPr>
        <w:t xml:space="preserve">», </w:t>
      </w:r>
      <w:hyperlink r:id="rId19" w:history="1">
        <w:r w:rsidR="008E5FFD" w:rsidRPr="008E5FFD">
          <w:rPr>
            <w:color w:val="000000" w:themeColor="text1"/>
          </w:rPr>
          <w:t>от 28.12.2009 № 381-ФЗ «Об основах государственного регулирования торговой деятельности в Российской Фед</w:t>
        </w:r>
        <w:r w:rsidR="008E5FFD" w:rsidRPr="008E5FFD">
          <w:rPr>
            <w:color w:val="000000" w:themeColor="text1"/>
          </w:rPr>
          <w:t>е</w:t>
        </w:r>
        <w:r w:rsidR="008E5FFD" w:rsidRPr="008E5FFD">
          <w:rPr>
            <w:color w:val="000000" w:themeColor="text1"/>
          </w:rPr>
          <w:t>рации</w:t>
        </w:r>
      </w:hyperlink>
      <w:r w:rsidR="008E5FFD" w:rsidRPr="008E5FFD">
        <w:rPr>
          <w:color w:val="000000" w:themeColor="text1"/>
        </w:rPr>
        <w:t xml:space="preserve">», </w:t>
      </w:r>
      <w:r w:rsidRPr="008E5FFD">
        <w:t>Устава сельского поселения Горноправдинск.</w:t>
      </w:r>
      <w:proofErr w:type="gramEnd"/>
    </w:p>
    <w:p w:rsidR="008C5E6A" w:rsidRPr="007C266D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7C266D">
        <w:t>Изучение Проекта на наличие коррупциогенных факторов в соответствии с Мет</w:t>
      </w:r>
      <w:r w:rsidRPr="007C266D">
        <w:t>о</w:t>
      </w:r>
      <w:r w:rsidRPr="007C266D">
        <w:t>дикой проведения антикоррупционной экспертизы нормативных правовых актов и прое</w:t>
      </w:r>
      <w:r w:rsidRPr="007C266D">
        <w:t>к</w:t>
      </w:r>
      <w:r w:rsidRPr="007C266D">
        <w:t>тов нормативных правовых актов, утвержденной Постановлением Правительства Росси</w:t>
      </w:r>
      <w:r w:rsidRPr="007C266D">
        <w:t>й</w:t>
      </w:r>
      <w:r w:rsidRPr="007C266D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C266D">
          <w:t>2010 г</w:t>
        </w:r>
      </w:smartTag>
      <w:r w:rsidRPr="007C266D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7C266D">
        <w:t>а</w:t>
      </w:r>
      <w:r w:rsidRPr="007C266D">
        <w:t>тельством компетенцией, что свидетельствует об отсутствии в изученном Проекте пред</w:t>
      </w:r>
      <w:r w:rsidRPr="007C266D">
        <w:t>у</w:t>
      </w:r>
      <w:r w:rsidRPr="007C266D">
        <w:t xml:space="preserve">смотренного </w:t>
      </w:r>
      <w:proofErr w:type="spellStart"/>
      <w:r w:rsidRPr="007C266D">
        <w:t>п.п</w:t>
      </w:r>
      <w:proofErr w:type="spellEnd"/>
      <w:r w:rsidRPr="007C266D">
        <w:t>. «д» п</w:t>
      </w:r>
      <w:proofErr w:type="gramEnd"/>
      <w:r w:rsidRPr="007C266D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C266D">
        <w:t>я</w:t>
      </w:r>
      <w:r w:rsidRPr="007C266D">
        <w:t>тии нормативного правового акта за пределами компетенции.</w:t>
      </w:r>
    </w:p>
    <w:p w:rsidR="008C5E6A" w:rsidRPr="007C266D" w:rsidRDefault="008C5E6A" w:rsidP="008C5E6A">
      <w:pPr>
        <w:autoSpaceDE w:val="0"/>
        <w:autoSpaceDN w:val="0"/>
        <w:adjustRightInd w:val="0"/>
        <w:ind w:firstLine="708"/>
        <w:jc w:val="both"/>
      </w:pPr>
      <w:r w:rsidRPr="007C266D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7C266D" w:rsidRDefault="008C5E6A" w:rsidP="008C5E6A">
      <w:pPr>
        <w:autoSpaceDE w:val="0"/>
        <w:autoSpaceDN w:val="0"/>
        <w:adjustRightInd w:val="0"/>
        <w:ind w:firstLine="540"/>
        <w:jc w:val="both"/>
        <w:outlineLvl w:val="0"/>
      </w:pPr>
    </w:p>
    <w:p w:rsidR="008C5E6A" w:rsidRPr="007C266D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C266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66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E5FFD" w:rsidRDefault="008C5E6A" w:rsidP="008E5FFD">
      <w:pPr>
        <w:pStyle w:val="ConsPlusNonformat"/>
        <w:widowControl/>
        <w:jc w:val="both"/>
        <w:rPr>
          <w:b/>
          <w:bCs/>
        </w:rPr>
      </w:pPr>
      <w:r w:rsidRPr="007C266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C266D">
        <w:rPr>
          <w:rFonts w:ascii="Times New Roman" w:hAnsi="Times New Roman" w:cs="Times New Roman"/>
          <w:sz w:val="24"/>
          <w:szCs w:val="24"/>
        </w:rPr>
        <w:tab/>
      </w:r>
      <w:r w:rsidRPr="007C266D">
        <w:rPr>
          <w:rFonts w:ascii="Times New Roman" w:hAnsi="Times New Roman" w:cs="Times New Roman"/>
          <w:sz w:val="24"/>
          <w:szCs w:val="24"/>
        </w:rPr>
        <w:tab/>
      </w:r>
      <w:r w:rsidRPr="007C266D">
        <w:rPr>
          <w:rFonts w:ascii="Times New Roman" w:hAnsi="Times New Roman" w:cs="Times New Roman"/>
          <w:sz w:val="24"/>
          <w:szCs w:val="24"/>
        </w:rPr>
        <w:tab/>
      </w:r>
      <w:r w:rsidRPr="007C266D">
        <w:rPr>
          <w:rFonts w:ascii="Times New Roman" w:hAnsi="Times New Roman" w:cs="Times New Roman"/>
          <w:sz w:val="24"/>
          <w:szCs w:val="24"/>
        </w:rPr>
        <w:tab/>
      </w:r>
      <w:r w:rsidRPr="007C266D">
        <w:rPr>
          <w:rFonts w:ascii="Times New Roman" w:hAnsi="Times New Roman" w:cs="Times New Roman"/>
          <w:sz w:val="24"/>
          <w:szCs w:val="24"/>
        </w:rPr>
        <w:tab/>
      </w:r>
      <w:r w:rsidRPr="007C266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sectPr w:rsidR="008E5FFD" w:rsidSect="00CA6654">
      <w:headerReference w:type="default" r:id="rId20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0" w:rsidRDefault="003851F0" w:rsidP="00D4554A">
      <w:r>
        <w:separator/>
      </w:r>
    </w:p>
  </w:endnote>
  <w:endnote w:type="continuationSeparator" w:id="0">
    <w:p w:rsidR="003851F0" w:rsidRDefault="003851F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0" w:rsidRDefault="003851F0" w:rsidP="00D4554A">
      <w:r>
        <w:separator/>
      </w:r>
    </w:p>
  </w:footnote>
  <w:footnote w:type="continuationSeparator" w:id="0">
    <w:p w:rsidR="003851F0" w:rsidRDefault="003851F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873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6C92"/>
    <w:rsid w:val="00185ECF"/>
    <w:rsid w:val="001935F9"/>
    <w:rsid w:val="001A5412"/>
    <w:rsid w:val="001C4AF9"/>
    <w:rsid w:val="001C719D"/>
    <w:rsid w:val="001C7400"/>
    <w:rsid w:val="001D3CA2"/>
    <w:rsid w:val="001E0477"/>
    <w:rsid w:val="001E52C4"/>
    <w:rsid w:val="001F2AE7"/>
    <w:rsid w:val="00204052"/>
    <w:rsid w:val="00207D44"/>
    <w:rsid w:val="00234CA8"/>
    <w:rsid w:val="00257942"/>
    <w:rsid w:val="00265BEF"/>
    <w:rsid w:val="00274471"/>
    <w:rsid w:val="00286FF9"/>
    <w:rsid w:val="0029096A"/>
    <w:rsid w:val="002911C2"/>
    <w:rsid w:val="002A0112"/>
    <w:rsid w:val="002B44A0"/>
    <w:rsid w:val="002B794E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15C7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6797D"/>
    <w:rsid w:val="00370610"/>
    <w:rsid w:val="003748A5"/>
    <w:rsid w:val="0037793E"/>
    <w:rsid w:val="003851F0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34BE0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5817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43F9B"/>
    <w:rsid w:val="00551DD1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5519"/>
    <w:rsid w:val="00627BB9"/>
    <w:rsid w:val="00635D7A"/>
    <w:rsid w:val="00655A04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5871"/>
    <w:rsid w:val="006E7B73"/>
    <w:rsid w:val="006F230F"/>
    <w:rsid w:val="006F7707"/>
    <w:rsid w:val="00701E11"/>
    <w:rsid w:val="00711F4B"/>
    <w:rsid w:val="00715935"/>
    <w:rsid w:val="00716B83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66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82221"/>
    <w:rsid w:val="008917B7"/>
    <w:rsid w:val="008A2EA9"/>
    <w:rsid w:val="008A7039"/>
    <w:rsid w:val="008B48B3"/>
    <w:rsid w:val="008B7C1C"/>
    <w:rsid w:val="008C39EF"/>
    <w:rsid w:val="008C5E6A"/>
    <w:rsid w:val="008D75BE"/>
    <w:rsid w:val="008E16F5"/>
    <w:rsid w:val="008E5FFD"/>
    <w:rsid w:val="008F0F90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A2893"/>
    <w:rsid w:val="009B0BFF"/>
    <w:rsid w:val="009C51DF"/>
    <w:rsid w:val="009E64A8"/>
    <w:rsid w:val="009E6C4C"/>
    <w:rsid w:val="009E7842"/>
    <w:rsid w:val="00A05D6C"/>
    <w:rsid w:val="00A07659"/>
    <w:rsid w:val="00A141D1"/>
    <w:rsid w:val="00A26C9A"/>
    <w:rsid w:val="00A31AD4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B6C39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1118"/>
    <w:rsid w:val="00B0220A"/>
    <w:rsid w:val="00B07A92"/>
    <w:rsid w:val="00B11494"/>
    <w:rsid w:val="00B231B9"/>
    <w:rsid w:val="00B30D1F"/>
    <w:rsid w:val="00B35A25"/>
    <w:rsid w:val="00B40E0C"/>
    <w:rsid w:val="00B62F53"/>
    <w:rsid w:val="00B63CBD"/>
    <w:rsid w:val="00B654F0"/>
    <w:rsid w:val="00B75C36"/>
    <w:rsid w:val="00BA236F"/>
    <w:rsid w:val="00BA2BBC"/>
    <w:rsid w:val="00BA4989"/>
    <w:rsid w:val="00BA574C"/>
    <w:rsid w:val="00BA7B66"/>
    <w:rsid w:val="00BB6B6B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26A3A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74CFF"/>
    <w:rsid w:val="00D876A0"/>
    <w:rsid w:val="00D937FD"/>
    <w:rsid w:val="00D95B9F"/>
    <w:rsid w:val="00D97F8B"/>
    <w:rsid w:val="00DA45E3"/>
    <w:rsid w:val="00DA4AB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67BE"/>
    <w:rsid w:val="00E9035D"/>
    <w:rsid w:val="00EC4D6F"/>
    <w:rsid w:val="00ED3DD5"/>
    <w:rsid w:val="00EE4A63"/>
    <w:rsid w:val="00EF1833"/>
    <w:rsid w:val="00EF614F"/>
    <w:rsid w:val="00F035C6"/>
    <w:rsid w:val="00F24CEE"/>
    <w:rsid w:val="00F34030"/>
    <w:rsid w:val="00F5364E"/>
    <w:rsid w:val="00F7115B"/>
    <w:rsid w:val="00F72560"/>
    <w:rsid w:val="00F7524C"/>
    <w:rsid w:val="00F83389"/>
    <w:rsid w:val="00F90B01"/>
    <w:rsid w:val="00F91374"/>
    <w:rsid w:val="00F919BB"/>
    <w:rsid w:val="00FA27DA"/>
    <w:rsid w:val="00FB1DE6"/>
    <w:rsid w:val="00FB2C7C"/>
    <w:rsid w:val="00FB348D"/>
    <w:rsid w:val="00FC4245"/>
    <w:rsid w:val="00FC58B6"/>
    <w:rsid w:val="00FD0D6E"/>
    <w:rsid w:val="00FD2C7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192509&amp;prevdoc=549416558&amp;point=mark=0000000000000000000000000000000000000000000000000064U0IK" TargetMode="External"/><Relationship Id="rId18" Type="http://schemas.openxmlformats.org/officeDocument/2006/relationships/hyperlink" Target="kodeks://link/d?nd=902135756&amp;prevdoc=549416558&amp;point=mark=000000000000000000000000000000000000000000000000007D20K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192509&amp;prevdoc=549416558&amp;point=mark=0000000000000000000000000000000000000000000000000064U0IK" TargetMode="External"/><Relationship Id="rId17" Type="http://schemas.openxmlformats.org/officeDocument/2006/relationships/hyperlink" Target="kodeks://link/d?nd=901876063&amp;prevdoc=549416558&amp;point=mark=000000000000000000000000000000000000000000000000007D20K3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192509&amp;prevdoc=549416558&amp;point=mark=0000000000000000000000000000000000000000000000000064U0I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35756&amp;prevdoc=549416558&amp;point=mark=000000000000000000000000000000000000000000000000007D20K3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135756&amp;prevdoc=549416558&amp;point=mark=000000000000000000000000000000000000000000000000007D20K3" TargetMode="External"/><Relationship Id="rId10" Type="http://schemas.openxmlformats.org/officeDocument/2006/relationships/hyperlink" Target="kodeks://link/d?nd=901876063&amp;prevdoc=549416558&amp;point=mark=000000000000000000000000000000000000000000000000007D20K3" TargetMode="External"/><Relationship Id="rId19" Type="http://schemas.openxmlformats.org/officeDocument/2006/relationships/hyperlink" Target="kodeks://link/d?nd=902192509&amp;prevdoc=549416558&amp;point=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kodeks://link/d?nd=902135756&amp;prevdoc=549416558&amp;point=mark=000000000000000000000000000000000000000000000000007D20K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FE72-5D3C-44AA-B35C-CD99E42D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34</cp:revision>
  <cp:lastPrinted>2021-07-21T05:39:00Z</cp:lastPrinted>
  <dcterms:created xsi:type="dcterms:W3CDTF">2020-10-09T09:34:00Z</dcterms:created>
  <dcterms:modified xsi:type="dcterms:W3CDTF">2021-07-21T05:42:00Z</dcterms:modified>
</cp:coreProperties>
</file>