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E8" w:rsidRDefault="00DF6DE8"/>
    <w:tbl>
      <w:tblPr>
        <w:tblStyle w:val="a3"/>
        <w:tblW w:w="1618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  <w:gridCol w:w="4987"/>
        <w:gridCol w:w="142"/>
      </w:tblGrid>
      <w:tr w:rsidR="00CC643A" w:rsidTr="00FA22C5">
        <w:tc>
          <w:tcPr>
            <w:tcW w:w="5529" w:type="dxa"/>
          </w:tcPr>
          <w:p w:rsidR="00DF6DE8" w:rsidRPr="006B58A7" w:rsidRDefault="00FA22C5" w:rsidP="006B58A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ВАЖНО</w:t>
            </w:r>
          </w:p>
          <w:p w:rsidR="00DF6DE8" w:rsidRPr="007358EF" w:rsidRDefault="00301A91" w:rsidP="00FA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*</w:t>
            </w:r>
            <w:r w:rsidR="00F14A4E" w:rsidRPr="007358EF">
              <w:rPr>
                <w:rFonts w:ascii="Times New Roman" w:hAnsi="Times New Roman"/>
                <w:sz w:val="26"/>
                <w:szCs w:val="26"/>
              </w:rPr>
              <w:t>е</w:t>
            </w:r>
            <w:r w:rsidR="00DF6DE8" w:rsidRPr="007358EF">
              <w:rPr>
                <w:rFonts w:ascii="Times New Roman" w:hAnsi="Times New Roman"/>
                <w:sz w:val="26"/>
                <w:szCs w:val="26"/>
              </w:rPr>
              <w:t xml:space="preserve">диновременная материальная помощь предоставляется при возникновении экстремальной жизненной ситуации по месту фактического проживания (пребывания) при наличии места жительства в </w:t>
            </w:r>
            <w:r w:rsidR="00FA22C5">
              <w:rPr>
                <w:rFonts w:ascii="Times New Roman" w:hAnsi="Times New Roman"/>
                <w:sz w:val="26"/>
                <w:szCs w:val="26"/>
              </w:rPr>
              <w:br/>
            </w:r>
            <w:r w:rsidR="00DF6DE8" w:rsidRPr="007358EF">
              <w:rPr>
                <w:rFonts w:ascii="Times New Roman" w:hAnsi="Times New Roman"/>
                <w:sz w:val="26"/>
                <w:szCs w:val="26"/>
              </w:rPr>
              <w:t xml:space="preserve">Ханты-Мансийском автономном </w:t>
            </w:r>
            <w:r w:rsidR="002211B0">
              <w:rPr>
                <w:rFonts w:ascii="Times New Roman" w:hAnsi="Times New Roman"/>
                <w:sz w:val="26"/>
                <w:szCs w:val="26"/>
              </w:rPr>
              <w:br/>
            </w:r>
            <w:r w:rsidR="00DF6DE8" w:rsidRPr="007358EF">
              <w:rPr>
                <w:rFonts w:ascii="Times New Roman" w:hAnsi="Times New Roman"/>
                <w:sz w:val="26"/>
                <w:szCs w:val="26"/>
              </w:rPr>
              <w:t>округе</w:t>
            </w:r>
            <w:r w:rsidR="00FA22C5">
              <w:rPr>
                <w:rFonts w:ascii="Times New Roman" w:hAnsi="Times New Roman"/>
                <w:sz w:val="26"/>
                <w:szCs w:val="26"/>
              </w:rPr>
              <w:t xml:space="preserve"> – Югре;</w:t>
            </w:r>
          </w:p>
          <w:p w:rsidR="00C27055" w:rsidRPr="00FA22C5" w:rsidRDefault="00C27055" w:rsidP="00C6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22C5" w:rsidRPr="00FA22C5" w:rsidRDefault="00C27055" w:rsidP="00FA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8EF">
              <w:rPr>
                <w:rFonts w:ascii="Times New Roman" w:hAnsi="Times New Roman"/>
                <w:sz w:val="26"/>
                <w:szCs w:val="26"/>
              </w:rPr>
              <w:t>*</w:t>
            </w:r>
            <w:r w:rsidR="00FA22C5">
              <w:rPr>
                <w:rFonts w:ascii="Times New Roman" w:hAnsi="Times New Roman"/>
                <w:sz w:val="26"/>
                <w:szCs w:val="26"/>
              </w:rPr>
              <w:t xml:space="preserve">при проживании </w:t>
            </w:r>
            <w:r w:rsidRPr="007358EF">
              <w:rPr>
                <w:rFonts w:ascii="Times New Roman" w:hAnsi="Times New Roman"/>
                <w:sz w:val="26"/>
                <w:szCs w:val="26"/>
              </w:rPr>
              <w:t xml:space="preserve">в Ханты-Мансийском автономном округе </w:t>
            </w:r>
            <w:r w:rsidR="00FA22C5">
              <w:rPr>
                <w:rFonts w:ascii="Times New Roman" w:hAnsi="Times New Roman"/>
                <w:sz w:val="26"/>
                <w:szCs w:val="26"/>
              </w:rPr>
              <w:t xml:space="preserve">– Югре </w:t>
            </w:r>
            <w:r w:rsidR="00FA22C5" w:rsidRPr="00FA22C5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</w:p>
          <w:p w:rsidR="00C27055" w:rsidRPr="007358EF" w:rsidRDefault="00FA22C5" w:rsidP="00FA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2C5">
              <w:rPr>
                <w:rFonts w:ascii="Times New Roman" w:hAnsi="Times New Roman"/>
                <w:sz w:val="26"/>
                <w:szCs w:val="26"/>
              </w:rPr>
              <w:t>10 лет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27055" w:rsidRPr="00FA22C5" w:rsidRDefault="00C27055" w:rsidP="00C6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A84" w:rsidRPr="007358EF" w:rsidRDefault="00DF6DE8" w:rsidP="00C600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8EF">
              <w:rPr>
                <w:rFonts w:ascii="Times New Roman" w:hAnsi="Times New Roman"/>
                <w:sz w:val="26"/>
                <w:szCs w:val="26"/>
              </w:rPr>
              <w:t>*</w:t>
            </w:r>
            <w:r w:rsidR="0076168A" w:rsidRPr="007358EF">
              <w:rPr>
                <w:rFonts w:ascii="Times New Roman" w:hAnsi="Times New Roman"/>
                <w:sz w:val="26"/>
                <w:szCs w:val="26"/>
              </w:rPr>
              <w:t xml:space="preserve"> является дополнительной, но не гарантир</w:t>
            </w:r>
            <w:r w:rsidR="00FA22C5">
              <w:rPr>
                <w:rFonts w:ascii="Times New Roman" w:hAnsi="Times New Roman"/>
                <w:sz w:val="26"/>
                <w:szCs w:val="26"/>
              </w:rPr>
              <w:t>ованной мерой социальной помощи;</w:t>
            </w:r>
          </w:p>
          <w:p w:rsidR="00C27055" w:rsidRPr="00FA22C5" w:rsidRDefault="00C27055" w:rsidP="00C6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A4E" w:rsidRPr="007358EF" w:rsidRDefault="00DF6DE8" w:rsidP="00C27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8EF">
              <w:rPr>
                <w:rFonts w:ascii="Times New Roman" w:hAnsi="Times New Roman"/>
                <w:sz w:val="26"/>
                <w:szCs w:val="26"/>
              </w:rPr>
              <w:t>*</w:t>
            </w:r>
            <w:r w:rsidR="00F14A4E" w:rsidRPr="007358EF">
              <w:rPr>
                <w:rFonts w:ascii="Times New Roman" w:hAnsi="Times New Roman"/>
                <w:sz w:val="26"/>
                <w:szCs w:val="26"/>
              </w:rPr>
              <w:t>р</w:t>
            </w:r>
            <w:r w:rsidR="0076168A" w:rsidRPr="007358EF">
              <w:rPr>
                <w:rFonts w:ascii="Times New Roman" w:hAnsi="Times New Roman"/>
                <w:sz w:val="26"/>
                <w:szCs w:val="26"/>
              </w:rPr>
              <w:t>ешение об оказании, отказе в оказании принимается комиссией при Управлении социальной защиты населения с участием представ</w:t>
            </w:r>
            <w:r w:rsidR="00FA22C5">
              <w:rPr>
                <w:rFonts w:ascii="Times New Roman" w:hAnsi="Times New Roman"/>
                <w:sz w:val="26"/>
                <w:szCs w:val="26"/>
              </w:rPr>
              <w:t>ителей общественных организаций;</w:t>
            </w:r>
          </w:p>
          <w:p w:rsidR="00AD0AB5" w:rsidRPr="00FA22C5" w:rsidRDefault="00AD0AB5" w:rsidP="00C27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A91" w:rsidRPr="007358EF" w:rsidRDefault="00F14A4E" w:rsidP="00C27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8EF">
              <w:rPr>
                <w:rFonts w:ascii="Times New Roman" w:hAnsi="Times New Roman"/>
                <w:sz w:val="26"/>
                <w:szCs w:val="26"/>
              </w:rPr>
              <w:t>* гражданин вправе присутствовать на заседании комиссии при структурном подразделении</w:t>
            </w:r>
            <w:r w:rsidR="00FA22C5">
              <w:rPr>
                <w:rFonts w:ascii="Times New Roman" w:hAnsi="Times New Roman"/>
                <w:sz w:val="26"/>
                <w:szCs w:val="26"/>
              </w:rPr>
              <w:t xml:space="preserve"> при рассмотрении его заявления;</w:t>
            </w:r>
          </w:p>
          <w:p w:rsidR="00AD0AB5" w:rsidRPr="00FA22C5" w:rsidRDefault="00AD0AB5" w:rsidP="00C27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A91" w:rsidRDefault="00AD0AB5" w:rsidP="006B5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8EF">
              <w:rPr>
                <w:rFonts w:ascii="Times New Roman" w:hAnsi="Times New Roman"/>
                <w:sz w:val="26"/>
                <w:szCs w:val="26"/>
              </w:rPr>
              <w:t>*</w:t>
            </w:r>
            <w:r w:rsidR="006B58A7">
              <w:rPr>
                <w:rFonts w:ascii="Times New Roman" w:hAnsi="Times New Roman"/>
                <w:sz w:val="26"/>
                <w:szCs w:val="26"/>
              </w:rPr>
              <w:t xml:space="preserve">сведения указанные в заявлении проверяются материально-бытовым </w:t>
            </w:r>
            <w:r w:rsidRPr="007358EF">
              <w:rPr>
                <w:rFonts w:ascii="Times New Roman" w:hAnsi="Times New Roman"/>
                <w:sz w:val="26"/>
                <w:szCs w:val="26"/>
              </w:rPr>
              <w:t>о</w:t>
            </w:r>
            <w:r w:rsidR="006B58A7">
              <w:rPr>
                <w:rFonts w:ascii="Times New Roman" w:hAnsi="Times New Roman"/>
                <w:sz w:val="26"/>
                <w:szCs w:val="26"/>
              </w:rPr>
              <w:t>бследованием с составлением акта</w:t>
            </w:r>
            <w:r w:rsidRPr="00735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B58A7" w:rsidRPr="00FA22C5" w:rsidRDefault="006B58A7" w:rsidP="006B5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8EF" w:rsidRPr="00CA6D8D" w:rsidRDefault="007358EF" w:rsidP="007358E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D8D">
              <w:rPr>
                <w:rFonts w:ascii="Times New Roman" w:hAnsi="Times New Roman"/>
                <w:i/>
                <w:sz w:val="20"/>
                <w:szCs w:val="20"/>
              </w:rPr>
              <w:t xml:space="preserve">Закон Ханты-Мансийского автономного округа – Югры от 24.12.2007 № 197-оз «О государственной социальной помощи и дополнительных мерах социальной помощи населению </w:t>
            </w:r>
          </w:p>
          <w:p w:rsidR="00500A4A" w:rsidRPr="00C27055" w:rsidRDefault="007358EF" w:rsidP="007358E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6D8D">
              <w:rPr>
                <w:rFonts w:ascii="Times New Roman" w:hAnsi="Times New Roman"/>
                <w:i/>
                <w:sz w:val="20"/>
                <w:szCs w:val="20"/>
              </w:rPr>
              <w:t>Ханты-Мансийского автономного округа – Югры», постановление Правительства Ханты-Мансийского автономного округа – Югры от 06.03.2008 № 49-п «О реализации Закона Ханты-Мансийского автономного округа – 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Югры».</w:t>
            </w:r>
          </w:p>
        </w:tc>
        <w:tc>
          <w:tcPr>
            <w:tcW w:w="5528" w:type="dxa"/>
          </w:tcPr>
          <w:p w:rsidR="00566A61" w:rsidRDefault="000F3FAB" w:rsidP="00DF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3">
              <w:rPr>
                <w:rFonts w:ascii="Times New Roman" w:hAnsi="Times New Roman" w:cs="Times New Roman"/>
                <w:sz w:val="28"/>
                <w:szCs w:val="28"/>
              </w:rPr>
              <w:t>Заявление можно подать любым удобным способом</w:t>
            </w:r>
          </w:p>
          <w:p w:rsidR="000F3FAB" w:rsidRPr="00566A61" w:rsidRDefault="000F3FAB" w:rsidP="00DF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AB" w:rsidRPr="002F7967" w:rsidRDefault="00566A61" w:rsidP="00DF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AB60A8B" wp14:editId="04BF3BE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73025</wp:posOffset>
                  </wp:positionV>
                  <wp:extent cx="93599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102" y="20945"/>
                      <wp:lineTo x="21102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967" w:rsidRPr="002F7967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</w:p>
          <w:p w:rsidR="000F3FAB" w:rsidRDefault="00004F1E" w:rsidP="00DF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65D3" w:rsidRPr="00AC7F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F065D3" w:rsidRPr="00F065D3" w:rsidRDefault="00566A61" w:rsidP="00DF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7690839" wp14:editId="536D323F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170180</wp:posOffset>
                  </wp:positionV>
                  <wp:extent cx="827405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887" y="21032"/>
                      <wp:lineTo x="20887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FAB" w:rsidRPr="00AD0AB5" w:rsidRDefault="00F065D3" w:rsidP="00DF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Многофункциональные центры </w:t>
            </w:r>
            <w:r w:rsidRPr="00AD0AB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Х</w:t>
            </w:r>
            <w:r w:rsidR="00566A61" w:rsidRPr="00AD0AB5">
              <w:rPr>
                <w:rFonts w:ascii="Times New Roman" w:hAnsi="Times New Roman" w:cs="Times New Roman"/>
                <w:b/>
                <w:sz w:val="28"/>
                <w:szCs w:val="28"/>
              </w:rPr>
              <w:t>анты-М</w:t>
            </w:r>
            <w:r w:rsidRPr="00AD0AB5">
              <w:rPr>
                <w:rFonts w:ascii="Times New Roman" w:hAnsi="Times New Roman" w:cs="Times New Roman"/>
                <w:b/>
                <w:sz w:val="28"/>
                <w:szCs w:val="28"/>
              </w:rPr>
              <w:t>ансийского автономного округа – Югры</w:t>
            </w:r>
          </w:p>
          <w:p w:rsidR="00F065D3" w:rsidRPr="00F065D3" w:rsidRDefault="00566A61" w:rsidP="00DF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F2D75ED" wp14:editId="2E11D32D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76835</wp:posOffset>
                  </wp:positionV>
                  <wp:extent cx="742950" cy="771525"/>
                  <wp:effectExtent l="0" t="0" r="0" b="952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FAB" w:rsidRPr="00AD0AB5" w:rsidRDefault="002F7967" w:rsidP="00AD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3FAB" w:rsidRPr="00AD0AB5">
              <w:rPr>
                <w:rFonts w:ascii="Times New Roman" w:hAnsi="Times New Roman" w:cs="Times New Roman"/>
                <w:sz w:val="28"/>
                <w:szCs w:val="28"/>
              </w:rPr>
              <w:t>очтовым отправлением</w:t>
            </w:r>
            <w:r w:rsidRPr="00AD0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0A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A317B" w:rsidRPr="00AD0AB5" w:rsidRDefault="00F065D3" w:rsidP="00AD0AB5">
            <w:pPr>
              <w:tabs>
                <w:tab w:val="left" w:pos="4853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«Центр социальных выплат</w:t>
            </w:r>
            <w:r w:rsidR="00566A61" w:rsidRPr="00A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D7FD4" w:rsidRPr="00A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Югры»</w:t>
            </w:r>
            <w:r w:rsidR="002F7967" w:rsidRPr="00A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5A7DDC" w:rsidRPr="00A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0AB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D0AB5" w:rsidRPr="00AD0AB5">
              <w:rPr>
                <w:rFonts w:ascii="Times New Roman" w:eastAsia="Calibri" w:hAnsi="Times New Roman" w:cs="Times New Roman"/>
                <w:sz w:val="32"/>
                <w:szCs w:val="32"/>
              </w:rPr>
              <w:t>по месту жительства</w:t>
            </w:r>
            <w:r w:rsidR="00AD0AB5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3A317B" w:rsidRDefault="003A317B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7B" w:rsidRPr="00DF6DE8" w:rsidRDefault="000F3FAB" w:rsidP="00DF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DF2329" wp14:editId="1754D67B">
                  <wp:extent cx="2882900" cy="9448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76" cy="97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317B" w:rsidRDefault="003A317B" w:rsidP="00F065D3">
            <w:pPr>
              <w:jc w:val="both"/>
              <w:rPr>
                <w:rFonts w:ascii="Times New Roman" w:hAnsi="Times New Roman" w:cs="Times New Roman"/>
              </w:rPr>
            </w:pPr>
          </w:p>
          <w:p w:rsidR="00F065D3" w:rsidRPr="007E1C55" w:rsidRDefault="00F065D3" w:rsidP="00526A2D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2CB4E674" wp14:editId="32F9CBB4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506095</wp:posOffset>
                  </wp:positionV>
                  <wp:extent cx="1095375" cy="1097280"/>
                  <wp:effectExtent l="0" t="0" r="9525" b="7620"/>
                  <wp:wrapTight wrapText="bothSides">
                    <wp:wrapPolygon edited="0">
                      <wp:start x="0" y="0"/>
                      <wp:lineTo x="0" y="21375"/>
                      <wp:lineTo x="21412" y="21375"/>
                      <wp:lineTo x="21412" y="0"/>
                      <wp:lineTo x="0" y="0"/>
                    </wp:wrapPolygon>
                  </wp:wrapTight>
                  <wp:docPr id="13" name="Рисунок 13" descr="C:\Users\HopiyanenAK\AppData\Local\Microsoft\Windows\Temporary Internet Files\Content.Outlook\NAW0I70D\qr-code кц (00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piyanenAK\AppData\Local\Microsoft\Windows\Temporary Internet Files\Content.Outlook\NAW0I70D\qr-code кц (00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Б</w:t>
            </w:r>
            <w:r w:rsidRPr="00495097">
              <w:rPr>
                <w:rFonts w:ascii="Times New Roman" w:hAnsi="Times New Roman" w:cs="Times New Roman"/>
              </w:rPr>
              <w:t xml:space="preserve">есплатный многоканальный федеральный номер горячей линии </w:t>
            </w:r>
            <w:r w:rsidRPr="00136529">
              <w:rPr>
                <w:rFonts w:ascii="Times New Roman" w:hAnsi="Times New Roman" w:cs="Times New Roman"/>
              </w:rPr>
              <w:t>«Контакт-центр»</w:t>
            </w:r>
            <w:r>
              <w:rPr>
                <w:rFonts w:ascii="Times New Roman" w:hAnsi="Times New Roman" w:cs="Times New Roman"/>
              </w:rPr>
              <w:t xml:space="preserve"> 8-800-301-44-43, в том числе с возможностью отправки текстового обращения </w:t>
            </w:r>
            <w:r>
              <w:rPr>
                <w:rFonts w:ascii="Times New Roman" w:hAnsi="Times New Roman" w:cs="Times New Roman"/>
              </w:rPr>
              <w:br/>
              <w:t xml:space="preserve">в группу в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7E1C55">
              <w:rPr>
                <w:rFonts w:ascii="Times New Roman" w:hAnsi="Times New Roman" w:cs="Times New Roman"/>
              </w:rPr>
              <w:t>.</w:t>
            </w:r>
          </w:p>
          <w:p w:rsidR="00F065D3" w:rsidRPr="009E77B8" w:rsidRDefault="00F065D3" w:rsidP="00526A2D">
            <w:pPr>
              <w:ind w:firstLine="175"/>
              <w:jc w:val="both"/>
              <w:rPr>
                <w:rFonts w:ascii="Times New Roman" w:hAnsi="Times New Roman"/>
                <w:szCs w:val="28"/>
              </w:rPr>
            </w:pPr>
            <w:r w:rsidRPr="00136529">
              <w:rPr>
                <w:rFonts w:ascii="Times New Roman" w:hAnsi="Times New Roman" w:cs="Times New Roman"/>
              </w:rPr>
              <w:t xml:space="preserve">Звонки принимаются ежедневно </w:t>
            </w:r>
            <w:r>
              <w:rPr>
                <w:rFonts w:ascii="Times New Roman" w:hAnsi="Times New Roman" w:cs="Times New Roman"/>
              </w:rPr>
              <w:br/>
            </w:r>
            <w:r w:rsidRPr="00136529">
              <w:rPr>
                <w:rFonts w:ascii="Times New Roman" w:hAnsi="Times New Roman" w:cs="Times New Roman"/>
              </w:rPr>
              <w:t>с 09-00 до 21-00</w:t>
            </w:r>
            <w:r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br/>
            </w:r>
            <w:r w:rsidRPr="00056C11">
              <w:rPr>
                <w:rFonts w:ascii="Times New Roman" w:hAnsi="Times New Roman"/>
                <w:szCs w:val="28"/>
              </w:rPr>
              <w:t xml:space="preserve">(без перерывов, выходных </w:t>
            </w:r>
            <w:r>
              <w:rPr>
                <w:rFonts w:ascii="Times New Roman" w:hAnsi="Times New Roman"/>
                <w:szCs w:val="28"/>
              </w:rPr>
              <w:br/>
            </w:r>
            <w:r w:rsidRPr="00056C11">
              <w:rPr>
                <w:rFonts w:ascii="Times New Roman" w:hAnsi="Times New Roman"/>
                <w:szCs w:val="28"/>
              </w:rPr>
              <w:t>и праздничных дней).</w:t>
            </w:r>
          </w:p>
        </w:tc>
        <w:tc>
          <w:tcPr>
            <w:tcW w:w="5129" w:type="dxa"/>
            <w:gridSpan w:val="2"/>
          </w:tcPr>
          <w:p w:rsidR="002650A7" w:rsidRDefault="002650A7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развития</w:t>
            </w: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– Мансийского автономного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A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  <w:p w:rsidR="00CC643A" w:rsidRDefault="00CC643A"/>
          <w:p w:rsidR="00CC643A" w:rsidRDefault="00CC643A" w:rsidP="00CC64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0890E2" wp14:editId="47AAF56F">
                  <wp:extent cx="920496" cy="8656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8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43A" w:rsidRDefault="00CC643A"/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A317B" w:rsidRDefault="003A317B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643A"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DF6DE8" w:rsidRPr="00DF6DE8" w:rsidRDefault="00AD0AB5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DF6DE8" w:rsidRPr="00DF6DE8">
              <w:rPr>
                <w:rFonts w:ascii="Times New Roman" w:hAnsi="Times New Roman" w:cs="Times New Roman"/>
                <w:sz w:val="40"/>
                <w:szCs w:val="40"/>
              </w:rPr>
              <w:t xml:space="preserve"> предоставлении</w:t>
            </w:r>
          </w:p>
          <w:p w:rsidR="00CC643A" w:rsidRDefault="00DF6DE8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единовременной помощи</w:t>
            </w:r>
            <w:r w:rsidR="00500A4A" w:rsidRPr="00500A4A">
              <w:rPr>
                <w:rFonts w:ascii="Times New Roman" w:hAnsi="Times New Roman" w:cs="Times New Roman"/>
                <w:sz w:val="40"/>
                <w:szCs w:val="40"/>
              </w:rPr>
              <w:t xml:space="preserve"> при возникновении экстремальной жизненной ситуации </w:t>
            </w: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3A317B" w:rsidRDefault="003A317B">
            <w:pPr>
              <w:rPr>
                <w:sz w:val="24"/>
                <w:szCs w:val="24"/>
              </w:rPr>
            </w:pPr>
          </w:p>
          <w:p w:rsidR="00A01831" w:rsidRPr="00CC643A" w:rsidRDefault="00A01831">
            <w:pPr>
              <w:rPr>
                <w:sz w:val="24"/>
                <w:szCs w:val="24"/>
              </w:rPr>
            </w:pPr>
          </w:p>
          <w:p w:rsidR="00CC643A" w:rsidRDefault="00CC643A" w:rsidP="00A0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2D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C643A" w:rsidRPr="00CC643A" w:rsidRDefault="00CC643A" w:rsidP="00C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A" w:rsidTr="00FA22C5">
        <w:trPr>
          <w:gridAfter w:val="1"/>
          <w:wAfter w:w="142" w:type="dxa"/>
          <w:trHeight w:val="11043"/>
        </w:trPr>
        <w:tc>
          <w:tcPr>
            <w:tcW w:w="5529" w:type="dxa"/>
          </w:tcPr>
          <w:p w:rsidR="007358EF" w:rsidRPr="00FA22C5" w:rsidRDefault="007358EF" w:rsidP="0012678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2A96" w:rsidRPr="00FA22C5" w:rsidRDefault="00AA40E8" w:rsidP="0012678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22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Единовременная помощь при возникновении экстремальной жизненной ситуации оказывается в связи </w:t>
            </w:r>
            <w:proofErr w:type="gramStart"/>
            <w:r w:rsidRPr="00FA22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proofErr w:type="gramEnd"/>
            <w:r w:rsidRPr="00FA22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7358EF" w:rsidRPr="00FA22C5" w:rsidRDefault="007358EF" w:rsidP="0012678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0A4A" w:rsidRPr="0059070A" w:rsidRDefault="0059070A" w:rsidP="0059070A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122A96" w:rsidRPr="0059070A">
              <w:rPr>
                <w:rFonts w:ascii="Times New Roman" w:hAnsi="Times New Roman" w:cs="Times New Roman"/>
                <w:sz w:val="26"/>
                <w:szCs w:val="26"/>
              </w:rPr>
              <w:t>Частичной или полной утратой жилого помещения, являющегося единственным для семьи, одиноко проживающего гражданина, в результа</w:t>
            </w:r>
            <w:r w:rsidR="002211B0" w:rsidRPr="0059070A">
              <w:rPr>
                <w:rFonts w:ascii="Times New Roman" w:hAnsi="Times New Roman" w:cs="Times New Roman"/>
                <w:sz w:val="26"/>
                <w:szCs w:val="26"/>
              </w:rPr>
              <w:t>те стихийного бедствия, пожара, в</w:t>
            </w:r>
            <w:r w:rsidR="00122A96" w:rsidRPr="0059070A">
              <w:rPr>
                <w:rFonts w:ascii="Times New Roman" w:hAnsi="Times New Roman" w:cs="Times New Roman"/>
                <w:sz w:val="26"/>
                <w:szCs w:val="26"/>
              </w:rPr>
              <w:t xml:space="preserve"> размере </w:t>
            </w:r>
            <w:r w:rsidR="001F4D2E" w:rsidRPr="0059070A">
              <w:rPr>
                <w:rFonts w:ascii="Times New Roman" w:hAnsi="Times New Roman" w:cs="Times New Roman"/>
                <w:b/>
                <w:sz w:val="26"/>
                <w:szCs w:val="26"/>
              </w:rPr>
              <w:t>до 100 000 рублей</w:t>
            </w:r>
            <w:r w:rsidR="00122A96" w:rsidRPr="005907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D2E30" w:rsidRPr="00FA22C5" w:rsidRDefault="00ED2E30" w:rsidP="00CA591F">
            <w:pPr>
              <w:pStyle w:val="a7"/>
              <w:tabs>
                <w:tab w:val="left" w:pos="351"/>
              </w:tabs>
              <w:ind w:left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A3468" w:rsidRPr="0059070A" w:rsidRDefault="0059070A" w:rsidP="0059070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122A96" w:rsidRPr="0059070A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Необходимостью оплаты расходов </w:t>
            </w:r>
            <w:proofErr w:type="gramStart"/>
            <w:r w:rsidR="00122A96" w:rsidRPr="0059070A">
              <w:rPr>
                <w:rFonts w:ascii="Times New Roman" w:hAnsi="Times New Roman" w:cs="Times New Roman"/>
                <w:sz w:val="26"/>
                <w:szCs w:val="26"/>
              </w:rPr>
              <w:t>на проезд по территории Российской Федерации за пределами автономного округа к месту получения высокотехнологичной медицинской помощи по направлению</w:t>
            </w:r>
            <w:proofErr w:type="gramEnd"/>
            <w:r w:rsidR="00122A96" w:rsidRPr="0059070A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  <w:proofErr w:type="spellStart"/>
            <w:r w:rsidR="00122A96" w:rsidRPr="0059070A">
              <w:rPr>
                <w:rFonts w:ascii="Times New Roman" w:hAnsi="Times New Roman" w:cs="Times New Roman"/>
                <w:sz w:val="26"/>
                <w:szCs w:val="26"/>
              </w:rPr>
              <w:t>Депздрава</w:t>
            </w:r>
            <w:proofErr w:type="spellEnd"/>
            <w:r w:rsidR="00122A96" w:rsidRPr="0059070A">
              <w:rPr>
                <w:rFonts w:ascii="Times New Roman" w:hAnsi="Times New Roman" w:cs="Times New Roman"/>
                <w:sz w:val="26"/>
                <w:szCs w:val="26"/>
              </w:rPr>
              <w:t xml:space="preserve"> Югры, а также к месту лечения ребенка, оплачиваемого за счет средств благотворительных фондов, в размере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122A96" w:rsidRPr="0059070A">
              <w:rPr>
                <w:rFonts w:ascii="Times New Roman" w:hAnsi="Times New Roman" w:cs="Times New Roman"/>
                <w:b/>
                <w:sz w:val="26"/>
                <w:szCs w:val="26"/>
              </w:rPr>
              <w:t>до 100 000 рублей</w:t>
            </w:r>
          </w:p>
          <w:p w:rsidR="00CA591F" w:rsidRPr="00FA22C5" w:rsidRDefault="00CA591F" w:rsidP="00CA591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00A4A" w:rsidRPr="00FA22C5" w:rsidRDefault="0059070A" w:rsidP="0059070A">
            <w:pPr>
              <w:pStyle w:val="consplusnormal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3. </w:t>
            </w:r>
            <w:r w:rsidR="00C169E0" w:rsidRPr="00FA22C5">
              <w:rPr>
                <w:bCs/>
                <w:sz w:val="26"/>
                <w:szCs w:val="26"/>
              </w:rPr>
              <w:t>Необходимость</w:t>
            </w:r>
            <w:r w:rsidR="00A30356" w:rsidRPr="00FA22C5">
              <w:rPr>
                <w:bCs/>
                <w:sz w:val="26"/>
                <w:szCs w:val="26"/>
              </w:rPr>
              <w:t>ю</w:t>
            </w:r>
            <w:r w:rsidR="00C169E0" w:rsidRPr="00FA22C5">
              <w:rPr>
                <w:bCs/>
                <w:sz w:val="26"/>
                <w:szCs w:val="26"/>
              </w:rPr>
              <w:t xml:space="preserve"> оп</w:t>
            </w:r>
            <w:r w:rsidR="001F4D2E" w:rsidRPr="00FA22C5">
              <w:rPr>
                <w:bCs/>
                <w:sz w:val="26"/>
                <w:szCs w:val="26"/>
              </w:rPr>
              <w:t>латы понесенных расходов</w:t>
            </w:r>
            <w:r w:rsidR="00C169E0" w:rsidRPr="00FA22C5">
              <w:rPr>
                <w:bCs/>
                <w:sz w:val="26"/>
                <w:szCs w:val="26"/>
              </w:rPr>
              <w:t xml:space="preserve"> на проезд по территории Российской Федерации к месту лечения ребенка (в возрасте до 18 лет) з</w:t>
            </w:r>
            <w:r w:rsidR="00A30356" w:rsidRPr="00FA22C5">
              <w:rPr>
                <w:bCs/>
                <w:sz w:val="26"/>
                <w:szCs w:val="26"/>
              </w:rPr>
              <w:t xml:space="preserve">а пределами автономного округа </w:t>
            </w:r>
            <w:r w:rsidR="00C169E0" w:rsidRPr="00FA22C5">
              <w:rPr>
                <w:bCs/>
                <w:sz w:val="26"/>
                <w:szCs w:val="26"/>
              </w:rPr>
              <w:t xml:space="preserve">- единовременно, в размере, заявленном гражданином и подтвержденном документально, до </w:t>
            </w:r>
            <w:r w:rsidR="00FA22C5" w:rsidRPr="00FA22C5">
              <w:rPr>
                <w:b/>
                <w:bCs/>
                <w:sz w:val="26"/>
                <w:szCs w:val="26"/>
              </w:rPr>
              <w:t>100 000 рублей</w:t>
            </w:r>
          </w:p>
          <w:p w:rsidR="00FA22C5" w:rsidRPr="00FA22C5" w:rsidRDefault="00FA22C5" w:rsidP="00FA22C5">
            <w:pPr>
              <w:pStyle w:val="consplusnormal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</w:p>
          <w:p w:rsidR="005B259A" w:rsidRPr="00D33220" w:rsidRDefault="00CA6D8D" w:rsidP="00716A77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33220">
              <w:rPr>
                <w:b/>
                <w:bCs/>
                <w:sz w:val="26"/>
                <w:szCs w:val="26"/>
              </w:rPr>
              <w:t xml:space="preserve"> </w:t>
            </w:r>
            <w:r w:rsidR="005B259A" w:rsidRPr="00D33220">
              <w:rPr>
                <w:b/>
                <w:bCs/>
                <w:sz w:val="26"/>
                <w:szCs w:val="26"/>
              </w:rPr>
              <w:t xml:space="preserve">Единовременная помощь </w:t>
            </w:r>
            <w:r w:rsidR="00D33220" w:rsidRPr="00D33220">
              <w:rPr>
                <w:b/>
                <w:bCs/>
                <w:sz w:val="26"/>
                <w:szCs w:val="26"/>
              </w:rPr>
              <w:t xml:space="preserve">по основаниям </w:t>
            </w:r>
            <w:r w:rsidRPr="00D33220">
              <w:rPr>
                <w:b/>
                <w:bCs/>
                <w:sz w:val="26"/>
                <w:szCs w:val="26"/>
              </w:rPr>
              <w:t>указанн</w:t>
            </w:r>
            <w:r w:rsidR="00D33220" w:rsidRPr="00D33220">
              <w:rPr>
                <w:b/>
                <w:bCs/>
                <w:sz w:val="26"/>
                <w:szCs w:val="26"/>
              </w:rPr>
              <w:t>ым</w:t>
            </w:r>
            <w:r w:rsidRPr="00D33220">
              <w:rPr>
                <w:b/>
                <w:bCs/>
                <w:sz w:val="26"/>
                <w:szCs w:val="26"/>
              </w:rPr>
              <w:t xml:space="preserve"> в пунктах 1-3</w:t>
            </w:r>
            <w:r w:rsidR="00D33220">
              <w:rPr>
                <w:b/>
                <w:bCs/>
                <w:sz w:val="26"/>
                <w:szCs w:val="26"/>
              </w:rPr>
              <w:t xml:space="preserve"> </w:t>
            </w:r>
            <w:r w:rsidR="005B259A" w:rsidRPr="00D33220">
              <w:rPr>
                <w:b/>
                <w:bCs/>
                <w:sz w:val="26"/>
                <w:szCs w:val="26"/>
              </w:rPr>
              <w:t>предоставляется если среднедушевой доход семьи ниже двукратной величины прожиточного минимума</w:t>
            </w:r>
            <w:r w:rsidR="0059070A">
              <w:rPr>
                <w:b/>
                <w:bCs/>
                <w:sz w:val="26"/>
                <w:szCs w:val="26"/>
              </w:rPr>
              <w:t xml:space="preserve"> (36 912 руб.)</w:t>
            </w:r>
          </w:p>
        </w:tc>
        <w:tc>
          <w:tcPr>
            <w:tcW w:w="5528" w:type="dxa"/>
          </w:tcPr>
          <w:p w:rsidR="007358EF" w:rsidRPr="0059070A" w:rsidRDefault="007358EF" w:rsidP="007358EF">
            <w:pPr>
              <w:pStyle w:val="consplusnormal"/>
              <w:spacing w:before="0" w:after="0" w:afterAutospacing="0"/>
              <w:ind w:left="175"/>
              <w:jc w:val="both"/>
              <w:rPr>
                <w:bCs/>
                <w:sz w:val="20"/>
                <w:szCs w:val="20"/>
              </w:rPr>
            </w:pPr>
          </w:p>
          <w:p w:rsidR="00A45103" w:rsidRPr="0059070A" w:rsidRDefault="0059070A" w:rsidP="0059070A">
            <w:pPr>
              <w:pStyle w:val="consplusnormal"/>
              <w:spacing w:before="0" w:beforeAutospacing="0" w:after="0" w:afterAutospacing="0"/>
              <w:ind w:left="17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4. </w:t>
            </w:r>
            <w:r w:rsidR="00A30356" w:rsidRPr="00FA22C5">
              <w:rPr>
                <w:bCs/>
                <w:sz w:val="26"/>
                <w:szCs w:val="26"/>
              </w:rPr>
              <w:t>Необходимостью</w:t>
            </w:r>
            <w:r w:rsidR="007358EF" w:rsidRPr="00FA22C5">
              <w:rPr>
                <w:bCs/>
                <w:sz w:val="26"/>
                <w:szCs w:val="26"/>
              </w:rPr>
              <w:t xml:space="preserve"> медикаментозного </w:t>
            </w:r>
            <w:r w:rsidR="00A30356" w:rsidRPr="00FA22C5">
              <w:rPr>
                <w:bCs/>
                <w:sz w:val="26"/>
                <w:szCs w:val="26"/>
              </w:rPr>
              <w:t>или оперативного лечения или реабилитационных мероприятий по заключению медицинских организаций, включая оплату проезда и проживания граждан и сопровождающих, приобретение изделий медицинского назначения, т</w:t>
            </w:r>
            <w:r w:rsidR="00526A2D" w:rsidRPr="00FA22C5">
              <w:rPr>
                <w:bCs/>
                <w:sz w:val="26"/>
                <w:szCs w:val="26"/>
              </w:rPr>
              <w:t>ехнических средств реабилитации</w:t>
            </w:r>
            <w:r w:rsidR="00A30356" w:rsidRPr="00FA22C5">
              <w:rPr>
                <w:bCs/>
                <w:sz w:val="26"/>
                <w:szCs w:val="26"/>
              </w:rPr>
              <w:t xml:space="preserve"> в размере не </w:t>
            </w:r>
            <w:proofErr w:type="gramStart"/>
            <w:r w:rsidR="00A30356" w:rsidRPr="00FA22C5">
              <w:rPr>
                <w:bCs/>
                <w:sz w:val="26"/>
                <w:szCs w:val="26"/>
              </w:rPr>
              <w:t>более</w:t>
            </w:r>
            <w:r w:rsidR="00A45103" w:rsidRPr="00FA22C5">
              <w:rPr>
                <w:bCs/>
                <w:sz w:val="26"/>
                <w:szCs w:val="26"/>
              </w:rPr>
              <w:t xml:space="preserve"> двукратной</w:t>
            </w:r>
            <w:proofErr w:type="gramEnd"/>
            <w:r w:rsidR="00A45103" w:rsidRPr="00FA22C5">
              <w:rPr>
                <w:bCs/>
                <w:sz w:val="26"/>
                <w:szCs w:val="26"/>
              </w:rPr>
              <w:t xml:space="preserve"> величины</w:t>
            </w:r>
            <w:r w:rsidR="00A30356" w:rsidRPr="00FA22C5">
              <w:rPr>
                <w:bCs/>
                <w:sz w:val="26"/>
                <w:szCs w:val="26"/>
              </w:rPr>
              <w:t xml:space="preserve"> прожиточного минимум</w:t>
            </w:r>
            <w:r w:rsidR="00FA22C5" w:rsidRPr="00FA22C5">
              <w:rPr>
                <w:bCs/>
                <w:sz w:val="26"/>
                <w:szCs w:val="26"/>
              </w:rPr>
              <w:t>а</w:t>
            </w:r>
            <w:r w:rsidR="00D3322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для </w:t>
            </w:r>
            <w:r w:rsidRPr="00FA22C5">
              <w:rPr>
                <w:bCs/>
                <w:sz w:val="26"/>
                <w:szCs w:val="26"/>
              </w:rPr>
              <w:t>трудоспособного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9070A">
              <w:rPr>
                <w:b/>
                <w:bCs/>
                <w:sz w:val="26"/>
                <w:szCs w:val="26"/>
              </w:rPr>
              <w:t>(36 912 руб.)</w:t>
            </w:r>
          </w:p>
          <w:p w:rsidR="00FA22C5" w:rsidRPr="0059070A" w:rsidRDefault="00FA22C5" w:rsidP="00FA22C5">
            <w:pPr>
              <w:pStyle w:val="consplusnormal"/>
              <w:spacing w:before="0" w:beforeAutospacing="0" w:after="0" w:afterAutospacing="0"/>
              <w:ind w:left="176"/>
              <w:jc w:val="both"/>
              <w:rPr>
                <w:bCs/>
                <w:sz w:val="16"/>
                <w:szCs w:val="16"/>
              </w:rPr>
            </w:pPr>
          </w:p>
          <w:p w:rsidR="0059070A" w:rsidRPr="0059070A" w:rsidRDefault="0059070A" w:rsidP="0059070A">
            <w:pPr>
              <w:pStyle w:val="consplusnormal"/>
              <w:spacing w:before="0" w:beforeAutospacing="0" w:after="0" w:afterAutospacing="0"/>
              <w:ind w:left="17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5. </w:t>
            </w:r>
            <w:r w:rsidR="00A30356" w:rsidRPr="00FA22C5">
              <w:rPr>
                <w:bCs/>
                <w:sz w:val="26"/>
                <w:szCs w:val="26"/>
              </w:rPr>
              <w:t xml:space="preserve">Необходимостью приведения жилого помещения в </w:t>
            </w:r>
            <w:proofErr w:type="spellStart"/>
            <w:r w:rsidR="00A30356" w:rsidRPr="00FA22C5">
              <w:rPr>
                <w:bCs/>
                <w:sz w:val="26"/>
                <w:szCs w:val="26"/>
              </w:rPr>
              <w:t>пожаробезопасное</w:t>
            </w:r>
            <w:proofErr w:type="spellEnd"/>
            <w:r w:rsidR="00A30356" w:rsidRPr="00FA22C5">
              <w:rPr>
                <w:bCs/>
                <w:sz w:val="26"/>
                <w:szCs w:val="26"/>
              </w:rPr>
              <w:t>, пригодное для проживания</w:t>
            </w:r>
            <w:r w:rsidR="005B259A" w:rsidRPr="00FA22C5">
              <w:rPr>
                <w:bCs/>
                <w:sz w:val="26"/>
                <w:szCs w:val="26"/>
              </w:rPr>
              <w:t xml:space="preserve"> состояние</w:t>
            </w:r>
            <w:r w:rsidR="00A30356" w:rsidRPr="00FA22C5">
              <w:rPr>
                <w:bCs/>
                <w:sz w:val="26"/>
                <w:szCs w:val="26"/>
              </w:rPr>
              <w:t xml:space="preserve"> в размере не </w:t>
            </w:r>
            <w:proofErr w:type="gramStart"/>
            <w:r w:rsidR="00A30356" w:rsidRPr="00FA22C5">
              <w:rPr>
                <w:bCs/>
                <w:sz w:val="26"/>
                <w:szCs w:val="26"/>
              </w:rPr>
              <w:t xml:space="preserve">более </w:t>
            </w:r>
            <w:r w:rsidR="005B259A" w:rsidRPr="00FA22C5">
              <w:rPr>
                <w:bCs/>
                <w:sz w:val="26"/>
                <w:szCs w:val="26"/>
              </w:rPr>
              <w:t>двукратной</w:t>
            </w:r>
            <w:proofErr w:type="gramEnd"/>
            <w:r w:rsidR="005B259A" w:rsidRPr="00FA22C5">
              <w:rPr>
                <w:bCs/>
                <w:sz w:val="26"/>
                <w:szCs w:val="26"/>
              </w:rPr>
              <w:t xml:space="preserve"> величины</w:t>
            </w:r>
            <w:r w:rsidR="00A30356" w:rsidRPr="00FA22C5">
              <w:rPr>
                <w:bCs/>
                <w:sz w:val="26"/>
                <w:szCs w:val="26"/>
              </w:rPr>
              <w:t xml:space="preserve"> прожиточного</w:t>
            </w:r>
            <w:r w:rsidR="006B58A7" w:rsidRPr="00FA22C5">
              <w:rPr>
                <w:bCs/>
                <w:sz w:val="26"/>
                <w:szCs w:val="26"/>
              </w:rPr>
              <w:t xml:space="preserve"> </w:t>
            </w:r>
            <w:r w:rsidR="005B259A" w:rsidRPr="00FA22C5">
              <w:rPr>
                <w:bCs/>
                <w:sz w:val="26"/>
                <w:szCs w:val="26"/>
              </w:rPr>
              <w:t>минимума</w:t>
            </w:r>
            <w:r>
              <w:rPr>
                <w:bCs/>
                <w:sz w:val="26"/>
                <w:szCs w:val="26"/>
              </w:rPr>
              <w:t xml:space="preserve"> для </w:t>
            </w:r>
            <w:r w:rsidRPr="00FA22C5">
              <w:rPr>
                <w:bCs/>
                <w:sz w:val="26"/>
                <w:szCs w:val="26"/>
              </w:rPr>
              <w:t>трудоспособного</w:t>
            </w:r>
            <w:r w:rsidRPr="0059070A">
              <w:rPr>
                <w:b/>
                <w:bCs/>
                <w:sz w:val="26"/>
                <w:szCs w:val="26"/>
              </w:rPr>
              <w:t xml:space="preserve"> (36 912 руб.)</w:t>
            </w:r>
          </w:p>
          <w:p w:rsidR="0059070A" w:rsidRPr="0059070A" w:rsidRDefault="0059070A" w:rsidP="0059070A">
            <w:pPr>
              <w:pStyle w:val="consplusnormal"/>
              <w:spacing w:before="0" w:beforeAutospacing="0" w:after="0" w:afterAutospacing="0"/>
              <w:ind w:left="176"/>
              <w:jc w:val="both"/>
              <w:rPr>
                <w:bCs/>
                <w:sz w:val="16"/>
                <w:szCs w:val="16"/>
              </w:rPr>
            </w:pPr>
          </w:p>
          <w:p w:rsidR="00FA22C5" w:rsidRPr="0059070A" w:rsidRDefault="0059070A" w:rsidP="0059070A">
            <w:pPr>
              <w:pStyle w:val="consplusnormal"/>
              <w:spacing w:before="0" w:beforeAutospacing="0" w:after="0" w:afterAutospacing="0"/>
              <w:ind w:left="17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6. </w:t>
            </w:r>
            <w:r w:rsidR="00A30356" w:rsidRPr="00FA22C5">
              <w:rPr>
                <w:bCs/>
                <w:sz w:val="26"/>
                <w:szCs w:val="26"/>
              </w:rPr>
              <w:t xml:space="preserve">Необходимость приобретения предметов первой необходимости, сезонной одежды, </w:t>
            </w:r>
            <w:r w:rsidR="005B259A" w:rsidRPr="00FA22C5">
              <w:rPr>
                <w:bCs/>
                <w:sz w:val="26"/>
                <w:szCs w:val="26"/>
              </w:rPr>
              <w:t>топлива; восстановления документов;</w:t>
            </w:r>
            <w:r w:rsidR="00A30356" w:rsidRPr="00FA22C5">
              <w:rPr>
                <w:bCs/>
                <w:sz w:val="26"/>
                <w:szCs w:val="26"/>
              </w:rPr>
              <w:t xml:space="preserve"> </w:t>
            </w:r>
            <w:r w:rsidR="00526A2D" w:rsidRPr="00FA22C5">
              <w:rPr>
                <w:bCs/>
                <w:sz w:val="26"/>
                <w:szCs w:val="26"/>
              </w:rPr>
              <w:t xml:space="preserve">не более величины </w:t>
            </w:r>
            <w:r w:rsidR="005B259A" w:rsidRPr="00FA22C5">
              <w:rPr>
                <w:bCs/>
                <w:sz w:val="26"/>
                <w:szCs w:val="26"/>
              </w:rPr>
              <w:t>прожиточного минимума</w:t>
            </w:r>
            <w:r>
              <w:rPr>
                <w:bCs/>
                <w:sz w:val="26"/>
                <w:szCs w:val="26"/>
              </w:rPr>
              <w:t xml:space="preserve"> для </w:t>
            </w:r>
            <w:r w:rsidRPr="00FA22C5">
              <w:rPr>
                <w:bCs/>
                <w:sz w:val="26"/>
                <w:szCs w:val="26"/>
              </w:rPr>
              <w:t>трудоспособного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9070A">
              <w:rPr>
                <w:b/>
                <w:bCs/>
                <w:sz w:val="26"/>
                <w:szCs w:val="26"/>
              </w:rPr>
              <w:t>(18 456 руб.)</w:t>
            </w:r>
          </w:p>
          <w:p w:rsidR="00FA22C5" w:rsidRPr="00FA22C5" w:rsidRDefault="00FA22C5" w:rsidP="00FA22C5">
            <w:pPr>
              <w:pStyle w:val="consplusnormal"/>
              <w:spacing w:before="0" w:beforeAutospacing="0" w:after="0" w:afterAutospacing="0"/>
              <w:ind w:left="175"/>
              <w:jc w:val="both"/>
              <w:rPr>
                <w:bCs/>
                <w:sz w:val="26"/>
                <w:szCs w:val="26"/>
              </w:rPr>
            </w:pPr>
          </w:p>
          <w:p w:rsidR="0059070A" w:rsidRPr="0059070A" w:rsidRDefault="0059070A" w:rsidP="0059070A">
            <w:pPr>
              <w:pStyle w:val="consplusnormal"/>
              <w:spacing w:before="0" w:beforeAutospacing="0" w:after="0" w:afterAutospacing="0"/>
              <w:ind w:left="17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7. </w:t>
            </w:r>
            <w:r w:rsidR="00A30356" w:rsidRPr="00FA22C5">
              <w:rPr>
                <w:bCs/>
                <w:sz w:val="26"/>
                <w:szCs w:val="26"/>
              </w:rPr>
              <w:t>Необходимость погашения задолженност</w:t>
            </w:r>
            <w:r w:rsidR="005B259A" w:rsidRPr="00FA22C5">
              <w:rPr>
                <w:bCs/>
                <w:sz w:val="26"/>
                <w:szCs w:val="26"/>
              </w:rPr>
              <w:t>и по оплате за жилищно-</w:t>
            </w:r>
            <w:r w:rsidR="00A30356" w:rsidRPr="00FA22C5">
              <w:rPr>
                <w:bCs/>
                <w:sz w:val="26"/>
                <w:szCs w:val="26"/>
              </w:rPr>
              <w:t>коммунальные услуги, образовавшейся по объективным причинам (потеря работы, болезнь, смерть близких</w:t>
            </w:r>
            <w:r w:rsidR="00143814" w:rsidRPr="00FA22C5">
              <w:rPr>
                <w:bCs/>
                <w:sz w:val="26"/>
                <w:szCs w:val="26"/>
              </w:rPr>
              <w:t xml:space="preserve"> родственников) </w:t>
            </w:r>
            <w:r w:rsidR="00A30356" w:rsidRPr="00FA22C5">
              <w:rPr>
                <w:bCs/>
                <w:sz w:val="26"/>
                <w:szCs w:val="26"/>
              </w:rPr>
              <w:t>в размере не более</w:t>
            </w:r>
            <w:r w:rsidR="00526A2D" w:rsidRPr="00FA22C5">
              <w:rPr>
                <w:bCs/>
                <w:sz w:val="26"/>
                <w:szCs w:val="26"/>
              </w:rPr>
              <w:t xml:space="preserve"> величины</w:t>
            </w:r>
            <w:r w:rsidR="00A30356" w:rsidRPr="00FA22C5">
              <w:rPr>
                <w:bCs/>
                <w:sz w:val="26"/>
                <w:szCs w:val="26"/>
              </w:rPr>
              <w:t xml:space="preserve"> прожиточного минимума для трудоспособного </w:t>
            </w:r>
            <w:r w:rsidRPr="0059070A">
              <w:rPr>
                <w:b/>
                <w:bCs/>
                <w:sz w:val="26"/>
                <w:szCs w:val="26"/>
              </w:rPr>
              <w:t>(18 456 руб.)</w:t>
            </w:r>
          </w:p>
          <w:p w:rsidR="00FA22C5" w:rsidRDefault="00FA22C5" w:rsidP="00FA22C5">
            <w:pPr>
              <w:pStyle w:val="consplusnormal"/>
              <w:spacing w:before="0" w:beforeAutospacing="0" w:after="0" w:afterAutospacing="0"/>
              <w:jc w:val="center"/>
              <w:rPr>
                <w:bCs/>
                <w:i/>
                <w:sz w:val="26"/>
                <w:szCs w:val="26"/>
                <w:u w:val="single"/>
              </w:rPr>
            </w:pPr>
          </w:p>
          <w:p w:rsidR="005B259A" w:rsidRPr="00FA22C5" w:rsidRDefault="008D0E7C" w:rsidP="00FA22C5">
            <w:pPr>
              <w:pStyle w:val="consplusnormal"/>
              <w:spacing w:before="0" w:beforeAutospacing="0" w:after="0" w:afterAutospacing="0"/>
              <w:jc w:val="center"/>
              <w:rPr>
                <w:bCs/>
                <w:i/>
                <w:sz w:val="26"/>
                <w:szCs w:val="26"/>
                <w:u w:val="single"/>
              </w:rPr>
            </w:pPr>
            <w:r w:rsidRPr="00D33220">
              <w:rPr>
                <w:b/>
                <w:bCs/>
                <w:sz w:val="26"/>
                <w:szCs w:val="26"/>
              </w:rPr>
              <w:t xml:space="preserve">Единовременная помощь по основаниям указанным в пунктах 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D33220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7 </w:t>
            </w:r>
            <w:proofErr w:type="gramStart"/>
            <w:r w:rsidRPr="00D33220">
              <w:rPr>
                <w:b/>
                <w:bCs/>
                <w:sz w:val="26"/>
                <w:szCs w:val="26"/>
              </w:rPr>
              <w:t>предоставляется</w:t>
            </w:r>
            <w:proofErr w:type="gramEnd"/>
            <w:r w:rsidRPr="00D33220">
              <w:rPr>
                <w:b/>
                <w:bCs/>
                <w:sz w:val="26"/>
                <w:szCs w:val="26"/>
              </w:rPr>
              <w:t xml:space="preserve"> если среднедушевой доход семьи ниже </w:t>
            </w:r>
            <w:r>
              <w:rPr>
                <w:b/>
                <w:bCs/>
                <w:sz w:val="26"/>
                <w:szCs w:val="26"/>
              </w:rPr>
              <w:t>полуторакратной</w:t>
            </w:r>
            <w:r w:rsidRPr="00D33220">
              <w:rPr>
                <w:b/>
                <w:bCs/>
                <w:sz w:val="26"/>
                <w:szCs w:val="26"/>
              </w:rPr>
              <w:t xml:space="preserve"> величины прожиточного минимума</w:t>
            </w:r>
            <w:r>
              <w:rPr>
                <w:b/>
                <w:bCs/>
                <w:sz w:val="26"/>
                <w:szCs w:val="26"/>
              </w:rPr>
              <w:t xml:space="preserve"> (27 684 руб.)</w:t>
            </w:r>
            <w:r w:rsidRPr="00FA22C5">
              <w:rPr>
                <w:bCs/>
                <w:i/>
                <w:sz w:val="26"/>
                <w:szCs w:val="26"/>
                <w:u w:val="single"/>
              </w:rPr>
              <w:t xml:space="preserve"> </w:t>
            </w:r>
          </w:p>
          <w:p w:rsidR="005B259A" w:rsidRPr="00FA22C5" w:rsidRDefault="005B259A" w:rsidP="008D0E7C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87" w:type="dxa"/>
          </w:tcPr>
          <w:p w:rsidR="00004F1E" w:rsidRDefault="00004F1E" w:rsidP="001F4D2E">
            <w:pPr>
              <w:tabs>
                <w:tab w:val="left" w:pos="1395"/>
                <w:tab w:val="center" w:pos="265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63BE" w:rsidRPr="00AD0AB5" w:rsidRDefault="001F4D2E" w:rsidP="001F4D2E">
            <w:pPr>
              <w:tabs>
                <w:tab w:val="left" w:pos="1395"/>
                <w:tab w:val="center" w:pos="265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Предоставляются следующие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сведения</w:t>
            </w:r>
            <w:r w:rsidR="00526A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3F63BE" w:rsidRPr="00AD0AB5" w:rsidRDefault="003F63BE" w:rsidP="003F63B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>об обстоятельствах, указывающих на необходимость оказания единовременной помощи при возникновении э</w:t>
            </w:r>
            <w:r w:rsidR="00AD0AB5" w:rsidRPr="00AD0AB5">
              <w:rPr>
                <w:rFonts w:ascii="Times New Roman" w:hAnsi="Times New Roman" w:cs="Times New Roman"/>
                <w:sz w:val="26"/>
                <w:szCs w:val="26"/>
              </w:rPr>
              <w:t>кстремальной жизненной ситуации;</w:t>
            </w:r>
          </w:p>
          <w:p w:rsidR="003F63BE" w:rsidRPr="00AD0AB5" w:rsidRDefault="003F63BE" w:rsidP="003F63B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о документе, удостоверяющем личность и </w:t>
            </w:r>
            <w:proofErr w:type="gramStart"/>
            <w:r w:rsidRPr="00AD0AB5">
              <w:rPr>
                <w:rFonts w:ascii="Times New Roman" w:hAnsi="Times New Roman" w:cs="Times New Roman"/>
                <w:sz w:val="26"/>
                <w:szCs w:val="26"/>
              </w:rPr>
              <w:t>содержащим</w:t>
            </w:r>
            <w:proofErr w:type="gramEnd"/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 указание на гр</w:t>
            </w:r>
            <w:r w:rsidR="00AD0AB5" w:rsidRPr="00AD0AB5">
              <w:rPr>
                <w:rFonts w:ascii="Times New Roman" w:hAnsi="Times New Roman" w:cs="Times New Roman"/>
                <w:sz w:val="26"/>
                <w:szCs w:val="26"/>
              </w:rPr>
              <w:t>ажданство Российской Федерации;</w:t>
            </w:r>
          </w:p>
          <w:p w:rsidR="003F63BE" w:rsidRPr="00AD0AB5" w:rsidRDefault="003F63BE" w:rsidP="003F63B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 членов семьи за последние 3 месяца, предшествующие месяцу обращения; </w:t>
            </w:r>
          </w:p>
          <w:p w:rsidR="003F63BE" w:rsidRPr="00AD0AB5" w:rsidRDefault="003F63BE" w:rsidP="003F63B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о месте жительства (пребывания, фактического проживания) </w:t>
            </w:r>
            <w:proofErr w:type="gramStart"/>
            <w:r w:rsidRPr="00AD0A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D0AB5">
              <w:rPr>
                <w:rFonts w:ascii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автономном округе – Югре. </w:t>
            </w:r>
          </w:p>
          <w:p w:rsidR="00206D83" w:rsidRPr="00AD0AB5" w:rsidRDefault="00206D83" w:rsidP="003F63B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о факте постоянного проживания не менее 10 лет </w:t>
            </w:r>
            <w:proofErr w:type="gramStart"/>
            <w:r w:rsidRPr="00AD0A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D0AB5">
              <w:rPr>
                <w:rFonts w:ascii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автономном округе - Югре.</w:t>
            </w:r>
          </w:p>
          <w:p w:rsidR="003F63BE" w:rsidRPr="00AD0AB5" w:rsidRDefault="003F63BE" w:rsidP="003F63BE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0AB5">
              <w:rPr>
                <w:rFonts w:ascii="Times New Roman" w:hAnsi="Times New Roman" w:cs="Times New Roman"/>
                <w:b/>
                <w:sz w:val="26"/>
                <w:szCs w:val="26"/>
              </w:rPr>
              <w:t>В порядке межведомственного информационного взаимодействия запрашиваются сведения:</w:t>
            </w:r>
          </w:p>
          <w:p w:rsidR="00331295" w:rsidRPr="00AD0AB5" w:rsidRDefault="00331295" w:rsidP="00C2705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>о доходах заяви</w:t>
            </w:r>
            <w:r w:rsidR="00206D83"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теля и членов семьи, </w:t>
            </w: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>в виде пенс</w:t>
            </w:r>
            <w:r w:rsidR="00C27055" w:rsidRPr="00AD0AB5">
              <w:rPr>
                <w:rFonts w:ascii="Times New Roman" w:hAnsi="Times New Roman" w:cs="Times New Roman"/>
                <w:sz w:val="26"/>
                <w:szCs w:val="26"/>
              </w:rPr>
              <w:t>ии и или иных выплат,</w:t>
            </w: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 пособий по безработице, материальной помощи и иным </w:t>
            </w:r>
            <w:r w:rsidR="00AD0AB5" w:rsidRPr="00AD0AB5">
              <w:rPr>
                <w:rFonts w:ascii="Times New Roman" w:hAnsi="Times New Roman" w:cs="Times New Roman"/>
                <w:sz w:val="26"/>
                <w:szCs w:val="26"/>
              </w:rPr>
              <w:t>выплатах безработным гражданам; стипендиях</w:t>
            </w:r>
            <w:r w:rsidR="00AD0A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1295" w:rsidRPr="00AD0AB5" w:rsidRDefault="00C27055" w:rsidP="00C2705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331295" w:rsidRPr="00AD0AB5">
              <w:rPr>
                <w:rFonts w:ascii="Times New Roman" w:hAnsi="Times New Roman" w:cs="Times New Roman"/>
                <w:sz w:val="26"/>
                <w:szCs w:val="26"/>
              </w:rPr>
              <w:t>доходах граждан, осуществляющих деятельность в качестве индивидуальных предпринимателей</w:t>
            </w:r>
            <w:r w:rsidR="00AD0A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1295" w:rsidRPr="00AD0AB5" w:rsidRDefault="00AD0AB5" w:rsidP="00301A91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>о доходах от сдачи в аренду (наем)</w:t>
            </w:r>
            <w:r w:rsidR="00331295"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вижимого имущества;</w:t>
            </w:r>
          </w:p>
          <w:p w:rsidR="00122A96" w:rsidRPr="00AD0AB5" w:rsidRDefault="00331295" w:rsidP="00AD0AB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>о периодах осуществления трудовой деятельности в организациях, расположенных</w:t>
            </w:r>
            <w:r w:rsidR="00CA591F"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автономного </w:t>
            </w:r>
            <w:r w:rsidR="00AD0AB5">
              <w:rPr>
                <w:rFonts w:ascii="Times New Roman" w:hAnsi="Times New Roman" w:cs="Times New Roman"/>
                <w:sz w:val="26"/>
                <w:szCs w:val="26"/>
              </w:rPr>
              <w:t>округа;</w:t>
            </w:r>
          </w:p>
          <w:p w:rsidR="00AD0AB5" w:rsidRPr="00126785" w:rsidRDefault="00AD0AB5" w:rsidP="00AD0AB5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D0AB5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совместном проживании в автономном округе не менее 10 лет</w:t>
            </w:r>
            <w:r w:rsidR="00143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380C" w:rsidTr="00FA22C5">
        <w:trPr>
          <w:gridAfter w:val="1"/>
          <w:wAfter w:w="142" w:type="dxa"/>
          <w:trHeight w:val="11043"/>
        </w:trPr>
        <w:tc>
          <w:tcPr>
            <w:tcW w:w="5529" w:type="dxa"/>
          </w:tcPr>
          <w:p w:rsidR="0043380C" w:rsidRPr="00110412" w:rsidRDefault="0043380C" w:rsidP="00126785">
            <w:pPr>
              <w:tabs>
                <w:tab w:val="left" w:pos="9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26785" w:rsidRPr="006E36CE" w:rsidRDefault="00126785" w:rsidP="001267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987" w:type="dxa"/>
          </w:tcPr>
          <w:p w:rsidR="0043380C" w:rsidRPr="00A86675" w:rsidRDefault="0043380C" w:rsidP="0012678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  <w:sz w:val="32"/>
                <w:szCs w:val="32"/>
              </w:rPr>
            </w:pPr>
          </w:p>
        </w:tc>
      </w:tr>
    </w:tbl>
    <w:p w:rsidR="00BC26B2" w:rsidRDefault="00BC26B2" w:rsidP="00473EE0"/>
    <w:sectPr w:rsidR="00BC26B2" w:rsidSect="007358E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46"/>
    <w:multiLevelType w:val="hybridMultilevel"/>
    <w:tmpl w:val="3C529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660"/>
    <w:multiLevelType w:val="hybridMultilevel"/>
    <w:tmpl w:val="497A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7143B"/>
    <w:multiLevelType w:val="hybridMultilevel"/>
    <w:tmpl w:val="40EE7326"/>
    <w:lvl w:ilvl="0" w:tplc="2DBCFC28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8C935CF"/>
    <w:multiLevelType w:val="hybridMultilevel"/>
    <w:tmpl w:val="40EE7326"/>
    <w:lvl w:ilvl="0" w:tplc="2DBCFC28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B890DA8"/>
    <w:multiLevelType w:val="hybridMultilevel"/>
    <w:tmpl w:val="3D1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56D07"/>
    <w:multiLevelType w:val="hybridMultilevel"/>
    <w:tmpl w:val="3C529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750E1"/>
    <w:multiLevelType w:val="hybridMultilevel"/>
    <w:tmpl w:val="36A6CF5A"/>
    <w:lvl w:ilvl="0" w:tplc="486CD52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A"/>
    <w:rsid w:val="00004F1E"/>
    <w:rsid w:val="000118B8"/>
    <w:rsid w:val="000624FF"/>
    <w:rsid w:val="00064C6A"/>
    <w:rsid w:val="000A6C35"/>
    <w:rsid w:val="000B6D9B"/>
    <w:rsid w:val="000C4B51"/>
    <w:rsid w:val="000F3FAB"/>
    <w:rsid w:val="001226D3"/>
    <w:rsid w:val="00122A96"/>
    <w:rsid w:val="00124499"/>
    <w:rsid w:val="00126785"/>
    <w:rsid w:val="00130DEC"/>
    <w:rsid w:val="00143814"/>
    <w:rsid w:val="001A1D35"/>
    <w:rsid w:val="001C0A77"/>
    <w:rsid w:val="001C7F76"/>
    <w:rsid w:val="001D2481"/>
    <w:rsid w:val="001F4D2E"/>
    <w:rsid w:val="00206D83"/>
    <w:rsid w:val="002211B0"/>
    <w:rsid w:val="002650A7"/>
    <w:rsid w:val="002934AD"/>
    <w:rsid w:val="002F7967"/>
    <w:rsid w:val="00301A91"/>
    <w:rsid w:val="00331295"/>
    <w:rsid w:val="00342A49"/>
    <w:rsid w:val="00343B76"/>
    <w:rsid w:val="00362168"/>
    <w:rsid w:val="00382FEA"/>
    <w:rsid w:val="003A317B"/>
    <w:rsid w:val="003B5514"/>
    <w:rsid w:val="003C7EF0"/>
    <w:rsid w:val="003F63BE"/>
    <w:rsid w:val="00402D4C"/>
    <w:rsid w:val="0043380C"/>
    <w:rsid w:val="00473EE0"/>
    <w:rsid w:val="004A679D"/>
    <w:rsid w:val="004C3D8B"/>
    <w:rsid w:val="004D7356"/>
    <w:rsid w:val="00500A4A"/>
    <w:rsid w:val="00526A2D"/>
    <w:rsid w:val="00565756"/>
    <w:rsid w:val="00566A61"/>
    <w:rsid w:val="005801EA"/>
    <w:rsid w:val="0059070A"/>
    <w:rsid w:val="005A4ED2"/>
    <w:rsid w:val="005A7DDC"/>
    <w:rsid w:val="005B17F6"/>
    <w:rsid w:val="005B259A"/>
    <w:rsid w:val="005E32D0"/>
    <w:rsid w:val="005F71E1"/>
    <w:rsid w:val="006B58A7"/>
    <w:rsid w:val="006E36CE"/>
    <w:rsid w:val="00716A77"/>
    <w:rsid w:val="007358EF"/>
    <w:rsid w:val="0076148B"/>
    <w:rsid w:val="0076168A"/>
    <w:rsid w:val="007A5B25"/>
    <w:rsid w:val="008261C0"/>
    <w:rsid w:val="00831072"/>
    <w:rsid w:val="00856CCD"/>
    <w:rsid w:val="00857A84"/>
    <w:rsid w:val="008D0E7C"/>
    <w:rsid w:val="008E1F34"/>
    <w:rsid w:val="00910A59"/>
    <w:rsid w:val="00920766"/>
    <w:rsid w:val="009C78EA"/>
    <w:rsid w:val="009E22ED"/>
    <w:rsid w:val="009E4EA8"/>
    <w:rsid w:val="009E77B8"/>
    <w:rsid w:val="009F05D9"/>
    <w:rsid w:val="00A01831"/>
    <w:rsid w:val="00A30356"/>
    <w:rsid w:val="00A45103"/>
    <w:rsid w:val="00A86675"/>
    <w:rsid w:val="00AA3468"/>
    <w:rsid w:val="00AA40E8"/>
    <w:rsid w:val="00AD0AB5"/>
    <w:rsid w:val="00BC26B2"/>
    <w:rsid w:val="00C025B7"/>
    <w:rsid w:val="00C169E0"/>
    <w:rsid w:val="00C27055"/>
    <w:rsid w:val="00C600C1"/>
    <w:rsid w:val="00C76EAE"/>
    <w:rsid w:val="00CA591F"/>
    <w:rsid w:val="00CA6D8D"/>
    <w:rsid w:val="00CC643A"/>
    <w:rsid w:val="00CF3A2F"/>
    <w:rsid w:val="00D33220"/>
    <w:rsid w:val="00DA3DF6"/>
    <w:rsid w:val="00DC0BE9"/>
    <w:rsid w:val="00DF6DE8"/>
    <w:rsid w:val="00E076FB"/>
    <w:rsid w:val="00E4606C"/>
    <w:rsid w:val="00E6336B"/>
    <w:rsid w:val="00E9703B"/>
    <w:rsid w:val="00ED2E30"/>
    <w:rsid w:val="00ED7FD4"/>
    <w:rsid w:val="00EF03A6"/>
    <w:rsid w:val="00F065D3"/>
    <w:rsid w:val="00F14A4E"/>
    <w:rsid w:val="00F50054"/>
    <w:rsid w:val="00F91BA6"/>
    <w:rsid w:val="00FA22C5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E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E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13810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098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1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03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5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8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2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0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8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6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1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6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2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8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6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2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6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4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5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2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8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76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5331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214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5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6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6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DA50-CF26-49C6-B99A-10DBFF39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Кепецкая Динара Ирисбековна</dc:creator>
  <cp:keywords/>
  <dc:description/>
  <cp:lastModifiedBy>Федас</cp:lastModifiedBy>
  <cp:revision>21</cp:revision>
  <cp:lastPrinted>2022-05-23T11:07:00Z</cp:lastPrinted>
  <dcterms:created xsi:type="dcterms:W3CDTF">2022-04-14T11:25:00Z</dcterms:created>
  <dcterms:modified xsi:type="dcterms:W3CDTF">2022-10-20T11:44:00Z</dcterms:modified>
</cp:coreProperties>
</file>