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ED5CC" w14:textId="77777777" w:rsidR="009D2CB2" w:rsidRPr="00EC5B9B" w:rsidRDefault="009D2CB2" w:rsidP="009D2CB2">
      <w:pPr>
        <w:ind w:firstLine="567"/>
        <w:jc w:val="center"/>
        <w:rPr>
          <w:color w:val="000000"/>
          <w:sz w:val="24"/>
          <w:szCs w:val="24"/>
        </w:rPr>
      </w:pPr>
      <w:r w:rsidRPr="00EC5B9B">
        <w:rPr>
          <w:bCs/>
          <w:color w:val="000000"/>
          <w:sz w:val="24"/>
          <w:szCs w:val="24"/>
        </w:rPr>
        <w:t>ОПОВЕЩЕНИЕ</w:t>
      </w:r>
    </w:p>
    <w:p w14:paraId="668CFBED" w14:textId="77777777" w:rsidR="009D2CB2" w:rsidRPr="00EC5B9B" w:rsidRDefault="009D2CB2" w:rsidP="009D2CB2">
      <w:pPr>
        <w:ind w:firstLine="567"/>
        <w:jc w:val="center"/>
        <w:rPr>
          <w:color w:val="000000"/>
          <w:sz w:val="24"/>
          <w:szCs w:val="24"/>
        </w:rPr>
      </w:pPr>
      <w:r w:rsidRPr="00EC5B9B">
        <w:rPr>
          <w:bCs/>
          <w:color w:val="000000"/>
          <w:sz w:val="24"/>
          <w:szCs w:val="24"/>
        </w:rPr>
        <w:t>о начале общественных обсуждений в сельском поселении</w:t>
      </w:r>
      <w:r w:rsidRPr="00EC5B9B">
        <w:rPr>
          <w:color w:val="000000"/>
          <w:sz w:val="24"/>
          <w:szCs w:val="24"/>
        </w:rPr>
        <w:t xml:space="preserve"> </w:t>
      </w:r>
      <w:r w:rsidRPr="00EC5B9B">
        <w:rPr>
          <w:bCs/>
          <w:color w:val="000000"/>
          <w:sz w:val="24"/>
          <w:szCs w:val="24"/>
        </w:rPr>
        <w:t>Горноправдинск</w:t>
      </w:r>
    </w:p>
    <w:p w14:paraId="49A9A6DD" w14:textId="77777777" w:rsidR="009D2CB2" w:rsidRPr="00EC5B9B" w:rsidRDefault="009D2CB2" w:rsidP="009D2CB2">
      <w:pPr>
        <w:ind w:firstLine="567"/>
        <w:jc w:val="center"/>
        <w:rPr>
          <w:color w:val="000000"/>
          <w:sz w:val="24"/>
          <w:szCs w:val="24"/>
        </w:rPr>
      </w:pPr>
    </w:p>
    <w:p w14:paraId="0C73381E" w14:textId="77777777" w:rsidR="009D2CB2" w:rsidRPr="00EC5B9B" w:rsidRDefault="009D2CB2" w:rsidP="009D2CB2">
      <w:pPr>
        <w:tabs>
          <w:tab w:val="left" w:pos="0"/>
        </w:tabs>
        <w:jc w:val="both"/>
        <w:rPr>
          <w:color w:val="000000"/>
          <w:sz w:val="24"/>
          <w:szCs w:val="24"/>
        </w:rPr>
      </w:pPr>
      <w:r w:rsidRPr="00EC5B9B">
        <w:rPr>
          <w:color w:val="000000"/>
          <w:sz w:val="24"/>
          <w:szCs w:val="24"/>
        </w:rPr>
        <w:tab/>
        <w:t xml:space="preserve">1. </w:t>
      </w:r>
      <w:r w:rsidRPr="00EC5B9B">
        <w:rPr>
          <w:color w:val="000000"/>
          <w:sz w:val="24"/>
          <w:szCs w:val="24"/>
          <w:u w:val="single"/>
        </w:rPr>
        <w:t>Информация о проекте, подлежащем рассмотрению на публичных слушаниях:</w:t>
      </w:r>
      <w:r w:rsidRPr="00EC5B9B">
        <w:rPr>
          <w:color w:val="000000"/>
          <w:sz w:val="24"/>
          <w:szCs w:val="24"/>
        </w:rPr>
        <w:t xml:space="preserve"> </w:t>
      </w:r>
    </w:p>
    <w:p w14:paraId="3B3C837B" w14:textId="77777777" w:rsidR="009D2CB2" w:rsidRPr="00EC5B9B" w:rsidRDefault="009D2CB2" w:rsidP="009D2CB2">
      <w:pPr>
        <w:tabs>
          <w:tab w:val="left" w:pos="0"/>
        </w:tabs>
        <w:jc w:val="both"/>
        <w:rPr>
          <w:sz w:val="24"/>
          <w:szCs w:val="24"/>
        </w:rPr>
      </w:pPr>
      <w:r w:rsidRPr="00EC5B9B">
        <w:rPr>
          <w:color w:val="000000"/>
          <w:sz w:val="24"/>
          <w:szCs w:val="24"/>
        </w:rPr>
        <w:tab/>
      </w:r>
      <w:r w:rsidRPr="00EC5B9B">
        <w:rPr>
          <w:sz w:val="24"/>
          <w:szCs w:val="24"/>
        </w:rPr>
        <w:t xml:space="preserve">Проект решения Совета депутатов сельского поселения Горноправдинск «О внесении изменений в решение Совета депутатов сельского поселения Горноправдинск от 27.08.2018 № 212 «Об утверждении Правил землепользования и застройки сельского поселения Горноправдинск» </w:t>
      </w:r>
      <w:r>
        <w:rPr>
          <w:sz w:val="24"/>
          <w:szCs w:val="24"/>
        </w:rPr>
        <w:t xml:space="preserve">(далее – Проект) </w:t>
      </w:r>
      <w:r w:rsidRPr="00EC5B9B">
        <w:rPr>
          <w:sz w:val="24"/>
          <w:szCs w:val="24"/>
        </w:rPr>
        <w:t>(прилагается).</w:t>
      </w:r>
    </w:p>
    <w:p w14:paraId="1B8CE273" w14:textId="77777777" w:rsidR="009D2CB2" w:rsidRPr="00EC5B9B" w:rsidRDefault="009D2CB2" w:rsidP="009D2CB2">
      <w:pPr>
        <w:ind w:firstLine="567"/>
        <w:jc w:val="both"/>
        <w:rPr>
          <w:color w:val="000000"/>
          <w:sz w:val="24"/>
          <w:szCs w:val="24"/>
          <w:u w:val="single"/>
        </w:rPr>
      </w:pPr>
      <w:r w:rsidRPr="00EC5B9B">
        <w:rPr>
          <w:color w:val="000000"/>
          <w:sz w:val="24"/>
          <w:szCs w:val="24"/>
          <w:u w:val="single"/>
        </w:rPr>
        <w:t>Перечень информационных материалов к проекту:</w:t>
      </w:r>
    </w:p>
    <w:p w14:paraId="06D80450" w14:textId="77777777" w:rsidR="009D2CB2" w:rsidRPr="00EC5B9B" w:rsidRDefault="009D2CB2" w:rsidP="009D2CB2">
      <w:pPr>
        <w:ind w:firstLine="567"/>
        <w:jc w:val="both"/>
        <w:rPr>
          <w:color w:val="000000"/>
          <w:sz w:val="24"/>
          <w:szCs w:val="24"/>
        </w:rPr>
      </w:pPr>
      <w:r w:rsidRPr="00EC5B9B">
        <w:rPr>
          <w:sz w:val="24"/>
          <w:szCs w:val="24"/>
        </w:rPr>
        <w:t>Проект решения Совета депутатов сельского поселения Горноправдинск «О внесении изменений в решение Совета депутатов сельского поселения Горноправдинск от 27.08.2018 № 212 «Об утверждении Правил землепользования и застройки сельского поселения Горноправдинск» с приложением карты градостроительного зонирования территорий</w:t>
      </w:r>
      <w:r w:rsidRPr="00EC5B9B">
        <w:rPr>
          <w:color w:val="000000"/>
          <w:sz w:val="24"/>
          <w:szCs w:val="24"/>
        </w:rPr>
        <w:t>.</w:t>
      </w:r>
    </w:p>
    <w:p w14:paraId="282A1CD3" w14:textId="77777777" w:rsidR="009D2CB2" w:rsidRPr="00EC5B9B" w:rsidRDefault="009D2CB2" w:rsidP="009D2CB2">
      <w:pPr>
        <w:ind w:firstLine="567"/>
        <w:jc w:val="both"/>
        <w:rPr>
          <w:color w:val="000000"/>
          <w:sz w:val="24"/>
          <w:szCs w:val="24"/>
          <w:u w:val="single"/>
        </w:rPr>
      </w:pPr>
      <w:r w:rsidRPr="00EC5B9B">
        <w:rPr>
          <w:color w:val="000000"/>
          <w:sz w:val="24"/>
          <w:szCs w:val="24"/>
        </w:rPr>
        <w:t xml:space="preserve">2. </w:t>
      </w:r>
      <w:r w:rsidRPr="00EC5B9B">
        <w:rPr>
          <w:color w:val="000000"/>
          <w:sz w:val="24"/>
          <w:szCs w:val="24"/>
          <w:u w:val="single"/>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w:t>
      </w:r>
    </w:p>
    <w:p w14:paraId="72A0811F" w14:textId="77777777" w:rsidR="009D2CB2" w:rsidRPr="00EC5B9B" w:rsidRDefault="009D2CB2" w:rsidP="009D2CB2">
      <w:pPr>
        <w:ind w:firstLine="567"/>
        <w:jc w:val="both"/>
        <w:rPr>
          <w:color w:val="000000"/>
          <w:sz w:val="24"/>
          <w:szCs w:val="24"/>
        </w:rPr>
      </w:pPr>
      <w:r w:rsidRPr="00EC5B9B">
        <w:rPr>
          <w:bCs/>
          <w:sz w:val="24"/>
          <w:szCs w:val="24"/>
        </w:rPr>
        <w:t xml:space="preserve">Официальный сайт Ханты-Мансийского района </w:t>
      </w:r>
      <w:hyperlink r:id="rId9" w:history="1">
        <w:r w:rsidRPr="00EC5B9B">
          <w:rPr>
            <w:rStyle w:val="afffb"/>
            <w:bCs/>
            <w:sz w:val="24"/>
            <w:szCs w:val="24"/>
          </w:rPr>
          <w:t>www.hmrn.ru</w:t>
        </w:r>
      </w:hyperlink>
      <w:r w:rsidRPr="00EC5B9B">
        <w:rPr>
          <w:sz w:val="24"/>
          <w:szCs w:val="24"/>
        </w:rPr>
        <w:t>,</w:t>
      </w:r>
      <w:r w:rsidRPr="00EC5B9B">
        <w:rPr>
          <w:bCs/>
          <w:sz w:val="24"/>
          <w:szCs w:val="24"/>
        </w:rPr>
        <w:t xml:space="preserve"> раздел для сельских поселений, </w:t>
      </w:r>
      <w:r w:rsidRPr="00EC5B9B">
        <w:rPr>
          <w:sz w:val="24"/>
          <w:szCs w:val="24"/>
        </w:rPr>
        <w:t>подраздел Горноправдинск, подраздел «Градостроительная деятельность, подраздел «Публичные слушания, общественные обсуждения».</w:t>
      </w:r>
    </w:p>
    <w:p w14:paraId="1286847D" w14:textId="77777777" w:rsidR="009D2CB2" w:rsidRPr="00EC5B9B" w:rsidRDefault="009D2CB2" w:rsidP="009D2CB2">
      <w:pPr>
        <w:ind w:firstLine="567"/>
        <w:jc w:val="both"/>
        <w:rPr>
          <w:color w:val="000000"/>
          <w:sz w:val="24"/>
          <w:szCs w:val="24"/>
        </w:rPr>
      </w:pPr>
      <w:r w:rsidRPr="00EC5B9B">
        <w:rPr>
          <w:color w:val="000000"/>
          <w:sz w:val="24"/>
          <w:szCs w:val="24"/>
          <w:u w:val="single"/>
        </w:rPr>
        <w:t>3. Реквизиты правового акта о проведении общественных обсуждений, на основании которого подготовлено оповещение о начале общественных обсуждений</w:t>
      </w:r>
      <w:r w:rsidRPr="00EC5B9B">
        <w:rPr>
          <w:color w:val="000000"/>
          <w:sz w:val="24"/>
          <w:szCs w:val="24"/>
        </w:rPr>
        <w:t>:</w:t>
      </w:r>
    </w:p>
    <w:p w14:paraId="4D957D69" w14:textId="77777777" w:rsidR="009D2CB2" w:rsidRPr="00EC5B9B" w:rsidRDefault="009D2CB2" w:rsidP="009D2CB2">
      <w:pPr>
        <w:ind w:firstLine="567"/>
        <w:jc w:val="both"/>
        <w:rPr>
          <w:color w:val="000000"/>
          <w:sz w:val="24"/>
          <w:szCs w:val="24"/>
        </w:rPr>
      </w:pPr>
      <w:r w:rsidRPr="00EC5B9B">
        <w:rPr>
          <w:color w:val="000000"/>
          <w:sz w:val="24"/>
          <w:szCs w:val="24"/>
        </w:rPr>
        <w:t xml:space="preserve">Постановление администрации сельского поселения Горноправдинск </w:t>
      </w:r>
      <w:r>
        <w:rPr>
          <w:color w:val="000000"/>
          <w:sz w:val="24"/>
          <w:szCs w:val="24"/>
        </w:rPr>
        <w:t>от 14.09.2022 № 89</w:t>
      </w:r>
      <w:r w:rsidRPr="00EC5B9B">
        <w:rPr>
          <w:color w:val="000000"/>
          <w:sz w:val="24"/>
          <w:szCs w:val="24"/>
        </w:rPr>
        <w:t>.</w:t>
      </w:r>
      <w:r>
        <w:rPr>
          <w:color w:val="000000"/>
          <w:sz w:val="24"/>
          <w:szCs w:val="24"/>
        </w:rPr>
        <w:t xml:space="preserve"> Общественные обсуждения проводятся по инициативе Главы сельского поселения Горноправдинск.</w:t>
      </w:r>
    </w:p>
    <w:p w14:paraId="7AF9025A" w14:textId="77777777" w:rsidR="009D2CB2" w:rsidRPr="00EC5B9B" w:rsidRDefault="009D2CB2" w:rsidP="009D2CB2">
      <w:pPr>
        <w:ind w:firstLine="567"/>
        <w:jc w:val="both"/>
        <w:rPr>
          <w:color w:val="000000"/>
          <w:sz w:val="24"/>
          <w:szCs w:val="24"/>
          <w:u w:val="single"/>
        </w:rPr>
      </w:pPr>
      <w:r w:rsidRPr="00EC5B9B">
        <w:rPr>
          <w:color w:val="000000"/>
          <w:sz w:val="24"/>
          <w:szCs w:val="24"/>
          <w:u w:val="single"/>
        </w:rPr>
        <w:t>4. Информация о порядке и сроках проведения общественных обсуждений по проекту, подлежащему рассмотрению:</w:t>
      </w:r>
    </w:p>
    <w:p w14:paraId="3DDC3566" w14:textId="77777777" w:rsidR="009D2CB2" w:rsidRPr="00EC5B9B" w:rsidRDefault="009D2CB2" w:rsidP="009D2CB2">
      <w:pPr>
        <w:ind w:firstLine="567"/>
        <w:jc w:val="both"/>
        <w:rPr>
          <w:color w:val="000000"/>
          <w:sz w:val="24"/>
          <w:szCs w:val="24"/>
        </w:rPr>
      </w:pPr>
      <w:r>
        <w:rPr>
          <w:color w:val="000000"/>
          <w:sz w:val="24"/>
          <w:szCs w:val="24"/>
        </w:rPr>
        <w:t>С 24 сентября 2022 года по 23 октября</w:t>
      </w:r>
      <w:r w:rsidRPr="00EC5B9B">
        <w:rPr>
          <w:color w:val="000000"/>
          <w:sz w:val="24"/>
          <w:szCs w:val="24"/>
        </w:rPr>
        <w:t xml:space="preserve"> 2022 года</w:t>
      </w:r>
      <w:r>
        <w:rPr>
          <w:color w:val="000000"/>
          <w:sz w:val="24"/>
          <w:szCs w:val="24"/>
        </w:rPr>
        <w:t xml:space="preserve"> </w:t>
      </w:r>
      <w:r w:rsidRPr="00EC5B9B">
        <w:rPr>
          <w:sz w:val="24"/>
          <w:szCs w:val="24"/>
        </w:rPr>
        <w:t xml:space="preserve">посредством официального сайта </w:t>
      </w:r>
      <w:r w:rsidRPr="00EC5B9B">
        <w:rPr>
          <w:bCs/>
          <w:sz w:val="24"/>
          <w:szCs w:val="24"/>
        </w:rPr>
        <w:t xml:space="preserve">Ханты-Мансийского района </w:t>
      </w:r>
      <w:hyperlink r:id="rId10" w:history="1">
        <w:r w:rsidRPr="00EC5B9B">
          <w:rPr>
            <w:rStyle w:val="afffb"/>
            <w:bCs/>
            <w:sz w:val="24"/>
            <w:szCs w:val="24"/>
          </w:rPr>
          <w:t>www.hmrn.ru</w:t>
        </w:r>
      </w:hyperlink>
      <w:r w:rsidRPr="00EC5B9B">
        <w:rPr>
          <w:sz w:val="24"/>
          <w:szCs w:val="24"/>
        </w:rPr>
        <w:t>,</w:t>
      </w:r>
      <w:r w:rsidRPr="00EC5B9B">
        <w:rPr>
          <w:bCs/>
          <w:sz w:val="24"/>
          <w:szCs w:val="24"/>
        </w:rPr>
        <w:t xml:space="preserve"> раздел для сельских поселений, </w:t>
      </w:r>
      <w:r w:rsidRPr="00EC5B9B">
        <w:rPr>
          <w:sz w:val="24"/>
          <w:szCs w:val="24"/>
        </w:rPr>
        <w:t>подраздел Горноправдинск, подраздел «Градостроительная деятельность</w:t>
      </w:r>
      <w:r>
        <w:rPr>
          <w:sz w:val="24"/>
          <w:szCs w:val="24"/>
        </w:rPr>
        <w:t xml:space="preserve">», </w:t>
      </w:r>
      <w:r w:rsidRPr="00EC5B9B">
        <w:rPr>
          <w:sz w:val="24"/>
          <w:szCs w:val="24"/>
        </w:rPr>
        <w:t>подраздел «Публичные слушания, общественные обсуждения»</w:t>
      </w:r>
      <w:r w:rsidRPr="00EC5B9B">
        <w:rPr>
          <w:color w:val="000000"/>
          <w:sz w:val="24"/>
          <w:szCs w:val="24"/>
        </w:rPr>
        <w:t>.</w:t>
      </w:r>
    </w:p>
    <w:p w14:paraId="43F969E3" w14:textId="77777777" w:rsidR="009D2CB2" w:rsidRPr="00EC5B9B" w:rsidRDefault="009D2CB2" w:rsidP="009D2CB2">
      <w:pPr>
        <w:ind w:firstLine="567"/>
        <w:jc w:val="both"/>
        <w:rPr>
          <w:color w:val="000000"/>
          <w:sz w:val="24"/>
          <w:szCs w:val="24"/>
          <w:u w:val="single"/>
        </w:rPr>
      </w:pPr>
      <w:r w:rsidRPr="00EC5B9B">
        <w:rPr>
          <w:color w:val="000000"/>
          <w:sz w:val="24"/>
          <w:szCs w:val="24"/>
          <w:u w:val="single"/>
        </w:rPr>
        <w:t>5. Информация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2600F84" w14:textId="77777777" w:rsidR="009D2CB2" w:rsidRPr="00EC5B9B" w:rsidRDefault="009D2CB2" w:rsidP="009D2CB2">
      <w:pPr>
        <w:pStyle w:val="ConsPlusNormal"/>
        <w:ind w:firstLine="540"/>
        <w:jc w:val="both"/>
        <w:rPr>
          <w:rFonts w:eastAsia="Times New Roman"/>
          <w:sz w:val="24"/>
          <w:szCs w:val="24"/>
        </w:rPr>
      </w:pPr>
      <w:r w:rsidRPr="00EC5B9B">
        <w:rPr>
          <w:sz w:val="24"/>
          <w:szCs w:val="24"/>
        </w:rPr>
        <w:t>Экспозиция проекта, подлежащего рассмотрению на общественных обсуждениях</w:t>
      </w:r>
      <w:r>
        <w:rPr>
          <w:sz w:val="24"/>
          <w:szCs w:val="24"/>
        </w:rPr>
        <w:t>,</w:t>
      </w:r>
      <w:r w:rsidRPr="00EC5B9B">
        <w:rPr>
          <w:sz w:val="24"/>
          <w:szCs w:val="24"/>
        </w:rPr>
        <w:t xml:space="preserve"> проводится с </w:t>
      </w:r>
      <w:r w:rsidRPr="00573E1C">
        <w:rPr>
          <w:sz w:val="24"/>
          <w:szCs w:val="24"/>
        </w:rPr>
        <w:t xml:space="preserve">24 сентября 2022 года по 23 октября 2022 года </w:t>
      </w:r>
      <w:r w:rsidRPr="00EC5B9B">
        <w:rPr>
          <w:sz w:val="24"/>
          <w:szCs w:val="24"/>
        </w:rPr>
        <w:t xml:space="preserve">посредством официального сайта </w:t>
      </w:r>
      <w:r w:rsidRPr="00EC5B9B">
        <w:rPr>
          <w:rFonts w:eastAsia="Times New Roman"/>
          <w:bCs/>
          <w:sz w:val="24"/>
          <w:szCs w:val="24"/>
        </w:rPr>
        <w:t xml:space="preserve">Ханты-Мансийского района </w:t>
      </w:r>
      <w:hyperlink r:id="rId11" w:history="1">
        <w:r w:rsidRPr="00EC5B9B">
          <w:rPr>
            <w:rStyle w:val="afffb"/>
            <w:rFonts w:eastAsia="Times New Roman"/>
            <w:bCs/>
            <w:sz w:val="24"/>
            <w:szCs w:val="24"/>
          </w:rPr>
          <w:t>www.hmrn.ru</w:t>
        </w:r>
      </w:hyperlink>
      <w:r w:rsidRPr="00EC5B9B">
        <w:rPr>
          <w:rFonts w:eastAsia="Times New Roman"/>
          <w:sz w:val="24"/>
          <w:szCs w:val="24"/>
        </w:rPr>
        <w:t>,</w:t>
      </w:r>
      <w:r w:rsidRPr="00EC5B9B">
        <w:rPr>
          <w:rFonts w:eastAsia="Times New Roman"/>
          <w:bCs/>
          <w:sz w:val="24"/>
          <w:szCs w:val="24"/>
        </w:rPr>
        <w:t xml:space="preserve"> раздел для сельских поселений, </w:t>
      </w:r>
      <w:r w:rsidRPr="00EC5B9B">
        <w:rPr>
          <w:rFonts w:eastAsia="Times New Roman"/>
          <w:sz w:val="24"/>
          <w:szCs w:val="24"/>
        </w:rPr>
        <w:t xml:space="preserve">подраздел Горноправдинск, подраздел «Градостроительная деятельность, подраздел «Публичные слушания, общественные обсуждения», а также на информационных стендах на первом этаже здания администрации сельского поселения Горноправдинск, расположенного по адресу: п.Горноправдинск </w:t>
      </w:r>
      <w:proofErr w:type="spellStart"/>
      <w:r w:rsidRPr="00EC5B9B">
        <w:rPr>
          <w:rFonts w:eastAsia="Times New Roman"/>
          <w:sz w:val="24"/>
          <w:szCs w:val="24"/>
        </w:rPr>
        <w:t>ул</w:t>
      </w:r>
      <w:proofErr w:type="gramStart"/>
      <w:r w:rsidRPr="00EC5B9B">
        <w:rPr>
          <w:rFonts w:eastAsia="Times New Roman"/>
          <w:sz w:val="24"/>
          <w:szCs w:val="24"/>
        </w:rPr>
        <w:t>.В</w:t>
      </w:r>
      <w:proofErr w:type="gramEnd"/>
      <w:r w:rsidRPr="00EC5B9B">
        <w:rPr>
          <w:rFonts w:eastAsia="Times New Roman"/>
          <w:sz w:val="24"/>
          <w:szCs w:val="24"/>
        </w:rPr>
        <w:t>ертолетная</w:t>
      </w:r>
      <w:proofErr w:type="spellEnd"/>
      <w:r w:rsidRPr="00EC5B9B">
        <w:rPr>
          <w:rFonts w:eastAsia="Times New Roman"/>
          <w:sz w:val="24"/>
          <w:szCs w:val="24"/>
        </w:rPr>
        <w:t>, 34.</w:t>
      </w:r>
    </w:p>
    <w:p w14:paraId="4A4023ED" w14:textId="77777777" w:rsidR="009D2CB2" w:rsidRPr="00EC5B9B" w:rsidRDefault="009D2CB2" w:rsidP="009D2CB2">
      <w:pPr>
        <w:pStyle w:val="ConsPlusNormal"/>
        <w:ind w:firstLine="540"/>
        <w:jc w:val="both"/>
        <w:rPr>
          <w:rFonts w:eastAsia="Times New Roman"/>
          <w:sz w:val="24"/>
          <w:szCs w:val="24"/>
        </w:rPr>
      </w:pPr>
      <w:r w:rsidRPr="00EC5B9B">
        <w:rPr>
          <w:sz w:val="24"/>
          <w:szCs w:val="24"/>
        </w:rPr>
        <w:t xml:space="preserve"> Консультирование посетителей экспозиции проекта, подлежащего рассмотрению на общественных обсуждениях, проводится специалистами отдела имущественных, жилищных и земельных отношений администрации сельского поселения Горноправдинск по телефонам: 8(3467) 374-168, 374-886. Время проведения консультирования: понедельник - пятница 09:00 - 17:00, перерыв</w:t>
      </w:r>
      <w:r>
        <w:rPr>
          <w:sz w:val="24"/>
          <w:szCs w:val="24"/>
        </w:rPr>
        <w:t xml:space="preserve"> на обед с </w:t>
      </w:r>
      <w:r w:rsidRPr="00EC5B9B">
        <w:rPr>
          <w:sz w:val="24"/>
          <w:szCs w:val="24"/>
        </w:rPr>
        <w:t>13:00 - 14:00.</w:t>
      </w:r>
    </w:p>
    <w:p w14:paraId="19AF274C" w14:textId="77777777" w:rsidR="009D2CB2" w:rsidRPr="00EC5B9B" w:rsidRDefault="009D2CB2" w:rsidP="009D2CB2">
      <w:pPr>
        <w:ind w:firstLine="567"/>
        <w:jc w:val="both"/>
        <w:rPr>
          <w:color w:val="000000"/>
          <w:sz w:val="24"/>
          <w:szCs w:val="24"/>
          <w:u w:val="single"/>
        </w:rPr>
      </w:pPr>
      <w:r w:rsidRPr="00EC5B9B">
        <w:rPr>
          <w:color w:val="000000"/>
          <w:sz w:val="24"/>
          <w:szCs w:val="24"/>
          <w:u w:val="single"/>
        </w:rPr>
        <w:t>6. Информация о порядке, сроке и форме внесения участниками общественных обсуждений предложений и замечаний, касающихся проекта, подлежащего рассмотрению:</w:t>
      </w:r>
    </w:p>
    <w:p w14:paraId="6F834D2C" w14:textId="77777777" w:rsidR="009D2CB2" w:rsidRPr="00EC5B9B" w:rsidRDefault="009D2CB2" w:rsidP="009D2CB2">
      <w:pPr>
        <w:ind w:firstLine="567"/>
        <w:jc w:val="both"/>
        <w:rPr>
          <w:color w:val="000000"/>
          <w:sz w:val="24"/>
          <w:szCs w:val="24"/>
          <w:u w:val="single"/>
        </w:rPr>
      </w:pPr>
    </w:p>
    <w:p w14:paraId="1B348487" w14:textId="77777777" w:rsidR="009D2CB2" w:rsidRPr="00EC5B9B" w:rsidRDefault="009D2CB2" w:rsidP="009D2CB2">
      <w:pPr>
        <w:autoSpaceDE w:val="0"/>
        <w:autoSpaceDN w:val="0"/>
        <w:adjustRightInd w:val="0"/>
        <w:jc w:val="both"/>
        <w:rPr>
          <w:sz w:val="24"/>
          <w:szCs w:val="24"/>
        </w:rPr>
      </w:pPr>
      <w:r w:rsidRPr="00EC5B9B">
        <w:rPr>
          <w:sz w:val="24"/>
          <w:szCs w:val="24"/>
        </w:rPr>
        <w:lastRenderedPageBreak/>
        <w:tab/>
      </w:r>
      <w:proofErr w:type="gramStart"/>
      <w:r w:rsidRPr="00EC5B9B">
        <w:rPr>
          <w:sz w:val="24"/>
          <w:szCs w:val="24"/>
        </w:rPr>
        <w:t xml:space="preserve">Предложения (замечания) участников общественных обсуждений по Проекту, прошедших в соответствии с </w:t>
      </w:r>
      <w:hyperlink r:id="rId12" w:history="1">
        <w:r w:rsidRPr="00EC5B9B">
          <w:rPr>
            <w:color w:val="0000FF"/>
            <w:sz w:val="24"/>
            <w:szCs w:val="24"/>
          </w:rPr>
          <w:t>частью 12</w:t>
        </w:r>
      </w:hyperlink>
      <w:r>
        <w:rPr>
          <w:sz w:val="24"/>
          <w:szCs w:val="24"/>
        </w:rPr>
        <w:t xml:space="preserve"> Г</w:t>
      </w:r>
      <w:r w:rsidRPr="00EC5B9B">
        <w:rPr>
          <w:sz w:val="24"/>
          <w:szCs w:val="24"/>
        </w:rPr>
        <w:t>радостроительного кодекса РФ идентификацию, принимаются</w:t>
      </w:r>
      <w:r>
        <w:rPr>
          <w:sz w:val="24"/>
          <w:szCs w:val="24"/>
        </w:rPr>
        <w:t xml:space="preserve"> в адрес организатора общественных обсуждений</w:t>
      </w:r>
      <w:r w:rsidRPr="00EC5B9B">
        <w:rPr>
          <w:sz w:val="24"/>
          <w:szCs w:val="24"/>
        </w:rPr>
        <w:t xml:space="preserve"> с </w:t>
      </w:r>
      <w:r w:rsidRPr="00573E1C">
        <w:rPr>
          <w:sz w:val="24"/>
          <w:szCs w:val="24"/>
        </w:rPr>
        <w:t xml:space="preserve">24 сентября 2022 года по 23 октября 2022 года </w:t>
      </w:r>
      <w:r w:rsidRPr="00EC5B9B">
        <w:rPr>
          <w:sz w:val="24"/>
          <w:szCs w:val="24"/>
        </w:rPr>
        <w:t xml:space="preserve">в электронном виде через официальный сайт Ханты-Мансийского района </w:t>
      </w:r>
      <w:hyperlink r:id="rId13" w:history="1">
        <w:r w:rsidRPr="008E607F">
          <w:rPr>
            <w:rStyle w:val="afffb"/>
            <w:sz w:val="24"/>
            <w:szCs w:val="24"/>
          </w:rPr>
          <w:t>www.hmrn.ru</w:t>
        </w:r>
      </w:hyperlink>
      <w:r w:rsidRPr="00EC5B9B">
        <w:rPr>
          <w:sz w:val="24"/>
          <w:szCs w:val="24"/>
        </w:rPr>
        <w:t>, в виде писем или в форме электронного документа</w:t>
      </w:r>
      <w:r>
        <w:rPr>
          <w:sz w:val="24"/>
          <w:szCs w:val="24"/>
        </w:rPr>
        <w:t>.</w:t>
      </w:r>
      <w:proofErr w:type="gramEnd"/>
      <w:r>
        <w:rPr>
          <w:sz w:val="24"/>
          <w:szCs w:val="24"/>
        </w:rPr>
        <w:t xml:space="preserve"> Адрес организатора общественных обсуждений</w:t>
      </w:r>
      <w:r w:rsidRPr="00EC5B9B">
        <w:rPr>
          <w:sz w:val="24"/>
          <w:szCs w:val="24"/>
        </w:rPr>
        <w:t xml:space="preserve">: </w:t>
      </w:r>
      <w:r>
        <w:rPr>
          <w:sz w:val="24"/>
          <w:szCs w:val="24"/>
        </w:rPr>
        <w:t xml:space="preserve">628520, </w:t>
      </w:r>
      <w:r w:rsidRPr="00EC5B9B">
        <w:rPr>
          <w:sz w:val="24"/>
          <w:szCs w:val="24"/>
        </w:rPr>
        <w:t xml:space="preserve">Ханты-Мансийский район, п.Горноправдинск </w:t>
      </w:r>
      <w:proofErr w:type="spellStart"/>
      <w:r w:rsidRPr="00EC5B9B">
        <w:rPr>
          <w:sz w:val="24"/>
          <w:szCs w:val="24"/>
        </w:rPr>
        <w:t>ул</w:t>
      </w:r>
      <w:proofErr w:type="gramStart"/>
      <w:r w:rsidRPr="00EC5B9B">
        <w:rPr>
          <w:sz w:val="24"/>
          <w:szCs w:val="24"/>
        </w:rPr>
        <w:t>.В</w:t>
      </w:r>
      <w:proofErr w:type="gramEnd"/>
      <w:r w:rsidRPr="00EC5B9B">
        <w:rPr>
          <w:sz w:val="24"/>
          <w:szCs w:val="24"/>
        </w:rPr>
        <w:t>ертолетная</w:t>
      </w:r>
      <w:proofErr w:type="spellEnd"/>
      <w:r w:rsidRPr="00EC5B9B">
        <w:rPr>
          <w:sz w:val="24"/>
          <w:szCs w:val="24"/>
        </w:rPr>
        <w:t xml:space="preserve">, 34, электронная почта </w:t>
      </w:r>
      <w:hyperlink r:id="rId14" w:history="1">
        <w:r w:rsidRPr="00EC5B9B">
          <w:rPr>
            <w:rStyle w:val="afffb"/>
            <w:sz w:val="24"/>
            <w:szCs w:val="24"/>
            <w:lang w:val="en-US"/>
          </w:rPr>
          <w:t>gpr</w:t>
        </w:r>
        <w:r w:rsidRPr="00EC5B9B">
          <w:rPr>
            <w:rStyle w:val="afffb"/>
            <w:sz w:val="24"/>
            <w:szCs w:val="24"/>
          </w:rPr>
          <w:t>@</w:t>
        </w:r>
        <w:r w:rsidRPr="00EC5B9B">
          <w:rPr>
            <w:rStyle w:val="afffb"/>
            <w:sz w:val="24"/>
            <w:szCs w:val="24"/>
            <w:lang w:val="en-US"/>
          </w:rPr>
          <w:t>hmrn</w:t>
        </w:r>
        <w:r w:rsidRPr="00EC5B9B">
          <w:rPr>
            <w:rStyle w:val="afffb"/>
            <w:sz w:val="24"/>
            <w:szCs w:val="24"/>
          </w:rPr>
          <w:t>.</w:t>
        </w:r>
        <w:r w:rsidRPr="00EC5B9B">
          <w:rPr>
            <w:rStyle w:val="afffb"/>
            <w:sz w:val="24"/>
            <w:szCs w:val="24"/>
            <w:lang w:val="en-US"/>
          </w:rPr>
          <w:t>ru</w:t>
        </w:r>
      </w:hyperlink>
      <w:r w:rsidRPr="00EC5B9B">
        <w:rPr>
          <w:sz w:val="24"/>
          <w:szCs w:val="24"/>
        </w:rPr>
        <w:t>.</w:t>
      </w:r>
    </w:p>
    <w:p w14:paraId="48CCE5F7" w14:textId="77777777" w:rsidR="009D2CB2" w:rsidRPr="00EC5B9B" w:rsidRDefault="009D2CB2" w:rsidP="009D2CB2">
      <w:pPr>
        <w:autoSpaceDE w:val="0"/>
        <w:autoSpaceDN w:val="0"/>
        <w:adjustRightInd w:val="0"/>
        <w:jc w:val="both"/>
        <w:rPr>
          <w:sz w:val="24"/>
          <w:szCs w:val="24"/>
        </w:rPr>
      </w:pPr>
    </w:p>
    <w:p w14:paraId="779F1409" w14:textId="77777777" w:rsidR="009D2CB2" w:rsidRPr="00EC5B9B" w:rsidRDefault="009D2CB2" w:rsidP="009D2CB2">
      <w:pPr>
        <w:autoSpaceDE w:val="0"/>
        <w:autoSpaceDN w:val="0"/>
        <w:adjustRightInd w:val="0"/>
        <w:jc w:val="both"/>
        <w:rPr>
          <w:sz w:val="24"/>
          <w:szCs w:val="24"/>
        </w:rPr>
      </w:pPr>
    </w:p>
    <w:p w14:paraId="2CD09F46" w14:textId="77777777" w:rsidR="009D2CB2" w:rsidRPr="00EC5B9B" w:rsidRDefault="009D2CB2" w:rsidP="009D2CB2">
      <w:pPr>
        <w:autoSpaceDE w:val="0"/>
        <w:autoSpaceDN w:val="0"/>
        <w:adjustRightInd w:val="0"/>
        <w:jc w:val="right"/>
        <w:rPr>
          <w:sz w:val="24"/>
          <w:szCs w:val="24"/>
        </w:rPr>
      </w:pPr>
      <w:r>
        <w:rPr>
          <w:sz w:val="24"/>
          <w:szCs w:val="24"/>
        </w:rPr>
        <w:t>Комиссия</w:t>
      </w:r>
      <w:r w:rsidRPr="00EC5B9B">
        <w:rPr>
          <w:sz w:val="24"/>
          <w:szCs w:val="24"/>
        </w:rPr>
        <w:t xml:space="preserve"> по градостроительному зонированию </w:t>
      </w:r>
    </w:p>
    <w:p w14:paraId="5A7AF999" w14:textId="77777777" w:rsidR="009D2CB2" w:rsidRPr="00EC5B9B" w:rsidRDefault="009D2CB2" w:rsidP="009D2CB2">
      <w:pPr>
        <w:autoSpaceDE w:val="0"/>
        <w:autoSpaceDN w:val="0"/>
        <w:adjustRightInd w:val="0"/>
        <w:jc w:val="right"/>
        <w:rPr>
          <w:sz w:val="24"/>
          <w:szCs w:val="24"/>
        </w:rPr>
      </w:pPr>
      <w:proofErr w:type="gramStart"/>
      <w:r>
        <w:rPr>
          <w:sz w:val="24"/>
          <w:szCs w:val="24"/>
        </w:rPr>
        <w:t>(комиссия</w:t>
      </w:r>
      <w:r w:rsidRPr="00EC5B9B">
        <w:rPr>
          <w:sz w:val="24"/>
          <w:szCs w:val="24"/>
        </w:rPr>
        <w:t xml:space="preserve"> по подготовке градостроительной документации, </w:t>
      </w:r>
      <w:proofErr w:type="gramEnd"/>
    </w:p>
    <w:p w14:paraId="3AC65320" w14:textId="77777777" w:rsidR="009D2CB2" w:rsidRPr="00EC5B9B" w:rsidRDefault="009D2CB2" w:rsidP="009D2CB2">
      <w:pPr>
        <w:autoSpaceDE w:val="0"/>
        <w:autoSpaceDN w:val="0"/>
        <w:adjustRightInd w:val="0"/>
        <w:jc w:val="right"/>
        <w:rPr>
          <w:sz w:val="24"/>
          <w:szCs w:val="24"/>
        </w:rPr>
      </w:pPr>
      <w:r w:rsidRPr="00EC5B9B">
        <w:rPr>
          <w:sz w:val="24"/>
          <w:szCs w:val="24"/>
        </w:rPr>
        <w:t xml:space="preserve">правил землепользования и застройки) территории </w:t>
      </w:r>
    </w:p>
    <w:p w14:paraId="656FC5B8" w14:textId="77777777" w:rsidR="009D2CB2" w:rsidRDefault="009D2CB2" w:rsidP="009D2CB2">
      <w:pPr>
        <w:autoSpaceDE w:val="0"/>
        <w:autoSpaceDN w:val="0"/>
        <w:adjustRightInd w:val="0"/>
        <w:jc w:val="right"/>
        <w:rPr>
          <w:sz w:val="24"/>
          <w:szCs w:val="24"/>
        </w:rPr>
      </w:pPr>
      <w:r w:rsidRPr="00EC5B9B">
        <w:rPr>
          <w:sz w:val="24"/>
          <w:szCs w:val="24"/>
        </w:rPr>
        <w:t xml:space="preserve">сельского поселения Горноправдинск  </w:t>
      </w:r>
    </w:p>
    <w:p w14:paraId="0C010E8C" w14:textId="77777777" w:rsidR="009D2CB2" w:rsidRPr="00EC5B9B" w:rsidRDefault="009D2CB2" w:rsidP="009D2CB2">
      <w:pPr>
        <w:rPr>
          <w:sz w:val="24"/>
          <w:szCs w:val="24"/>
        </w:rPr>
      </w:pPr>
    </w:p>
    <w:p w14:paraId="64C73B48" w14:textId="77777777" w:rsidR="006825EB" w:rsidRDefault="006825EB" w:rsidP="006825EB">
      <w:pPr>
        <w:jc w:val="right"/>
        <w:rPr>
          <w:sz w:val="28"/>
          <w:szCs w:val="28"/>
        </w:rPr>
      </w:pPr>
    </w:p>
    <w:p w14:paraId="749D838D" w14:textId="77777777" w:rsidR="009D2CB2" w:rsidRDefault="009D2CB2" w:rsidP="006825EB">
      <w:pPr>
        <w:jc w:val="right"/>
        <w:rPr>
          <w:sz w:val="28"/>
          <w:szCs w:val="28"/>
        </w:rPr>
      </w:pPr>
    </w:p>
    <w:p w14:paraId="1D1CA729" w14:textId="77777777" w:rsidR="009D2CB2" w:rsidRDefault="009D2CB2" w:rsidP="006825EB">
      <w:pPr>
        <w:jc w:val="right"/>
        <w:rPr>
          <w:sz w:val="28"/>
          <w:szCs w:val="28"/>
        </w:rPr>
      </w:pPr>
    </w:p>
    <w:p w14:paraId="1F97B726" w14:textId="77777777" w:rsidR="009D2CB2" w:rsidRDefault="009D2CB2" w:rsidP="006825EB">
      <w:pPr>
        <w:jc w:val="right"/>
        <w:rPr>
          <w:sz w:val="28"/>
          <w:szCs w:val="28"/>
        </w:rPr>
      </w:pPr>
    </w:p>
    <w:p w14:paraId="1A59FFAE" w14:textId="77777777" w:rsidR="009D2CB2" w:rsidRDefault="009D2CB2" w:rsidP="006825EB">
      <w:pPr>
        <w:jc w:val="right"/>
        <w:rPr>
          <w:sz w:val="28"/>
          <w:szCs w:val="28"/>
        </w:rPr>
      </w:pPr>
    </w:p>
    <w:p w14:paraId="09B265A5" w14:textId="77777777" w:rsidR="009D2CB2" w:rsidRDefault="009D2CB2" w:rsidP="006825EB">
      <w:pPr>
        <w:jc w:val="right"/>
        <w:rPr>
          <w:sz w:val="28"/>
          <w:szCs w:val="28"/>
        </w:rPr>
      </w:pPr>
    </w:p>
    <w:p w14:paraId="1BF21D98" w14:textId="77777777" w:rsidR="009D2CB2" w:rsidRDefault="009D2CB2" w:rsidP="006825EB">
      <w:pPr>
        <w:jc w:val="right"/>
        <w:rPr>
          <w:sz w:val="28"/>
          <w:szCs w:val="28"/>
        </w:rPr>
      </w:pPr>
    </w:p>
    <w:p w14:paraId="326621F7" w14:textId="77777777" w:rsidR="009D2CB2" w:rsidRDefault="009D2CB2" w:rsidP="006825EB">
      <w:pPr>
        <w:jc w:val="right"/>
        <w:rPr>
          <w:sz w:val="28"/>
          <w:szCs w:val="28"/>
        </w:rPr>
      </w:pPr>
    </w:p>
    <w:p w14:paraId="1331E117" w14:textId="77777777" w:rsidR="009D2CB2" w:rsidRDefault="009D2CB2" w:rsidP="006825EB">
      <w:pPr>
        <w:jc w:val="right"/>
        <w:rPr>
          <w:sz w:val="28"/>
          <w:szCs w:val="28"/>
        </w:rPr>
      </w:pPr>
    </w:p>
    <w:p w14:paraId="7B94F975" w14:textId="77777777" w:rsidR="009D2CB2" w:rsidRDefault="009D2CB2" w:rsidP="006825EB">
      <w:pPr>
        <w:jc w:val="right"/>
        <w:rPr>
          <w:sz w:val="28"/>
          <w:szCs w:val="28"/>
        </w:rPr>
      </w:pPr>
    </w:p>
    <w:p w14:paraId="1D32EFFF" w14:textId="77777777" w:rsidR="009D2CB2" w:rsidRDefault="009D2CB2" w:rsidP="006825EB">
      <w:pPr>
        <w:jc w:val="right"/>
        <w:rPr>
          <w:sz w:val="28"/>
          <w:szCs w:val="28"/>
        </w:rPr>
      </w:pPr>
    </w:p>
    <w:p w14:paraId="462DD218" w14:textId="77777777" w:rsidR="009D2CB2" w:rsidRDefault="009D2CB2" w:rsidP="006825EB">
      <w:pPr>
        <w:jc w:val="right"/>
        <w:rPr>
          <w:sz w:val="28"/>
          <w:szCs w:val="28"/>
        </w:rPr>
      </w:pPr>
    </w:p>
    <w:p w14:paraId="66E1AEFE" w14:textId="77777777" w:rsidR="009D2CB2" w:rsidRDefault="009D2CB2" w:rsidP="006825EB">
      <w:pPr>
        <w:jc w:val="right"/>
        <w:rPr>
          <w:sz w:val="28"/>
          <w:szCs w:val="28"/>
        </w:rPr>
      </w:pPr>
    </w:p>
    <w:p w14:paraId="7B034307" w14:textId="77777777" w:rsidR="009D2CB2" w:rsidRDefault="009D2CB2" w:rsidP="006825EB">
      <w:pPr>
        <w:jc w:val="right"/>
        <w:rPr>
          <w:sz w:val="28"/>
          <w:szCs w:val="28"/>
        </w:rPr>
      </w:pPr>
    </w:p>
    <w:p w14:paraId="472F4DF1" w14:textId="77777777" w:rsidR="009D2CB2" w:rsidRDefault="009D2CB2" w:rsidP="006825EB">
      <w:pPr>
        <w:jc w:val="right"/>
        <w:rPr>
          <w:sz w:val="28"/>
          <w:szCs w:val="28"/>
        </w:rPr>
      </w:pPr>
    </w:p>
    <w:p w14:paraId="7CCDEDB0" w14:textId="77777777" w:rsidR="009D2CB2" w:rsidRDefault="009D2CB2" w:rsidP="006825EB">
      <w:pPr>
        <w:jc w:val="right"/>
        <w:rPr>
          <w:sz w:val="28"/>
          <w:szCs w:val="28"/>
        </w:rPr>
      </w:pPr>
    </w:p>
    <w:p w14:paraId="032482A9" w14:textId="77777777" w:rsidR="009D2CB2" w:rsidRDefault="009D2CB2" w:rsidP="006825EB">
      <w:pPr>
        <w:jc w:val="right"/>
        <w:rPr>
          <w:sz w:val="28"/>
          <w:szCs w:val="28"/>
        </w:rPr>
      </w:pPr>
    </w:p>
    <w:p w14:paraId="2AB53B54" w14:textId="77777777" w:rsidR="009D2CB2" w:rsidRDefault="009D2CB2" w:rsidP="006825EB">
      <w:pPr>
        <w:jc w:val="right"/>
        <w:rPr>
          <w:sz w:val="28"/>
          <w:szCs w:val="28"/>
        </w:rPr>
      </w:pPr>
    </w:p>
    <w:p w14:paraId="05B1C643" w14:textId="77777777" w:rsidR="009D2CB2" w:rsidRDefault="009D2CB2" w:rsidP="006825EB">
      <w:pPr>
        <w:jc w:val="right"/>
        <w:rPr>
          <w:sz w:val="28"/>
          <w:szCs w:val="28"/>
        </w:rPr>
      </w:pPr>
    </w:p>
    <w:p w14:paraId="100F9A10" w14:textId="77777777" w:rsidR="009D2CB2" w:rsidRDefault="009D2CB2" w:rsidP="006825EB">
      <w:pPr>
        <w:jc w:val="right"/>
        <w:rPr>
          <w:sz w:val="28"/>
          <w:szCs w:val="28"/>
        </w:rPr>
      </w:pPr>
    </w:p>
    <w:p w14:paraId="41960140" w14:textId="77777777" w:rsidR="009D2CB2" w:rsidRDefault="009D2CB2" w:rsidP="006825EB">
      <w:pPr>
        <w:jc w:val="right"/>
        <w:rPr>
          <w:sz w:val="28"/>
          <w:szCs w:val="28"/>
        </w:rPr>
      </w:pPr>
    </w:p>
    <w:p w14:paraId="32BAB8E3" w14:textId="77777777" w:rsidR="009D2CB2" w:rsidRDefault="009D2CB2" w:rsidP="006825EB">
      <w:pPr>
        <w:jc w:val="right"/>
        <w:rPr>
          <w:sz w:val="28"/>
          <w:szCs w:val="28"/>
        </w:rPr>
      </w:pPr>
    </w:p>
    <w:p w14:paraId="40539EA0" w14:textId="77777777" w:rsidR="009D2CB2" w:rsidRDefault="009D2CB2" w:rsidP="006825EB">
      <w:pPr>
        <w:jc w:val="right"/>
        <w:rPr>
          <w:sz w:val="28"/>
          <w:szCs w:val="28"/>
        </w:rPr>
      </w:pPr>
    </w:p>
    <w:p w14:paraId="62F948DF" w14:textId="77777777" w:rsidR="009D2CB2" w:rsidRDefault="009D2CB2" w:rsidP="006825EB">
      <w:pPr>
        <w:jc w:val="right"/>
        <w:rPr>
          <w:sz w:val="28"/>
          <w:szCs w:val="28"/>
        </w:rPr>
      </w:pPr>
    </w:p>
    <w:p w14:paraId="106D90AB" w14:textId="77777777" w:rsidR="009D2CB2" w:rsidRDefault="009D2CB2" w:rsidP="006825EB">
      <w:pPr>
        <w:jc w:val="right"/>
        <w:rPr>
          <w:sz w:val="28"/>
          <w:szCs w:val="28"/>
        </w:rPr>
      </w:pPr>
    </w:p>
    <w:p w14:paraId="5653BB0C" w14:textId="77777777" w:rsidR="009D2CB2" w:rsidRDefault="009D2CB2" w:rsidP="006825EB">
      <w:pPr>
        <w:jc w:val="right"/>
        <w:rPr>
          <w:sz w:val="28"/>
          <w:szCs w:val="28"/>
        </w:rPr>
      </w:pPr>
    </w:p>
    <w:p w14:paraId="653BADC6" w14:textId="77777777" w:rsidR="009D2CB2" w:rsidRDefault="009D2CB2" w:rsidP="006825EB">
      <w:pPr>
        <w:jc w:val="right"/>
        <w:rPr>
          <w:sz w:val="28"/>
          <w:szCs w:val="28"/>
        </w:rPr>
      </w:pPr>
    </w:p>
    <w:p w14:paraId="3D866CC8" w14:textId="77777777" w:rsidR="009D2CB2" w:rsidRDefault="009D2CB2" w:rsidP="006825EB">
      <w:pPr>
        <w:jc w:val="right"/>
        <w:rPr>
          <w:sz w:val="28"/>
          <w:szCs w:val="28"/>
        </w:rPr>
      </w:pPr>
    </w:p>
    <w:p w14:paraId="6908050D" w14:textId="77777777" w:rsidR="009D2CB2" w:rsidRDefault="009D2CB2" w:rsidP="006825EB">
      <w:pPr>
        <w:jc w:val="right"/>
        <w:rPr>
          <w:sz w:val="28"/>
          <w:szCs w:val="28"/>
        </w:rPr>
      </w:pPr>
    </w:p>
    <w:p w14:paraId="73B6C01A" w14:textId="77777777" w:rsidR="009D2CB2" w:rsidRDefault="009D2CB2" w:rsidP="006825EB">
      <w:pPr>
        <w:jc w:val="right"/>
        <w:rPr>
          <w:sz w:val="28"/>
          <w:szCs w:val="28"/>
        </w:rPr>
      </w:pPr>
    </w:p>
    <w:p w14:paraId="44F4935D" w14:textId="77777777" w:rsidR="009D2CB2" w:rsidRDefault="009D2CB2" w:rsidP="006825EB">
      <w:pPr>
        <w:jc w:val="right"/>
        <w:rPr>
          <w:sz w:val="28"/>
          <w:szCs w:val="28"/>
        </w:rPr>
      </w:pPr>
    </w:p>
    <w:p w14:paraId="75C6429B" w14:textId="77777777" w:rsidR="009D2CB2" w:rsidRDefault="009D2CB2" w:rsidP="006825EB">
      <w:pPr>
        <w:jc w:val="right"/>
        <w:rPr>
          <w:sz w:val="28"/>
          <w:szCs w:val="28"/>
        </w:rPr>
      </w:pPr>
    </w:p>
    <w:p w14:paraId="51F61CC2" w14:textId="77777777" w:rsidR="009D2CB2" w:rsidRDefault="009D2CB2" w:rsidP="006825EB">
      <w:pPr>
        <w:jc w:val="right"/>
        <w:rPr>
          <w:sz w:val="28"/>
          <w:szCs w:val="28"/>
        </w:rPr>
      </w:pPr>
      <w:bookmarkStart w:id="0" w:name="_GoBack"/>
      <w:bookmarkEnd w:id="0"/>
    </w:p>
    <w:p w14:paraId="69BA2041" w14:textId="77777777" w:rsidR="009D2CB2" w:rsidRDefault="009D2CB2" w:rsidP="006825EB">
      <w:pPr>
        <w:jc w:val="right"/>
        <w:rPr>
          <w:sz w:val="28"/>
          <w:szCs w:val="28"/>
        </w:rPr>
      </w:pPr>
    </w:p>
    <w:p w14:paraId="4A3A1BD6" w14:textId="77777777" w:rsidR="006825EB" w:rsidRDefault="006825EB" w:rsidP="006825EB">
      <w:pPr>
        <w:jc w:val="center"/>
        <w:rPr>
          <w:sz w:val="28"/>
          <w:szCs w:val="28"/>
        </w:rPr>
      </w:pPr>
      <w:r>
        <w:rPr>
          <w:sz w:val="28"/>
          <w:szCs w:val="28"/>
        </w:rPr>
        <w:t>Проект</w:t>
      </w:r>
    </w:p>
    <w:p w14:paraId="324AC30D" w14:textId="77777777" w:rsidR="006825EB" w:rsidRDefault="006825EB" w:rsidP="006825EB">
      <w:pPr>
        <w:jc w:val="right"/>
        <w:rPr>
          <w:sz w:val="28"/>
          <w:szCs w:val="28"/>
        </w:rPr>
      </w:pPr>
    </w:p>
    <w:p w14:paraId="7929892F" w14:textId="77777777" w:rsidR="006825EB" w:rsidRPr="00781A4D" w:rsidRDefault="006825EB" w:rsidP="006825EB">
      <w:pPr>
        <w:jc w:val="center"/>
        <w:outlineLvl w:val="0"/>
        <w:rPr>
          <w:sz w:val="28"/>
          <w:szCs w:val="28"/>
        </w:rPr>
      </w:pPr>
      <w:r w:rsidRPr="00781A4D">
        <w:rPr>
          <w:sz w:val="28"/>
          <w:szCs w:val="28"/>
        </w:rPr>
        <w:t>ХАНТЫ-МАНСИЙСКИЙ АВТОНОМНЫЙ ОКРУГ  -  ЮГРА</w:t>
      </w:r>
    </w:p>
    <w:p w14:paraId="4980CA82" w14:textId="77777777" w:rsidR="006825EB" w:rsidRPr="00781A4D" w:rsidRDefault="006825EB" w:rsidP="006825EB">
      <w:pPr>
        <w:jc w:val="center"/>
        <w:rPr>
          <w:sz w:val="28"/>
          <w:szCs w:val="28"/>
        </w:rPr>
      </w:pPr>
      <w:r w:rsidRPr="00781A4D">
        <w:rPr>
          <w:sz w:val="28"/>
          <w:szCs w:val="28"/>
        </w:rPr>
        <w:t>(ТЮМЕНСКАЯ ОБЛАСТЬ)</w:t>
      </w:r>
    </w:p>
    <w:p w14:paraId="6CE5AF6C" w14:textId="77777777" w:rsidR="006825EB" w:rsidRPr="00781A4D" w:rsidRDefault="006825EB" w:rsidP="006825EB">
      <w:pPr>
        <w:jc w:val="center"/>
        <w:rPr>
          <w:sz w:val="28"/>
          <w:szCs w:val="28"/>
        </w:rPr>
      </w:pPr>
      <w:r w:rsidRPr="00781A4D">
        <w:rPr>
          <w:sz w:val="28"/>
          <w:szCs w:val="28"/>
        </w:rPr>
        <w:t>ХАНТЫ-МАНСИЙСКИЙ МУНИЦИПАЛЬНЫЙ РАЙОН</w:t>
      </w:r>
    </w:p>
    <w:p w14:paraId="4287A60A" w14:textId="77777777" w:rsidR="006825EB" w:rsidRPr="00C91E3D" w:rsidRDefault="006825EB" w:rsidP="006825EB">
      <w:pPr>
        <w:jc w:val="center"/>
        <w:rPr>
          <w:b/>
          <w:sz w:val="28"/>
          <w:szCs w:val="28"/>
        </w:rPr>
      </w:pPr>
      <w:r w:rsidRPr="00C91E3D">
        <w:rPr>
          <w:b/>
          <w:sz w:val="28"/>
          <w:szCs w:val="28"/>
        </w:rPr>
        <w:t>МУНИЦИПАЛЬНОЕ ОБРАЗОВАНИЕ</w:t>
      </w:r>
    </w:p>
    <w:p w14:paraId="68F9A55F" w14:textId="77777777" w:rsidR="006825EB" w:rsidRPr="00C91E3D" w:rsidRDefault="006825EB" w:rsidP="006825EB">
      <w:pPr>
        <w:jc w:val="center"/>
        <w:rPr>
          <w:b/>
          <w:sz w:val="28"/>
          <w:szCs w:val="28"/>
        </w:rPr>
      </w:pPr>
      <w:r w:rsidRPr="00C91E3D">
        <w:rPr>
          <w:b/>
          <w:sz w:val="28"/>
          <w:szCs w:val="28"/>
        </w:rPr>
        <w:t xml:space="preserve">СЕЛЬСКОЕ ПОСЕЛЕНИЕ </w:t>
      </w:r>
    </w:p>
    <w:p w14:paraId="4C4A2240" w14:textId="77777777" w:rsidR="006825EB" w:rsidRPr="00C91E3D" w:rsidRDefault="006825EB" w:rsidP="006825EB">
      <w:pPr>
        <w:jc w:val="center"/>
        <w:rPr>
          <w:b/>
          <w:sz w:val="28"/>
          <w:szCs w:val="28"/>
        </w:rPr>
      </w:pPr>
      <w:r w:rsidRPr="00C91E3D">
        <w:rPr>
          <w:b/>
          <w:sz w:val="28"/>
          <w:szCs w:val="28"/>
        </w:rPr>
        <w:t>ГОРНОПРАВДИНСК</w:t>
      </w:r>
    </w:p>
    <w:p w14:paraId="5310CAF0" w14:textId="77777777" w:rsidR="006825EB" w:rsidRPr="00C91E3D" w:rsidRDefault="006825EB" w:rsidP="006825EB">
      <w:pPr>
        <w:jc w:val="center"/>
        <w:rPr>
          <w:b/>
          <w:sz w:val="28"/>
          <w:szCs w:val="28"/>
        </w:rPr>
      </w:pPr>
    </w:p>
    <w:p w14:paraId="46464349" w14:textId="77777777" w:rsidR="006825EB" w:rsidRPr="00C91E3D" w:rsidRDefault="006825EB" w:rsidP="006825EB">
      <w:pPr>
        <w:jc w:val="center"/>
        <w:outlineLvl w:val="0"/>
        <w:rPr>
          <w:b/>
          <w:sz w:val="32"/>
          <w:szCs w:val="32"/>
        </w:rPr>
      </w:pPr>
      <w:r w:rsidRPr="00C91E3D">
        <w:rPr>
          <w:b/>
          <w:sz w:val="32"/>
          <w:szCs w:val="32"/>
        </w:rPr>
        <w:t>СОВЕТ ДЕПУТАТОВ</w:t>
      </w:r>
    </w:p>
    <w:p w14:paraId="10902928" w14:textId="77777777" w:rsidR="006825EB" w:rsidRPr="00C91E3D" w:rsidRDefault="006825EB" w:rsidP="006825EB">
      <w:pPr>
        <w:jc w:val="center"/>
        <w:outlineLvl w:val="0"/>
        <w:rPr>
          <w:b/>
          <w:sz w:val="32"/>
          <w:szCs w:val="32"/>
        </w:rPr>
      </w:pPr>
      <w:r>
        <w:rPr>
          <w:b/>
          <w:sz w:val="32"/>
          <w:szCs w:val="32"/>
        </w:rPr>
        <w:t>четвертого</w:t>
      </w:r>
      <w:r w:rsidRPr="00C91E3D">
        <w:rPr>
          <w:b/>
          <w:sz w:val="32"/>
          <w:szCs w:val="32"/>
        </w:rPr>
        <w:t xml:space="preserve"> созыва</w:t>
      </w:r>
    </w:p>
    <w:p w14:paraId="05878AA6" w14:textId="77777777" w:rsidR="006825EB" w:rsidRPr="002A311A" w:rsidRDefault="006825EB" w:rsidP="006825EB">
      <w:pPr>
        <w:jc w:val="center"/>
        <w:rPr>
          <w:b/>
          <w:sz w:val="28"/>
          <w:szCs w:val="28"/>
        </w:rPr>
      </w:pPr>
    </w:p>
    <w:p w14:paraId="3BDEAEBD" w14:textId="77777777" w:rsidR="006825EB" w:rsidRPr="002A311A" w:rsidRDefault="006825EB" w:rsidP="006825EB">
      <w:pPr>
        <w:jc w:val="center"/>
        <w:rPr>
          <w:b/>
          <w:sz w:val="28"/>
          <w:szCs w:val="28"/>
        </w:rPr>
      </w:pPr>
      <w:r w:rsidRPr="002A311A">
        <w:rPr>
          <w:b/>
          <w:sz w:val="28"/>
          <w:szCs w:val="28"/>
        </w:rPr>
        <w:t>РЕШЕНИЕ</w:t>
      </w:r>
    </w:p>
    <w:p w14:paraId="68E2577C" w14:textId="77777777" w:rsidR="006825EB" w:rsidRDefault="006825EB" w:rsidP="006825EB">
      <w:pPr>
        <w:rPr>
          <w:sz w:val="28"/>
          <w:szCs w:val="28"/>
        </w:rPr>
      </w:pPr>
      <w:r>
        <w:rPr>
          <w:sz w:val="28"/>
          <w:szCs w:val="28"/>
        </w:rPr>
        <w:t>00</w:t>
      </w:r>
      <w:r w:rsidRPr="002A311A">
        <w:rPr>
          <w:sz w:val="28"/>
          <w:szCs w:val="28"/>
        </w:rPr>
        <w:t>.</w:t>
      </w:r>
      <w:r>
        <w:rPr>
          <w:sz w:val="28"/>
          <w:szCs w:val="28"/>
        </w:rPr>
        <w:t>00</w:t>
      </w:r>
      <w:r w:rsidRPr="002A311A">
        <w:rPr>
          <w:sz w:val="28"/>
          <w:szCs w:val="28"/>
        </w:rPr>
        <w:t>.20</w:t>
      </w:r>
      <w:r>
        <w:rPr>
          <w:sz w:val="28"/>
          <w:szCs w:val="28"/>
        </w:rPr>
        <w:t>22</w:t>
      </w:r>
      <w:r w:rsidRPr="002A311A">
        <w:rPr>
          <w:sz w:val="28"/>
          <w:szCs w:val="28"/>
        </w:rPr>
        <w:t xml:space="preserve">                                                                 </w:t>
      </w:r>
      <w:r>
        <w:rPr>
          <w:sz w:val="28"/>
          <w:szCs w:val="28"/>
        </w:rPr>
        <w:t xml:space="preserve">         </w:t>
      </w:r>
      <w:r w:rsidRPr="002A311A">
        <w:rPr>
          <w:sz w:val="28"/>
          <w:szCs w:val="28"/>
        </w:rPr>
        <w:t xml:space="preserve">                       </w:t>
      </w:r>
      <w:r>
        <w:rPr>
          <w:sz w:val="28"/>
          <w:szCs w:val="28"/>
        </w:rPr>
        <w:t xml:space="preserve"> </w:t>
      </w:r>
      <w:r w:rsidRPr="002A311A">
        <w:rPr>
          <w:sz w:val="28"/>
          <w:szCs w:val="28"/>
        </w:rPr>
        <w:t xml:space="preserve">       № </w:t>
      </w:r>
      <w:r>
        <w:rPr>
          <w:sz w:val="28"/>
          <w:szCs w:val="28"/>
        </w:rPr>
        <w:t>00</w:t>
      </w:r>
    </w:p>
    <w:p w14:paraId="3B518DCE" w14:textId="77777777" w:rsidR="006E4838" w:rsidRDefault="006E4838" w:rsidP="008F23CD">
      <w:pPr>
        <w:shd w:val="clear" w:color="auto" w:fill="FFFFFF"/>
        <w:tabs>
          <w:tab w:val="left" w:pos="0"/>
          <w:tab w:val="center" w:pos="1985"/>
        </w:tabs>
        <w:spacing w:line="317" w:lineRule="exact"/>
        <w:ind w:left="23" w:right="5103"/>
        <w:rPr>
          <w:spacing w:val="-4"/>
          <w:sz w:val="27"/>
          <w:szCs w:val="27"/>
        </w:rPr>
      </w:pPr>
    </w:p>
    <w:p w14:paraId="42B9F3FF"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72D26782" w14:textId="77777777"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14:paraId="67E99B44" w14:textId="77777777" w:rsidR="009B15CF" w:rsidRPr="009B15CF" w:rsidRDefault="004A6CA2" w:rsidP="009B15CF">
      <w:pPr>
        <w:pStyle w:val="a8"/>
        <w:jc w:val="both"/>
        <w:rPr>
          <w:rFonts w:ascii="Times New Roman" w:hAnsi="Times New Roman"/>
          <w:sz w:val="28"/>
          <w:szCs w:val="28"/>
        </w:rPr>
      </w:pPr>
      <w:r w:rsidRPr="009B15CF">
        <w:rPr>
          <w:rFonts w:ascii="Times New Roman" w:hAnsi="Times New Roman"/>
          <w:sz w:val="28"/>
          <w:szCs w:val="28"/>
        </w:rPr>
        <w:t>Совета депутатов</w:t>
      </w:r>
      <w:r w:rsidR="00DF25E0" w:rsidRPr="009B15CF">
        <w:rPr>
          <w:rFonts w:ascii="Times New Roman" w:hAnsi="Times New Roman"/>
          <w:sz w:val="28"/>
          <w:szCs w:val="28"/>
        </w:rPr>
        <w:t xml:space="preserve"> </w:t>
      </w:r>
      <w:r w:rsidRPr="009B15CF">
        <w:rPr>
          <w:rFonts w:ascii="Times New Roman" w:hAnsi="Times New Roman"/>
          <w:sz w:val="28"/>
          <w:szCs w:val="28"/>
        </w:rPr>
        <w:t xml:space="preserve">сельского поселения </w:t>
      </w:r>
    </w:p>
    <w:p w14:paraId="7FF0F6F2" w14:textId="324737E5" w:rsidR="009B15CF" w:rsidRPr="009B15CF" w:rsidRDefault="00531023" w:rsidP="009B15CF">
      <w:pPr>
        <w:pStyle w:val="a8"/>
        <w:jc w:val="both"/>
        <w:rPr>
          <w:rFonts w:ascii="Times New Roman" w:hAnsi="Times New Roman"/>
          <w:sz w:val="28"/>
          <w:szCs w:val="28"/>
        </w:rPr>
      </w:pPr>
      <w:r>
        <w:rPr>
          <w:rFonts w:ascii="Times New Roman" w:hAnsi="Times New Roman"/>
          <w:sz w:val="28"/>
          <w:szCs w:val="28"/>
        </w:rPr>
        <w:t>Горноправдинск</w:t>
      </w:r>
      <w:r w:rsidR="009B15CF" w:rsidRPr="009B15CF">
        <w:rPr>
          <w:rFonts w:ascii="Times New Roman" w:hAnsi="Times New Roman"/>
          <w:sz w:val="28"/>
          <w:szCs w:val="28"/>
        </w:rPr>
        <w:t xml:space="preserve"> от </w:t>
      </w:r>
      <w:r>
        <w:rPr>
          <w:rFonts w:ascii="Times New Roman" w:hAnsi="Times New Roman"/>
          <w:sz w:val="28"/>
          <w:szCs w:val="28"/>
        </w:rPr>
        <w:t>27</w:t>
      </w:r>
      <w:r w:rsidR="009B15CF" w:rsidRPr="009B15CF">
        <w:rPr>
          <w:rFonts w:ascii="Times New Roman" w:hAnsi="Times New Roman"/>
          <w:sz w:val="28"/>
          <w:szCs w:val="28"/>
        </w:rPr>
        <w:t>.</w:t>
      </w:r>
      <w:r w:rsidR="00AD732A">
        <w:rPr>
          <w:rFonts w:ascii="Times New Roman" w:hAnsi="Times New Roman"/>
          <w:sz w:val="28"/>
          <w:szCs w:val="28"/>
        </w:rPr>
        <w:t>08</w:t>
      </w:r>
      <w:r w:rsidR="009B15CF" w:rsidRPr="009B15CF">
        <w:rPr>
          <w:rFonts w:ascii="Times New Roman" w:hAnsi="Times New Roman"/>
          <w:sz w:val="28"/>
          <w:szCs w:val="28"/>
        </w:rPr>
        <w:t>.201</w:t>
      </w:r>
      <w:r>
        <w:rPr>
          <w:rFonts w:ascii="Times New Roman" w:hAnsi="Times New Roman"/>
          <w:sz w:val="28"/>
          <w:szCs w:val="28"/>
        </w:rPr>
        <w:t>8</w:t>
      </w:r>
      <w:r w:rsidR="009B15CF" w:rsidRPr="009B15CF">
        <w:rPr>
          <w:rFonts w:ascii="Times New Roman" w:hAnsi="Times New Roman"/>
          <w:sz w:val="28"/>
          <w:szCs w:val="28"/>
        </w:rPr>
        <w:t xml:space="preserve"> №</w:t>
      </w:r>
      <w:r w:rsidR="00AD732A">
        <w:rPr>
          <w:rFonts w:ascii="Times New Roman" w:hAnsi="Times New Roman"/>
          <w:sz w:val="28"/>
          <w:szCs w:val="28"/>
        </w:rPr>
        <w:t>2</w:t>
      </w:r>
      <w:r>
        <w:rPr>
          <w:rFonts w:ascii="Times New Roman" w:hAnsi="Times New Roman"/>
          <w:sz w:val="28"/>
          <w:szCs w:val="28"/>
        </w:rPr>
        <w:t>12</w:t>
      </w:r>
    </w:p>
    <w:p w14:paraId="5A3EAF4D" w14:textId="77777777"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«Об утверждении правил</w:t>
      </w:r>
    </w:p>
    <w:p w14:paraId="497FA90E" w14:textId="0E0181A8" w:rsidR="009B15CF" w:rsidRPr="009B15CF" w:rsidRDefault="009B15CF" w:rsidP="00AD732A">
      <w:pPr>
        <w:pStyle w:val="a8"/>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418563C4" w14:textId="6CB1EE18"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531023">
        <w:rPr>
          <w:rFonts w:ascii="Times New Roman" w:hAnsi="Times New Roman"/>
          <w:sz w:val="28"/>
          <w:szCs w:val="28"/>
        </w:rPr>
        <w:t>Горноправдинск</w:t>
      </w:r>
      <w:r w:rsidRPr="009B15CF">
        <w:rPr>
          <w:rFonts w:ascii="Times New Roman" w:hAnsi="Times New Roman"/>
          <w:sz w:val="28"/>
          <w:szCs w:val="28"/>
        </w:rPr>
        <w:t xml:space="preserve">» </w:t>
      </w:r>
    </w:p>
    <w:p w14:paraId="1C72D244" w14:textId="35511C56" w:rsidR="00852EFF" w:rsidRPr="009B15CF" w:rsidRDefault="00852EFF" w:rsidP="009B15CF">
      <w:pPr>
        <w:shd w:val="clear" w:color="auto" w:fill="FFFFFF"/>
        <w:tabs>
          <w:tab w:val="left" w:pos="709"/>
          <w:tab w:val="center" w:pos="1985"/>
          <w:tab w:val="left" w:pos="4111"/>
          <w:tab w:val="left" w:pos="4536"/>
        </w:tabs>
        <w:ind w:right="5102"/>
        <w:rPr>
          <w:sz w:val="28"/>
          <w:szCs w:val="28"/>
        </w:rPr>
      </w:pPr>
    </w:p>
    <w:p w14:paraId="7BF94C5F"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0403A0CB" w14:textId="09DC775A" w:rsidR="004D7733" w:rsidRPr="00977AAA" w:rsidRDefault="004D7733" w:rsidP="004D7733">
      <w:pPr>
        <w:ind w:firstLine="709"/>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сельского поселения Горноправдинск</w:t>
      </w:r>
      <w:r w:rsidRPr="00977AAA">
        <w:rPr>
          <w:sz w:val="28"/>
          <w:szCs w:val="28"/>
        </w:rPr>
        <w:t xml:space="preserve">, </w:t>
      </w:r>
      <w:r w:rsidRPr="00977AAA">
        <w:rPr>
          <w:rFonts w:eastAsia="Calibri"/>
          <w:sz w:val="28"/>
          <w:szCs w:val="28"/>
        </w:rPr>
        <w:t xml:space="preserve">учитывая результаты общественных обсуждений (протокол </w:t>
      </w:r>
      <w:r w:rsidRPr="00977AAA">
        <w:rPr>
          <w:sz w:val="28"/>
          <w:szCs w:val="28"/>
        </w:rPr>
        <w:t xml:space="preserve">от </w:t>
      </w:r>
      <w:r>
        <w:rPr>
          <w:sz w:val="28"/>
          <w:szCs w:val="28"/>
        </w:rPr>
        <w:t>………..</w:t>
      </w:r>
      <w:r w:rsidRPr="001B46AB">
        <w:rPr>
          <w:sz w:val="28"/>
          <w:szCs w:val="28"/>
        </w:rPr>
        <w:t xml:space="preserve">, заключение о результатах общественных обсуждений от </w:t>
      </w:r>
      <w:r>
        <w:rPr>
          <w:sz w:val="28"/>
          <w:szCs w:val="28"/>
        </w:rPr>
        <w:t>…………</w:t>
      </w:r>
      <w:r w:rsidRPr="001B46AB">
        <w:rPr>
          <w:sz w:val="28"/>
          <w:szCs w:val="28"/>
        </w:rPr>
        <w:t>),</w:t>
      </w:r>
      <w:r w:rsidRPr="00977AAA">
        <w:rPr>
          <w:sz w:val="28"/>
          <w:szCs w:val="28"/>
        </w:rPr>
        <w:t xml:space="preserve"> </w:t>
      </w:r>
    </w:p>
    <w:p w14:paraId="1A3C34A9" w14:textId="77777777" w:rsidR="004D7733" w:rsidRPr="00977AAA" w:rsidRDefault="004D7733" w:rsidP="004D7733">
      <w:pPr>
        <w:shd w:val="clear" w:color="auto" w:fill="FFFFFF"/>
        <w:tabs>
          <w:tab w:val="left" w:pos="709"/>
          <w:tab w:val="center" w:pos="1985"/>
        </w:tabs>
        <w:ind w:left="851" w:firstLine="709"/>
        <w:jc w:val="center"/>
        <w:rPr>
          <w:b/>
          <w:spacing w:val="-4"/>
          <w:sz w:val="28"/>
          <w:szCs w:val="28"/>
        </w:rPr>
      </w:pPr>
    </w:p>
    <w:p w14:paraId="12BCF19E" w14:textId="77777777" w:rsidR="004D7733" w:rsidRPr="00977AAA" w:rsidRDefault="004D7733" w:rsidP="00C92735">
      <w:pPr>
        <w:jc w:val="center"/>
        <w:rPr>
          <w:sz w:val="28"/>
          <w:szCs w:val="28"/>
        </w:rPr>
      </w:pPr>
      <w:r w:rsidRPr="00977AAA">
        <w:rPr>
          <w:sz w:val="28"/>
          <w:szCs w:val="28"/>
        </w:rPr>
        <w:t xml:space="preserve">Совет депутатов </w:t>
      </w:r>
      <w:r>
        <w:rPr>
          <w:sz w:val="28"/>
          <w:szCs w:val="28"/>
        </w:rPr>
        <w:t>сельского поселения Горноправдинск</w:t>
      </w:r>
    </w:p>
    <w:p w14:paraId="758DF30B" w14:textId="77777777" w:rsidR="004D7733" w:rsidRPr="00977AAA" w:rsidRDefault="004D7733" w:rsidP="00C92735">
      <w:pPr>
        <w:jc w:val="center"/>
        <w:outlineLvl w:val="0"/>
        <w:rPr>
          <w:sz w:val="28"/>
          <w:szCs w:val="28"/>
        </w:rPr>
      </w:pPr>
      <w:r w:rsidRPr="00977AAA">
        <w:rPr>
          <w:sz w:val="28"/>
          <w:szCs w:val="28"/>
        </w:rPr>
        <w:t>РЕШИЛ:</w:t>
      </w:r>
    </w:p>
    <w:p w14:paraId="2290F7DA" w14:textId="77777777" w:rsidR="009D2B08" w:rsidRPr="009D2B08" w:rsidRDefault="009D2B08" w:rsidP="008F23CD">
      <w:pPr>
        <w:tabs>
          <w:tab w:val="center" w:pos="1985"/>
        </w:tabs>
        <w:autoSpaceDE w:val="0"/>
        <w:autoSpaceDN w:val="0"/>
        <w:adjustRightInd w:val="0"/>
        <w:ind w:firstLine="720"/>
        <w:jc w:val="both"/>
        <w:rPr>
          <w:sz w:val="28"/>
          <w:szCs w:val="28"/>
        </w:rPr>
      </w:pPr>
    </w:p>
    <w:p w14:paraId="2E812117" w14:textId="1D63746E" w:rsidR="00754A58" w:rsidRDefault="00261D95" w:rsidP="004D7733">
      <w:pPr>
        <w:pStyle w:val="a8"/>
        <w:jc w:val="both"/>
        <w:rPr>
          <w:rFonts w:ascii="Times New Roman" w:hAnsi="Times New Roman"/>
          <w:sz w:val="28"/>
          <w:szCs w:val="28"/>
        </w:rPr>
      </w:pPr>
      <w:r>
        <w:rPr>
          <w:sz w:val="28"/>
          <w:szCs w:val="28"/>
        </w:rPr>
        <w:tab/>
      </w:r>
      <w:r w:rsidRPr="0078189B">
        <w:rPr>
          <w:rFonts w:ascii="Times New Roman" w:hAnsi="Times New Roman"/>
          <w:sz w:val="28"/>
          <w:szCs w:val="28"/>
        </w:rPr>
        <w:t>1.</w:t>
      </w:r>
      <w:r w:rsidR="00754A58" w:rsidRPr="0078189B">
        <w:rPr>
          <w:rFonts w:ascii="Times New Roman" w:hAnsi="Times New Roman"/>
          <w:sz w:val="28"/>
          <w:szCs w:val="28"/>
        </w:rPr>
        <w:t>Внести в решени</w:t>
      </w:r>
      <w:r w:rsidR="00AD732A">
        <w:rPr>
          <w:rFonts w:ascii="Times New Roman" w:hAnsi="Times New Roman"/>
          <w:sz w:val="28"/>
          <w:szCs w:val="28"/>
        </w:rPr>
        <w:t>е</w:t>
      </w:r>
      <w:r w:rsidR="00754A58" w:rsidRPr="0078189B">
        <w:rPr>
          <w:rFonts w:ascii="Times New Roman" w:hAnsi="Times New Roman"/>
          <w:sz w:val="28"/>
          <w:szCs w:val="28"/>
        </w:rPr>
        <w:t xml:space="preserve"> </w:t>
      </w:r>
      <w:r w:rsidR="004A6CA2" w:rsidRPr="0078189B">
        <w:rPr>
          <w:rFonts w:ascii="Times New Roman" w:hAnsi="Times New Roman"/>
          <w:sz w:val="28"/>
          <w:szCs w:val="28"/>
        </w:rPr>
        <w:t>Совета депутатов сельского поселения</w:t>
      </w:r>
      <w:r w:rsidR="004A6CA2">
        <w:rPr>
          <w:sz w:val="28"/>
          <w:szCs w:val="28"/>
        </w:rPr>
        <w:t xml:space="preserve"> </w:t>
      </w:r>
      <w:r w:rsidR="00531023">
        <w:rPr>
          <w:rFonts w:ascii="Times New Roman" w:hAnsi="Times New Roman"/>
          <w:sz w:val="28"/>
          <w:szCs w:val="28"/>
        </w:rPr>
        <w:t>Горноправдинск</w:t>
      </w:r>
      <w:r w:rsidR="00CA2F85" w:rsidRPr="009B15CF">
        <w:rPr>
          <w:rFonts w:ascii="Times New Roman" w:hAnsi="Times New Roman"/>
          <w:sz w:val="28"/>
          <w:szCs w:val="28"/>
        </w:rPr>
        <w:t xml:space="preserve"> </w:t>
      </w:r>
      <w:r w:rsidR="004D7733" w:rsidRPr="004D7733">
        <w:rPr>
          <w:rFonts w:ascii="Times New Roman" w:hAnsi="Times New Roman"/>
          <w:sz w:val="28"/>
          <w:szCs w:val="28"/>
        </w:rPr>
        <w:t>от 27.08.2018</w:t>
      </w:r>
      <w:r w:rsidR="004D7733" w:rsidRPr="001B46AB">
        <w:rPr>
          <w:sz w:val="28"/>
          <w:szCs w:val="28"/>
        </w:rPr>
        <w:t xml:space="preserve"> </w:t>
      </w:r>
      <w:r w:rsidR="004D7733" w:rsidRPr="004D7733">
        <w:rPr>
          <w:rFonts w:ascii="Times New Roman" w:hAnsi="Times New Roman"/>
          <w:sz w:val="28"/>
          <w:szCs w:val="28"/>
        </w:rPr>
        <w:t>№ 212 «Об утверждении Правил землепользования и застройки сельского поселения Горноправдинск»</w:t>
      </w:r>
      <w:r w:rsidR="00754A58" w:rsidRPr="00CA2F85">
        <w:rPr>
          <w:rFonts w:ascii="Times New Roman" w:hAnsi="Times New Roman"/>
          <w:sz w:val="28"/>
          <w:szCs w:val="28"/>
        </w:rPr>
        <w:t xml:space="preserve"> </w:t>
      </w:r>
      <w:r w:rsidR="00AD732A">
        <w:rPr>
          <w:rFonts w:ascii="Times New Roman" w:hAnsi="Times New Roman"/>
          <w:sz w:val="28"/>
          <w:szCs w:val="28"/>
        </w:rPr>
        <w:t xml:space="preserve">(далее – Решение) </w:t>
      </w:r>
      <w:r w:rsidRPr="00CA2F85">
        <w:rPr>
          <w:rFonts w:ascii="Times New Roman" w:hAnsi="Times New Roman"/>
          <w:sz w:val="28"/>
          <w:szCs w:val="28"/>
        </w:rPr>
        <w:t>следующие изменения:</w:t>
      </w:r>
    </w:p>
    <w:p w14:paraId="33D00612" w14:textId="652078CD" w:rsidR="008D58C3" w:rsidRDefault="00AD732A" w:rsidP="004D7733">
      <w:pPr>
        <w:pStyle w:val="a8"/>
        <w:jc w:val="both"/>
        <w:rPr>
          <w:rFonts w:ascii="Times New Roman" w:hAnsi="Times New Roman"/>
          <w:sz w:val="28"/>
          <w:szCs w:val="28"/>
        </w:rPr>
      </w:pPr>
      <w:r>
        <w:rPr>
          <w:rFonts w:ascii="Times New Roman" w:hAnsi="Times New Roman"/>
          <w:sz w:val="28"/>
          <w:szCs w:val="28"/>
        </w:rPr>
        <w:tab/>
      </w:r>
      <w:r w:rsidR="008D58C3">
        <w:rPr>
          <w:rFonts w:ascii="Times New Roman" w:hAnsi="Times New Roman"/>
          <w:sz w:val="28"/>
          <w:szCs w:val="28"/>
        </w:rPr>
        <w:t xml:space="preserve">1.1. </w:t>
      </w:r>
      <w:r w:rsidR="008D58C3" w:rsidRPr="008D58C3">
        <w:rPr>
          <w:rFonts w:ascii="Times New Roman" w:hAnsi="Times New Roman"/>
          <w:sz w:val="28"/>
          <w:szCs w:val="28"/>
        </w:rPr>
        <w:t xml:space="preserve">В </w:t>
      </w:r>
      <w:r w:rsidR="00364882">
        <w:rPr>
          <w:rFonts w:ascii="Times New Roman" w:hAnsi="Times New Roman"/>
          <w:sz w:val="28"/>
          <w:szCs w:val="28"/>
        </w:rPr>
        <w:t>части 2.3</w:t>
      </w:r>
      <w:r w:rsidR="006737F6">
        <w:rPr>
          <w:rFonts w:ascii="Times New Roman" w:hAnsi="Times New Roman"/>
          <w:sz w:val="28"/>
          <w:szCs w:val="28"/>
        </w:rPr>
        <w:t xml:space="preserve"> «Общественно-деловая зона (О)» </w:t>
      </w:r>
      <w:r w:rsidR="00364882">
        <w:rPr>
          <w:rFonts w:ascii="Times New Roman" w:hAnsi="Times New Roman"/>
          <w:sz w:val="28"/>
          <w:szCs w:val="28"/>
        </w:rPr>
        <w:t>главы</w:t>
      </w:r>
      <w:r w:rsidR="006737F6">
        <w:rPr>
          <w:rFonts w:ascii="Times New Roman" w:hAnsi="Times New Roman"/>
          <w:sz w:val="28"/>
          <w:szCs w:val="28"/>
        </w:rPr>
        <w:t xml:space="preserve"> 2 </w:t>
      </w:r>
      <w:r w:rsidR="008D58C3" w:rsidRPr="008D58C3">
        <w:rPr>
          <w:rFonts w:ascii="Times New Roman" w:hAnsi="Times New Roman"/>
          <w:sz w:val="28"/>
          <w:szCs w:val="28"/>
        </w:rPr>
        <w:t>приложени</w:t>
      </w:r>
      <w:r w:rsidR="006737F6">
        <w:rPr>
          <w:rFonts w:ascii="Times New Roman" w:hAnsi="Times New Roman"/>
          <w:sz w:val="28"/>
          <w:szCs w:val="28"/>
        </w:rPr>
        <w:t>я</w:t>
      </w:r>
      <w:r w:rsidR="008D58C3" w:rsidRPr="008D58C3">
        <w:rPr>
          <w:rFonts w:ascii="Times New Roman" w:hAnsi="Times New Roman"/>
          <w:sz w:val="28"/>
          <w:szCs w:val="28"/>
        </w:rPr>
        <w:t xml:space="preserve"> 1 к Правилам землепользования и застройки сельско</w:t>
      </w:r>
      <w:r w:rsidR="008D58C3">
        <w:rPr>
          <w:rFonts w:ascii="Times New Roman" w:hAnsi="Times New Roman"/>
          <w:sz w:val="28"/>
          <w:szCs w:val="28"/>
        </w:rPr>
        <w:t>го</w:t>
      </w:r>
      <w:r w:rsidR="008D58C3" w:rsidRPr="008D58C3">
        <w:rPr>
          <w:rFonts w:ascii="Times New Roman" w:hAnsi="Times New Roman"/>
          <w:sz w:val="28"/>
          <w:szCs w:val="28"/>
        </w:rPr>
        <w:t xml:space="preserve"> поселени</w:t>
      </w:r>
      <w:r w:rsidR="008D58C3">
        <w:rPr>
          <w:rFonts w:ascii="Times New Roman" w:hAnsi="Times New Roman"/>
          <w:sz w:val="28"/>
          <w:szCs w:val="28"/>
        </w:rPr>
        <w:t>я</w:t>
      </w:r>
      <w:r w:rsidR="008D58C3" w:rsidRPr="008D58C3">
        <w:rPr>
          <w:rFonts w:ascii="Times New Roman" w:hAnsi="Times New Roman"/>
          <w:sz w:val="28"/>
          <w:szCs w:val="28"/>
        </w:rPr>
        <w:t xml:space="preserve"> </w:t>
      </w:r>
      <w:r w:rsidR="00531023">
        <w:rPr>
          <w:rFonts w:ascii="Times New Roman" w:hAnsi="Times New Roman"/>
          <w:sz w:val="28"/>
          <w:szCs w:val="28"/>
        </w:rPr>
        <w:t>Горноправдинск</w:t>
      </w:r>
      <w:r w:rsidR="008D58C3" w:rsidRPr="008D58C3">
        <w:rPr>
          <w:rFonts w:ascii="Times New Roman" w:hAnsi="Times New Roman"/>
          <w:sz w:val="28"/>
          <w:szCs w:val="28"/>
        </w:rPr>
        <w:t>:</w:t>
      </w:r>
    </w:p>
    <w:p w14:paraId="01AE94BF" w14:textId="5E9D5371" w:rsidR="006737F6" w:rsidRPr="006737F6" w:rsidRDefault="006737F6" w:rsidP="004D7733">
      <w:pPr>
        <w:pStyle w:val="a8"/>
        <w:jc w:val="both"/>
        <w:rPr>
          <w:rFonts w:ascii="Times New Roman" w:hAnsi="Times New Roman"/>
          <w:sz w:val="28"/>
          <w:szCs w:val="28"/>
        </w:rPr>
      </w:pPr>
      <w:r>
        <w:rPr>
          <w:rFonts w:ascii="Times New Roman" w:hAnsi="Times New Roman"/>
          <w:sz w:val="28"/>
          <w:szCs w:val="28"/>
        </w:rPr>
        <w:lastRenderedPageBreak/>
        <w:tab/>
      </w:r>
      <w:r w:rsidRPr="006737F6">
        <w:rPr>
          <w:rFonts w:ascii="Times New Roman" w:hAnsi="Times New Roman"/>
          <w:sz w:val="28"/>
          <w:szCs w:val="28"/>
        </w:rPr>
        <w:t>1.1.1. таблицу «</w:t>
      </w:r>
      <w:bookmarkStart w:id="1" w:name="_Hlk113356583"/>
      <w:r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1"/>
      <w:r w:rsidRPr="006737F6">
        <w:rPr>
          <w:rFonts w:ascii="Times New Roman" w:hAnsi="Times New Roman"/>
          <w:sz w:val="28"/>
          <w:szCs w:val="28"/>
        </w:rPr>
        <w:t>» дополнить строкой следующего содержания:</w:t>
      </w:r>
    </w:p>
    <w:p w14:paraId="3FC5C6CF" w14:textId="437959AC" w:rsidR="006737F6" w:rsidRDefault="006737F6" w:rsidP="006737F6">
      <w:pPr>
        <w:ind w:left="993" w:hanging="851"/>
        <w:rPr>
          <w:sz w:val="28"/>
          <w:szCs w:val="28"/>
        </w:rPr>
      </w:pPr>
      <w:r>
        <w:rPr>
          <w:sz w:val="28"/>
          <w:szCs w:val="28"/>
        </w:rPr>
        <w:t>«</w:t>
      </w:r>
    </w:p>
    <w:tbl>
      <w:tblPr>
        <w:tblpPr w:leftFromText="180" w:rightFromText="180" w:vertAnchor="text" w:horzAnchor="margin" w:tblpXSpec="right" w:tblpY="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978"/>
        <w:gridCol w:w="3946"/>
        <w:gridCol w:w="2835"/>
      </w:tblGrid>
      <w:tr w:rsidR="006737F6" w:rsidRPr="00BD152E" w14:paraId="574F46BB" w14:textId="77777777" w:rsidTr="006737F6">
        <w:trPr>
          <w:trHeight w:val="1550"/>
        </w:trPr>
        <w:tc>
          <w:tcPr>
            <w:tcW w:w="1602" w:type="dxa"/>
          </w:tcPr>
          <w:p w14:paraId="2168BA15" w14:textId="25A3A69D" w:rsidR="006737F6" w:rsidRPr="00BD152E" w:rsidRDefault="006737F6" w:rsidP="006737F6">
            <w:pPr>
              <w:rPr>
                <w:sz w:val="22"/>
                <w:szCs w:val="22"/>
              </w:rPr>
            </w:pPr>
            <w:r>
              <w:rPr>
                <w:sz w:val="22"/>
                <w:szCs w:val="22"/>
              </w:rPr>
              <w:t>Религиозное использование</w:t>
            </w:r>
          </w:p>
        </w:tc>
        <w:tc>
          <w:tcPr>
            <w:tcW w:w="978" w:type="dxa"/>
          </w:tcPr>
          <w:p w14:paraId="49B78B06" w14:textId="116995D5" w:rsidR="006737F6" w:rsidRPr="00BD152E" w:rsidRDefault="006737F6" w:rsidP="006737F6">
            <w:pPr>
              <w:jc w:val="center"/>
              <w:rPr>
                <w:sz w:val="22"/>
                <w:szCs w:val="22"/>
              </w:rPr>
            </w:pPr>
            <w:r>
              <w:rPr>
                <w:sz w:val="22"/>
                <w:szCs w:val="22"/>
              </w:rPr>
              <w:t>3.7</w:t>
            </w:r>
          </w:p>
        </w:tc>
        <w:tc>
          <w:tcPr>
            <w:tcW w:w="3946" w:type="dxa"/>
          </w:tcPr>
          <w:p w14:paraId="696C9D3F"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06D97200"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EF723FE"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4A2CB7BE"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3091C027"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285609F" w14:textId="77777777" w:rsidR="006737F6" w:rsidRPr="00977AAA" w:rsidRDefault="006737F6" w:rsidP="006737F6">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31D8A667" w14:textId="77777777" w:rsidR="006737F6" w:rsidRPr="00977AAA" w:rsidRDefault="006737F6" w:rsidP="006737F6">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5F7493CF" w14:textId="77777777" w:rsidR="006737F6" w:rsidRPr="00977AAA" w:rsidRDefault="006737F6" w:rsidP="006737F6">
            <w:pPr>
              <w:rPr>
                <w:sz w:val="22"/>
                <w:szCs w:val="22"/>
              </w:rPr>
            </w:pPr>
            <w:r w:rsidRPr="00977AAA">
              <w:rPr>
                <w:sz w:val="22"/>
                <w:szCs w:val="22"/>
              </w:rPr>
              <w:t>- 1 м до хозяйственных построек.</w:t>
            </w:r>
          </w:p>
          <w:p w14:paraId="1657569A" w14:textId="77777777" w:rsidR="006737F6" w:rsidRPr="00977AAA" w:rsidRDefault="006737F6" w:rsidP="006737F6">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18C02E27" w14:textId="2FA202BA" w:rsidR="006737F6" w:rsidRPr="00BD152E" w:rsidRDefault="006737F6" w:rsidP="006737F6">
            <w:pPr>
              <w:rPr>
                <w:sz w:val="22"/>
                <w:szCs w:val="22"/>
              </w:rPr>
            </w:pPr>
            <w:r w:rsidRPr="00977AAA">
              <w:rPr>
                <w:sz w:val="22"/>
                <w:szCs w:val="22"/>
              </w:rPr>
              <w:t>Максимальный процент застройки в границах земельного участка – 70%.</w:t>
            </w:r>
          </w:p>
        </w:tc>
        <w:tc>
          <w:tcPr>
            <w:tcW w:w="2835" w:type="dxa"/>
          </w:tcPr>
          <w:p w14:paraId="1FB75547" w14:textId="7FB8A69A" w:rsidR="006737F6" w:rsidRPr="00BD152E" w:rsidRDefault="006737F6" w:rsidP="006737F6">
            <w:pPr>
              <w:rPr>
                <w:sz w:val="22"/>
                <w:szCs w:val="22"/>
              </w:rPr>
            </w:pPr>
            <w:r w:rsidRPr="00977AAA">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14:paraId="175947C8" w14:textId="4DA62B1E" w:rsidR="006737F6" w:rsidRDefault="006737F6" w:rsidP="006737F6">
      <w:pPr>
        <w:jc w:val="right"/>
        <w:rPr>
          <w:sz w:val="28"/>
          <w:szCs w:val="28"/>
        </w:rPr>
      </w:pPr>
      <w:r>
        <w:rPr>
          <w:sz w:val="28"/>
          <w:szCs w:val="28"/>
        </w:rPr>
        <w:t>»;</w:t>
      </w:r>
    </w:p>
    <w:p w14:paraId="7AD10452" w14:textId="23144FD8" w:rsidR="006737F6" w:rsidRDefault="006737F6" w:rsidP="006737F6">
      <w:pPr>
        <w:ind w:firstLine="708"/>
        <w:jc w:val="both"/>
        <w:rPr>
          <w:sz w:val="28"/>
          <w:szCs w:val="28"/>
        </w:rPr>
      </w:pPr>
      <w:r>
        <w:rPr>
          <w:sz w:val="28"/>
          <w:szCs w:val="28"/>
        </w:rPr>
        <w:t xml:space="preserve">1.1.2. </w:t>
      </w:r>
      <w:r w:rsidR="000B44A3">
        <w:rPr>
          <w:sz w:val="28"/>
          <w:szCs w:val="28"/>
        </w:rPr>
        <w:t xml:space="preserve">в таблице </w:t>
      </w:r>
      <w:r w:rsidR="000B44A3" w:rsidRPr="006737F6">
        <w:rPr>
          <w:sz w:val="28"/>
          <w:szCs w:val="28"/>
        </w:rPr>
        <w:t>«</w:t>
      </w:r>
      <w:r w:rsidR="000B44A3">
        <w:rPr>
          <w:sz w:val="28"/>
          <w:szCs w:val="28"/>
        </w:rPr>
        <w:t>Условно разрешенные</w:t>
      </w:r>
      <w:r w:rsidR="000B44A3" w:rsidRPr="006737F6">
        <w:rPr>
          <w:sz w:val="28"/>
          <w:szCs w:val="28"/>
        </w:rPr>
        <w:t xml:space="preserve"> виды и параметры использования земельных участков и объектов капитального строительства»</w:t>
      </w:r>
      <w:r w:rsidR="000B44A3">
        <w:rPr>
          <w:sz w:val="28"/>
          <w:szCs w:val="28"/>
        </w:rPr>
        <w:t xml:space="preserve"> строку</w:t>
      </w:r>
    </w:p>
    <w:p w14:paraId="7CDE11DE" w14:textId="2350C268" w:rsidR="000B44A3" w:rsidRDefault="000B44A3" w:rsidP="000B44A3">
      <w:pPr>
        <w:ind w:firstLine="142"/>
        <w:jc w:val="both"/>
        <w:rPr>
          <w:sz w:val="28"/>
          <w:szCs w:val="28"/>
        </w:rPr>
      </w:pPr>
      <w:r>
        <w:rPr>
          <w:sz w:val="28"/>
          <w:szCs w:val="28"/>
        </w:rPr>
        <w:t>«</w:t>
      </w:r>
    </w:p>
    <w:tbl>
      <w:tblPr>
        <w:tblpPr w:leftFromText="180" w:rightFromText="180" w:vertAnchor="text" w:horzAnchor="margin" w:tblpXSpec="right" w:tblpY="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978"/>
        <w:gridCol w:w="3946"/>
        <w:gridCol w:w="2835"/>
      </w:tblGrid>
      <w:tr w:rsidR="000B44A3" w:rsidRPr="00BD152E" w14:paraId="29F2778F" w14:textId="77777777" w:rsidTr="00F8565B">
        <w:trPr>
          <w:trHeight w:val="1550"/>
        </w:trPr>
        <w:tc>
          <w:tcPr>
            <w:tcW w:w="1602" w:type="dxa"/>
          </w:tcPr>
          <w:p w14:paraId="441F6FBC" w14:textId="77777777" w:rsidR="000B44A3" w:rsidRPr="00BD152E" w:rsidRDefault="000B44A3" w:rsidP="00F8565B">
            <w:pPr>
              <w:rPr>
                <w:sz w:val="22"/>
                <w:szCs w:val="22"/>
              </w:rPr>
            </w:pPr>
            <w:r>
              <w:rPr>
                <w:sz w:val="22"/>
                <w:szCs w:val="22"/>
              </w:rPr>
              <w:t>Религиозное использование</w:t>
            </w:r>
          </w:p>
        </w:tc>
        <w:tc>
          <w:tcPr>
            <w:tcW w:w="978" w:type="dxa"/>
          </w:tcPr>
          <w:p w14:paraId="050E6846" w14:textId="77777777" w:rsidR="000B44A3" w:rsidRPr="00BD152E" w:rsidRDefault="000B44A3" w:rsidP="00F8565B">
            <w:pPr>
              <w:jc w:val="center"/>
              <w:rPr>
                <w:sz w:val="22"/>
                <w:szCs w:val="22"/>
              </w:rPr>
            </w:pPr>
            <w:r>
              <w:rPr>
                <w:sz w:val="22"/>
                <w:szCs w:val="22"/>
              </w:rPr>
              <w:t>3.7</w:t>
            </w:r>
          </w:p>
        </w:tc>
        <w:tc>
          <w:tcPr>
            <w:tcW w:w="3946" w:type="dxa"/>
          </w:tcPr>
          <w:p w14:paraId="14C30B44"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1993EE45"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B289A3E"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3FB219CF"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2E94F982"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2434CBDE" w14:textId="77777777" w:rsidR="000B44A3" w:rsidRPr="00977AAA" w:rsidRDefault="000B44A3" w:rsidP="00F8565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187DBCBF" w14:textId="77777777" w:rsidR="000B44A3" w:rsidRPr="00977AAA" w:rsidRDefault="000B44A3" w:rsidP="00F8565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2ABEAE99" w14:textId="77777777" w:rsidR="000B44A3" w:rsidRPr="00977AAA" w:rsidRDefault="000B44A3" w:rsidP="00F8565B">
            <w:pPr>
              <w:rPr>
                <w:sz w:val="22"/>
                <w:szCs w:val="22"/>
              </w:rPr>
            </w:pPr>
            <w:r w:rsidRPr="00977AAA">
              <w:rPr>
                <w:sz w:val="22"/>
                <w:szCs w:val="22"/>
              </w:rPr>
              <w:t>- 1 м до хозяйственных построек.</w:t>
            </w:r>
          </w:p>
          <w:p w14:paraId="703CFACC" w14:textId="77777777" w:rsidR="000B44A3" w:rsidRPr="00977AAA" w:rsidRDefault="000B44A3" w:rsidP="00F8565B">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6E6E4E6E" w14:textId="77777777" w:rsidR="000B44A3" w:rsidRPr="00BD152E" w:rsidRDefault="000B44A3" w:rsidP="00F8565B">
            <w:pPr>
              <w:rPr>
                <w:sz w:val="22"/>
                <w:szCs w:val="22"/>
              </w:rPr>
            </w:pPr>
            <w:r w:rsidRPr="00977AAA">
              <w:rPr>
                <w:sz w:val="22"/>
                <w:szCs w:val="22"/>
              </w:rPr>
              <w:t>Максимальный процент застройки в границах земельного участка – 70%.</w:t>
            </w:r>
          </w:p>
        </w:tc>
        <w:tc>
          <w:tcPr>
            <w:tcW w:w="2835" w:type="dxa"/>
          </w:tcPr>
          <w:p w14:paraId="18C3C893" w14:textId="77777777" w:rsidR="000B44A3" w:rsidRPr="00BD152E" w:rsidRDefault="000B44A3" w:rsidP="00F8565B">
            <w:pPr>
              <w:rPr>
                <w:sz w:val="22"/>
                <w:szCs w:val="22"/>
              </w:rPr>
            </w:pPr>
            <w:r w:rsidRPr="00977AAA">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14:paraId="6C3EE68C" w14:textId="6DEBE79A" w:rsidR="000B44A3" w:rsidRDefault="000B44A3" w:rsidP="000B44A3">
      <w:pPr>
        <w:ind w:firstLine="708"/>
        <w:jc w:val="right"/>
        <w:rPr>
          <w:sz w:val="28"/>
          <w:szCs w:val="28"/>
        </w:rPr>
      </w:pPr>
      <w:r>
        <w:rPr>
          <w:sz w:val="28"/>
          <w:szCs w:val="28"/>
        </w:rPr>
        <w:t>»</w:t>
      </w:r>
    </w:p>
    <w:p w14:paraId="46ED765B" w14:textId="2F550B98" w:rsidR="000B44A3" w:rsidRDefault="000B44A3" w:rsidP="0009458E">
      <w:pPr>
        <w:jc w:val="both"/>
        <w:rPr>
          <w:sz w:val="28"/>
          <w:szCs w:val="28"/>
        </w:rPr>
      </w:pPr>
      <w:r>
        <w:rPr>
          <w:sz w:val="28"/>
          <w:szCs w:val="28"/>
        </w:rPr>
        <w:t>исключить.</w:t>
      </w:r>
    </w:p>
    <w:p w14:paraId="73AB8205" w14:textId="77777777" w:rsidR="00BF4BD2" w:rsidRDefault="00BF4BD2" w:rsidP="00BF4BD2">
      <w:pPr>
        <w:ind w:firstLine="567"/>
        <w:jc w:val="both"/>
        <w:rPr>
          <w:sz w:val="28"/>
          <w:szCs w:val="28"/>
        </w:rPr>
      </w:pPr>
      <w:r>
        <w:rPr>
          <w:sz w:val="28"/>
          <w:szCs w:val="28"/>
        </w:rPr>
        <w:tab/>
      </w:r>
      <w:r w:rsidRPr="0024555A">
        <w:rPr>
          <w:color w:val="000000"/>
          <w:sz w:val="28"/>
          <w:szCs w:val="28"/>
        </w:rPr>
        <w:t>1</w:t>
      </w:r>
      <w:r>
        <w:rPr>
          <w:color w:val="000000"/>
          <w:sz w:val="28"/>
          <w:szCs w:val="28"/>
        </w:rPr>
        <w:t>.2. П</w:t>
      </w:r>
      <w:r w:rsidRPr="00977AAA">
        <w:rPr>
          <w:sz w:val="28"/>
          <w:szCs w:val="28"/>
        </w:rPr>
        <w:t>риложение 2</w:t>
      </w:r>
      <w:r>
        <w:rPr>
          <w:sz w:val="28"/>
          <w:szCs w:val="28"/>
        </w:rPr>
        <w:t xml:space="preserve"> </w:t>
      </w:r>
      <w:r w:rsidRPr="00977AAA">
        <w:rPr>
          <w:sz w:val="28"/>
          <w:szCs w:val="28"/>
        </w:rPr>
        <w:t>к правилам землепользования и застройки</w:t>
      </w:r>
      <w:r>
        <w:rPr>
          <w:sz w:val="28"/>
          <w:szCs w:val="28"/>
        </w:rPr>
        <w:t xml:space="preserve"> сельского поселения </w:t>
      </w:r>
      <w:r w:rsidRPr="004D7733">
        <w:rPr>
          <w:sz w:val="28"/>
          <w:szCs w:val="28"/>
        </w:rPr>
        <w:t>Горноправдинск</w:t>
      </w:r>
      <w:r>
        <w:rPr>
          <w:sz w:val="28"/>
          <w:szCs w:val="28"/>
        </w:rPr>
        <w:t xml:space="preserve"> «Карта градостроительного зонирования территорий» в редакции согласно приложению к настоящему решению.</w:t>
      </w:r>
    </w:p>
    <w:p w14:paraId="15A7EA10" w14:textId="0923D9A7" w:rsidR="00BF4BD2" w:rsidRDefault="00BF4BD2" w:rsidP="00BF4BD2">
      <w:pPr>
        <w:pStyle w:val="3"/>
        <w:numPr>
          <w:ilvl w:val="2"/>
          <w:numId w:val="14"/>
        </w:numPr>
        <w:tabs>
          <w:tab w:val="clear" w:pos="1276"/>
        </w:tabs>
        <w:suppressAutoHyphens/>
        <w:spacing w:before="0" w:after="0"/>
        <w:jc w:val="both"/>
        <w:rPr>
          <w:b w:val="0"/>
          <w:sz w:val="28"/>
          <w:szCs w:val="28"/>
        </w:rPr>
      </w:pPr>
      <w:r w:rsidRPr="00144503">
        <w:rPr>
          <w:sz w:val="28"/>
          <w:szCs w:val="28"/>
        </w:rPr>
        <w:lastRenderedPageBreak/>
        <w:tab/>
      </w:r>
      <w:r w:rsidRPr="00144503">
        <w:rPr>
          <w:b w:val="0"/>
          <w:sz w:val="28"/>
          <w:szCs w:val="28"/>
        </w:rPr>
        <w:t>2. Настоящее решение вступает в силу после его официального опубликования (обнародования).</w:t>
      </w:r>
    </w:p>
    <w:p w14:paraId="3F618794" w14:textId="77777777" w:rsidR="005D672D" w:rsidRPr="005D672D" w:rsidRDefault="005D672D" w:rsidP="005D672D">
      <w:pPr>
        <w:pStyle w:val="a4"/>
      </w:pPr>
    </w:p>
    <w:p w14:paraId="59C2AA54" w14:textId="65CB1F2F" w:rsidR="00F80B79" w:rsidRPr="00F80B79" w:rsidRDefault="00F80B79" w:rsidP="00BF4BD2">
      <w:pPr>
        <w:jc w:val="both"/>
      </w:pPr>
    </w:p>
    <w:p w14:paraId="68B406D4" w14:textId="77777777" w:rsidR="005D672D" w:rsidRPr="00594764" w:rsidRDefault="005D672D" w:rsidP="005D672D">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14:paraId="5D76EC8C" w14:textId="77777777" w:rsidR="005D672D" w:rsidRPr="00594764" w:rsidRDefault="005D672D" w:rsidP="005D672D">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14:paraId="365DA887" w14:textId="77777777" w:rsidR="005D672D" w:rsidRPr="00594764" w:rsidRDefault="005D672D" w:rsidP="005D672D">
      <w:pPr>
        <w:autoSpaceDE w:val="0"/>
        <w:autoSpaceDN w:val="0"/>
        <w:adjustRightInd w:val="0"/>
        <w:rPr>
          <w:sz w:val="28"/>
          <w:szCs w:val="28"/>
        </w:rPr>
      </w:pPr>
    </w:p>
    <w:p w14:paraId="42170B93" w14:textId="77777777" w:rsidR="005D672D" w:rsidRDefault="005D672D" w:rsidP="005D672D">
      <w:pPr>
        <w:autoSpaceDE w:val="0"/>
        <w:autoSpaceDN w:val="0"/>
        <w:adjustRightInd w:val="0"/>
        <w:rPr>
          <w:sz w:val="28"/>
          <w:szCs w:val="28"/>
        </w:rPr>
      </w:pPr>
      <w:r>
        <w:rPr>
          <w:sz w:val="28"/>
          <w:szCs w:val="28"/>
        </w:rPr>
        <w:t>______________</w:t>
      </w:r>
      <w:proofErr w:type="spellStart"/>
      <w:r>
        <w:rPr>
          <w:sz w:val="28"/>
          <w:szCs w:val="28"/>
        </w:rPr>
        <w:t>М.Ю.Ращупкин</w:t>
      </w:r>
      <w:proofErr w:type="spellEnd"/>
      <w:r>
        <w:rPr>
          <w:sz w:val="28"/>
          <w:szCs w:val="28"/>
        </w:rPr>
        <w:tab/>
      </w:r>
      <w:r>
        <w:rPr>
          <w:sz w:val="28"/>
          <w:szCs w:val="28"/>
        </w:rPr>
        <w:tab/>
      </w:r>
      <w:r>
        <w:rPr>
          <w:sz w:val="28"/>
          <w:szCs w:val="28"/>
        </w:rPr>
        <w:tab/>
      </w:r>
      <w:r w:rsidRPr="00594764">
        <w:rPr>
          <w:sz w:val="28"/>
          <w:szCs w:val="28"/>
        </w:rPr>
        <w:t>______________</w:t>
      </w:r>
      <w:proofErr w:type="spellStart"/>
      <w:r>
        <w:rPr>
          <w:sz w:val="28"/>
          <w:szCs w:val="28"/>
        </w:rPr>
        <w:t>О.С.Садков</w:t>
      </w:r>
      <w:proofErr w:type="spellEnd"/>
    </w:p>
    <w:p w14:paraId="0C761A99" w14:textId="77777777" w:rsidR="005D672D" w:rsidRDefault="005D672D">
      <w:pPr>
        <w:sectPr w:rsidR="005D672D" w:rsidSect="00CD2C5A">
          <w:footerReference w:type="default" r:id="rId15"/>
          <w:pgSz w:w="11906" w:h="16838"/>
          <w:pgMar w:top="1134" w:right="850" w:bottom="1134" w:left="1701" w:header="709" w:footer="709" w:gutter="0"/>
          <w:cols w:space="708"/>
          <w:docGrid w:linePitch="360"/>
        </w:sectPr>
      </w:pPr>
    </w:p>
    <w:tbl>
      <w:tblPr>
        <w:tblW w:w="19704" w:type="dxa"/>
        <w:tblLook w:val="04A0" w:firstRow="1" w:lastRow="0" w:firstColumn="1" w:lastColumn="0" w:noHBand="0" w:noVBand="1"/>
      </w:tblPr>
      <w:tblGrid>
        <w:gridCol w:w="14884"/>
        <w:gridCol w:w="4820"/>
      </w:tblGrid>
      <w:tr w:rsidR="00144503" w:rsidRPr="00144503" w14:paraId="5FA0E50E" w14:textId="77777777" w:rsidTr="005D672D">
        <w:trPr>
          <w:trHeight w:val="2727"/>
        </w:trPr>
        <w:tc>
          <w:tcPr>
            <w:tcW w:w="14884" w:type="dxa"/>
          </w:tcPr>
          <w:p w14:paraId="5B451E24" w14:textId="77777777" w:rsidR="00BF4BD2" w:rsidRDefault="00BF4BD2" w:rsidP="00BF4BD2">
            <w:pPr>
              <w:tabs>
                <w:tab w:val="left" w:pos="4678"/>
              </w:tabs>
              <w:ind w:right="-1"/>
              <w:jc w:val="right"/>
              <w:rPr>
                <w:sz w:val="28"/>
                <w:szCs w:val="28"/>
              </w:rPr>
            </w:pPr>
            <w:r>
              <w:rPr>
                <w:sz w:val="28"/>
                <w:szCs w:val="28"/>
              </w:rPr>
              <w:lastRenderedPageBreak/>
              <w:t xml:space="preserve">Приложение к решению Совета депутатов </w:t>
            </w:r>
          </w:p>
          <w:p w14:paraId="05A23DF2" w14:textId="77777777" w:rsidR="00BF4BD2" w:rsidRDefault="00BF4BD2" w:rsidP="00BF4BD2">
            <w:pPr>
              <w:tabs>
                <w:tab w:val="left" w:pos="4678"/>
              </w:tabs>
              <w:ind w:right="-1"/>
              <w:jc w:val="right"/>
              <w:rPr>
                <w:sz w:val="28"/>
                <w:szCs w:val="28"/>
              </w:rPr>
            </w:pPr>
            <w:r>
              <w:rPr>
                <w:sz w:val="28"/>
                <w:szCs w:val="28"/>
              </w:rPr>
              <w:t xml:space="preserve">сельского поселения Горноправдинск </w:t>
            </w:r>
          </w:p>
          <w:p w14:paraId="3C2F31D9" w14:textId="77777777" w:rsidR="00BF4BD2" w:rsidRDefault="00BF4BD2" w:rsidP="00BF4BD2">
            <w:pPr>
              <w:tabs>
                <w:tab w:val="left" w:pos="4678"/>
              </w:tabs>
              <w:ind w:right="-1"/>
              <w:jc w:val="right"/>
              <w:rPr>
                <w:sz w:val="28"/>
                <w:szCs w:val="28"/>
              </w:rPr>
            </w:pPr>
            <w:r>
              <w:rPr>
                <w:sz w:val="28"/>
                <w:szCs w:val="28"/>
              </w:rPr>
              <w:t>от                   №</w:t>
            </w:r>
          </w:p>
          <w:p w14:paraId="6110C43C" w14:textId="77777777" w:rsidR="00BF4BD2" w:rsidRDefault="00BF4BD2" w:rsidP="000B44A3">
            <w:pPr>
              <w:autoSpaceDE w:val="0"/>
              <w:autoSpaceDN w:val="0"/>
              <w:adjustRightInd w:val="0"/>
              <w:rPr>
                <w:sz w:val="28"/>
                <w:szCs w:val="28"/>
              </w:rPr>
            </w:pPr>
          </w:p>
          <w:p w14:paraId="597D502F" w14:textId="14EB2517" w:rsidR="00CD2C5A" w:rsidRPr="00144503" w:rsidRDefault="005D672D" w:rsidP="005D672D">
            <w:pPr>
              <w:tabs>
                <w:tab w:val="left" w:pos="0"/>
              </w:tabs>
              <w:ind w:right="-1"/>
              <w:jc w:val="center"/>
              <w:rPr>
                <w:sz w:val="28"/>
                <w:szCs w:val="28"/>
              </w:rPr>
            </w:pPr>
            <w:r>
              <w:rPr>
                <w:noProof/>
              </w:rPr>
              <w:drawing>
                <wp:inline distT="0" distB="0" distL="0" distR="0" wp14:anchorId="18DF2096" wp14:editId="5EB5A067">
                  <wp:extent cx="7849590" cy="570658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64911" cy="5717719"/>
                          </a:xfrm>
                          <a:prstGeom prst="rect">
                            <a:avLst/>
                          </a:prstGeom>
                          <a:noFill/>
                          <a:ln>
                            <a:noFill/>
                          </a:ln>
                        </pic:spPr>
                      </pic:pic>
                    </a:graphicData>
                  </a:graphic>
                </wp:inline>
              </w:drawing>
            </w:r>
          </w:p>
        </w:tc>
        <w:tc>
          <w:tcPr>
            <w:tcW w:w="4820" w:type="dxa"/>
          </w:tcPr>
          <w:p w14:paraId="377A0865" w14:textId="77777777" w:rsidR="00261D95" w:rsidRPr="00144503" w:rsidRDefault="00261D95" w:rsidP="00CD2C5A">
            <w:pPr>
              <w:tabs>
                <w:tab w:val="left" w:pos="4678"/>
              </w:tabs>
              <w:ind w:right="-1"/>
              <w:jc w:val="both"/>
              <w:rPr>
                <w:sz w:val="28"/>
                <w:szCs w:val="28"/>
              </w:rPr>
            </w:pPr>
          </w:p>
        </w:tc>
      </w:tr>
    </w:tbl>
    <w:p w14:paraId="32077D50" w14:textId="77777777" w:rsidR="00443381" w:rsidRPr="00443381" w:rsidRDefault="00443381" w:rsidP="000B44A3">
      <w:pPr>
        <w:widowControl w:val="0"/>
        <w:tabs>
          <w:tab w:val="center" w:pos="1985"/>
        </w:tabs>
        <w:autoSpaceDE w:val="0"/>
        <w:autoSpaceDN w:val="0"/>
        <w:adjustRightInd w:val="0"/>
        <w:rPr>
          <w:rFonts w:eastAsiaTheme="minorHAnsi"/>
          <w:lang w:eastAsia="en-US"/>
        </w:rPr>
      </w:pPr>
    </w:p>
    <w:sectPr w:rsidR="00443381" w:rsidRPr="00443381" w:rsidSect="005D672D">
      <w:pgSz w:w="16838" w:h="11906" w:orient="landscape"/>
      <w:pgMar w:top="426"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E35D9" w14:textId="77777777" w:rsidR="00E4576F" w:rsidRDefault="00E4576F" w:rsidP="00D01B96">
      <w:r>
        <w:separator/>
      </w:r>
    </w:p>
  </w:endnote>
  <w:endnote w:type="continuationSeparator" w:id="0">
    <w:p w14:paraId="3B3250A4" w14:textId="77777777" w:rsidR="00E4576F" w:rsidRDefault="00E4576F"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92ECB" w14:textId="77777777" w:rsidR="00E4576F" w:rsidRDefault="00E4576F" w:rsidP="00D01B96">
      <w:r>
        <w:separator/>
      </w:r>
    </w:p>
  </w:footnote>
  <w:footnote w:type="continuationSeparator" w:id="0">
    <w:p w14:paraId="7D4ACDFC" w14:textId="77777777" w:rsidR="00E4576F" w:rsidRDefault="00E4576F"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D7B7E"/>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882"/>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5F83"/>
    <w:rsid w:val="00586D65"/>
    <w:rsid w:val="005876EF"/>
    <w:rsid w:val="00595B45"/>
    <w:rsid w:val="00597FDB"/>
    <w:rsid w:val="005C1E65"/>
    <w:rsid w:val="005D672D"/>
    <w:rsid w:val="00600DA5"/>
    <w:rsid w:val="00613A40"/>
    <w:rsid w:val="0061652D"/>
    <w:rsid w:val="00620C3D"/>
    <w:rsid w:val="0063689F"/>
    <w:rsid w:val="00636CB9"/>
    <w:rsid w:val="00640942"/>
    <w:rsid w:val="00645B50"/>
    <w:rsid w:val="00645C79"/>
    <w:rsid w:val="00657F4D"/>
    <w:rsid w:val="00660271"/>
    <w:rsid w:val="006725D8"/>
    <w:rsid w:val="006737F6"/>
    <w:rsid w:val="00675359"/>
    <w:rsid w:val="00676536"/>
    <w:rsid w:val="006765F7"/>
    <w:rsid w:val="006825EB"/>
    <w:rsid w:val="006A1904"/>
    <w:rsid w:val="006A2799"/>
    <w:rsid w:val="006A5E52"/>
    <w:rsid w:val="006A6695"/>
    <w:rsid w:val="006A6BCD"/>
    <w:rsid w:val="006B146A"/>
    <w:rsid w:val="006B1E7C"/>
    <w:rsid w:val="006D5412"/>
    <w:rsid w:val="006E274E"/>
    <w:rsid w:val="006E4838"/>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74F4"/>
    <w:rsid w:val="009A3BAF"/>
    <w:rsid w:val="009A798B"/>
    <w:rsid w:val="009B15CF"/>
    <w:rsid w:val="009D2B08"/>
    <w:rsid w:val="009D2CB2"/>
    <w:rsid w:val="009F3F9F"/>
    <w:rsid w:val="00A011C9"/>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BD2"/>
    <w:rsid w:val="00BF4F65"/>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0844"/>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4576F"/>
    <w:rsid w:val="00E60BAE"/>
    <w:rsid w:val="00E720F7"/>
    <w:rsid w:val="00E825D1"/>
    <w:rsid w:val="00E82DC7"/>
    <w:rsid w:val="00E97069"/>
    <w:rsid w:val="00EB20EF"/>
    <w:rsid w:val="00EB7415"/>
    <w:rsid w:val="00ED298F"/>
    <w:rsid w:val="00ED39A2"/>
    <w:rsid w:val="00ED5609"/>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D24A9"/>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mr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C4A40B23BB3C037CCF3D18D119281B03C83D343102B3426F2871A3694ABBAC2231AD8D65961470E701A1FAE22FBB341D4BE31A2364CUE23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r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mrn.ru"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mailto:gpr@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99EC-A6F8-408F-A2DE-25129DAE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Наталья Георгиевна</cp:lastModifiedBy>
  <cp:revision>2</cp:revision>
  <cp:lastPrinted>2022-09-15T06:50:00Z</cp:lastPrinted>
  <dcterms:created xsi:type="dcterms:W3CDTF">2022-09-15T07:37:00Z</dcterms:created>
  <dcterms:modified xsi:type="dcterms:W3CDTF">2022-09-15T07:37:00Z</dcterms:modified>
</cp:coreProperties>
</file>