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BF" w:rsidRPr="00084EBF" w:rsidRDefault="00084EBF" w:rsidP="00084EBF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412E4" w:rsidRPr="00E412E4" w:rsidRDefault="00E412E4" w:rsidP="00E412E4">
      <w:pPr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 w:rsidRPr="00E412E4">
        <w:rPr>
          <w:rFonts w:ascii="Times New Roman" w:hAnsi="Times New Roman" w:cs="Times New Roman"/>
          <w:b/>
          <w:snapToGrid w:val="0"/>
          <w:sz w:val="40"/>
          <w:szCs w:val="40"/>
        </w:rPr>
        <w:t>Муниципальная  программа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 xml:space="preserve">«Комплексные мероприятия по профилактике 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правонарушений, терроризма и экстремизма, а также минимизации и (или) ликвидации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последствий проявлений терроризма и экстремизма</w:t>
      </w:r>
    </w:p>
    <w:p w:rsidR="00E412E4" w:rsidRPr="00E412E4" w:rsidRDefault="00E412E4" w:rsidP="00E412E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12E4">
        <w:rPr>
          <w:rFonts w:ascii="Times New Roman" w:hAnsi="Times New Roman" w:cs="Times New Roman"/>
          <w:b/>
          <w:sz w:val="40"/>
          <w:szCs w:val="40"/>
        </w:rPr>
        <w:t>в сельском поселении Горноправдинск</w:t>
      </w:r>
    </w:p>
    <w:p w:rsidR="00E412E4" w:rsidRPr="00E412E4" w:rsidRDefault="00D74489" w:rsidP="00E412E4">
      <w:pPr>
        <w:widowControl w:val="0"/>
        <w:ind w:firstLine="709"/>
        <w:jc w:val="center"/>
        <w:rPr>
          <w:rFonts w:ascii="Times New Roman" w:hAnsi="Times New Roman" w:cs="Times New Roman"/>
          <w:b/>
          <w:snapToGrid w:val="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</w:t>
      </w:r>
      <w:r w:rsidR="00E412E4" w:rsidRPr="00E412E4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2025</w:t>
      </w:r>
      <w:r w:rsidR="00E412E4" w:rsidRPr="00E412E4">
        <w:rPr>
          <w:rFonts w:ascii="Times New Roman" w:hAnsi="Times New Roman" w:cs="Times New Roman"/>
          <w:b/>
          <w:sz w:val="40"/>
          <w:szCs w:val="40"/>
        </w:rPr>
        <w:t xml:space="preserve"> годы»</w:t>
      </w: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51CC3" w:rsidRDefault="00F51CC3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4489" w:rsidRPr="00084EBF" w:rsidRDefault="00D74489" w:rsidP="00D744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Раздел 1. Паспорт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муниципальной п</w:t>
      </w:r>
      <w:r w:rsidRPr="00084EBF">
        <w:rPr>
          <w:rFonts w:ascii="Times New Roman" w:hAnsi="Times New Roman" w:cs="Times New Roman"/>
          <w:b/>
          <w:snapToGrid w:val="0"/>
          <w:sz w:val="28"/>
          <w:szCs w:val="28"/>
        </w:rPr>
        <w:t>рограммы</w:t>
      </w:r>
    </w:p>
    <w:p w:rsidR="00D74489" w:rsidRPr="00084EBF" w:rsidRDefault="00D74489" w:rsidP="00D744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C0504D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D74489" w:rsidRPr="00084EBF" w:rsidTr="00E33D58">
        <w:trPr>
          <w:trHeight w:val="1048"/>
        </w:trPr>
        <w:tc>
          <w:tcPr>
            <w:tcW w:w="3261" w:type="dxa"/>
          </w:tcPr>
          <w:p w:rsidR="00D74489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  <w:vAlign w:val="center"/>
          </w:tcPr>
          <w:p w:rsidR="00D74489" w:rsidRDefault="00D74489" w:rsidP="00E33D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профилактике</w:t>
            </w:r>
          </w:p>
          <w:p w:rsidR="00D74489" w:rsidRDefault="00D74489" w:rsidP="00E33D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и экстремизма, </w:t>
            </w:r>
          </w:p>
          <w:p w:rsidR="00D74489" w:rsidRPr="00084EBF" w:rsidRDefault="00D74489" w:rsidP="00E33D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а также минимизации и (или) ликвидации </w:t>
            </w:r>
          </w:p>
          <w:p w:rsidR="00D74489" w:rsidRDefault="00D74489" w:rsidP="00E33D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последствий проявлений терроризма и экстремизма</w:t>
            </w:r>
          </w:p>
          <w:p w:rsidR="00D74489" w:rsidRDefault="00D74489" w:rsidP="00E33D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Горноправдинск</w:t>
            </w:r>
          </w:p>
          <w:p w:rsidR="00D74489" w:rsidRPr="00084EBF" w:rsidRDefault="00D74489" w:rsidP="00E33D58">
            <w:pPr>
              <w:pStyle w:val="a6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D74489" w:rsidRPr="00084EBF" w:rsidTr="00E33D58">
        <w:tc>
          <w:tcPr>
            <w:tcW w:w="3261" w:type="dxa"/>
          </w:tcPr>
          <w:p w:rsidR="00D74489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74489" w:rsidRPr="00084EBF" w:rsidRDefault="00D74489" w:rsidP="00E33D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4489" w:rsidRPr="006A7CA5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A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2002 года    № 114-ФЗ «О противодействии экстремисткой деятельности»;</w:t>
            </w:r>
          </w:p>
          <w:p w:rsidR="00D74489" w:rsidRPr="006A7CA5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A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</w:t>
            </w:r>
            <w:bookmarkStart w:id="0" w:name="_GoBack"/>
            <w:bookmarkEnd w:id="0"/>
            <w:r w:rsidRPr="006A7CA5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</w:t>
            </w:r>
            <w:r w:rsidRPr="006A7C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CA5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Федерации»;</w:t>
            </w:r>
          </w:p>
          <w:p w:rsidR="00D74489" w:rsidRPr="00D25A22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CA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марта 2006 года  № 35-ФЗ    «О противодействии терроризму»;</w:t>
            </w:r>
          </w:p>
          <w:p w:rsidR="00D74489" w:rsidRPr="00D25A22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Горноправдинск;</w:t>
            </w:r>
          </w:p>
          <w:p w:rsidR="00D74489" w:rsidRPr="00D25A22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Горноправдинск от 25.12.2012 №226 «О муниципал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5A22">
              <w:rPr>
                <w:rFonts w:ascii="Times New Roman" w:hAnsi="Times New Roman" w:cs="Times New Roman"/>
                <w:sz w:val="28"/>
                <w:szCs w:val="28"/>
              </w:rPr>
              <w:t>ных и ведомственных целевых программах сельского поселения Горноправдинск»</w:t>
            </w:r>
          </w:p>
        </w:tc>
      </w:tr>
      <w:tr w:rsidR="00D74489" w:rsidRPr="00084EBF" w:rsidTr="00E33D58">
        <w:tc>
          <w:tcPr>
            <w:tcW w:w="3261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D74489" w:rsidRPr="00084EBF" w:rsidTr="00E33D58">
        <w:tc>
          <w:tcPr>
            <w:tcW w:w="3261" w:type="dxa"/>
          </w:tcPr>
          <w:p w:rsidR="00D74489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– 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Горноправдинск</w:t>
            </w:r>
          </w:p>
        </w:tc>
      </w:tr>
      <w:tr w:rsidR="00D74489" w:rsidRPr="00084EBF" w:rsidTr="00E33D58">
        <w:tc>
          <w:tcPr>
            <w:tcW w:w="3261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Противодействие терроризму и экстремизму, защ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та жизни граждан, проживающих на территории сел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ского поселения Горноправдинск, от  террористич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ских и экстремистских актов.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го отношения к лицам других национальностей и 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лигиозных  конфессий.    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3. Формирование у населения внутренней потребн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сти в толерантном поведении к людям других наци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нальностей и   религиозных конфессий на основе ценностей многонационального российского общ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ства, культурного самосознания, принципов собл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дения прав и свобод  человека.</w:t>
            </w:r>
            <w:r w:rsidRPr="00A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74489" w:rsidRPr="00DA7111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1. Недопущение проявлений терроризма и экстр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мизма на территории сельского поселения Горн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правдинск, защита жизни граждан, проживающих на территории сельского поселения Горноправдинск, от террористических и  экстремистских актов. 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по вопросам  против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терроризму и экстремизму.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3. Пропаганда толерантного поведения к людям др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гих   национальностей.   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тремистского характера.                                                                                                                                </w:t>
            </w:r>
          </w:p>
          <w:p w:rsidR="00D74489" w:rsidRPr="00DA7111" w:rsidRDefault="00D74489" w:rsidP="00E33D5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5. Недопущение наличия элементов экстремистской  направленности на объектах городской инфрастру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 xml:space="preserve">туры.        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DA7111">
              <w:rPr>
                <w:rFonts w:ascii="Times New Roman" w:hAnsi="Times New Roman" w:cs="Times New Roman"/>
                <w:sz w:val="28"/>
                <w:szCs w:val="28"/>
              </w:rPr>
              <w:t>6. Обучение личной и коллективной безопасности жителей  сельского поселения Горноправдинск.</w:t>
            </w:r>
          </w:p>
        </w:tc>
      </w:tr>
      <w:tr w:rsidR="00D74489" w:rsidRPr="00084EBF" w:rsidTr="00E33D58">
        <w:trPr>
          <w:cantSplit/>
          <w:trHeight w:val="553"/>
        </w:trPr>
        <w:tc>
          <w:tcPr>
            <w:tcW w:w="3261" w:type="dxa"/>
          </w:tcPr>
          <w:p w:rsidR="00D74489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3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2025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4489" w:rsidRPr="00084EBF" w:rsidTr="00E33D58">
        <w:trPr>
          <w:cantSplit/>
          <w:trHeight w:val="1848"/>
        </w:trPr>
        <w:tc>
          <w:tcPr>
            <w:tcW w:w="3261" w:type="dxa"/>
          </w:tcPr>
          <w:p w:rsidR="00D74489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74489" w:rsidRPr="00084EBF" w:rsidRDefault="00D74489" w:rsidP="00E33D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ет 678,7 тыс. рублей. Источником финансирования Программы является 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 – 35,2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Горноправдинск – 643,5 тыс. рублей,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2019 год – 114,6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2020 год – 114,6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17,6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97,0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2021 год – 89,9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2022 год – 89,9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2023 год – 89,9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2024 год – 89,9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2025 год – 89,9 тыс. рублей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D74489" w:rsidRPr="00740666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89,9,0 тыс. рублей</w:t>
            </w:r>
          </w:p>
          <w:p w:rsidR="00D74489" w:rsidRPr="00740666" w:rsidRDefault="00D74489" w:rsidP="00E33D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89" w:rsidRPr="00084EBF" w:rsidTr="00E33D58">
        <w:tc>
          <w:tcPr>
            <w:tcW w:w="3261" w:type="dxa"/>
          </w:tcPr>
          <w:p w:rsidR="00D74489" w:rsidRPr="00084EBF" w:rsidRDefault="00D74489" w:rsidP="00E3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D74489" w:rsidRPr="00084EBF" w:rsidRDefault="00D74489" w:rsidP="00E33D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1. Распространение культуры интернационализма, с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гласия, национальной и религиозной терпимости в среде учащихся общеобразовательных  учебных учреждений.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2. Обучение личной и коллективной безопасности жителей сельского поселения Горноправдинск.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Антитеррористическая безопасность объектов здравоохранения.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4. Формирование нетерпимости ко всем фактам   те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рористических и экстремистских проявлений.             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5. Формирование патриотизма, гражданственности, толерантности, уважения к культурным традициям различных  народов, проживающих на территории сельского поселения Горноправдинск.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6. Включение подростков и молодежи в гражданско-патриотическую деятельность.                              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7. Недопущение создания и деятельности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 национал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стических экстремистских группировок.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8. Стабилизация криминальной ситуации на террит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 Горноправдинск, недопущ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ние преступлений на расовой почве.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9. Укрепление и культивирование в молодежной ср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де атмосферы межэтнического согласия и толеран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антитеррористической безопасности детей во  время организованного летнего отдыха.  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11. Антитеррористическая защита населения при пр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ведении    массовых мероприятий.       </w:t>
            </w:r>
          </w:p>
          <w:p w:rsidR="00D74489" w:rsidRPr="00740666" w:rsidRDefault="00D74489" w:rsidP="00E33D5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12. Объединение различных групп населения. </w:t>
            </w:r>
          </w:p>
          <w:p w:rsidR="00D74489" w:rsidRPr="00740666" w:rsidRDefault="00D74489" w:rsidP="00E3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13. Знакомство с малоизвестными фактами и напра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лениями экстремистских движений разных эпох, установление связей  между прошлыми и ныне сущ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ствующими движениями.</w:t>
            </w:r>
          </w:p>
        </w:tc>
      </w:tr>
    </w:tbl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F3A89" w:rsidRDefault="00FF3A89" w:rsidP="00084E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84EBF" w:rsidRPr="00E412E4" w:rsidRDefault="00084EBF" w:rsidP="00E412E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E412E4" w:rsidSect="00306F50">
          <w:pgSz w:w="11906" w:h="16838" w:code="9"/>
          <w:pgMar w:top="1418" w:right="851" w:bottom="1134" w:left="1531" w:header="567" w:footer="567" w:gutter="0"/>
          <w:cols w:space="708"/>
          <w:titlePg/>
          <w:docGrid w:linePitch="360"/>
        </w:sectPr>
      </w:pPr>
    </w:p>
    <w:p w:rsidR="00C160D0" w:rsidRPr="00B1397F" w:rsidRDefault="00C160D0" w:rsidP="00FF3A89">
      <w:pPr>
        <w:pStyle w:val="a6"/>
        <w:jc w:val="right"/>
      </w:pPr>
    </w:p>
    <w:sectPr w:rsidR="00C160D0" w:rsidRPr="00B1397F" w:rsidSect="00FF3A89">
      <w:headerReference w:type="default" r:id="rId9"/>
      <w:pgSz w:w="16838" w:h="11906" w:orient="landscape"/>
      <w:pgMar w:top="851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7F" w:rsidRDefault="00933D7F">
      <w:pPr>
        <w:spacing w:after="0" w:line="240" w:lineRule="auto"/>
      </w:pPr>
      <w:r>
        <w:separator/>
      </w:r>
    </w:p>
  </w:endnote>
  <w:endnote w:type="continuationSeparator" w:id="0">
    <w:p w:rsidR="00933D7F" w:rsidRDefault="0093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7F" w:rsidRDefault="00933D7F">
      <w:pPr>
        <w:spacing w:after="0" w:line="240" w:lineRule="auto"/>
      </w:pPr>
      <w:r>
        <w:separator/>
      </w:r>
    </w:p>
  </w:footnote>
  <w:footnote w:type="continuationSeparator" w:id="0">
    <w:p w:rsidR="00933D7F" w:rsidRDefault="0093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50" w:rsidRDefault="00306F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7E52"/>
    <w:rsid w:val="0004167D"/>
    <w:rsid w:val="000457C1"/>
    <w:rsid w:val="0006300A"/>
    <w:rsid w:val="00083FD8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32F97"/>
    <w:rsid w:val="00134737"/>
    <w:rsid w:val="0013571B"/>
    <w:rsid w:val="00144B5D"/>
    <w:rsid w:val="00161041"/>
    <w:rsid w:val="00172CB7"/>
    <w:rsid w:val="00180459"/>
    <w:rsid w:val="001920CA"/>
    <w:rsid w:val="001B1E59"/>
    <w:rsid w:val="001C360C"/>
    <w:rsid w:val="001C6674"/>
    <w:rsid w:val="001D33EF"/>
    <w:rsid w:val="001F07F5"/>
    <w:rsid w:val="00200438"/>
    <w:rsid w:val="002458CD"/>
    <w:rsid w:val="00252F1B"/>
    <w:rsid w:val="00260440"/>
    <w:rsid w:val="00282A4B"/>
    <w:rsid w:val="00290C7E"/>
    <w:rsid w:val="002A0308"/>
    <w:rsid w:val="002A3485"/>
    <w:rsid w:val="002A5475"/>
    <w:rsid w:val="002B7037"/>
    <w:rsid w:val="002D2A0B"/>
    <w:rsid w:val="002D50D8"/>
    <w:rsid w:val="002E780C"/>
    <w:rsid w:val="002F3B65"/>
    <w:rsid w:val="0030613E"/>
    <w:rsid w:val="00306831"/>
    <w:rsid w:val="00306F50"/>
    <w:rsid w:val="00315C3A"/>
    <w:rsid w:val="00320CED"/>
    <w:rsid w:val="00320E51"/>
    <w:rsid w:val="00336DA9"/>
    <w:rsid w:val="00346EAD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43973"/>
    <w:rsid w:val="004566E7"/>
    <w:rsid w:val="00461058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3507B"/>
    <w:rsid w:val="00635250"/>
    <w:rsid w:val="00650C82"/>
    <w:rsid w:val="00662B07"/>
    <w:rsid w:val="00693B2E"/>
    <w:rsid w:val="006A238D"/>
    <w:rsid w:val="006A7CA5"/>
    <w:rsid w:val="006C457F"/>
    <w:rsid w:val="006E792D"/>
    <w:rsid w:val="00710B13"/>
    <w:rsid w:val="00712103"/>
    <w:rsid w:val="007416AD"/>
    <w:rsid w:val="007606A3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52976"/>
    <w:rsid w:val="008532A8"/>
    <w:rsid w:val="00854E3B"/>
    <w:rsid w:val="0085632D"/>
    <w:rsid w:val="0087483E"/>
    <w:rsid w:val="00893767"/>
    <w:rsid w:val="008962F8"/>
    <w:rsid w:val="008965CE"/>
    <w:rsid w:val="00897D81"/>
    <w:rsid w:val="008A503B"/>
    <w:rsid w:val="008A5A53"/>
    <w:rsid w:val="008B0344"/>
    <w:rsid w:val="008C0668"/>
    <w:rsid w:val="0090534A"/>
    <w:rsid w:val="00933D7F"/>
    <w:rsid w:val="009647AA"/>
    <w:rsid w:val="00977ACE"/>
    <w:rsid w:val="00984D9F"/>
    <w:rsid w:val="00995C55"/>
    <w:rsid w:val="009C4399"/>
    <w:rsid w:val="009D1D7D"/>
    <w:rsid w:val="009D35AE"/>
    <w:rsid w:val="009E4512"/>
    <w:rsid w:val="009E4FF9"/>
    <w:rsid w:val="00A03799"/>
    <w:rsid w:val="00A03B80"/>
    <w:rsid w:val="00A14E65"/>
    <w:rsid w:val="00A1664E"/>
    <w:rsid w:val="00A3292E"/>
    <w:rsid w:val="00A33A7F"/>
    <w:rsid w:val="00A419AF"/>
    <w:rsid w:val="00A43A04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47717"/>
    <w:rsid w:val="00B74261"/>
    <w:rsid w:val="00B75A4D"/>
    <w:rsid w:val="00B77932"/>
    <w:rsid w:val="00B82EC9"/>
    <w:rsid w:val="00B94351"/>
    <w:rsid w:val="00B9533B"/>
    <w:rsid w:val="00BC100F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5D7B"/>
    <w:rsid w:val="00D46602"/>
    <w:rsid w:val="00D47036"/>
    <w:rsid w:val="00D70E89"/>
    <w:rsid w:val="00D71D86"/>
    <w:rsid w:val="00D74489"/>
    <w:rsid w:val="00D76897"/>
    <w:rsid w:val="00D777EC"/>
    <w:rsid w:val="00D81509"/>
    <w:rsid w:val="00DA7111"/>
    <w:rsid w:val="00DD664F"/>
    <w:rsid w:val="00E10376"/>
    <w:rsid w:val="00E12E40"/>
    <w:rsid w:val="00E23586"/>
    <w:rsid w:val="00E412E4"/>
    <w:rsid w:val="00E43C7E"/>
    <w:rsid w:val="00E4784A"/>
    <w:rsid w:val="00E50E5A"/>
    <w:rsid w:val="00E54402"/>
    <w:rsid w:val="00E60DCB"/>
    <w:rsid w:val="00E762D9"/>
    <w:rsid w:val="00E81967"/>
    <w:rsid w:val="00E82526"/>
    <w:rsid w:val="00EA2D3A"/>
    <w:rsid w:val="00EC51ED"/>
    <w:rsid w:val="00ED19B7"/>
    <w:rsid w:val="00ED1F28"/>
    <w:rsid w:val="00EE227A"/>
    <w:rsid w:val="00EF1BC4"/>
    <w:rsid w:val="00F01C8C"/>
    <w:rsid w:val="00F05F69"/>
    <w:rsid w:val="00F11EA6"/>
    <w:rsid w:val="00F2239B"/>
    <w:rsid w:val="00F34AC5"/>
    <w:rsid w:val="00F36975"/>
    <w:rsid w:val="00F41005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3E4D"/>
    <w:rsid w:val="00FD3C52"/>
    <w:rsid w:val="00FE58F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7C07-F37F-46DA-9C2B-F8E3860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Наталья Алексеевна</cp:lastModifiedBy>
  <cp:revision>115</cp:revision>
  <cp:lastPrinted>2013-12-24T12:11:00Z</cp:lastPrinted>
  <dcterms:created xsi:type="dcterms:W3CDTF">2013-09-24T10:44:00Z</dcterms:created>
  <dcterms:modified xsi:type="dcterms:W3CDTF">2018-11-09T11:30:00Z</dcterms:modified>
</cp:coreProperties>
</file>