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8" w:rsidRDefault="00C021E8" w:rsidP="00035E57">
      <w:pPr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ПРОЕКТ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C021E8">
        <w:rPr>
          <w:rFonts w:eastAsia="Calibri"/>
          <w:sz w:val="28"/>
          <w:szCs w:val="28"/>
        </w:rPr>
        <w:t>00</w:t>
      </w:r>
      <w:r w:rsidR="00916A0B">
        <w:rPr>
          <w:rFonts w:eastAsia="Calibri"/>
          <w:sz w:val="28"/>
          <w:szCs w:val="28"/>
        </w:rPr>
        <w:t>.</w:t>
      </w:r>
      <w:r w:rsidR="00C021E8">
        <w:rPr>
          <w:rFonts w:eastAsia="Calibri"/>
          <w:sz w:val="28"/>
          <w:szCs w:val="28"/>
        </w:rPr>
        <w:t>00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C021E8">
        <w:rPr>
          <w:rFonts w:eastAsia="Calibri"/>
          <w:sz w:val="28"/>
          <w:szCs w:val="28"/>
        </w:rPr>
        <w:t>00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723A5" w:rsidTr="00C021E8">
        <w:tc>
          <w:tcPr>
            <w:tcW w:w="5211" w:type="dxa"/>
          </w:tcPr>
          <w:p w:rsidR="009723A5" w:rsidRDefault="00C021E8" w:rsidP="00C021E8">
            <w:pPr>
              <w:jc w:val="both"/>
              <w:rPr>
                <w:rFonts w:eastAsia="Calibri"/>
                <w:sz w:val="28"/>
                <w:szCs w:val="28"/>
              </w:rPr>
            </w:pPr>
            <w:r w:rsidRPr="00C021E8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C021E8"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021E8">
              <w:rPr>
                <w:sz w:val="28"/>
                <w:szCs w:val="28"/>
              </w:rPr>
              <w:t>Цингалы от 24.12.2020 №37 «Об утверждении Положения о денежном содержании лиц,  замещающих муниципальные должности в органе местного самоуправления сельского  поселения Цингалы»</w:t>
            </w:r>
          </w:p>
        </w:tc>
      </w:tr>
    </w:tbl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C021E8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1E8">
        <w:rPr>
          <w:color w:val="000000"/>
          <w:sz w:val="28"/>
          <w:szCs w:val="28"/>
        </w:rPr>
        <w:t>В соответствии со статьей 134 ТК РФ, учитывая Постановление ХМАО-Югр</w:t>
      </w:r>
      <w:r>
        <w:rPr>
          <w:color w:val="000000"/>
          <w:sz w:val="28"/>
          <w:szCs w:val="28"/>
        </w:rPr>
        <w:t>ы от 23 августа 2019 г. № 278-п</w:t>
      </w:r>
      <w:r w:rsidR="006E59B6" w:rsidRPr="006E59B6">
        <w:rPr>
          <w:color w:val="000000"/>
          <w:sz w:val="28"/>
          <w:szCs w:val="28"/>
        </w:rPr>
        <w:t>,</w:t>
      </w:r>
      <w:r w:rsidR="00F05044">
        <w:rPr>
          <w:color w:val="000000"/>
          <w:sz w:val="28"/>
          <w:szCs w:val="28"/>
        </w:rPr>
        <w:t xml:space="preserve">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C69F6" w:rsidRPr="00C021E8" w:rsidRDefault="00C021E8" w:rsidP="00C021E8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C021E8">
        <w:rPr>
          <w:rFonts w:eastAsia="Calibri"/>
          <w:sz w:val="28"/>
          <w:szCs w:val="28"/>
        </w:rPr>
        <w:t>Внести в приложение к решению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Цингалы» следующие изменения:</w:t>
      </w:r>
    </w:p>
    <w:p w:rsidR="00C021E8" w:rsidRPr="00C021E8" w:rsidRDefault="00C021E8" w:rsidP="00C021E8">
      <w:pPr>
        <w:pStyle w:val="af7"/>
        <w:numPr>
          <w:ilvl w:val="1"/>
          <w:numId w:val="8"/>
        </w:numPr>
        <w:jc w:val="both"/>
        <w:rPr>
          <w:bCs/>
          <w:color w:val="000001"/>
          <w:sz w:val="28"/>
          <w:szCs w:val="28"/>
        </w:rPr>
      </w:pPr>
      <w:r w:rsidRPr="00C021E8">
        <w:rPr>
          <w:rFonts w:eastAsia="Calibri"/>
          <w:sz w:val="28"/>
          <w:szCs w:val="28"/>
        </w:rPr>
        <w:t xml:space="preserve"> Подпункт 2.1.1. 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C021E8" w:rsidRPr="00C021E8" w:rsidRDefault="00C021E8" w:rsidP="00C021E8">
      <w:pPr>
        <w:pStyle w:val="af7"/>
        <w:ind w:left="792"/>
        <w:jc w:val="both"/>
        <w:rPr>
          <w:bCs/>
          <w:color w:val="000001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021E8">
        <w:rPr>
          <w:rFonts w:eastAsia="Calibri"/>
          <w:sz w:val="28"/>
          <w:szCs w:val="28"/>
        </w:rPr>
        <w:t>2.1.1. ежемесячного денежного вознаграждения</w:t>
      </w:r>
      <w:r>
        <w:rPr>
          <w:rFonts w:eastAsia="Calibri"/>
          <w:sz w:val="28"/>
          <w:szCs w:val="28"/>
        </w:rPr>
        <w:t xml:space="preserve"> –</w:t>
      </w:r>
      <w:r w:rsidRPr="00C021E8">
        <w:rPr>
          <w:rFonts w:eastAsia="Calibri"/>
          <w:sz w:val="28"/>
          <w:szCs w:val="28"/>
        </w:rPr>
        <w:t xml:space="preserve"> 21 000,0 рублей</w:t>
      </w:r>
      <w:proofErr w:type="gramStart"/>
      <w:r w:rsidRPr="00C021E8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</w:t>
      </w:r>
      <w:r w:rsidR="00C021E8">
        <w:rPr>
          <w:rFonts w:eastAsia="Calibri"/>
          <w:sz w:val="28"/>
          <w:szCs w:val="28"/>
        </w:rPr>
        <w:t xml:space="preserve"> и</w:t>
      </w:r>
      <w:r w:rsidR="00C021E8" w:rsidRPr="00C021E8">
        <w:rPr>
          <w:rFonts w:eastAsia="Calibri"/>
          <w:sz w:val="28"/>
          <w:szCs w:val="28"/>
        </w:rPr>
        <w:t xml:space="preserve"> распространяет свое действие на правоотношения, возникшие с 01 января 2024 года</w:t>
      </w:r>
      <w:r w:rsidR="00035E57" w:rsidRPr="00AB1192">
        <w:rPr>
          <w:rFonts w:eastAsia="Calibri"/>
          <w:sz w:val="28"/>
          <w:szCs w:val="28"/>
        </w:rPr>
        <w:t>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6E59B6" w:rsidRDefault="006E59B6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18" w:rsidRDefault="00E86918">
      <w:r>
        <w:separator/>
      </w:r>
    </w:p>
  </w:endnote>
  <w:endnote w:type="continuationSeparator" w:id="0">
    <w:p w:rsidR="00E86918" w:rsidRDefault="00E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18" w:rsidRDefault="00E86918">
      <w:r>
        <w:separator/>
      </w:r>
    </w:p>
  </w:footnote>
  <w:footnote w:type="continuationSeparator" w:id="0">
    <w:p w:rsidR="00E86918" w:rsidRDefault="00E8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741F1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50185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37986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E59B6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21E8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4F9E"/>
    <w:rsid w:val="00DE61CA"/>
    <w:rsid w:val="00DE63A8"/>
    <w:rsid w:val="00DF51E3"/>
    <w:rsid w:val="00DF798A"/>
    <w:rsid w:val="00E34C21"/>
    <w:rsid w:val="00E73D8B"/>
    <w:rsid w:val="00E74774"/>
    <w:rsid w:val="00E86918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2023-11-03T05:31:00Z</cp:lastPrinted>
  <dcterms:created xsi:type="dcterms:W3CDTF">2023-12-04T11:29:00Z</dcterms:created>
  <dcterms:modified xsi:type="dcterms:W3CDTF">2023-12-04T11:30:00Z</dcterms:modified>
</cp:coreProperties>
</file>