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8" w:rsidRDefault="008E09D8" w:rsidP="008E09D8">
      <w:pPr>
        <w:spacing w:line="240" w:lineRule="auto"/>
        <w:jc w:val="both"/>
        <w:outlineLvl w:val="0"/>
        <w:rPr>
          <w:rFonts w:ascii="HelveticaNeueCyr" w:eastAsia="Times New Roman" w:hAnsi="HelveticaNeueCyr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HelveticaNeueCyr" w:eastAsia="Times New Roman" w:hAnsi="HelveticaNeueCyr" w:cs="Times New Roman"/>
          <w:b/>
          <w:bCs/>
          <w:color w:val="000000"/>
          <w:kern w:val="36"/>
          <w:sz w:val="36"/>
          <w:szCs w:val="36"/>
          <w:lang w:eastAsia="ru-RU"/>
        </w:rPr>
        <w:t>Разъяснения нормативных правовых актов</w:t>
      </w:r>
    </w:p>
    <w:p w:rsidR="008E09D8" w:rsidRDefault="008E09D8" w:rsidP="008E09D8">
      <w:pPr>
        <w:spacing w:after="0" w:line="240" w:lineRule="auto"/>
        <w:jc w:val="both"/>
        <w:outlineLvl w:val="2"/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Информационное письмо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«112», а также ГОСТ </w:t>
      </w:r>
      <w:proofErr w:type="gramStart"/>
      <w:r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HelveticaNeueCyr" w:eastAsia="Times New Roman" w:hAnsi="HelveticaNeueCyr" w:cs="Times New Roman"/>
          <w:color w:val="000000"/>
          <w:sz w:val="27"/>
          <w:szCs w:val="27"/>
          <w:lang w:eastAsia="ru-RU"/>
        </w:rPr>
        <w:t xml:space="preserve">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</w:t>
      </w:r>
    </w:p>
    <w:p w:rsidR="008E09D8" w:rsidRDefault="008E09D8" w:rsidP="008E09D8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В настоящее время в адрес Министерства Российской Федерации по делам гражданской обороны, чрезвычайным ситуациям и ликвидации последствий стихийных бедствий участились обращения от органов исполнительной власти, организаций и граждан по порядку применения положений ГОСТ </w:t>
      </w:r>
      <w:proofErr w:type="gramStart"/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Р</w:t>
      </w:r>
      <w:proofErr w:type="gramEnd"/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56935-2016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«112», а также ГОСТ Р 57974-2017 «Производственные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требования».</w:t>
      </w:r>
    </w:p>
    <w:p w:rsidR="008E09D8" w:rsidRDefault="008E09D8" w:rsidP="008E09D8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В целях разъяснения возникающих вопросов, а также установления единого порядка применения требований пожарной безопасности сообщается, что указанные документы в соответствии Федеральным законом от 29.06.2015  № 162-ФЗ «О стандартизации» применяются исключительно на добровольной основе.</w:t>
      </w:r>
    </w:p>
    <w:p w:rsidR="008E09D8" w:rsidRDefault="008E09D8" w:rsidP="008E09D8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Неисполнение требований таких документов не может квалифицироваться надзорными органами МЧС России как нарушение обязательных требований.</w:t>
      </w:r>
    </w:p>
    <w:p w:rsidR="000E3EB2" w:rsidRDefault="000E3EB2">
      <w:bookmarkStart w:id="0" w:name="_GoBack"/>
      <w:bookmarkEnd w:id="0"/>
    </w:p>
    <w:sectPr w:rsidR="000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52"/>
    <w:rsid w:val="000E3EB2"/>
    <w:rsid w:val="00311852"/>
    <w:rsid w:val="008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2018-04-10T04:05:00Z</dcterms:created>
  <dcterms:modified xsi:type="dcterms:W3CDTF">2018-04-10T04:06:00Z</dcterms:modified>
</cp:coreProperties>
</file>