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DB" w:rsidRDefault="005C7ADB" w:rsidP="00D353F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D353FA" w:rsidRPr="00525F42" w:rsidRDefault="00D353FA" w:rsidP="00D353FA">
      <w:pPr>
        <w:shd w:val="clear" w:color="auto" w:fill="FFFFFF"/>
        <w:jc w:val="center"/>
        <w:rPr>
          <w:sz w:val="28"/>
          <w:szCs w:val="28"/>
        </w:rPr>
      </w:pPr>
    </w:p>
    <w:p w:rsidR="00D353FA" w:rsidRDefault="00D353FA" w:rsidP="00D353FA">
      <w:pPr>
        <w:shd w:val="clear" w:color="auto" w:fill="FFFFFF"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D353FA" w:rsidRDefault="00D353FA" w:rsidP="00D353FA">
      <w:pPr>
        <w:shd w:val="clear" w:color="auto" w:fill="FFFFFF"/>
        <w:jc w:val="center"/>
        <w:rPr>
          <w:sz w:val="28"/>
          <w:szCs w:val="28"/>
        </w:rPr>
      </w:pPr>
    </w:p>
    <w:p w:rsidR="00D353FA" w:rsidRPr="00525F42" w:rsidRDefault="00D353FA" w:rsidP="00D353FA">
      <w:pPr>
        <w:shd w:val="clear" w:color="auto" w:fill="FFFFFF"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00</w:t>
      </w:r>
      <w:r w:rsidRPr="00C653DB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</w:t>
      </w:r>
      <w:r w:rsidRPr="00C653DB">
        <w:rPr>
          <w:spacing w:val="-4"/>
          <w:sz w:val="28"/>
          <w:szCs w:val="28"/>
        </w:rPr>
        <w:t>0.2022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</w:t>
      </w:r>
      <w:r w:rsidRPr="00C653DB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D353FA" w:rsidRPr="00525F42" w:rsidRDefault="00D353FA" w:rsidP="00D353FA">
      <w:pPr>
        <w:shd w:val="clear" w:color="auto" w:fill="FFFFFF"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BB2523" w:rsidRDefault="00BB2523" w:rsidP="00D353FA">
      <w:pPr>
        <w:pStyle w:val="ad"/>
        <w:jc w:val="center"/>
      </w:pPr>
    </w:p>
    <w:p w:rsidR="00163438" w:rsidRPr="003D0766" w:rsidRDefault="004524DE" w:rsidP="005C7ADB">
      <w:pPr>
        <w:ind w:right="3542"/>
        <w:jc w:val="both"/>
        <w:rPr>
          <w:sz w:val="28"/>
          <w:szCs w:val="28"/>
        </w:rPr>
      </w:pPr>
      <w:r w:rsidRPr="004524D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4524DE">
        <w:rPr>
          <w:sz w:val="28"/>
          <w:szCs w:val="28"/>
        </w:rPr>
        <w:t>равил с</w:t>
      </w:r>
      <w:r>
        <w:rPr>
          <w:sz w:val="28"/>
          <w:szCs w:val="28"/>
        </w:rPr>
        <w:t>одержания</w:t>
      </w:r>
      <w:r w:rsidR="005C7ADB">
        <w:rPr>
          <w:sz w:val="28"/>
          <w:szCs w:val="28"/>
        </w:rPr>
        <w:t xml:space="preserve"> </w:t>
      </w:r>
      <w:r w:rsidRPr="004524DE">
        <w:rPr>
          <w:sz w:val="28"/>
          <w:szCs w:val="28"/>
        </w:rPr>
        <w:t>и</w:t>
      </w:r>
      <w:r>
        <w:rPr>
          <w:sz w:val="28"/>
          <w:szCs w:val="28"/>
        </w:rPr>
        <w:t xml:space="preserve">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тации детских площадок,</w:t>
      </w:r>
      <w:r w:rsidR="005C7ADB">
        <w:rPr>
          <w:sz w:val="28"/>
          <w:szCs w:val="28"/>
        </w:rPr>
        <w:t xml:space="preserve"> </w:t>
      </w:r>
      <w:r w:rsidRPr="004524DE">
        <w:rPr>
          <w:sz w:val="28"/>
          <w:szCs w:val="28"/>
        </w:rPr>
        <w:t xml:space="preserve">игрового и </w:t>
      </w:r>
      <w:r w:rsidR="008761AD">
        <w:rPr>
          <w:sz w:val="28"/>
          <w:szCs w:val="28"/>
        </w:rPr>
        <w:t xml:space="preserve">(или) </w:t>
      </w:r>
      <w:r w:rsidRPr="004524DE">
        <w:rPr>
          <w:sz w:val="28"/>
          <w:szCs w:val="28"/>
        </w:rPr>
        <w:t>спортивного оборудования</w:t>
      </w:r>
      <w:r w:rsidR="005C7ADB">
        <w:rPr>
          <w:sz w:val="28"/>
          <w:szCs w:val="28"/>
        </w:rPr>
        <w:t xml:space="preserve"> </w:t>
      </w:r>
      <w:r w:rsidR="008761A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8761AD">
        <w:rPr>
          <w:sz w:val="28"/>
          <w:szCs w:val="28"/>
        </w:rPr>
        <w:t xml:space="preserve"> </w:t>
      </w:r>
      <w:r w:rsidR="007347DE" w:rsidRPr="007347DE">
        <w:rPr>
          <w:sz w:val="28"/>
          <w:szCs w:val="28"/>
        </w:rPr>
        <w:t>территории</w:t>
      </w:r>
      <w:r w:rsidR="0057496E" w:rsidRPr="00320F89">
        <w:rPr>
          <w:sz w:val="28"/>
          <w:szCs w:val="28"/>
        </w:rPr>
        <w:t xml:space="preserve"> </w:t>
      </w:r>
      <w:r w:rsidR="0057496E">
        <w:rPr>
          <w:sz w:val="28"/>
          <w:szCs w:val="28"/>
        </w:rPr>
        <w:t>сел</w:t>
      </w:r>
      <w:r w:rsidR="0057496E">
        <w:rPr>
          <w:sz w:val="28"/>
          <w:szCs w:val="28"/>
        </w:rPr>
        <w:t>ь</w:t>
      </w:r>
      <w:r w:rsidR="0057496E">
        <w:rPr>
          <w:sz w:val="28"/>
          <w:szCs w:val="28"/>
        </w:rPr>
        <w:t>ского поселения</w:t>
      </w:r>
      <w:r w:rsidR="005C7ADB">
        <w:rPr>
          <w:sz w:val="28"/>
          <w:szCs w:val="28"/>
        </w:rPr>
        <w:t xml:space="preserve"> </w:t>
      </w:r>
      <w:r w:rsidR="0057496E">
        <w:rPr>
          <w:sz w:val="28"/>
          <w:szCs w:val="28"/>
        </w:rPr>
        <w:t>Цингалы</w:t>
      </w:r>
      <w:r w:rsidR="00163438">
        <w:rPr>
          <w:sz w:val="28"/>
          <w:szCs w:val="28"/>
        </w:rPr>
        <w:t xml:space="preserve"> и </w:t>
      </w:r>
      <w:r w:rsidR="00993EC6">
        <w:rPr>
          <w:sz w:val="28"/>
          <w:szCs w:val="28"/>
        </w:rPr>
        <w:t>р</w:t>
      </w:r>
      <w:r w:rsidR="00993EC6" w:rsidRPr="00993EC6">
        <w:rPr>
          <w:sz w:val="28"/>
          <w:szCs w:val="28"/>
        </w:rPr>
        <w:t>еестр</w:t>
      </w:r>
      <w:r w:rsidR="00993EC6">
        <w:rPr>
          <w:sz w:val="28"/>
          <w:szCs w:val="28"/>
        </w:rPr>
        <w:t>а</w:t>
      </w:r>
      <w:r w:rsidR="00993EC6" w:rsidRPr="00993EC6">
        <w:rPr>
          <w:sz w:val="28"/>
          <w:szCs w:val="28"/>
        </w:rPr>
        <w:t xml:space="preserve"> детских и</w:t>
      </w:r>
      <w:r w:rsidR="00993EC6" w:rsidRPr="00993EC6">
        <w:rPr>
          <w:sz w:val="28"/>
          <w:szCs w:val="28"/>
        </w:rPr>
        <w:t>г</w:t>
      </w:r>
      <w:r w:rsidR="00993EC6" w:rsidRPr="00993EC6">
        <w:rPr>
          <w:sz w:val="28"/>
          <w:szCs w:val="28"/>
        </w:rPr>
        <w:t>ровых площадок,</w:t>
      </w:r>
      <w:r w:rsidR="005C7ADB">
        <w:rPr>
          <w:sz w:val="28"/>
          <w:szCs w:val="28"/>
        </w:rPr>
        <w:t xml:space="preserve"> спортивных площ</w:t>
      </w:r>
      <w:r w:rsidR="005C7ADB">
        <w:rPr>
          <w:sz w:val="28"/>
          <w:szCs w:val="28"/>
        </w:rPr>
        <w:t>а</w:t>
      </w:r>
      <w:r w:rsidR="005C7ADB">
        <w:rPr>
          <w:sz w:val="28"/>
          <w:szCs w:val="28"/>
        </w:rPr>
        <w:t xml:space="preserve">док, </w:t>
      </w:r>
      <w:r w:rsidR="00993EC6" w:rsidRPr="00993EC6">
        <w:rPr>
          <w:sz w:val="28"/>
          <w:szCs w:val="28"/>
        </w:rPr>
        <w:t>малых архитектурных форм</w:t>
      </w:r>
      <w:r w:rsidR="005C7ADB">
        <w:rPr>
          <w:sz w:val="28"/>
          <w:szCs w:val="28"/>
        </w:rPr>
        <w:t xml:space="preserve"> </w:t>
      </w:r>
      <w:r w:rsidR="00993EC6" w:rsidRPr="00993EC6">
        <w:rPr>
          <w:sz w:val="28"/>
          <w:szCs w:val="28"/>
        </w:rPr>
        <w:t>и плоскостных сооруж</w:t>
      </w:r>
      <w:r w:rsidR="00993EC6" w:rsidRPr="00993EC6">
        <w:rPr>
          <w:sz w:val="28"/>
          <w:szCs w:val="28"/>
        </w:rPr>
        <w:t>е</w:t>
      </w:r>
      <w:r w:rsidR="00993EC6" w:rsidRPr="00993EC6">
        <w:rPr>
          <w:sz w:val="28"/>
          <w:szCs w:val="28"/>
        </w:rPr>
        <w:t>ний, находящихся на</w:t>
      </w:r>
      <w:r w:rsidR="005C7ADB">
        <w:rPr>
          <w:sz w:val="28"/>
          <w:szCs w:val="28"/>
        </w:rPr>
        <w:t xml:space="preserve"> </w:t>
      </w:r>
      <w:r w:rsidR="00993EC6" w:rsidRPr="00993EC6">
        <w:rPr>
          <w:sz w:val="28"/>
          <w:szCs w:val="28"/>
        </w:rPr>
        <w:t>территории сельского п</w:t>
      </w:r>
      <w:r w:rsidR="00993EC6" w:rsidRPr="00993EC6">
        <w:rPr>
          <w:sz w:val="28"/>
          <w:szCs w:val="28"/>
        </w:rPr>
        <w:t>о</w:t>
      </w:r>
      <w:r w:rsidR="00993EC6" w:rsidRPr="00993EC6">
        <w:rPr>
          <w:sz w:val="28"/>
          <w:szCs w:val="28"/>
        </w:rPr>
        <w:t>селе</w:t>
      </w:r>
      <w:r w:rsidR="00993EC6">
        <w:rPr>
          <w:sz w:val="28"/>
          <w:szCs w:val="28"/>
        </w:rPr>
        <w:t>ния Цингалы,</w:t>
      </w:r>
      <w:r w:rsidR="005C7ADB">
        <w:rPr>
          <w:sz w:val="28"/>
          <w:szCs w:val="28"/>
        </w:rPr>
        <w:t xml:space="preserve"> </w:t>
      </w:r>
      <w:r w:rsidR="00993EC6" w:rsidRPr="00993EC6">
        <w:rPr>
          <w:sz w:val="28"/>
          <w:szCs w:val="28"/>
        </w:rPr>
        <w:t>независимо от форм со</w:t>
      </w:r>
      <w:r w:rsidR="00993EC6" w:rsidRPr="00993EC6">
        <w:rPr>
          <w:sz w:val="28"/>
          <w:szCs w:val="28"/>
        </w:rPr>
        <w:t>б</w:t>
      </w:r>
      <w:r w:rsidR="00993EC6" w:rsidRPr="00993EC6">
        <w:rPr>
          <w:sz w:val="28"/>
          <w:szCs w:val="28"/>
        </w:rPr>
        <w:t>ственн</w:t>
      </w:r>
      <w:r w:rsidR="00993EC6" w:rsidRPr="00993EC6">
        <w:rPr>
          <w:sz w:val="28"/>
          <w:szCs w:val="28"/>
        </w:rPr>
        <w:t>о</w:t>
      </w:r>
      <w:r w:rsidR="00993EC6" w:rsidRPr="00993EC6">
        <w:rPr>
          <w:sz w:val="28"/>
          <w:szCs w:val="28"/>
        </w:rPr>
        <w:t>сти</w:t>
      </w:r>
    </w:p>
    <w:p w:rsidR="008417B0" w:rsidRPr="003D0766" w:rsidRDefault="008417B0" w:rsidP="00251C81">
      <w:pPr>
        <w:jc w:val="both"/>
        <w:rPr>
          <w:sz w:val="28"/>
          <w:szCs w:val="28"/>
        </w:rPr>
      </w:pPr>
    </w:p>
    <w:p w:rsidR="00251C81" w:rsidRDefault="007347DE" w:rsidP="00857F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47DE">
        <w:rPr>
          <w:sz w:val="28"/>
          <w:szCs w:val="28"/>
        </w:rPr>
        <w:t xml:space="preserve">В соответствии с </w:t>
      </w:r>
      <w:r w:rsidR="00260983">
        <w:rPr>
          <w:sz w:val="28"/>
          <w:szCs w:val="28"/>
        </w:rPr>
        <w:t>Федеральным</w:t>
      </w:r>
      <w:r w:rsidRPr="007347DE">
        <w:rPr>
          <w:sz w:val="28"/>
          <w:szCs w:val="28"/>
        </w:rPr>
        <w:t xml:space="preserve"> закон</w:t>
      </w:r>
      <w:r w:rsidR="00260983">
        <w:rPr>
          <w:sz w:val="28"/>
          <w:szCs w:val="28"/>
        </w:rPr>
        <w:t>ом</w:t>
      </w:r>
      <w:r w:rsidRPr="007347DE">
        <w:rPr>
          <w:sz w:val="28"/>
          <w:szCs w:val="28"/>
        </w:rPr>
        <w:t xml:space="preserve"> от 06.10.2003 №131-ФЗ «Об общих принципах организации местного самоуправления в  Российской ф</w:t>
      </w:r>
      <w:r w:rsidRPr="007347DE">
        <w:rPr>
          <w:sz w:val="28"/>
          <w:szCs w:val="28"/>
        </w:rPr>
        <w:t>е</w:t>
      </w:r>
      <w:r w:rsidRPr="007347DE">
        <w:rPr>
          <w:sz w:val="28"/>
          <w:szCs w:val="28"/>
        </w:rPr>
        <w:t>дерации»</w:t>
      </w:r>
      <w:r>
        <w:rPr>
          <w:sz w:val="28"/>
          <w:szCs w:val="28"/>
        </w:rPr>
        <w:t>,</w:t>
      </w:r>
      <w:r w:rsidR="0057496E" w:rsidRPr="0057496E">
        <w:rPr>
          <w:sz w:val="28"/>
          <w:szCs w:val="28"/>
        </w:rPr>
        <w:t xml:space="preserve"> </w:t>
      </w:r>
      <w:r w:rsidRPr="0057496E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</w:t>
      </w:r>
      <w:r w:rsidRPr="0057496E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сельского поселения Цингалы</w:t>
      </w:r>
      <w:r w:rsidRPr="0057496E">
        <w:rPr>
          <w:sz w:val="28"/>
          <w:szCs w:val="28"/>
        </w:rPr>
        <w:t xml:space="preserve"> от 28.03.2019 года № 1</w:t>
      </w:r>
      <w:r>
        <w:rPr>
          <w:sz w:val="28"/>
          <w:szCs w:val="28"/>
        </w:rPr>
        <w:t xml:space="preserve">5 </w:t>
      </w:r>
      <w:r w:rsidRPr="007347DE">
        <w:rPr>
          <w:sz w:val="28"/>
          <w:szCs w:val="28"/>
        </w:rPr>
        <w:t>«</w:t>
      </w:r>
      <w:r w:rsidR="00260983" w:rsidRPr="00260983">
        <w:rPr>
          <w:sz w:val="28"/>
          <w:szCs w:val="28"/>
        </w:rPr>
        <w:t>Об утверждении Правил благоустройства территории сельского поселения Цингалы</w:t>
      </w:r>
      <w:r>
        <w:rPr>
          <w:sz w:val="28"/>
          <w:szCs w:val="28"/>
        </w:rPr>
        <w:t>»</w:t>
      </w:r>
      <w:r w:rsidR="0057496E" w:rsidRPr="0057496E">
        <w:rPr>
          <w:sz w:val="28"/>
          <w:szCs w:val="28"/>
        </w:rPr>
        <w:t>, Уставом сельского поселения Цингалы</w:t>
      </w:r>
      <w:r w:rsidR="00251C81" w:rsidRPr="00857F14">
        <w:rPr>
          <w:sz w:val="28"/>
          <w:szCs w:val="28"/>
        </w:rPr>
        <w:t>:</w:t>
      </w:r>
    </w:p>
    <w:p w:rsidR="0057496E" w:rsidRPr="00857F14" w:rsidRDefault="0057496E" w:rsidP="00857F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7DC" w:rsidRDefault="003925A6" w:rsidP="00260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5A6">
        <w:rPr>
          <w:rFonts w:ascii="Times New Roman" w:hAnsi="Times New Roman" w:cs="Times New Roman"/>
          <w:sz w:val="28"/>
          <w:szCs w:val="28"/>
        </w:rPr>
        <w:t xml:space="preserve">1. </w:t>
      </w:r>
      <w:r w:rsidR="00AB4871" w:rsidRPr="00AB4871">
        <w:rPr>
          <w:rFonts w:ascii="Times New Roman" w:hAnsi="Times New Roman" w:cs="Times New Roman"/>
          <w:sz w:val="28"/>
          <w:szCs w:val="28"/>
        </w:rPr>
        <w:t xml:space="preserve">Утвердить «Правила </w:t>
      </w:r>
      <w:r w:rsidR="00260983" w:rsidRPr="00260983">
        <w:rPr>
          <w:rFonts w:ascii="Times New Roman" w:hAnsi="Times New Roman" w:cs="Times New Roman"/>
          <w:sz w:val="28"/>
          <w:szCs w:val="28"/>
        </w:rPr>
        <w:t>содержания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260983" w:rsidRPr="00260983">
        <w:rPr>
          <w:rFonts w:ascii="Times New Roman" w:hAnsi="Times New Roman" w:cs="Times New Roman"/>
          <w:sz w:val="28"/>
          <w:szCs w:val="28"/>
        </w:rPr>
        <w:t>и эксплуатации детских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260983" w:rsidRPr="00260983">
        <w:rPr>
          <w:rFonts w:ascii="Times New Roman" w:hAnsi="Times New Roman" w:cs="Times New Roman"/>
          <w:sz w:val="28"/>
          <w:szCs w:val="28"/>
        </w:rPr>
        <w:t>площадок</w:t>
      </w:r>
      <w:r w:rsidR="004524DE">
        <w:rPr>
          <w:rFonts w:ascii="Times New Roman" w:hAnsi="Times New Roman" w:cs="Times New Roman"/>
          <w:sz w:val="28"/>
          <w:szCs w:val="28"/>
        </w:rPr>
        <w:t xml:space="preserve">, 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4524DE" w:rsidRPr="004524DE">
        <w:rPr>
          <w:rFonts w:ascii="Times New Roman" w:hAnsi="Times New Roman" w:cs="Times New Roman"/>
          <w:sz w:val="28"/>
          <w:szCs w:val="28"/>
        </w:rPr>
        <w:t xml:space="preserve">игрового и </w:t>
      </w:r>
      <w:r w:rsidR="005D28A9">
        <w:rPr>
          <w:rFonts w:ascii="Times New Roman" w:hAnsi="Times New Roman" w:cs="Times New Roman"/>
          <w:sz w:val="28"/>
          <w:szCs w:val="28"/>
        </w:rPr>
        <w:t xml:space="preserve">(или) </w:t>
      </w:r>
      <w:r w:rsidR="004524DE" w:rsidRPr="004524DE">
        <w:rPr>
          <w:rFonts w:ascii="Times New Roman" w:hAnsi="Times New Roman" w:cs="Times New Roman"/>
          <w:sz w:val="28"/>
          <w:szCs w:val="28"/>
        </w:rPr>
        <w:t xml:space="preserve">спортивного оборудования </w:t>
      </w:r>
      <w:r w:rsidR="00260983" w:rsidRPr="00260983">
        <w:rPr>
          <w:rFonts w:ascii="Times New Roman" w:hAnsi="Times New Roman" w:cs="Times New Roman"/>
          <w:sz w:val="28"/>
          <w:szCs w:val="28"/>
        </w:rPr>
        <w:t>на территории сельского пос</w:t>
      </w:r>
      <w:r w:rsidR="00260983" w:rsidRPr="00260983">
        <w:rPr>
          <w:rFonts w:ascii="Times New Roman" w:hAnsi="Times New Roman" w:cs="Times New Roman"/>
          <w:sz w:val="28"/>
          <w:szCs w:val="28"/>
        </w:rPr>
        <w:t>е</w:t>
      </w:r>
      <w:r w:rsidR="00260983" w:rsidRPr="00260983">
        <w:rPr>
          <w:rFonts w:ascii="Times New Roman" w:hAnsi="Times New Roman" w:cs="Times New Roman"/>
          <w:sz w:val="28"/>
          <w:szCs w:val="28"/>
        </w:rPr>
        <w:t>ления</w:t>
      </w:r>
      <w:r w:rsidR="00260983">
        <w:rPr>
          <w:rFonts w:ascii="Times New Roman" w:hAnsi="Times New Roman" w:cs="Times New Roman"/>
          <w:sz w:val="28"/>
          <w:szCs w:val="28"/>
        </w:rPr>
        <w:t xml:space="preserve"> </w:t>
      </w:r>
      <w:r w:rsidR="00260983" w:rsidRPr="00260983">
        <w:rPr>
          <w:rFonts w:ascii="Times New Roman" w:hAnsi="Times New Roman" w:cs="Times New Roman"/>
          <w:sz w:val="28"/>
          <w:szCs w:val="28"/>
        </w:rPr>
        <w:t>Цингалы</w:t>
      </w:r>
      <w:r w:rsidR="00AB4871">
        <w:rPr>
          <w:rFonts w:ascii="Times New Roman" w:hAnsi="Times New Roman" w:cs="Times New Roman"/>
          <w:sz w:val="28"/>
          <w:szCs w:val="28"/>
        </w:rPr>
        <w:t>»</w:t>
      </w:r>
      <w:r w:rsidR="00163438">
        <w:rPr>
          <w:rFonts w:ascii="Times New Roman" w:hAnsi="Times New Roman" w:cs="Times New Roman"/>
          <w:sz w:val="28"/>
          <w:szCs w:val="28"/>
        </w:rPr>
        <w:t xml:space="preserve"> (П</w:t>
      </w:r>
      <w:r w:rsidR="00AB4871" w:rsidRPr="00AB4871">
        <w:rPr>
          <w:rFonts w:ascii="Times New Roman" w:hAnsi="Times New Roman" w:cs="Times New Roman"/>
          <w:sz w:val="28"/>
          <w:szCs w:val="28"/>
        </w:rPr>
        <w:t>риложение</w:t>
      </w:r>
      <w:r w:rsidR="00163438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63438" w:rsidRDefault="00163438" w:rsidP="00260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38" w:rsidRDefault="00163438" w:rsidP="00163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3438">
        <w:rPr>
          <w:rFonts w:ascii="Times New Roman" w:hAnsi="Times New Roman" w:cs="Times New Roman"/>
          <w:sz w:val="28"/>
          <w:szCs w:val="28"/>
        </w:rPr>
        <w:t>Утвердить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38">
        <w:rPr>
          <w:rFonts w:ascii="Times New Roman" w:hAnsi="Times New Roman" w:cs="Times New Roman"/>
          <w:sz w:val="28"/>
          <w:szCs w:val="28"/>
        </w:rPr>
        <w:t>детских игровых площадок, спортивных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38">
        <w:rPr>
          <w:rFonts w:ascii="Times New Roman" w:hAnsi="Times New Roman" w:cs="Times New Roman"/>
          <w:sz w:val="28"/>
          <w:szCs w:val="28"/>
        </w:rPr>
        <w:t>малых архитектурных форм и плоскост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63438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438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63438">
        <w:rPr>
          <w:rFonts w:ascii="Times New Roman" w:hAnsi="Times New Roman" w:cs="Times New Roman"/>
          <w:sz w:val="28"/>
          <w:szCs w:val="28"/>
        </w:rPr>
        <w:t>ингалы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438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</w:t>
      </w:r>
      <w:r w:rsidRPr="00163438">
        <w:rPr>
          <w:rFonts w:ascii="Times New Roman" w:hAnsi="Times New Roman" w:cs="Times New Roman"/>
          <w:sz w:val="28"/>
          <w:szCs w:val="28"/>
        </w:rPr>
        <w:t>о</w:t>
      </w:r>
      <w:r w:rsidRPr="00163438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6343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43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63438" w:rsidRPr="00AB4871" w:rsidRDefault="00163438" w:rsidP="00260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04F" w:rsidRDefault="00AB4871" w:rsidP="00B82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04F" w:rsidRPr="003925A6">
        <w:rPr>
          <w:sz w:val="28"/>
          <w:szCs w:val="28"/>
        </w:rPr>
        <w:t xml:space="preserve">. Настоящее постановление вступает в силу </w:t>
      </w:r>
      <w:r w:rsidR="00735CE9" w:rsidRPr="003925A6">
        <w:rPr>
          <w:sz w:val="28"/>
          <w:szCs w:val="28"/>
        </w:rPr>
        <w:t>после его официального опубликования</w:t>
      </w:r>
      <w:r w:rsidR="00973BD9" w:rsidRPr="003925A6">
        <w:rPr>
          <w:sz w:val="28"/>
          <w:szCs w:val="28"/>
        </w:rPr>
        <w:t xml:space="preserve"> (обнародования)</w:t>
      </w:r>
      <w:r w:rsidR="00163438">
        <w:rPr>
          <w:sz w:val="28"/>
          <w:szCs w:val="28"/>
        </w:rPr>
        <w:t>;</w:t>
      </w:r>
    </w:p>
    <w:p w:rsidR="00163438" w:rsidRDefault="00163438" w:rsidP="00B8204F">
      <w:pPr>
        <w:ind w:firstLine="708"/>
        <w:jc w:val="both"/>
        <w:rPr>
          <w:sz w:val="28"/>
          <w:szCs w:val="28"/>
        </w:rPr>
      </w:pPr>
    </w:p>
    <w:p w:rsidR="00AB4871" w:rsidRPr="005C7ADB" w:rsidRDefault="00AB4871" w:rsidP="005C7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F89">
        <w:rPr>
          <w:sz w:val="28"/>
          <w:szCs w:val="28"/>
        </w:rPr>
        <w:t>Контроль за исполнением постановления оставляю за собой.</w:t>
      </w:r>
      <w:bookmarkStart w:id="0" w:name="_GoBack"/>
      <w:bookmarkEnd w:id="0"/>
    </w:p>
    <w:p w:rsidR="00993EC6" w:rsidRDefault="00993EC6" w:rsidP="000B6958">
      <w:pPr>
        <w:jc w:val="both"/>
        <w:rPr>
          <w:sz w:val="28"/>
          <w:szCs w:val="28"/>
        </w:rPr>
      </w:pPr>
    </w:p>
    <w:p w:rsidR="00FB055A" w:rsidRPr="005E443F" w:rsidRDefault="000B6958" w:rsidP="000B6958">
      <w:pPr>
        <w:jc w:val="both"/>
        <w:rPr>
          <w:sz w:val="28"/>
          <w:szCs w:val="28"/>
        </w:rPr>
      </w:pPr>
      <w:r w:rsidRPr="005E443F">
        <w:rPr>
          <w:sz w:val="28"/>
          <w:szCs w:val="28"/>
        </w:rPr>
        <w:t xml:space="preserve">Глава </w:t>
      </w:r>
    </w:p>
    <w:p w:rsidR="000B6958" w:rsidRDefault="00FB055A" w:rsidP="000B6958">
      <w:pPr>
        <w:jc w:val="both"/>
        <w:rPr>
          <w:sz w:val="28"/>
          <w:szCs w:val="28"/>
        </w:rPr>
      </w:pPr>
      <w:r w:rsidRPr="005E443F">
        <w:rPr>
          <w:sz w:val="28"/>
          <w:szCs w:val="28"/>
        </w:rPr>
        <w:t>с</w:t>
      </w:r>
      <w:r w:rsidR="000B6958" w:rsidRPr="005E443F">
        <w:rPr>
          <w:sz w:val="28"/>
          <w:szCs w:val="28"/>
        </w:rPr>
        <w:t>ельского</w:t>
      </w:r>
      <w:r w:rsidRPr="005E443F">
        <w:rPr>
          <w:sz w:val="28"/>
          <w:szCs w:val="28"/>
        </w:rPr>
        <w:t xml:space="preserve"> </w:t>
      </w:r>
      <w:r w:rsidR="000B6958" w:rsidRPr="005E443F">
        <w:rPr>
          <w:sz w:val="28"/>
          <w:szCs w:val="28"/>
        </w:rPr>
        <w:t xml:space="preserve">поселения </w:t>
      </w:r>
      <w:r w:rsidR="0073040E">
        <w:rPr>
          <w:sz w:val="28"/>
          <w:szCs w:val="28"/>
        </w:rPr>
        <w:t>Цингалы</w:t>
      </w:r>
      <w:r w:rsidR="000B6958" w:rsidRPr="005E443F">
        <w:rPr>
          <w:sz w:val="28"/>
          <w:szCs w:val="28"/>
        </w:rPr>
        <w:tab/>
      </w:r>
      <w:r w:rsidR="000B6958" w:rsidRPr="005E443F">
        <w:rPr>
          <w:sz w:val="28"/>
          <w:szCs w:val="28"/>
        </w:rPr>
        <w:tab/>
      </w:r>
      <w:r w:rsidR="000B6958" w:rsidRPr="005E443F">
        <w:rPr>
          <w:sz w:val="28"/>
          <w:szCs w:val="28"/>
        </w:rPr>
        <w:tab/>
      </w:r>
      <w:r w:rsidR="0073040E">
        <w:rPr>
          <w:sz w:val="28"/>
          <w:szCs w:val="28"/>
        </w:rPr>
        <w:t xml:space="preserve">           </w:t>
      </w:r>
      <w:r w:rsidR="00735CE9" w:rsidRPr="005E443F">
        <w:rPr>
          <w:sz w:val="28"/>
          <w:szCs w:val="28"/>
        </w:rPr>
        <w:tab/>
      </w:r>
      <w:r w:rsidR="0073040E">
        <w:rPr>
          <w:sz w:val="28"/>
          <w:szCs w:val="28"/>
        </w:rPr>
        <w:t xml:space="preserve">    </w:t>
      </w:r>
      <w:r w:rsidR="0048037B" w:rsidRPr="005E443F">
        <w:rPr>
          <w:sz w:val="28"/>
          <w:szCs w:val="28"/>
        </w:rPr>
        <w:tab/>
      </w:r>
      <w:r w:rsidR="0073040E">
        <w:rPr>
          <w:sz w:val="28"/>
          <w:szCs w:val="28"/>
        </w:rPr>
        <w:t>А.И. Козлов</w:t>
      </w:r>
    </w:p>
    <w:p w:rsidR="00AF2B78" w:rsidRDefault="00AB4871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2B78">
        <w:rPr>
          <w:sz w:val="28"/>
          <w:szCs w:val="28"/>
        </w:rPr>
        <w:t xml:space="preserve">риложение </w:t>
      </w:r>
      <w:r w:rsidR="00852056">
        <w:rPr>
          <w:sz w:val="28"/>
          <w:szCs w:val="28"/>
        </w:rPr>
        <w:t>1</w:t>
      </w:r>
    </w:p>
    <w:p w:rsidR="00AF2B78" w:rsidRDefault="00AF2B78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F2B78" w:rsidRDefault="00AF2B78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040E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</w:p>
    <w:p w:rsidR="005E443F" w:rsidRDefault="00AF2B78" w:rsidP="00AF2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40E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E84D2B">
        <w:rPr>
          <w:sz w:val="28"/>
          <w:szCs w:val="28"/>
        </w:rPr>
        <w:t>0</w:t>
      </w:r>
      <w:r w:rsidR="0073040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808B1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73040E">
        <w:rPr>
          <w:sz w:val="28"/>
          <w:szCs w:val="28"/>
        </w:rPr>
        <w:t>000</w:t>
      </w:r>
    </w:p>
    <w:p w:rsidR="00AF2B78" w:rsidRDefault="00AF2B78" w:rsidP="00AF2B78">
      <w:pPr>
        <w:jc w:val="center"/>
        <w:rPr>
          <w:sz w:val="28"/>
          <w:szCs w:val="28"/>
        </w:rPr>
      </w:pPr>
    </w:p>
    <w:p w:rsidR="00AF2B78" w:rsidRDefault="00AB4871" w:rsidP="00AF2B78">
      <w:pPr>
        <w:jc w:val="center"/>
        <w:rPr>
          <w:b/>
          <w:sz w:val="28"/>
          <w:szCs w:val="28"/>
        </w:rPr>
      </w:pPr>
      <w:r w:rsidRPr="00AB4871">
        <w:rPr>
          <w:b/>
          <w:sz w:val="28"/>
          <w:szCs w:val="28"/>
        </w:rPr>
        <w:t>Правила</w:t>
      </w:r>
      <w:r w:rsidR="00AF2B78" w:rsidRPr="00AF2B78">
        <w:rPr>
          <w:b/>
          <w:sz w:val="28"/>
          <w:szCs w:val="28"/>
        </w:rPr>
        <w:t xml:space="preserve"> </w:t>
      </w:r>
    </w:p>
    <w:p w:rsidR="00AF2B78" w:rsidRDefault="004524DE" w:rsidP="00AF2B78">
      <w:pPr>
        <w:jc w:val="center"/>
        <w:rPr>
          <w:sz w:val="28"/>
          <w:szCs w:val="28"/>
        </w:rPr>
      </w:pPr>
      <w:r w:rsidRPr="004524DE">
        <w:rPr>
          <w:b/>
          <w:sz w:val="28"/>
          <w:szCs w:val="28"/>
        </w:rPr>
        <w:t>содержания и эксплуатации детских площадок,  игрового и</w:t>
      </w:r>
      <w:r w:rsidR="005D28A9">
        <w:rPr>
          <w:b/>
          <w:sz w:val="28"/>
          <w:szCs w:val="28"/>
        </w:rPr>
        <w:t xml:space="preserve"> (или)</w:t>
      </w:r>
      <w:r w:rsidRPr="004524DE">
        <w:rPr>
          <w:b/>
          <w:sz w:val="28"/>
          <w:szCs w:val="28"/>
        </w:rPr>
        <w:t xml:space="preserve"> спо</w:t>
      </w:r>
      <w:r w:rsidRPr="004524DE">
        <w:rPr>
          <w:b/>
          <w:sz w:val="28"/>
          <w:szCs w:val="28"/>
        </w:rPr>
        <w:t>р</w:t>
      </w:r>
      <w:r w:rsidRPr="004524DE">
        <w:rPr>
          <w:b/>
          <w:sz w:val="28"/>
          <w:szCs w:val="28"/>
        </w:rPr>
        <w:t>тивного оборудования на территории сельского поселения Цингалы</w:t>
      </w:r>
    </w:p>
    <w:p w:rsidR="00AB4871" w:rsidRDefault="00AB4871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0"/>
      <w:bookmarkEnd w:id="1"/>
    </w:p>
    <w:p w:rsidR="00AB4871" w:rsidRDefault="00AB4871" w:rsidP="00AB4871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20F89">
        <w:rPr>
          <w:b/>
          <w:bCs/>
          <w:sz w:val="28"/>
          <w:szCs w:val="28"/>
        </w:rPr>
        <w:t>1. ОБЩИЕ ПОЛОЖЕНИЯ</w:t>
      </w:r>
    </w:p>
    <w:p w:rsidR="00AB4871" w:rsidRDefault="00AB4871" w:rsidP="00AB487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41652" w:rsidRPr="00341652" w:rsidRDefault="00260983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AB4871" w:rsidRPr="00AB4871">
        <w:rPr>
          <w:sz w:val="28"/>
          <w:szCs w:val="28"/>
        </w:rPr>
        <w:t xml:space="preserve">Настоящие «Правила </w:t>
      </w:r>
      <w:r w:rsidR="004524DE" w:rsidRPr="004524DE">
        <w:rPr>
          <w:sz w:val="28"/>
          <w:szCs w:val="28"/>
        </w:rPr>
        <w:t>содержания и эксплуатации детских площ</w:t>
      </w:r>
      <w:r w:rsidR="004524DE" w:rsidRPr="004524DE">
        <w:rPr>
          <w:sz w:val="28"/>
          <w:szCs w:val="28"/>
        </w:rPr>
        <w:t>а</w:t>
      </w:r>
      <w:r w:rsidR="004524DE" w:rsidRPr="004524DE">
        <w:rPr>
          <w:sz w:val="28"/>
          <w:szCs w:val="28"/>
        </w:rPr>
        <w:t>док,  игрового и</w:t>
      </w:r>
      <w:r w:rsidR="005D28A9">
        <w:rPr>
          <w:sz w:val="28"/>
          <w:szCs w:val="28"/>
        </w:rPr>
        <w:t xml:space="preserve"> (или)</w:t>
      </w:r>
      <w:r w:rsidR="004524DE" w:rsidRPr="004524DE">
        <w:rPr>
          <w:sz w:val="28"/>
          <w:szCs w:val="28"/>
        </w:rPr>
        <w:t xml:space="preserve"> спортивного оборудования на территории сельского поселения Цингалы</w:t>
      </w:r>
      <w:r w:rsidR="00AB4871" w:rsidRPr="00AB4871">
        <w:rPr>
          <w:sz w:val="28"/>
          <w:szCs w:val="28"/>
        </w:rPr>
        <w:t>» (далее Правила) разработаны в целях защиты жизни и здоровья человека, имущества, окружающей среды, с учетом требований, предъявляемых нормами Российского и международного законодательства, к безопасности оборудования и (или) покрытия для детских игровых</w:t>
      </w:r>
      <w:r>
        <w:rPr>
          <w:sz w:val="28"/>
          <w:szCs w:val="28"/>
        </w:rPr>
        <w:t xml:space="preserve"> </w:t>
      </w:r>
      <w:r w:rsidRPr="00260983">
        <w:rPr>
          <w:sz w:val="28"/>
          <w:szCs w:val="28"/>
        </w:rPr>
        <w:t>и спо</w:t>
      </w:r>
      <w:r w:rsidRPr="00260983">
        <w:rPr>
          <w:sz w:val="28"/>
          <w:szCs w:val="28"/>
        </w:rPr>
        <w:t>р</w:t>
      </w:r>
      <w:r w:rsidRPr="00260983">
        <w:rPr>
          <w:sz w:val="28"/>
          <w:szCs w:val="28"/>
        </w:rPr>
        <w:t>тивных площадок</w:t>
      </w:r>
      <w:r w:rsidR="00AB4871" w:rsidRPr="00AB4871">
        <w:rPr>
          <w:sz w:val="28"/>
          <w:szCs w:val="28"/>
        </w:rPr>
        <w:t>, а также требований, предъявляемых к процессу эксплу</w:t>
      </w:r>
      <w:r w:rsidR="00AB4871" w:rsidRPr="00AB4871">
        <w:rPr>
          <w:sz w:val="28"/>
          <w:szCs w:val="28"/>
        </w:rPr>
        <w:t>а</w:t>
      </w:r>
      <w:r w:rsidR="00AB4871" w:rsidRPr="00AB4871">
        <w:rPr>
          <w:sz w:val="28"/>
          <w:szCs w:val="28"/>
        </w:rPr>
        <w:t>тации детских</w:t>
      </w:r>
      <w:proofErr w:type="gramEnd"/>
      <w:r w:rsidR="00AB4871" w:rsidRPr="00AB4871">
        <w:rPr>
          <w:sz w:val="28"/>
          <w:szCs w:val="28"/>
        </w:rPr>
        <w:t xml:space="preserve"> площадок, игрового и спортивного оборудования.</w:t>
      </w:r>
    </w:p>
    <w:p w:rsidR="00341652" w:rsidRDefault="00260983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1.</w:t>
      </w:r>
      <w:r w:rsidR="00341652" w:rsidRPr="00341652">
        <w:rPr>
          <w:sz w:val="28"/>
          <w:szCs w:val="28"/>
        </w:rPr>
        <w:t>2</w:t>
      </w:r>
      <w:proofErr w:type="gramStart"/>
      <w:r w:rsidR="00341652" w:rsidRPr="00341652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>Д</w:t>
      </w:r>
      <w:proofErr w:type="gramEnd"/>
      <w:r w:rsidR="00AB4871" w:rsidRPr="00AB4871">
        <w:rPr>
          <w:sz w:val="28"/>
          <w:szCs w:val="28"/>
        </w:rPr>
        <w:t>ля целей применения Правил: используются следующие понятия:</w:t>
      </w:r>
    </w:p>
    <w:p w:rsidR="00260983" w:rsidRDefault="007347DE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 xml:space="preserve">«детская игровая площадка» </w:t>
      </w:r>
      <w:r>
        <w:rPr>
          <w:sz w:val="28"/>
          <w:szCs w:val="28"/>
        </w:rPr>
        <w:t>–</w:t>
      </w:r>
      <w:r w:rsidR="00AB4871" w:rsidRPr="00AB4871">
        <w:rPr>
          <w:sz w:val="28"/>
          <w:szCs w:val="28"/>
        </w:rPr>
        <w:t xml:space="preserve"> специально оборудованная террит</w:t>
      </w:r>
      <w:r w:rsidR="00AB4871" w:rsidRPr="00AB4871">
        <w:rPr>
          <w:sz w:val="28"/>
          <w:szCs w:val="28"/>
        </w:rPr>
        <w:t>о</w:t>
      </w:r>
      <w:r w:rsidR="00AB4871" w:rsidRPr="00AB4871">
        <w:rPr>
          <w:sz w:val="28"/>
          <w:szCs w:val="28"/>
        </w:rPr>
        <w:t>рия, предназначенная для игры детей, включающая в себя соответствующие оборудование и покрытие;</w:t>
      </w:r>
      <w:r w:rsidR="00260983" w:rsidRPr="00260983">
        <w:rPr>
          <w:sz w:val="28"/>
          <w:szCs w:val="28"/>
        </w:rPr>
        <w:t xml:space="preserve"> </w:t>
      </w:r>
      <w:proofErr w:type="gramEnd"/>
    </w:p>
    <w:p w:rsidR="00AB4871" w:rsidRDefault="00260983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B4871">
        <w:rPr>
          <w:sz w:val="28"/>
          <w:szCs w:val="28"/>
        </w:rPr>
        <w:t xml:space="preserve">«детское игровое оборудование» </w:t>
      </w:r>
      <w:r>
        <w:rPr>
          <w:sz w:val="28"/>
          <w:szCs w:val="28"/>
        </w:rPr>
        <w:t>–</w:t>
      </w:r>
      <w:r w:rsidRPr="00AB4871">
        <w:rPr>
          <w:sz w:val="28"/>
          <w:szCs w:val="28"/>
        </w:rPr>
        <w:t xml:space="preserve"> оборудование, установленное на детской игровой площадке, либо в ином специально отведенном месте, с к</w:t>
      </w:r>
      <w:r w:rsidRPr="00AB4871">
        <w:rPr>
          <w:sz w:val="28"/>
          <w:szCs w:val="28"/>
        </w:rPr>
        <w:t>о</w:t>
      </w:r>
      <w:r w:rsidRPr="00AB4871">
        <w:rPr>
          <w:sz w:val="28"/>
          <w:szCs w:val="28"/>
        </w:rPr>
        <w:t>торым или на котором дети могут играть индивидуально или группой;</w:t>
      </w:r>
    </w:p>
    <w:p w:rsidR="00AB4871" w:rsidRPr="00AB4871" w:rsidRDefault="007347DE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 xml:space="preserve">«спортивное оборудование» </w:t>
      </w:r>
      <w:r>
        <w:rPr>
          <w:sz w:val="28"/>
          <w:szCs w:val="28"/>
        </w:rPr>
        <w:t>–</w:t>
      </w:r>
      <w:r w:rsidR="00AB4871" w:rsidRPr="00AB4871">
        <w:rPr>
          <w:sz w:val="28"/>
          <w:szCs w:val="28"/>
        </w:rPr>
        <w:t xml:space="preserve"> сложно-технологическое и/или кру</w:t>
      </w:r>
      <w:r w:rsidR="00AB4871" w:rsidRPr="00AB4871">
        <w:rPr>
          <w:sz w:val="28"/>
          <w:szCs w:val="28"/>
        </w:rPr>
        <w:t>п</w:t>
      </w:r>
      <w:r w:rsidR="00AB4871" w:rsidRPr="00AB4871">
        <w:rPr>
          <w:sz w:val="28"/>
          <w:szCs w:val="28"/>
        </w:rPr>
        <w:t>ногабаритное изделие, размещаемое на специально отведенной площадке, либо вне её, и предназначенное для выполнения физических упражнений, проведения учебно-тренировочного процесса и соревнований;</w:t>
      </w:r>
    </w:p>
    <w:p w:rsidR="00AB4871" w:rsidRPr="00AB4871" w:rsidRDefault="007347DE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>«</w:t>
      </w:r>
      <w:r w:rsidR="00E60759">
        <w:rPr>
          <w:sz w:val="28"/>
          <w:szCs w:val="28"/>
        </w:rPr>
        <w:t>владелец</w:t>
      </w:r>
      <w:r w:rsidR="00AB4871" w:rsidRPr="00AB4871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="00AB4871" w:rsidRPr="00AB4871">
        <w:rPr>
          <w:sz w:val="28"/>
          <w:szCs w:val="28"/>
        </w:rPr>
        <w:t xml:space="preserve"> лицо (физическое, юридическое), которому на праве собственности принадлежит детское игровое</w:t>
      </w:r>
      <w:r w:rsidR="00E60759">
        <w:rPr>
          <w:sz w:val="28"/>
          <w:szCs w:val="28"/>
        </w:rPr>
        <w:t xml:space="preserve"> и (или) спортивное</w:t>
      </w:r>
      <w:r w:rsidR="00AB4871" w:rsidRPr="00AB4871">
        <w:rPr>
          <w:sz w:val="28"/>
          <w:szCs w:val="28"/>
        </w:rPr>
        <w:t xml:space="preserve"> оборудов</w:t>
      </w:r>
      <w:r w:rsidR="00AB4871" w:rsidRPr="00AB4871">
        <w:rPr>
          <w:sz w:val="28"/>
          <w:szCs w:val="28"/>
        </w:rPr>
        <w:t>а</w:t>
      </w:r>
      <w:r w:rsidR="00AB4871" w:rsidRPr="00AB4871">
        <w:rPr>
          <w:sz w:val="28"/>
          <w:szCs w:val="28"/>
        </w:rPr>
        <w:t>ние</w:t>
      </w:r>
      <w:r w:rsidR="008761AD">
        <w:rPr>
          <w:sz w:val="28"/>
          <w:szCs w:val="28"/>
        </w:rPr>
        <w:t xml:space="preserve"> (</w:t>
      </w:r>
      <w:r w:rsidR="008761AD" w:rsidRPr="008761AD">
        <w:rPr>
          <w:sz w:val="28"/>
          <w:szCs w:val="28"/>
        </w:rPr>
        <w:t>муниципально</w:t>
      </w:r>
      <w:r w:rsidR="008761AD">
        <w:rPr>
          <w:sz w:val="28"/>
          <w:szCs w:val="28"/>
        </w:rPr>
        <w:t>е</w:t>
      </w:r>
      <w:r w:rsidR="008761AD" w:rsidRPr="008761AD">
        <w:rPr>
          <w:sz w:val="28"/>
          <w:szCs w:val="28"/>
        </w:rPr>
        <w:t xml:space="preserve"> казенно</w:t>
      </w:r>
      <w:r w:rsidR="008761AD">
        <w:rPr>
          <w:sz w:val="28"/>
          <w:szCs w:val="28"/>
        </w:rPr>
        <w:t>е</w:t>
      </w:r>
      <w:r w:rsidR="008761AD" w:rsidRPr="008761AD">
        <w:rPr>
          <w:sz w:val="28"/>
          <w:szCs w:val="28"/>
        </w:rPr>
        <w:t xml:space="preserve"> учреждени</w:t>
      </w:r>
      <w:r w:rsidR="008761AD">
        <w:rPr>
          <w:sz w:val="28"/>
          <w:szCs w:val="28"/>
        </w:rPr>
        <w:t>е</w:t>
      </w:r>
      <w:r w:rsidR="008761AD" w:rsidRPr="008761AD">
        <w:rPr>
          <w:sz w:val="28"/>
          <w:szCs w:val="28"/>
        </w:rPr>
        <w:t xml:space="preserve"> культуры «Сельский дом культ</w:t>
      </w:r>
      <w:r w:rsidR="008761AD" w:rsidRPr="008761AD">
        <w:rPr>
          <w:sz w:val="28"/>
          <w:szCs w:val="28"/>
        </w:rPr>
        <w:t>у</w:t>
      </w:r>
      <w:r w:rsidR="008761AD" w:rsidRPr="008761AD">
        <w:rPr>
          <w:sz w:val="28"/>
          <w:szCs w:val="28"/>
        </w:rPr>
        <w:t>ры и досуга с. Цингалы»</w:t>
      </w:r>
      <w:r w:rsidR="008761AD">
        <w:rPr>
          <w:sz w:val="28"/>
          <w:szCs w:val="28"/>
        </w:rPr>
        <w:t>)</w:t>
      </w:r>
      <w:r w:rsidR="00AB4871" w:rsidRPr="00AB4871">
        <w:rPr>
          <w:sz w:val="28"/>
          <w:szCs w:val="28"/>
        </w:rPr>
        <w:t>;</w:t>
      </w:r>
    </w:p>
    <w:p w:rsidR="00AB4871" w:rsidRPr="00AB4871" w:rsidRDefault="007347DE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>«</w:t>
      </w:r>
      <w:r w:rsidR="00E60759">
        <w:rPr>
          <w:sz w:val="28"/>
          <w:szCs w:val="28"/>
        </w:rPr>
        <w:t>балансодержатель</w:t>
      </w:r>
      <w:r w:rsidR="00AB4871" w:rsidRPr="00AB4871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="00AB4871" w:rsidRPr="00AB4871">
        <w:rPr>
          <w:sz w:val="28"/>
          <w:szCs w:val="28"/>
        </w:rPr>
        <w:t xml:space="preserve"> лицо, которому </w:t>
      </w:r>
      <w:r w:rsidR="00E60759">
        <w:rPr>
          <w:sz w:val="28"/>
          <w:szCs w:val="28"/>
        </w:rPr>
        <w:t>принадлежат</w:t>
      </w:r>
      <w:r w:rsidR="00AB4871" w:rsidRPr="00AB4871">
        <w:rPr>
          <w:sz w:val="28"/>
          <w:szCs w:val="28"/>
        </w:rPr>
        <w:t xml:space="preserve"> права и обяза</w:t>
      </w:r>
      <w:r w:rsidR="00AB4871" w:rsidRPr="00AB4871">
        <w:rPr>
          <w:sz w:val="28"/>
          <w:szCs w:val="28"/>
        </w:rPr>
        <w:t>н</w:t>
      </w:r>
      <w:r w:rsidR="00AB4871" w:rsidRPr="00AB4871">
        <w:rPr>
          <w:sz w:val="28"/>
          <w:szCs w:val="28"/>
        </w:rPr>
        <w:t>ности по содержанию детской игровой площадки</w:t>
      </w:r>
      <w:r w:rsidR="008761AD">
        <w:rPr>
          <w:sz w:val="28"/>
          <w:szCs w:val="28"/>
        </w:rPr>
        <w:t>,</w:t>
      </w:r>
      <w:r w:rsidR="00AB4871" w:rsidRPr="00AB4871">
        <w:rPr>
          <w:sz w:val="28"/>
          <w:szCs w:val="28"/>
        </w:rPr>
        <w:t xml:space="preserve"> детского игрового </w:t>
      </w:r>
      <w:r w:rsidR="008761AD">
        <w:rPr>
          <w:sz w:val="28"/>
          <w:szCs w:val="28"/>
        </w:rPr>
        <w:t>и (или) спортивное</w:t>
      </w:r>
      <w:r w:rsidR="008761AD" w:rsidRP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>оборудования</w:t>
      </w:r>
      <w:r w:rsidR="008761AD">
        <w:rPr>
          <w:sz w:val="28"/>
          <w:szCs w:val="28"/>
        </w:rPr>
        <w:t xml:space="preserve"> (Администрация сельского поселения Цингалы)</w:t>
      </w:r>
      <w:r w:rsidR="00AB4871" w:rsidRPr="00AB4871">
        <w:rPr>
          <w:sz w:val="28"/>
          <w:szCs w:val="28"/>
        </w:rPr>
        <w:t>;</w:t>
      </w:r>
    </w:p>
    <w:p w:rsidR="00AB4871" w:rsidRPr="00AB4871" w:rsidRDefault="007347DE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 xml:space="preserve">«покрытие» </w:t>
      </w:r>
      <w:r>
        <w:rPr>
          <w:sz w:val="28"/>
          <w:szCs w:val="28"/>
        </w:rPr>
        <w:t>–</w:t>
      </w:r>
      <w:r w:rsidR="00AB4871" w:rsidRPr="00AB4871">
        <w:rPr>
          <w:sz w:val="28"/>
          <w:szCs w:val="28"/>
        </w:rPr>
        <w:t xml:space="preserve"> участок поверхности площадки размером не менее з</w:t>
      </w:r>
      <w:r w:rsidR="00AB4871" w:rsidRPr="00AB4871">
        <w:rPr>
          <w:sz w:val="28"/>
          <w:szCs w:val="28"/>
        </w:rPr>
        <w:t>о</w:t>
      </w:r>
      <w:r w:rsidR="00AB4871" w:rsidRPr="00AB4871">
        <w:rPr>
          <w:sz w:val="28"/>
          <w:szCs w:val="28"/>
        </w:rPr>
        <w:t>ны приземления, используемый совместно с оборудованием;</w:t>
      </w:r>
    </w:p>
    <w:p w:rsidR="00AB4871" w:rsidRPr="00AB4871" w:rsidRDefault="007347DE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>«ударопогл</w:t>
      </w:r>
      <w:r w:rsidR="00B56118">
        <w:rPr>
          <w:sz w:val="28"/>
          <w:szCs w:val="28"/>
        </w:rPr>
        <w:t>о</w:t>
      </w:r>
      <w:r w:rsidR="00AB4871" w:rsidRPr="00AB4871">
        <w:rPr>
          <w:sz w:val="28"/>
          <w:szCs w:val="28"/>
        </w:rPr>
        <w:t xml:space="preserve">щающее покрытие» </w:t>
      </w:r>
      <w:r>
        <w:rPr>
          <w:sz w:val="28"/>
          <w:szCs w:val="28"/>
        </w:rPr>
        <w:t>–</w:t>
      </w:r>
      <w:r w:rsidR="00AB4871" w:rsidRPr="00AB4871">
        <w:rPr>
          <w:sz w:val="28"/>
          <w:szCs w:val="28"/>
        </w:rPr>
        <w:t xml:space="preserve"> покрытие, способное смягчать удары от падения и прыжков, снижать ускорение рассеиванием кинетической энергии удара за счет местной деформации или вытеснения материала п</w:t>
      </w:r>
      <w:r w:rsidR="00AB4871" w:rsidRPr="00AB4871">
        <w:rPr>
          <w:sz w:val="28"/>
          <w:szCs w:val="28"/>
        </w:rPr>
        <w:t>о</w:t>
      </w:r>
      <w:r w:rsidR="00AB4871" w:rsidRPr="00AB4871">
        <w:rPr>
          <w:sz w:val="28"/>
          <w:szCs w:val="28"/>
        </w:rPr>
        <w:t>крытия, выполненное из искусственного специального прорезиненного мат</w:t>
      </w:r>
      <w:r w:rsidR="00AB4871" w:rsidRPr="00AB4871">
        <w:rPr>
          <w:sz w:val="28"/>
          <w:szCs w:val="28"/>
        </w:rPr>
        <w:t>е</w:t>
      </w:r>
      <w:r w:rsidR="00AB4871" w:rsidRPr="00AB4871">
        <w:rPr>
          <w:sz w:val="28"/>
          <w:szCs w:val="28"/>
        </w:rPr>
        <w:t xml:space="preserve">риала, либо из специальных сыпучих веществ (песок и т.д.) в соответствии с требованиями ГОСТ </w:t>
      </w:r>
      <w:proofErr w:type="gramStart"/>
      <w:r w:rsidR="00AB4871" w:rsidRPr="00AB4871">
        <w:rPr>
          <w:sz w:val="28"/>
          <w:szCs w:val="28"/>
        </w:rPr>
        <w:t>Р</w:t>
      </w:r>
      <w:proofErr w:type="gramEnd"/>
      <w:r w:rsidR="00AB4871" w:rsidRPr="00AB4871">
        <w:rPr>
          <w:sz w:val="28"/>
          <w:szCs w:val="28"/>
        </w:rPr>
        <w:t xml:space="preserve"> ЕН 1177–2013;</w:t>
      </w:r>
    </w:p>
    <w:p w:rsidR="00AB4871" w:rsidRDefault="007347DE" w:rsidP="00AB4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B4871">
        <w:rPr>
          <w:sz w:val="28"/>
          <w:szCs w:val="28"/>
        </w:rPr>
        <w:t xml:space="preserve"> </w:t>
      </w:r>
      <w:r w:rsidR="00AB4871" w:rsidRPr="00AB4871">
        <w:rPr>
          <w:sz w:val="28"/>
          <w:szCs w:val="28"/>
        </w:rPr>
        <w:t xml:space="preserve">«ремонт» </w:t>
      </w:r>
      <w:r>
        <w:rPr>
          <w:sz w:val="28"/>
          <w:szCs w:val="28"/>
        </w:rPr>
        <w:t>–</w:t>
      </w:r>
      <w:r w:rsidR="00AB4871" w:rsidRPr="00AB4871">
        <w:rPr>
          <w:sz w:val="28"/>
          <w:szCs w:val="28"/>
        </w:rPr>
        <w:t xml:space="preserve"> комплекс операций по восстановлению оборудования и (или) покрытия в целях обеспечения их исправности, работоспособности и безопасности.</w:t>
      </w:r>
    </w:p>
    <w:p w:rsidR="00AB4871" w:rsidRDefault="00AB4871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4871" w:rsidRDefault="00260983" w:rsidP="00B561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983">
        <w:rPr>
          <w:b/>
          <w:sz w:val="28"/>
          <w:szCs w:val="28"/>
        </w:rPr>
        <w:t>2. ТРЕБОВАНИЕ К РАЗМЕЩЕНИЮ ДЕТСКИХ ИГРОВЫХ</w:t>
      </w:r>
      <w:r>
        <w:rPr>
          <w:b/>
          <w:sz w:val="28"/>
          <w:szCs w:val="28"/>
        </w:rPr>
        <w:t xml:space="preserve"> </w:t>
      </w:r>
      <w:r w:rsidRPr="00260983">
        <w:rPr>
          <w:b/>
          <w:sz w:val="28"/>
          <w:szCs w:val="28"/>
        </w:rPr>
        <w:t>ПЛОЩ</w:t>
      </w:r>
      <w:r w:rsidRPr="00260983">
        <w:rPr>
          <w:b/>
          <w:sz w:val="28"/>
          <w:szCs w:val="28"/>
        </w:rPr>
        <w:t>А</w:t>
      </w:r>
      <w:r w:rsidRPr="00260983">
        <w:rPr>
          <w:b/>
          <w:sz w:val="28"/>
          <w:szCs w:val="28"/>
        </w:rPr>
        <w:t>ДОК, ДЕТСКОГО ИГРОВОГО И СПОРТИВНОГО ОБОРУДОВАНИЯ</w:t>
      </w:r>
    </w:p>
    <w:p w:rsidR="00B56118" w:rsidRPr="00260983" w:rsidRDefault="00B56118" w:rsidP="00B561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652" w:rsidRPr="00C34B04" w:rsidRDefault="00260983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1652" w:rsidRPr="00341652">
        <w:rPr>
          <w:sz w:val="28"/>
          <w:szCs w:val="28"/>
        </w:rPr>
        <w:t xml:space="preserve"> </w:t>
      </w:r>
      <w:r w:rsidRPr="00260983">
        <w:rPr>
          <w:sz w:val="28"/>
          <w:szCs w:val="28"/>
        </w:rPr>
        <w:t>Размещение детской игровой площадки, детского игрового и</w:t>
      </w:r>
      <w:r w:rsidR="005D28A9">
        <w:rPr>
          <w:sz w:val="28"/>
          <w:szCs w:val="28"/>
        </w:rPr>
        <w:t xml:space="preserve"> (или)</w:t>
      </w:r>
      <w:r w:rsidRPr="00260983">
        <w:rPr>
          <w:sz w:val="28"/>
          <w:szCs w:val="28"/>
        </w:rPr>
        <w:t xml:space="preserve"> спортивного оборудования должно производиться, с учетом Правил благ</w:t>
      </w:r>
      <w:r w:rsidRPr="00260983">
        <w:rPr>
          <w:sz w:val="28"/>
          <w:szCs w:val="28"/>
        </w:rPr>
        <w:t>о</w:t>
      </w:r>
      <w:r w:rsidRPr="00260983">
        <w:rPr>
          <w:sz w:val="28"/>
          <w:szCs w:val="28"/>
        </w:rPr>
        <w:t xml:space="preserve">устройства территории </w:t>
      </w:r>
      <w:r w:rsidR="004524DE" w:rsidRPr="004524DE">
        <w:rPr>
          <w:sz w:val="28"/>
          <w:szCs w:val="28"/>
        </w:rPr>
        <w:t>сельского поселения Цингалы</w:t>
      </w:r>
      <w:r w:rsidRPr="00260983">
        <w:rPr>
          <w:sz w:val="28"/>
          <w:szCs w:val="28"/>
        </w:rPr>
        <w:t>, утвержденных реш</w:t>
      </w:r>
      <w:r w:rsidRPr="00260983">
        <w:rPr>
          <w:sz w:val="28"/>
          <w:szCs w:val="28"/>
        </w:rPr>
        <w:t>е</w:t>
      </w:r>
      <w:r w:rsidRPr="00260983">
        <w:rPr>
          <w:sz w:val="28"/>
          <w:szCs w:val="28"/>
        </w:rPr>
        <w:t xml:space="preserve">нием </w:t>
      </w:r>
      <w:r w:rsidR="004524DE">
        <w:rPr>
          <w:sz w:val="28"/>
          <w:szCs w:val="28"/>
        </w:rPr>
        <w:t>С</w:t>
      </w:r>
      <w:r w:rsidRPr="00260983">
        <w:rPr>
          <w:sz w:val="28"/>
          <w:szCs w:val="28"/>
        </w:rPr>
        <w:t xml:space="preserve">овета депутатов </w:t>
      </w:r>
      <w:r w:rsidR="004524DE" w:rsidRPr="004524DE">
        <w:rPr>
          <w:sz w:val="28"/>
          <w:szCs w:val="28"/>
        </w:rPr>
        <w:t>сельского поселения Цингалы</w:t>
      </w:r>
      <w:r w:rsidRPr="00260983">
        <w:rPr>
          <w:sz w:val="28"/>
          <w:szCs w:val="28"/>
        </w:rPr>
        <w:t xml:space="preserve"> от </w:t>
      </w:r>
      <w:r w:rsidR="004524DE" w:rsidRPr="004524DE">
        <w:rPr>
          <w:sz w:val="28"/>
          <w:szCs w:val="28"/>
        </w:rPr>
        <w:t>28.03.2019 года № 15</w:t>
      </w:r>
      <w:r w:rsidRPr="00260983">
        <w:rPr>
          <w:sz w:val="28"/>
          <w:szCs w:val="28"/>
        </w:rPr>
        <w:t>.</w:t>
      </w:r>
    </w:p>
    <w:p w:rsidR="004524DE" w:rsidRPr="004524DE" w:rsidRDefault="00260983" w:rsidP="0045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52" w:rsidRPr="00C34B04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 w:rsidR="00341652" w:rsidRPr="00C34B04">
        <w:rPr>
          <w:sz w:val="28"/>
          <w:szCs w:val="28"/>
        </w:rPr>
        <w:t xml:space="preserve"> </w:t>
      </w:r>
      <w:r w:rsidR="004524DE" w:rsidRPr="004524DE">
        <w:rPr>
          <w:sz w:val="28"/>
          <w:szCs w:val="28"/>
        </w:rPr>
        <w:t>П</w:t>
      </w:r>
      <w:proofErr w:type="gramEnd"/>
      <w:r w:rsidR="004524DE" w:rsidRPr="004524DE">
        <w:rPr>
          <w:sz w:val="28"/>
          <w:szCs w:val="28"/>
        </w:rPr>
        <w:t>ри размещении детской площадки, а также размещении игрового и (или) спортивного оборудования в обязательном порядке должны учит</w:t>
      </w:r>
      <w:r w:rsidR="004524DE" w:rsidRPr="004524DE">
        <w:rPr>
          <w:sz w:val="28"/>
          <w:szCs w:val="28"/>
        </w:rPr>
        <w:t>ы</w:t>
      </w:r>
      <w:r w:rsidR="004524DE" w:rsidRPr="004524DE">
        <w:rPr>
          <w:sz w:val="28"/>
          <w:szCs w:val="28"/>
        </w:rPr>
        <w:t>ваться следующие позиции:</w:t>
      </w:r>
    </w:p>
    <w:p w:rsidR="004524DE" w:rsidRPr="004524DE" w:rsidRDefault="004524DE" w:rsidP="0045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524DE">
        <w:rPr>
          <w:sz w:val="28"/>
          <w:szCs w:val="28"/>
        </w:rPr>
        <w:t xml:space="preserve"> особенности ландшафта (уклоны на местности, деревья, дорожки и т.п.);</w:t>
      </w:r>
    </w:p>
    <w:p w:rsidR="004524DE" w:rsidRPr="004524DE" w:rsidRDefault="004524DE" w:rsidP="0045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524DE">
        <w:rPr>
          <w:sz w:val="28"/>
          <w:szCs w:val="28"/>
        </w:rPr>
        <w:t xml:space="preserve"> расположение подземных коммуникаций в районе планируемой пл</w:t>
      </w:r>
      <w:r w:rsidRPr="004524DE">
        <w:rPr>
          <w:sz w:val="28"/>
          <w:szCs w:val="28"/>
        </w:rPr>
        <w:t>о</w:t>
      </w:r>
      <w:r w:rsidRPr="004524DE">
        <w:rPr>
          <w:sz w:val="28"/>
          <w:szCs w:val="28"/>
        </w:rPr>
        <w:t>щадки, либо на территории размещения детского игрового и (или) спорти</w:t>
      </w:r>
      <w:r w:rsidRPr="004524DE">
        <w:rPr>
          <w:sz w:val="28"/>
          <w:szCs w:val="28"/>
        </w:rPr>
        <w:t>в</w:t>
      </w:r>
      <w:r w:rsidRPr="004524DE">
        <w:rPr>
          <w:sz w:val="28"/>
          <w:szCs w:val="28"/>
        </w:rPr>
        <w:t>ного оборудования;</w:t>
      </w:r>
    </w:p>
    <w:p w:rsidR="004524DE" w:rsidRPr="004524DE" w:rsidRDefault="004524DE" w:rsidP="0045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524DE">
        <w:rPr>
          <w:sz w:val="28"/>
          <w:szCs w:val="28"/>
        </w:rPr>
        <w:t xml:space="preserve"> обязательное наличие зон безопасности для каждого отдельного и</w:t>
      </w:r>
      <w:r w:rsidRPr="004524DE">
        <w:rPr>
          <w:sz w:val="28"/>
          <w:szCs w:val="28"/>
        </w:rPr>
        <w:t>г</w:t>
      </w:r>
      <w:r w:rsidRPr="004524DE">
        <w:rPr>
          <w:sz w:val="28"/>
          <w:szCs w:val="28"/>
        </w:rPr>
        <w:t>рового компонента площадки либо отдельно расположенного детского игр</w:t>
      </w:r>
      <w:r w:rsidRPr="004524DE">
        <w:rPr>
          <w:sz w:val="28"/>
          <w:szCs w:val="28"/>
        </w:rPr>
        <w:t>о</w:t>
      </w:r>
      <w:r w:rsidRPr="004524DE">
        <w:rPr>
          <w:sz w:val="28"/>
          <w:szCs w:val="28"/>
        </w:rPr>
        <w:t>вого и (или) спортивного оборудования (не менее двух метров от одного до другого, для качелей - длина качелей + 2 метра);</w:t>
      </w:r>
    </w:p>
    <w:p w:rsidR="004524DE" w:rsidRPr="004524DE" w:rsidRDefault="004524DE" w:rsidP="0045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524DE">
        <w:rPr>
          <w:sz w:val="28"/>
          <w:szCs w:val="28"/>
        </w:rPr>
        <w:t xml:space="preserve">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341652" w:rsidRPr="00341652" w:rsidRDefault="004524DE" w:rsidP="0045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524DE">
        <w:rPr>
          <w:sz w:val="28"/>
          <w:szCs w:val="28"/>
        </w:rPr>
        <w:t xml:space="preserve"> ограждение площадки, а также детского игрового и (или) спортивн</w:t>
      </w:r>
      <w:r w:rsidRPr="004524DE">
        <w:rPr>
          <w:sz w:val="28"/>
          <w:szCs w:val="28"/>
        </w:rPr>
        <w:t>о</w:t>
      </w:r>
      <w:r w:rsidRPr="004524DE">
        <w:rPr>
          <w:sz w:val="28"/>
          <w:szCs w:val="28"/>
        </w:rPr>
        <w:t>го оборудования от близко проходящего транспорта, пешеходных дорожек</w:t>
      </w:r>
      <w:r w:rsidR="00341652" w:rsidRPr="00C34B04">
        <w:rPr>
          <w:sz w:val="28"/>
          <w:szCs w:val="28"/>
        </w:rPr>
        <w:t>.</w:t>
      </w:r>
    </w:p>
    <w:p w:rsidR="00341652" w:rsidRPr="00341652" w:rsidRDefault="004524DE" w:rsidP="0045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41652" w:rsidRPr="00341652">
        <w:rPr>
          <w:sz w:val="28"/>
          <w:szCs w:val="28"/>
        </w:rPr>
        <w:t xml:space="preserve"> </w:t>
      </w:r>
      <w:proofErr w:type="gramStart"/>
      <w:r w:rsidRPr="004524DE">
        <w:rPr>
          <w:sz w:val="28"/>
          <w:szCs w:val="28"/>
        </w:rPr>
        <w:t>Важное значение</w:t>
      </w:r>
      <w:proofErr w:type="gramEnd"/>
      <w:r w:rsidRPr="004524DE">
        <w:rPr>
          <w:sz w:val="28"/>
          <w:szCs w:val="28"/>
        </w:rPr>
        <w:t xml:space="preserve"> имеет экологическая и санитарная безопасность на детских площадках и на территориях расположения детского игрового и</w:t>
      </w:r>
      <w:r w:rsidR="005D28A9">
        <w:rPr>
          <w:sz w:val="28"/>
          <w:szCs w:val="28"/>
        </w:rPr>
        <w:t xml:space="preserve"> </w:t>
      </w:r>
      <w:r w:rsidRPr="004524DE">
        <w:rPr>
          <w:sz w:val="28"/>
          <w:szCs w:val="28"/>
        </w:rPr>
        <w:t>(или) спортивного оборудования. Исключено соседство с грязными водоем</w:t>
      </w:r>
      <w:r w:rsidRPr="004524DE">
        <w:rPr>
          <w:sz w:val="28"/>
          <w:szCs w:val="28"/>
        </w:rPr>
        <w:t>а</w:t>
      </w:r>
      <w:r w:rsidRPr="004524DE">
        <w:rPr>
          <w:sz w:val="28"/>
          <w:szCs w:val="28"/>
        </w:rPr>
        <w:t>ми, мусоросборниками, гаражами и т.п.</w:t>
      </w:r>
    </w:p>
    <w:p w:rsidR="00220AEE" w:rsidRDefault="00E74946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41652" w:rsidRPr="00341652">
        <w:rPr>
          <w:sz w:val="28"/>
          <w:szCs w:val="28"/>
        </w:rPr>
        <w:t xml:space="preserve"> </w:t>
      </w:r>
      <w:r w:rsidRPr="00E74946">
        <w:rPr>
          <w:sz w:val="28"/>
          <w:szCs w:val="28"/>
        </w:rPr>
        <w:t>Поверхность игровой площадки, а также территории, на которой размещено детское игровое и (или) спортивное оборудование, должна быть свободна от каких-либо острых, заточенных частей или опасных выступов.</w:t>
      </w:r>
    </w:p>
    <w:p w:rsidR="00341652" w:rsidRPr="00341652" w:rsidRDefault="00E74946" w:rsidP="00341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41652" w:rsidRPr="00A23542">
        <w:rPr>
          <w:sz w:val="28"/>
          <w:szCs w:val="28"/>
        </w:rPr>
        <w:t xml:space="preserve"> </w:t>
      </w:r>
      <w:proofErr w:type="gramStart"/>
      <w:r w:rsidRPr="00E74946">
        <w:rPr>
          <w:sz w:val="28"/>
          <w:szCs w:val="28"/>
        </w:rPr>
        <w:t>Территория</w:t>
      </w:r>
      <w:proofErr w:type="gramEnd"/>
      <w:r w:rsidRPr="00E74946">
        <w:rPr>
          <w:sz w:val="28"/>
          <w:szCs w:val="28"/>
        </w:rPr>
        <w:t xml:space="preserve"> на которой расположено детское игровое и (или) спо</w:t>
      </w:r>
      <w:r w:rsidRPr="00E74946">
        <w:rPr>
          <w:sz w:val="28"/>
          <w:szCs w:val="28"/>
        </w:rPr>
        <w:t>р</w:t>
      </w:r>
      <w:r w:rsidRPr="00E74946">
        <w:rPr>
          <w:sz w:val="28"/>
          <w:szCs w:val="28"/>
        </w:rPr>
        <w:t>тивное оборудование должна предусматривать беспрепятственный доступ к оборудованию детей с ограниченными возможностями и обеспечивать бе</w:t>
      </w:r>
      <w:r w:rsidRPr="00E74946">
        <w:rPr>
          <w:sz w:val="28"/>
          <w:szCs w:val="28"/>
        </w:rPr>
        <w:t>з</w:t>
      </w:r>
      <w:r w:rsidRPr="00E74946">
        <w:rPr>
          <w:sz w:val="28"/>
          <w:szCs w:val="28"/>
        </w:rPr>
        <w:t>опасность их пребывания на детской игровой площадке.</w:t>
      </w:r>
    </w:p>
    <w:p w:rsidR="00341652" w:rsidRDefault="00E74946" w:rsidP="00E7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AE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20AEE">
        <w:rPr>
          <w:sz w:val="28"/>
          <w:szCs w:val="28"/>
        </w:rPr>
        <w:t xml:space="preserve"> </w:t>
      </w:r>
      <w:r w:rsidRPr="00E74946">
        <w:rPr>
          <w:sz w:val="28"/>
          <w:szCs w:val="28"/>
        </w:rPr>
        <w:t xml:space="preserve">Детское игровое и </w:t>
      </w:r>
      <w:r w:rsidR="005D28A9">
        <w:rPr>
          <w:sz w:val="28"/>
          <w:szCs w:val="28"/>
        </w:rPr>
        <w:t xml:space="preserve">(или) </w:t>
      </w:r>
      <w:r w:rsidRPr="00E74946">
        <w:rPr>
          <w:sz w:val="28"/>
          <w:szCs w:val="28"/>
        </w:rPr>
        <w:t>спортивное оборудование должно быть установлено безопасным способом квалифицированным персоналом в соо</w:t>
      </w:r>
      <w:r w:rsidRPr="00E74946">
        <w:rPr>
          <w:sz w:val="28"/>
          <w:szCs w:val="28"/>
        </w:rPr>
        <w:t>т</w:t>
      </w:r>
      <w:r w:rsidRPr="00E74946">
        <w:rPr>
          <w:sz w:val="28"/>
          <w:szCs w:val="28"/>
        </w:rPr>
        <w:t>ветствии с техническим паспортом на изделие, а также согласно проекту, нормативным документам и инструкциям производителя.</w:t>
      </w:r>
    </w:p>
    <w:p w:rsidR="00E74946" w:rsidRDefault="00E74946" w:rsidP="00E7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4946" w:rsidRDefault="00E74946" w:rsidP="00E7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4946" w:rsidRDefault="00E74946" w:rsidP="00E74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4946" w:rsidRPr="00320F89" w:rsidRDefault="00E74946" w:rsidP="00E74946">
      <w:pPr>
        <w:jc w:val="center"/>
        <w:rPr>
          <w:sz w:val="28"/>
          <w:szCs w:val="28"/>
        </w:rPr>
      </w:pPr>
      <w:r w:rsidRPr="00320F89">
        <w:rPr>
          <w:b/>
          <w:bCs/>
          <w:sz w:val="28"/>
          <w:szCs w:val="28"/>
        </w:rPr>
        <w:t>3. ТРЕБОВАНИЕ К ОБОРУДОВАНИЮ ДЕТСКИХ ИГРОВЫХ</w:t>
      </w:r>
    </w:p>
    <w:p w:rsidR="00E74946" w:rsidRDefault="00E74946" w:rsidP="00B56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F89">
        <w:rPr>
          <w:b/>
          <w:bCs/>
          <w:sz w:val="28"/>
          <w:szCs w:val="28"/>
        </w:rPr>
        <w:t>И СПОРТИВНЫХ ПЛОЩАДОК</w:t>
      </w:r>
    </w:p>
    <w:p w:rsidR="00B56118" w:rsidRPr="00341652" w:rsidRDefault="00B56118" w:rsidP="00B561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652" w:rsidRPr="00341652" w:rsidRDefault="00E74946" w:rsidP="00004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1652" w:rsidRPr="00341652">
        <w:rPr>
          <w:sz w:val="28"/>
          <w:szCs w:val="28"/>
        </w:rPr>
        <w:t xml:space="preserve"> </w:t>
      </w:r>
      <w:r w:rsidRPr="00E74946">
        <w:rPr>
          <w:sz w:val="28"/>
          <w:szCs w:val="28"/>
        </w:rPr>
        <w:t xml:space="preserve">Материалы, из которых изготовлено детское игровое и </w:t>
      </w:r>
      <w:r w:rsidR="005D28A9">
        <w:rPr>
          <w:sz w:val="28"/>
          <w:szCs w:val="28"/>
        </w:rPr>
        <w:t xml:space="preserve">(или) </w:t>
      </w:r>
      <w:r w:rsidRPr="00E74946">
        <w:rPr>
          <w:sz w:val="28"/>
          <w:szCs w:val="28"/>
        </w:rPr>
        <w:t>спо</w:t>
      </w:r>
      <w:r w:rsidRPr="00E74946">
        <w:rPr>
          <w:sz w:val="28"/>
          <w:szCs w:val="28"/>
        </w:rPr>
        <w:t>р</w:t>
      </w:r>
      <w:r w:rsidRPr="00E74946">
        <w:rPr>
          <w:sz w:val="28"/>
          <w:szCs w:val="28"/>
        </w:rPr>
        <w:t>тивное оборудование и покрытие детских игровых площадок (далее – пл</w:t>
      </w:r>
      <w:r w:rsidRPr="00E74946">
        <w:rPr>
          <w:sz w:val="28"/>
          <w:szCs w:val="28"/>
        </w:rPr>
        <w:t>о</w:t>
      </w:r>
      <w:r w:rsidRPr="00E74946">
        <w:rPr>
          <w:sz w:val="28"/>
          <w:szCs w:val="28"/>
        </w:rPr>
        <w:t xml:space="preserve">щадки) в процессе эксплуатации </w:t>
      </w:r>
      <w:r w:rsidR="003F5FB2">
        <w:rPr>
          <w:sz w:val="28"/>
          <w:szCs w:val="28"/>
        </w:rPr>
        <w:t>НЕ ДОЛЖНЫ</w:t>
      </w:r>
      <w:r w:rsidRPr="00E74946">
        <w:rPr>
          <w:sz w:val="28"/>
          <w:szCs w:val="28"/>
        </w:rPr>
        <w:t>: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а) </w:t>
      </w:r>
      <w:r w:rsidR="00E74946" w:rsidRPr="00E74946">
        <w:rPr>
          <w:sz w:val="28"/>
          <w:szCs w:val="28"/>
        </w:rPr>
        <w:t>оказывать вредное воздействие на здоровье людей и окружающую среду в процессе эксплуатации;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б) </w:t>
      </w:r>
      <w:r w:rsidR="00E74946" w:rsidRPr="00E74946">
        <w:rPr>
          <w:sz w:val="28"/>
          <w:szCs w:val="28"/>
        </w:rPr>
        <w:t>при нагревании на солнце вызывать термический ожог при контакте с кожей пользователя</w:t>
      </w:r>
      <w:r w:rsidRPr="00341652">
        <w:rPr>
          <w:sz w:val="28"/>
          <w:szCs w:val="28"/>
        </w:rPr>
        <w:t>;</w:t>
      </w:r>
    </w:p>
    <w:p w:rsidR="00341652" w:rsidRP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652">
        <w:rPr>
          <w:sz w:val="28"/>
          <w:szCs w:val="28"/>
        </w:rPr>
        <w:t xml:space="preserve">в) </w:t>
      </w:r>
      <w:r w:rsidR="00E74946" w:rsidRPr="00E74946">
        <w:rPr>
          <w:sz w:val="28"/>
          <w:szCs w:val="28"/>
        </w:rPr>
        <w:t>относиться к легковоспламеняющимся материалам</w:t>
      </w:r>
      <w:r w:rsidRPr="00341652">
        <w:rPr>
          <w:sz w:val="28"/>
          <w:szCs w:val="28"/>
        </w:rPr>
        <w:t>;</w:t>
      </w:r>
    </w:p>
    <w:p w:rsidR="00341652" w:rsidRDefault="0034165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 xml:space="preserve">г) </w:t>
      </w:r>
      <w:r w:rsidR="003F5FB2" w:rsidRPr="003F5FB2">
        <w:rPr>
          <w:sz w:val="28"/>
          <w:szCs w:val="28"/>
        </w:rPr>
        <w:t>относиться к чрезвычайно опасным по токсичности продуктам гор</w:t>
      </w:r>
      <w:r w:rsidR="003F5FB2" w:rsidRPr="003F5FB2">
        <w:rPr>
          <w:sz w:val="28"/>
          <w:szCs w:val="28"/>
        </w:rPr>
        <w:t>е</w:t>
      </w:r>
      <w:r w:rsidR="003F5FB2" w:rsidRPr="003F5FB2">
        <w:rPr>
          <w:sz w:val="28"/>
          <w:szCs w:val="28"/>
        </w:rPr>
        <w:t>ния;</w:t>
      </w:r>
    </w:p>
    <w:p w:rsidR="003F5FB2" w:rsidRDefault="003F5FB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д) относиться к материалам, свойства которых недостаточно изучены.</w:t>
      </w:r>
    </w:p>
    <w:p w:rsidR="00E24842" w:rsidRDefault="003F5FB2" w:rsidP="00E24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8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24842">
        <w:rPr>
          <w:sz w:val="28"/>
          <w:szCs w:val="28"/>
        </w:rPr>
        <w:t xml:space="preserve"> </w:t>
      </w:r>
      <w:r w:rsidRPr="003F5FB2">
        <w:rPr>
          <w:sz w:val="28"/>
          <w:szCs w:val="28"/>
        </w:rPr>
        <w:t xml:space="preserve">Оборудование и его элементы </w:t>
      </w:r>
      <w:r w:rsidR="005D28A9">
        <w:rPr>
          <w:sz w:val="28"/>
          <w:szCs w:val="28"/>
        </w:rPr>
        <w:t>ДОЛЖНЫ</w:t>
      </w:r>
      <w:r w:rsidRPr="003F5FB2">
        <w:rPr>
          <w:sz w:val="28"/>
          <w:szCs w:val="28"/>
        </w:rPr>
        <w:t xml:space="preserve"> быть сконструированы таким образом, чтобы:</w:t>
      </w:r>
    </w:p>
    <w:p w:rsidR="003F5FB2" w:rsidRPr="003F5FB2" w:rsidRDefault="00E24842" w:rsidP="003F5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FB2" w:rsidRPr="003F5FB2">
        <w:rPr>
          <w:sz w:val="28"/>
          <w:szCs w:val="28"/>
        </w:rPr>
        <w:t>а) соответствовать возрастной группе детей, для которых они предн</w:t>
      </w:r>
      <w:r w:rsidR="003F5FB2" w:rsidRPr="003F5FB2">
        <w:rPr>
          <w:sz w:val="28"/>
          <w:szCs w:val="28"/>
        </w:rPr>
        <w:t>а</w:t>
      </w:r>
      <w:r w:rsidR="003F5FB2" w:rsidRPr="003F5FB2">
        <w:rPr>
          <w:sz w:val="28"/>
          <w:szCs w:val="28"/>
        </w:rPr>
        <w:t>значены;</w:t>
      </w:r>
    </w:p>
    <w:p w:rsidR="003F5FB2" w:rsidRPr="003F5FB2" w:rsidRDefault="003F5FB2" w:rsidP="003F5FB2">
      <w:pPr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б) был очевиден и легко распознаваем ребенком возможный риск при игре;</w:t>
      </w:r>
    </w:p>
    <w:p w:rsidR="003F5FB2" w:rsidRPr="003F5FB2" w:rsidRDefault="003F5FB2" w:rsidP="003F5FB2">
      <w:pPr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в) лица, присматривающие за детьми, имели возможность доступа внутрь оборудования для оказания помощи детям;</w:t>
      </w:r>
    </w:p>
    <w:p w:rsidR="003F5FB2" w:rsidRPr="003F5FB2" w:rsidRDefault="003F5FB2" w:rsidP="003F5FB2">
      <w:pPr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 xml:space="preserve">г) не допускалось скопление воды на поверхности </w:t>
      </w:r>
      <w:proofErr w:type="gramStart"/>
      <w:r w:rsidRPr="003F5FB2">
        <w:rPr>
          <w:sz w:val="28"/>
          <w:szCs w:val="28"/>
        </w:rPr>
        <w:t>оборудования</w:t>
      </w:r>
      <w:proofErr w:type="gramEnd"/>
      <w:r w:rsidRPr="003F5FB2">
        <w:rPr>
          <w:sz w:val="28"/>
          <w:szCs w:val="28"/>
        </w:rPr>
        <w:t xml:space="preserve"> и обеспечивались свободный сток и просыхание;</w:t>
      </w:r>
    </w:p>
    <w:p w:rsidR="00E24842" w:rsidRPr="00341652" w:rsidRDefault="003F5FB2" w:rsidP="003F5FB2">
      <w:pPr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 xml:space="preserve">д) обеспечивались </w:t>
      </w:r>
      <w:proofErr w:type="gramStart"/>
      <w:r w:rsidRPr="003F5FB2">
        <w:rPr>
          <w:sz w:val="28"/>
          <w:szCs w:val="28"/>
        </w:rPr>
        <w:t>доступность</w:t>
      </w:r>
      <w:proofErr w:type="gramEnd"/>
      <w:r w:rsidRPr="003F5FB2">
        <w:rPr>
          <w:sz w:val="28"/>
          <w:szCs w:val="28"/>
        </w:rPr>
        <w:t xml:space="preserve"> и удобство очистки от пыли, грязи и мусора.</w:t>
      </w:r>
    </w:p>
    <w:p w:rsidR="00341652" w:rsidRPr="00341652" w:rsidRDefault="003F5FB2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41652" w:rsidRPr="00341652">
        <w:rPr>
          <w:sz w:val="28"/>
          <w:szCs w:val="28"/>
        </w:rPr>
        <w:t xml:space="preserve"> </w:t>
      </w:r>
      <w:r w:rsidRPr="003F5FB2">
        <w:rPr>
          <w:sz w:val="28"/>
          <w:szCs w:val="28"/>
        </w:rPr>
        <w:t>Конструкция оборудования: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а) должна обеспечивать прочность, устойчивость, жесткость и неизм</w:t>
      </w:r>
      <w:r w:rsidRPr="003F5FB2">
        <w:rPr>
          <w:sz w:val="28"/>
          <w:szCs w:val="28"/>
        </w:rPr>
        <w:t>е</w:t>
      </w:r>
      <w:r w:rsidRPr="003F5FB2">
        <w:rPr>
          <w:sz w:val="28"/>
          <w:szCs w:val="28"/>
        </w:rPr>
        <w:t>няемость;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в) не должна иметь выступающих элементов с острыми концами или кромками;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г) не должна иметь шероховатых поверхностей, способных нанести травму пользователю;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д) должна иметь защиту выступающих концов болтовых соединений;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е) должна иметь гладкие сварные швы;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ж) должна иметь закругленные углы и края любой доступной для пол</w:t>
      </w:r>
      <w:r w:rsidRPr="003F5FB2">
        <w:rPr>
          <w:sz w:val="28"/>
          <w:szCs w:val="28"/>
        </w:rPr>
        <w:t>ь</w:t>
      </w:r>
      <w:r w:rsidRPr="003F5FB2">
        <w:rPr>
          <w:sz w:val="28"/>
          <w:szCs w:val="28"/>
        </w:rPr>
        <w:t>зователей части оборудования;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з) должна исключать возможность демонтажа без применения специ</w:t>
      </w:r>
      <w:r w:rsidRPr="003F5FB2">
        <w:rPr>
          <w:sz w:val="28"/>
          <w:szCs w:val="28"/>
        </w:rPr>
        <w:t>а</w:t>
      </w:r>
      <w:r w:rsidRPr="003F5FB2">
        <w:rPr>
          <w:sz w:val="28"/>
          <w:szCs w:val="28"/>
        </w:rPr>
        <w:t>лизированных инструментов;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и) должна иметь защиту от несанкционированного доступа к элементам (комплектующим) оборудования, подлежащим периодическому обслужив</w:t>
      </w:r>
      <w:r w:rsidRPr="003F5FB2">
        <w:rPr>
          <w:sz w:val="28"/>
          <w:szCs w:val="28"/>
        </w:rPr>
        <w:t>а</w:t>
      </w:r>
      <w:r w:rsidRPr="003F5FB2">
        <w:rPr>
          <w:sz w:val="28"/>
          <w:szCs w:val="28"/>
        </w:rPr>
        <w:t>нию или замене;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lastRenderedPageBreak/>
        <w:t>к) должна иметь размеры поперечного сечения элементов оборудов</w:t>
      </w:r>
      <w:r w:rsidRPr="003F5FB2">
        <w:rPr>
          <w:sz w:val="28"/>
          <w:szCs w:val="28"/>
        </w:rPr>
        <w:t>а</w:t>
      </w:r>
      <w:r w:rsidRPr="003F5FB2">
        <w:rPr>
          <w:sz w:val="28"/>
          <w:szCs w:val="28"/>
        </w:rPr>
        <w:t>ния для захвата, при которых обеспечивается возможность захвата детьми;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л) должна исключать образование сдавливающих или режущих п</w:t>
      </w:r>
      <w:r w:rsidRPr="003F5FB2">
        <w:rPr>
          <w:sz w:val="28"/>
          <w:szCs w:val="28"/>
        </w:rPr>
        <w:t>о</w:t>
      </w:r>
      <w:r w:rsidRPr="003F5FB2">
        <w:rPr>
          <w:sz w:val="28"/>
          <w:szCs w:val="28"/>
        </w:rPr>
        <w:t>верхностей между подвижными, а также подвижными и неподвижными эл</w:t>
      </w:r>
      <w:r w:rsidRPr="003F5FB2">
        <w:rPr>
          <w:sz w:val="28"/>
          <w:szCs w:val="28"/>
        </w:rPr>
        <w:t>е</w:t>
      </w:r>
      <w:r w:rsidRPr="003F5FB2">
        <w:rPr>
          <w:sz w:val="28"/>
          <w:szCs w:val="28"/>
        </w:rPr>
        <w:t>ментами;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н) должна иметь оснащение перилами и ограждениями;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о) не должна допускать застревание тела, частей тела или одежды р</w:t>
      </w:r>
      <w:r w:rsidRPr="003F5FB2">
        <w:rPr>
          <w:sz w:val="28"/>
          <w:szCs w:val="28"/>
        </w:rPr>
        <w:t>е</w:t>
      </w:r>
      <w:r w:rsidRPr="003F5FB2">
        <w:rPr>
          <w:sz w:val="28"/>
          <w:szCs w:val="28"/>
        </w:rPr>
        <w:t>бенка;</w:t>
      </w:r>
    </w:p>
    <w:p w:rsidR="00341652" w:rsidRPr="0034165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п) должна обладать необходимой несущей способностью к возника</w:t>
      </w:r>
      <w:r w:rsidRPr="003F5FB2">
        <w:rPr>
          <w:sz w:val="28"/>
          <w:szCs w:val="28"/>
        </w:rPr>
        <w:t>ю</w:t>
      </w:r>
      <w:r w:rsidRPr="003F5FB2">
        <w:rPr>
          <w:sz w:val="28"/>
          <w:szCs w:val="28"/>
        </w:rPr>
        <w:t>щим нагрузкам.</w:t>
      </w:r>
    </w:p>
    <w:p w:rsidR="003F5FB2" w:rsidRPr="003F5FB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41652" w:rsidRPr="00341652">
        <w:rPr>
          <w:sz w:val="28"/>
          <w:szCs w:val="28"/>
        </w:rPr>
        <w:t xml:space="preserve"> </w:t>
      </w:r>
      <w:r w:rsidRPr="003F5FB2">
        <w:rPr>
          <w:sz w:val="28"/>
          <w:szCs w:val="28"/>
        </w:rPr>
        <w:t>Закрытое оборудование (тоннели, игровые домики и т.п.) должно иметь не менее 2 открытых доступов, не зависящих друг от друга и распол</w:t>
      </w:r>
      <w:r w:rsidRPr="003F5FB2">
        <w:rPr>
          <w:sz w:val="28"/>
          <w:szCs w:val="28"/>
        </w:rPr>
        <w:t>о</w:t>
      </w:r>
      <w:r w:rsidRPr="003F5FB2">
        <w:rPr>
          <w:sz w:val="28"/>
          <w:szCs w:val="28"/>
        </w:rPr>
        <w:t>женных на разных сторонах оборудования. Размеры открытых доступов должны быть не менее 500*500 мм.</w:t>
      </w:r>
    </w:p>
    <w:p w:rsidR="00341652" w:rsidRPr="00341652" w:rsidRDefault="003F5FB2" w:rsidP="003F5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FB2">
        <w:rPr>
          <w:sz w:val="28"/>
          <w:szCs w:val="28"/>
        </w:rPr>
        <w:t>Конструкция доступов должна исключать возможность их блокиров</w:t>
      </w:r>
      <w:r w:rsidRPr="003F5FB2">
        <w:rPr>
          <w:sz w:val="28"/>
          <w:szCs w:val="28"/>
        </w:rPr>
        <w:t>а</w:t>
      </w:r>
      <w:r w:rsidRPr="003F5FB2">
        <w:rPr>
          <w:sz w:val="28"/>
          <w:szCs w:val="28"/>
        </w:rPr>
        <w:t>ния и обеспечивать при необходимости оказание помощи детям без каких-либо дополнительных средств.</w:t>
      </w:r>
    </w:p>
    <w:p w:rsidR="00341652" w:rsidRDefault="00EC5BF8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="00341652" w:rsidRPr="00341652">
        <w:rPr>
          <w:sz w:val="28"/>
          <w:szCs w:val="28"/>
        </w:rPr>
        <w:t xml:space="preserve"> </w:t>
      </w:r>
      <w:r w:rsidRPr="00EC5BF8">
        <w:rPr>
          <w:sz w:val="28"/>
          <w:szCs w:val="28"/>
        </w:rPr>
        <w:t>П</w:t>
      </w:r>
      <w:proofErr w:type="gramEnd"/>
      <w:r w:rsidRPr="00EC5BF8">
        <w:rPr>
          <w:sz w:val="28"/>
          <w:szCs w:val="28"/>
        </w:rPr>
        <w:t>о всей зоне приземления с оборудования должны быть установл</w:t>
      </w:r>
      <w:r w:rsidRPr="00EC5BF8">
        <w:rPr>
          <w:sz w:val="28"/>
          <w:szCs w:val="28"/>
        </w:rPr>
        <w:t>е</w:t>
      </w:r>
      <w:r w:rsidRPr="00EC5BF8">
        <w:rPr>
          <w:sz w:val="28"/>
          <w:szCs w:val="28"/>
        </w:rPr>
        <w:t>ны ударопогл</w:t>
      </w:r>
      <w:r w:rsidR="00B56118">
        <w:rPr>
          <w:sz w:val="28"/>
          <w:szCs w:val="28"/>
        </w:rPr>
        <w:t>о</w:t>
      </w:r>
      <w:r w:rsidRPr="00EC5BF8">
        <w:rPr>
          <w:sz w:val="28"/>
          <w:szCs w:val="28"/>
        </w:rPr>
        <w:t>щающее покрытия.</w:t>
      </w:r>
    </w:p>
    <w:p w:rsidR="00421DA3" w:rsidRPr="00341652" w:rsidRDefault="00EC5BF8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21DA3">
        <w:rPr>
          <w:sz w:val="28"/>
          <w:szCs w:val="28"/>
        </w:rPr>
        <w:t xml:space="preserve"> </w:t>
      </w:r>
      <w:r w:rsidRPr="00EC5BF8">
        <w:rPr>
          <w:sz w:val="28"/>
          <w:szCs w:val="28"/>
        </w:rPr>
        <w:t>Высота свободного падения с оборудования должна учитывать тип ударопоглощающего покрытия и возможные перемещения ребенка и элеме</w:t>
      </w:r>
      <w:r w:rsidRPr="00EC5BF8">
        <w:rPr>
          <w:sz w:val="28"/>
          <w:szCs w:val="28"/>
        </w:rPr>
        <w:t>н</w:t>
      </w:r>
      <w:r w:rsidRPr="00EC5BF8">
        <w:rPr>
          <w:sz w:val="28"/>
          <w:szCs w:val="28"/>
        </w:rPr>
        <w:t>тов конструкции оборудования и должна составлять не более 3 метров от п</w:t>
      </w:r>
      <w:r w:rsidRPr="00EC5BF8">
        <w:rPr>
          <w:sz w:val="28"/>
          <w:szCs w:val="28"/>
        </w:rPr>
        <w:t>о</w:t>
      </w:r>
      <w:r w:rsidRPr="00EC5BF8">
        <w:rPr>
          <w:sz w:val="28"/>
          <w:szCs w:val="28"/>
        </w:rPr>
        <w:t>верхности, на которую пользователь опирается ногами, до зоны приземления и не более 4 метров от уровня захвата руками до зоны приземления. Границы зоны приземления должны учитывать возможные перемещения ребенка и элементов конструкции.</w:t>
      </w:r>
    </w:p>
    <w:p w:rsidR="00341652" w:rsidRPr="00341652" w:rsidRDefault="00B56118" w:rsidP="00447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41652" w:rsidRPr="00341652">
        <w:rPr>
          <w:sz w:val="28"/>
          <w:szCs w:val="28"/>
        </w:rPr>
        <w:t xml:space="preserve"> </w:t>
      </w:r>
      <w:r w:rsidRPr="00B56118">
        <w:rPr>
          <w:sz w:val="28"/>
          <w:szCs w:val="28"/>
        </w:rPr>
        <w:t>Поверхности платформ, проходов, трапов и лестниц должны и</w:t>
      </w:r>
      <w:r w:rsidRPr="00B56118">
        <w:rPr>
          <w:sz w:val="28"/>
          <w:szCs w:val="28"/>
        </w:rPr>
        <w:t>с</w:t>
      </w:r>
      <w:r w:rsidRPr="00B56118">
        <w:rPr>
          <w:sz w:val="28"/>
          <w:szCs w:val="28"/>
        </w:rPr>
        <w:t>ключать скольжение при любых погодных условиях.</w:t>
      </w:r>
    </w:p>
    <w:p w:rsidR="00341652" w:rsidRPr="00341652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Pr="00B56118">
        <w:rPr>
          <w:sz w:val="28"/>
          <w:szCs w:val="28"/>
        </w:rPr>
        <w:t>Ударопоглощающее покрытие не должно иметь опасных выступов. При применении в качестве ударопоглощающего покрытия несыпучих мат</w:t>
      </w:r>
      <w:r w:rsidRPr="00B56118">
        <w:rPr>
          <w:sz w:val="28"/>
          <w:szCs w:val="28"/>
        </w:rPr>
        <w:t>е</w:t>
      </w:r>
      <w:r w:rsidRPr="00B56118">
        <w:rPr>
          <w:sz w:val="28"/>
          <w:szCs w:val="28"/>
        </w:rPr>
        <w:t>риалов оно не должно иметь участков, на которых возможно застревание ч</w:t>
      </w:r>
      <w:r w:rsidRPr="00B56118">
        <w:rPr>
          <w:sz w:val="28"/>
          <w:szCs w:val="28"/>
        </w:rPr>
        <w:t>а</w:t>
      </w:r>
      <w:r w:rsidRPr="00B56118">
        <w:rPr>
          <w:sz w:val="28"/>
          <w:szCs w:val="28"/>
        </w:rPr>
        <w:t>стей тела или одежды ребенка. Ударопоглощающее покрытие должно сохр</w:t>
      </w:r>
      <w:r w:rsidRPr="00B56118">
        <w:rPr>
          <w:sz w:val="28"/>
          <w:szCs w:val="28"/>
        </w:rPr>
        <w:t>а</w:t>
      </w:r>
      <w:r w:rsidRPr="00B56118">
        <w:rPr>
          <w:sz w:val="28"/>
          <w:szCs w:val="28"/>
        </w:rPr>
        <w:t>нять свои свойства вне зависимости от климатических условий. Под обор</w:t>
      </w:r>
      <w:r w:rsidRPr="00B56118">
        <w:rPr>
          <w:sz w:val="28"/>
          <w:szCs w:val="28"/>
        </w:rPr>
        <w:t>у</w:t>
      </w:r>
      <w:r w:rsidRPr="00B56118">
        <w:rPr>
          <w:sz w:val="28"/>
          <w:szCs w:val="28"/>
        </w:rPr>
        <w:t>дованием с высотой свободного падения более 60 см ударопоглощающее п</w:t>
      </w:r>
      <w:r w:rsidRPr="00B56118">
        <w:rPr>
          <w:sz w:val="28"/>
          <w:szCs w:val="28"/>
        </w:rPr>
        <w:t>о</w:t>
      </w:r>
      <w:r w:rsidRPr="00B56118">
        <w:rPr>
          <w:sz w:val="28"/>
          <w:szCs w:val="28"/>
        </w:rPr>
        <w:t>крытие оборудуется по всей зоне приземления.</w:t>
      </w:r>
    </w:p>
    <w:p w:rsidR="00341652" w:rsidRPr="00341652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Pr="00B56118">
        <w:rPr>
          <w:sz w:val="28"/>
          <w:szCs w:val="28"/>
        </w:rPr>
        <w:t>Элементы оборудования из полимерных материалов, композицио</w:t>
      </w:r>
      <w:r w:rsidRPr="00B56118">
        <w:rPr>
          <w:sz w:val="28"/>
          <w:szCs w:val="28"/>
        </w:rPr>
        <w:t>н</w:t>
      </w:r>
      <w:r w:rsidRPr="00B56118">
        <w:rPr>
          <w:sz w:val="28"/>
          <w:szCs w:val="28"/>
        </w:rPr>
        <w:t>ных материалов, которые со временем становятся хрупкими, должны зам</w:t>
      </w:r>
      <w:r w:rsidRPr="00B56118">
        <w:rPr>
          <w:sz w:val="28"/>
          <w:szCs w:val="28"/>
        </w:rPr>
        <w:t>е</w:t>
      </w:r>
      <w:r w:rsidRPr="00B56118">
        <w:rPr>
          <w:sz w:val="28"/>
          <w:szCs w:val="28"/>
        </w:rPr>
        <w:t>няться по истечении периода времени, указанного изготовителем.</w:t>
      </w:r>
    </w:p>
    <w:p w:rsidR="00341652" w:rsidRPr="00341652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652" w:rsidRPr="0034165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41652" w:rsidRPr="00341652">
        <w:rPr>
          <w:sz w:val="28"/>
          <w:szCs w:val="28"/>
        </w:rPr>
        <w:t xml:space="preserve"> </w:t>
      </w:r>
      <w:r w:rsidRPr="00B56118">
        <w:rPr>
          <w:sz w:val="28"/>
          <w:szCs w:val="28"/>
        </w:rPr>
        <w:t>Элементы оборудования из древесины не должны иметь на п</w:t>
      </w:r>
      <w:r w:rsidRPr="00B56118">
        <w:rPr>
          <w:sz w:val="28"/>
          <w:szCs w:val="28"/>
        </w:rPr>
        <w:t>о</w:t>
      </w:r>
      <w:r w:rsidRPr="00B56118">
        <w:rPr>
          <w:sz w:val="28"/>
          <w:szCs w:val="28"/>
        </w:rPr>
        <w:t>верхности дефектов обработки (заусенцев, сколов и т. п.).</w:t>
      </w:r>
    </w:p>
    <w:p w:rsidR="00341652" w:rsidRPr="00341652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341652" w:rsidRPr="00341652">
        <w:rPr>
          <w:sz w:val="28"/>
          <w:szCs w:val="28"/>
        </w:rPr>
        <w:t xml:space="preserve"> </w:t>
      </w:r>
      <w:r w:rsidRPr="00B56118">
        <w:rPr>
          <w:sz w:val="28"/>
          <w:szCs w:val="28"/>
        </w:rPr>
        <w:t>Размеры элемента оборудования, позволяющего ребенку ухватит</w:t>
      </w:r>
      <w:r w:rsidRPr="00B56118">
        <w:rPr>
          <w:sz w:val="28"/>
          <w:szCs w:val="28"/>
        </w:rPr>
        <w:t>ь</w:t>
      </w:r>
      <w:r w:rsidRPr="00B56118">
        <w:rPr>
          <w:sz w:val="28"/>
          <w:szCs w:val="28"/>
        </w:rPr>
        <w:t xml:space="preserve">ся, должны быть не менее 16 мм и не более 45 мм в любом направлении. </w:t>
      </w:r>
      <w:r w:rsidRPr="00B56118">
        <w:rPr>
          <w:sz w:val="28"/>
          <w:szCs w:val="28"/>
        </w:rPr>
        <w:lastRenderedPageBreak/>
        <w:t>Ширина элемента оборудования, позволяющего ребенку ухватиться, должна быть не более 60 мм.</w:t>
      </w:r>
    </w:p>
    <w:p w:rsidR="00341652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>
        <w:rPr>
          <w:sz w:val="28"/>
          <w:szCs w:val="28"/>
        </w:rPr>
        <w:t xml:space="preserve"> </w:t>
      </w:r>
      <w:r w:rsidRPr="00B56118">
        <w:rPr>
          <w:sz w:val="28"/>
          <w:szCs w:val="28"/>
        </w:rPr>
        <w:t>Д</w:t>
      </w:r>
      <w:proofErr w:type="gramEnd"/>
      <w:r w:rsidRPr="00B56118">
        <w:rPr>
          <w:sz w:val="28"/>
          <w:szCs w:val="28"/>
        </w:rPr>
        <w:t>ля защиты от падения оборудуют перила и ограждения.</w:t>
      </w:r>
    </w:p>
    <w:p w:rsidR="00B56118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6118" w:rsidRPr="00320F89" w:rsidRDefault="00B56118" w:rsidP="00B56118">
      <w:pPr>
        <w:jc w:val="center"/>
        <w:rPr>
          <w:sz w:val="28"/>
          <w:szCs w:val="28"/>
        </w:rPr>
      </w:pPr>
      <w:r w:rsidRPr="00320F89">
        <w:rPr>
          <w:b/>
          <w:bCs/>
          <w:sz w:val="28"/>
          <w:szCs w:val="28"/>
        </w:rPr>
        <w:t>4. ПОРЯДОК СОДЕРЖАНИЯ ДЕТСКИХ ИГРОВЫХ ПЛОЩАДОК,</w:t>
      </w:r>
    </w:p>
    <w:p w:rsidR="00B56118" w:rsidRDefault="00B56118" w:rsidP="00B56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F89">
        <w:rPr>
          <w:b/>
          <w:bCs/>
          <w:sz w:val="28"/>
          <w:szCs w:val="28"/>
        </w:rPr>
        <w:t xml:space="preserve">ДЕТСКОГО ИГРОВОГО И </w:t>
      </w:r>
      <w:r w:rsidR="005D28A9">
        <w:rPr>
          <w:b/>
          <w:bCs/>
          <w:sz w:val="28"/>
          <w:szCs w:val="28"/>
        </w:rPr>
        <w:t xml:space="preserve">(ИЛИ) </w:t>
      </w:r>
      <w:r w:rsidRPr="00320F89">
        <w:rPr>
          <w:b/>
          <w:bCs/>
          <w:sz w:val="28"/>
          <w:szCs w:val="28"/>
        </w:rPr>
        <w:t>СПОРТИВНОГО ОБОРУДОВАНИЯ</w:t>
      </w:r>
    </w:p>
    <w:p w:rsidR="00B56118" w:rsidRPr="00341652" w:rsidRDefault="00B56118" w:rsidP="00B561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652" w:rsidRPr="00341652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proofErr w:type="gramStart"/>
      <w:r w:rsidR="00A102C3" w:rsidRPr="00A102C3">
        <w:rPr>
          <w:sz w:val="28"/>
          <w:szCs w:val="28"/>
        </w:rPr>
        <w:t>Контроль за</w:t>
      </w:r>
      <w:proofErr w:type="gramEnd"/>
      <w:r w:rsidR="00A102C3" w:rsidRPr="00A102C3">
        <w:rPr>
          <w:sz w:val="28"/>
          <w:szCs w:val="28"/>
        </w:rPr>
        <w:t xml:space="preserve"> техническим состоянием оборудования площадок и контроль соответствия требованиям безопасности, осуществляет владелец в соответствии с настоящими Правилами, техническое обслуживание и ремонт осуществляет балансодержатель в соответствии с Уставом сельского посел</w:t>
      </w:r>
      <w:r w:rsidR="00A102C3" w:rsidRPr="00A102C3">
        <w:rPr>
          <w:sz w:val="28"/>
          <w:szCs w:val="28"/>
        </w:rPr>
        <w:t>е</w:t>
      </w:r>
      <w:r w:rsidR="00A102C3" w:rsidRPr="00A102C3">
        <w:rPr>
          <w:sz w:val="28"/>
          <w:szCs w:val="28"/>
        </w:rPr>
        <w:t>ния Цингалы, на основании которого владелец является подведомственной организацией балансодержателя.</w:t>
      </w:r>
    </w:p>
    <w:p w:rsidR="00341652" w:rsidRPr="00341652" w:rsidRDefault="00B56118" w:rsidP="00894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41652" w:rsidRPr="00341652">
        <w:rPr>
          <w:sz w:val="28"/>
          <w:szCs w:val="28"/>
        </w:rPr>
        <w:t xml:space="preserve"> </w:t>
      </w:r>
      <w:r w:rsidRPr="00B56118">
        <w:rPr>
          <w:sz w:val="28"/>
          <w:szCs w:val="28"/>
        </w:rPr>
        <w:t>Контроль за техническим состоянием оборудования площадок ос</w:t>
      </w:r>
      <w:r w:rsidRPr="00B56118">
        <w:rPr>
          <w:sz w:val="28"/>
          <w:szCs w:val="28"/>
        </w:rPr>
        <w:t>у</w:t>
      </w:r>
      <w:r w:rsidRPr="00B56118">
        <w:rPr>
          <w:sz w:val="28"/>
          <w:szCs w:val="28"/>
        </w:rPr>
        <w:t xml:space="preserve">ществляется в соответствии с требованиями ГОСТ </w:t>
      </w:r>
      <w:proofErr w:type="gramStart"/>
      <w:r w:rsidRPr="00B56118">
        <w:rPr>
          <w:sz w:val="28"/>
          <w:szCs w:val="28"/>
        </w:rPr>
        <w:t>Р</w:t>
      </w:r>
      <w:proofErr w:type="gramEnd"/>
      <w:r w:rsidRPr="00B56118">
        <w:rPr>
          <w:sz w:val="28"/>
          <w:szCs w:val="28"/>
        </w:rPr>
        <w:t xml:space="preserve"> 52301-2013 “Наци</w:t>
      </w:r>
      <w:r w:rsidRPr="00B56118">
        <w:rPr>
          <w:sz w:val="28"/>
          <w:szCs w:val="28"/>
        </w:rPr>
        <w:t>о</w:t>
      </w:r>
      <w:r w:rsidRPr="00B56118">
        <w:rPr>
          <w:sz w:val="28"/>
          <w:szCs w:val="28"/>
        </w:rPr>
        <w:t>нальный стандарт Российской Федерации. Оборудование и покрытия детских игровых площадок. Безопасность при эксплуатации. Общие требования» и включает: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9"/>
      <w:bookmarkEnd w:id="3"/>
      <w:r>
        <w:rPr>
          <w:sz w:val="28"/>
          <w:szCs w:val="28"/>
        </w:rPr>
        <w:t>а)</w:t>
      </w:r>
      <w:r w:rsidRPr="001115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1151C">
        <w:rPr>
          <w:sz w:val="28"/>
          <w:szCs w:val="28"/>
        </w:rPr>
        <w:t>смотр и проверка оборудования (первоначальный осмотр) – пров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 xml:space="preserve">дится перед вводом оборудования в эксплуатацию. 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Проводится с целью проверки соответствия установленного оборуд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>вания техническому паспорту, проекту (при наличии), нормативным док</w:t>
      </w:r>
      <w:r w:rsidRPr="0011151C">
        <w:rPr>
          <w:sz w:val="28"/>
          <w:szCs w:val="28"/>
        </w:rPr>
        <w:t>у</w:t>
      </w:r>
      <w:r w:rsidRPr="0011151C">
        <w:rPr>
          <w:sz w:val="28"/>
          <w:szCs w:val="28"/>
        </w:rPr>
        <w:t>ментам и инструкциям производителя.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По окончании проверки оборудования составляется акт приемки об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>рудования в эксплуатацию, подписанный организацией, установившей об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 xml:space="preserve">рудование и представителем </w:t>
      </w:r>
      <w:r w:rsidR="007431A1">
        <w:rPr>
          <w:sz w:val="28"/>
          <w:szCs w:val="28"/>
        </w:rPr>
        <w:t>владельца</w:t>
      </w:r>
      <w:r>
        <w:rPr>
          <w:sz w:val="28"/>
          <w:szCs w:val="28"/>
        </w:rPr>
        <w:t xml:space="preserve">, либо </w:t>
      </w:r>
      <w:r w:rsidR="008761AD">
        <w:rPr>
          <w:sz w:val="28"/>
          <w:szCs w:val="28"/>
        </w:rPr>
        <w:t>балансодержателя</w:t>
      </w:r>
      <w:r>
        <w:rPr>
          <w:sz w:val="28"/>
          <w:szCs w:val="28"/>
        </w:rPr>
        <w:t>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115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1151C">
        <w:rPr>
          <w:sz w:val="28"/>
          <w:szCs w:val="28"/>
        </w:rPr>
        <w:t>егулярный визуальный осмотр – проводится еженедельно.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Регулярный осмотр проводится с целью обнаружения очевидных неи</w:t>
      </w:r>
      <w:r w:rsidRPr="0011151C">
        <w:rPr>
          <w:sz w:val="28"/>
          <w:szCs w:val="28"/>
        </w:rPr>
        <w:t>с</w:t>
      </w:r>
      <w:r w:rsidRPr="0011151C">
        <w:rPr>
          <w:sz w:val="28"/>
          <w:szCs w:val="28"/>
        </w:rPr>
        <w:t>правностей оборудования и посторонних предметов, представляющих опа</w:t>
      </w:r>
      <w:r w:rsidRPr="0011151C">
        <w:rPr>
          <w:sz w:val="28"/>
          <w:szCs w:val="28"/>
        </w:rPr>
        <w:t>с</w:t>
      </w:r>
      <w:r w:rsidRPr="0011151C">
        <w:rPr>
          <w:sz w:val="28"/>
          <w:szCs w:val="28"/>
        </w:rPr>
        <w:t>ность (например: разбитые бутылки, консервные банки, пластиковые пакеты, поврежденные элементы оборудования)</w:t>
      </w:r>
      <w:r>
        <w:rPr>
          <w:sz w:val="28"/>
          <w:szCs w:val="28"/>
        </w:rPr>
        <w:t>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1151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1151C">
        <w:rPr>
          <w:sz w:val="28"/>
          <w:szCs w:val="28"/>
        </w:rPr>
        <w:t>ункциональный осмотр – проводится при поступлении жалоб и з</w:t>
      </w:r>
      <w:r w:rsidRPr="0011151C">
        <w:rPr>
          <w:sz w:val="28"/>
          <w:szCs w:val="28"/>
        </w:rPr>
        <w:t>а</w:t>
      </w:r>
      <w:r w:rsidRPr="0011151C">
        <w:rPr>
          <w:sz w:val="28"/>
          <w:szCs w:val="28"/>
        </w:rPr>
        <w:t>явлений лиц, использующих оборудование на функциональную неиспра</w:t>
      </w:r>
      <w:r w:rsidRPr="0011151C">
        <w:rPr>
          <w:sz w:val="28"/>
          <w:szCs w:val="28"/>
        </w:rPr>
        <w:t>в</w:t>
      </w:r>
      <w:r w:rsidRPr="0011151C">
        <w:rPr>
          <w:sz w:val="28"/>
          <w:szCs w:val="28"/>
        </w:rPr>
        <w:t>ность оборудования либо игровой площадки (в том числе скрипы оборудов</w:t>
      </w:r>
      <w:r w:rsidRPr="0011151C">
        <w:rPr>
          <w:sz w:val="28"/>
          <w:szCs w:val="28"/>
        </w:rPr>
        <w:t>а</w:t>
      </w:r>
      <w:r w:rsidRPr="0011151C">
        <w:rPr>
          <w:sz w:val="28"/>
          <w:szCs w:val="28"/>
        </w:rPr>
        <w:t>ния, подвижность опор, потертости удерживающих элементов, ямы выбоины покрытия).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Функциональный осмотр представляет собой детальный осмотр с ц</w:t>
      </w:r>
      <w:r w:rsidRPr="0011151C">
        <w:rPr>
          <w:sz w:val="28"/>
          <w:szCs w:val="28"/>
        </w:rPr>
        <w:t>е</w:t>
      </w:r>
      <w:r w:rsidRPr="0011151C">
        <w:rPr>
          <w:sz w:val="28"/>
          <w:szCs w:val="28"/>
        </w:rPr>
        <w:t>лью проверки устойчивости оборудования, выявление износа элементов ко</w:t>
      </w:r>
      <w:r w:rsidRPr="0011151C">
        <w:rPr>
          <w:sz w:val="28"/>
          <w:szCs w:val="28"/>
        </w:rPr>
        <w:t>н</w:t>
      </w:r>
      <w:r w:rsidRPr="0011151C">
        <w:rPr>
          <w:sz w:val="28"/>
          <w:szCs w:val="28"/>
        </w:rPr>
        <w:t>струкции оборудования, наличие повреждений оборудования и покрытия площадки.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Особое внимание уделяют скрытым, труднодоступным элементам об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>рудования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В процессе визуального и функционального осмотров определяют: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чистоту и внешний вид поверхности игровой площадки и оборудов</w:t>
      </w:r>
      <w:r w:rsidRPr="0011151C">
        <w:rPr>
          <w:sz w:val="28"/>
          <w:szCs w:val="28"/>
        </w:rPr>
        <w:t>а</w:t>
      </w:r>
      <w:r w:rsidRPr="0011151C">
        <w:rPr>
          <w:sz w:val="28"/>
          <w:szCs w:val="28"/>
        </w:rPr>
        <w:t>ния;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lastRenderedPageBreak/>
        <w:t>– соблюдение расстояний от частей оборудования до поверхности и</w:t>
      </w:r>
      <w:r w:rsidRPr="0011151C">
        <w:rPr>
          <w:sz w:val="28"/>
          <w:szCs w:val="28"/>
        </w:rPr>
        <w:t>г</w:t>
      </w:r>
      <w:r w:rsidRPr="0011151C">
        <w:rPr>
          <w:sz w:val="28"/>
          <w:szCs w:val="28"/>
        </w:rPr>
        <w:t>ровой площадки;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наличие выступающих частей фундаментов;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наличие дефектов/неисправностей элементов оборудования;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отсутствие деталей оборудования;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чрезмерный износ подвижных частей оборудования;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структурную целостность оборудования</w:t>
      </w:r>
      <w:r>
        <w:rPr>
          <w:sz w:val="28"/>
          <w:szCs w:val="28"/>
        </w:rPr>
        <w:t>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115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1151C">
        <w:rPr>
          <w:sz w:val="28"/>
          <w:szCs w:val="28"/>
        </w:rPr>
        <w:t>сновной осмотр – проводят раз в год не позже 1 мая текущего года.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Основной осмотр проводится в целях оценки соответствия техническ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>го состояния оборудования требованиям безопасности.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В ходе ежегодного основного осмотра определяются: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наличие гниения деревянных элементов;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наличие коррозии металлических элементов;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влияние выполненных ремонтных работ на безопасности оборудов</w:t>
      </w:r>
      <w:r w:rsidRPr="0011151C">
        <w:rPr>
          <w:sz w:val="28"/>
          <w:szCs w:val="28"/>
        </w:rPr>
        <w:t>а</w:t>
      </w:r>
      <w:r w:rsidRPr="0011151C">
        <w:rPr>
          <w:sz w:val="28"/>
          <w:szCs w:val="28"/>
        </w:rPr>
        <w:t>ния.</w:t>
      </w:r>
    </w:p>
    <w:p w:rsidR="00341652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Особое внимание уделяют скрытым, труднодоступным элементам об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>рудования.</w:t>
      </w:r>
    </w:p>
    <w:p w:rsidR="00394929" w:rsidRPr="00394929" w:rsidRDefault="0011151C" w:rsidP="001115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341652" w:rsidRPr="00C34B04">
        <w:rPr>
          <w:rFonts w:ascii="Times New Roman" w:hAnsi="Times New Roman" w:cs="Times New Roman"/>
          <w:sz w:val="28"/>
          <w:szCs w:val="28"/>
        </w:rPr>
        <w:t xml:space="preserve"> </w:t>
      </w:r>
      <w:r w:rsidRPr="001115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51C">
        <w:rPr>
          <w:rFonts w:ascii="Times New Roman" w:hAnsi="Times New Roman" w:cs="Times New Roman"/>
          <w:sz w:val="28"/>
          <w:szCs w:val="28"/>
        </w:rPr>
        <w:t>се результаты проведенных осмотров оборудования (первон</w:t>
      </w:r>
      <w:r w:rsidRPr="0011151C">
        <w:rPr>
          <w:rFonts w:ascii="Times New Roman" w:hAnsi="Times New Roman" w:cs="Times New Roman"/>
          <w:sz w:val="28"/>
          <w:szCs w:val="28"/>
        </w:rPr>
        <w:t>а</w:t>
      </w:r>
      <w:r w:rsidRPr="0011151C">
        <w:rPr>
          <w:rFonts w:ascii="Times New Roman" w:hAnsi="Times New Roman" w:cs="Times New Roman"/>
          <w:sz w:val="28"/>
          <w:szCs w:val="28"/>
        </w:rPr>
        <w:t xml:space="preserve">чального, регулярного, функционального, основного) заносятся в журнал по осмотру и обслуживанию оборудования,  который хранится у  </w:t>
      </w:r>
      <w:r w:rsidR="008761AD">
        <w:rPr>
          <w:rFonts w:ascii="Times New Roman" w:hAnsi="Times New Roman" w:cs="Times New Roman"/>
          <w:sz w:val="28"/>
          <w:szCs w:val="28"/>
        </w:rPr>
        <w:t>владельца</w:t>
      </w:r>
      <w:r w:rsidRPr="0011151C">
        <w:rPr>
          <w:rFonts w:ascii="Times New Roman" w:hAnsi="Times New Roman" w:cs="Times New Roman"/>
          <w:sz w:val="28"/>
          <w:szCs w:val="28"/>
        </w:rPr>
        <w:t xml:space="preserve"> </w:t>
      </w:r>
      <w:r w:rsidRPr="00320F89">
        <w:rPr>
          <w:rFonts w:ascii="Times New Roman" w:hAnsi="Times New Roman" w:cs="Times New Roman"/>
          <w:sz w:val="28"/>
          <w:szCs w:val="28"/>
        </w:rPr>
        <w:t>(приложение №1)</w:t>
      </w:r>
      <w:r w:rsidRPr="0011151C">
        <w:rPr>
          <w:rFonts w:ascii="Times New Roman" w:hAnsi="Times New Roman" w:cs="Times New Roman"/>
          <w:sz w:val="28"/>
          <w:szCs w:val="28"/>
        </w:rPr>
        <w:t>.</w:t>
      </w:r>
    </w:p>
    <w:p w:rsidR="00341652" w:rsidRPr="00341652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341652" w:rsidRPr="00341652">
        <w:rPr>
          <w:sz w:val="28"/>
          <w:szCs w:val="28"/>
        </w:rPr>
        <w:t xml:space="preserve"> </w:t>
      </w:r>
      <w:r w:rsidRPr="0011151C">
        <w:rPr>
          <w:sz w:val="28"/>
          <w:szCs w:val="28"/>
        </w:rPr>
        <w:t>В</w:t>
      </w:r>
      <w:proofErr w:type="gramEnd"/>
      <w:r w:rsidRPr="0011151C">
        <w:rPr>
          <w:sz w:val="28"/>
          <w:szCs w:val="28"/>
        </w:rPr>
        <w:t xml:space="preserve"> случае выявления в ходе осмотра дефектов детского игрового и спортивного оборудования, а также покрытий площадки, определяются х</w:t>
      </w:r>
      <w:r w:rsidRPr="0011151C">
        <w:rPr>
          <w:sz w:val="28"/>
          <w:szCs w:val="28"/>
        </w:rPr>
        <w:t>а</w:t>
      </w:r>
      <w:r w:rsidRPr="0011151C">
        <w:rPr>
          <w:sz w:val="28"/>
          <w:szCs w:val="28"/>
        </w:rPr>
        <w:t>рактер и объем необходимого ремонта и составляет</w:t>
      </w:r>
      <w:r w:rsidR="008761AD">
        <w:rPr>
          <w:sz w:val="28"/>
          <w:szCs w:val="28"/>
        </w:rPr>
        <w:t>ся</w:t>
      </w:r>
      <w:r w:rsidRPr="0011151C">
        <w:rPr>
          <w:sz w:val="28"/>
          <w:szCs w:val="28"/>
        </w:rPr>
        <w:t xml:space="preserve"> акт (приложение №2).</w:t>
      </w:r>
    </w:p>
    <w:p w:rsidR="00341652" w:rsidRPr="00341652" w:rsidRDefault="0011151C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41652" w:rsidRPr="00341652">
        <w:rPr>
          <w:sz w:val="28"/>
          <w:szCs w:val="28"/>
        </w:rPr>
        <w:t xml:space="preserve"> </w:t>
      </w:r>
      <w:r w:rsidRPr="0011151C">
        <w:rPr>
          <w:sz w:val="28"/>
          <w:szCs w:val="28"/>
        </w:rPr>
        <w:t xml:space="preserve">Вся эксплуатационная документация (паспорт, акты осмотров и проверки оборудования, графики обслуживания оборудования, журналы и т.п.) подлежат постоянному хранению на период действия детской игровой площадки, детского игрового </w:t>
      </w:r>
      <w:proofErr w:type="gramStart"/>
      <w:r w:rsidRPr="0011151C">
        <w:rPr>
          <w:sz w:val="28"/>
          <w:szCs w:val="28"/>
        </w:rPr>
        <w:t>и(</w:t>
      </w:r>
      <w:proofErr w:type="gramEnd"/>
      <w:r w:rsidRPr="0011151C">
        <w:rPr>
          <w:sz w:val="28"/>
          <w:szCs w:val="28"/>
        </w:rPr>
        <w:t>или) спортивного оборудования.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41652" w:rsidRPr="00341652">
        <w:rPr>
          <w:sz w:val="28"/>
          <w:szCs w:val="28"/>
        </w:rPr>
        <w:t xml:space="preserve"> </w:t>
      </w:r>
      <w:r w:rsidR="008761AD">
        <w:rPr>
          <w:sz w:val="28"/>
          <w:szCs w:val="28"/>
        </w:rPr>
        <w:t>Балансодержатель</w:t>
      </w:r>
      <w:r w:rsidRPr="0011151C">
        <w:rPr>
          <w:sz w:val="28"/>
          <w:szCs w:val="28"/>
        </w:rPr>
        <w:t xml:space="preserve"> детской игровой площадки, детского игрового и (или) спортивного оборудования осуществляет постоянное обслуживание детского игрового и (или) спортивного оборудования, а также материала де</w:t>
      </w:r>
      <w:r w:rsidRPr="0011151C">
        <w:rPr>
          <w:sz w:val="28"/>
          <w:szCs w:val="28"/>
        </w:rPr>
        <w:t>т</w:t>
      </w:r>
      <w:r w:rsidRPr="0011151C">
        <w:rPr>
          <w:sz w:val="28"/>
          <w:szCs w:val="28"/>
        </w:rPr>
        <w:t>ской площадки.</w:t>
      </w:r>
    </w:p>
    <w:p w:rsidR="00341652" w:rsidRPr="00341652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Обслуживание включает мероприятия по поддержанию безопасности и качества функционирования детского игрового и спортивного оборудования и покрытий площадки, а также соответствующие ремонтные работы в соо</w:t>
      </w:r>
      <w:r w:rsidRPr="0011151C">
        <w:rPr>
          <w:sz w:val="28"/>
          <w:szCs w:val="28"/>
        </w:rPr>
        <w:t>т</w:t>
      </w:r>
      <w:r w:rsidRPr="0011151C">
        <w:rPr>
          <w:sz w:val="28"/>
          <w:szCs w:val="28"/>
        </w:rPr>
        <w:t>ветствии с техническим паспортом оборудования, нормативным документам и инструкциям производителя.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F9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34F9A">
        <w:rPr>
          <w:sz w:val="28"/>
          <w:szCs w:val="28"/>
        </w:rPr>
        <w:t xml:space="preserve"> </w:t>
      </w:r>
      <w:r w:rsidRPr="0011151C">
        <w:rPr>
          <w:sz w:val="28"/>
          <w:szCs w:val="28"/>
        </w:rPr>
        <w:t>Мероприятия по поддержанию безопасности и качества функци</w:t>
      </w:r>
      <w:r w:rsidRPr="0011151C">
        <w:rPr>
          <w:sz w:val="28"/>
          <w:szCs w:val="28"/>
        </w:rPr>
        <w:t>о</w:t>
      </w:r>
      <w:r w:rsidRPr="0011151C">
        <w:rPr>
          <w:sz w:val="28"/>
          <w:szCs w:val="28"/>
        </w:rPr>
        <w:t>нирования детского игрового и (или) спортивного оборудования и покрытий площадки включают в себя: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проверку и подтягивание узлов крепления;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обновление окраски оборудования;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обслуживание ударопогл</w:t>
      </w:r>
      <w:r>
        <w:rPr>
          <w:sz w:val="28"/>
          <w:szCs w:val="28"/>
        </w:rPr>
        <w:t>о</w:t>
      </w:r>
      <w:r w:rsidRPr="0011151C">
        <w:rPr>
          <w:sz w:val="28"/>
          <w:szCs w:val="28"/>
        </w:rPr>
        <w:t>щающих покрытий;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смазку подшипников;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lastRenderedPageBreak/>
        <w:t>– обеспечение чистоты оборудования и покрытий (удаление битого стекла, обломков, загрязнителей и т.п.</w:t>
      </w:r>
      <w:proofErr w:type="gramStart"/>
      <w:r w:rsidRPr="0011151C">
        <w:rPr>
          <w:sz w:val="28"/>
          <w:szCs w:val="28"/>
        </w:rPr>
        <w:t xml:space="preserve"> )</w:t>
      </w:r>
      <w:proofErr w:type="gramEnd"/>
      <w:r w:rsidRPr="0011151C">
        <w:rPr>
          <w:sz w:val="28"/>
          <w:szCs w:val="28"/>
        </w:rPr>
        <w:t>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восстановление ударопоглощающих покрытий из  сыпучих  матери</w:t>
      </w:r>
      <w:r w:rsidRPr="0011151C">
        <w:rPr>
          <w:sz w:val="28"/>
          <w:szCs w:val="28"/>
        </w:rPr>
        <w:t>а</w:t>
      </w:r>
      <w:r w:rsidRPr="0011151C">
        <w:rPr>
          <w:sz w:val="28"/>
          <w:szCs w:val="28"/>
        </w:rPr>
        <w:t>лов и корректировку их уровня;</w:t>
      </w:r>
    </w:p>
    <w:p w:rsidR="00341652" w:rsidRPr="00341652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151C">
        <w:rPr>
          <w:sz w:val="28"/>
          <w:szCs w:val="28"/>
        </w:rPr>
        <w:t>обслуживание пространства зон безопасности.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341652" w:rsidRPr="00341652">
        <w:rPr>
          <w:sz w:val="28"/>
          <w:szCs w:val="28"/>
        </w:rPr>
        <w:t xml:space="preserve"> </w:t>
      </w:r>
      <w:r w:rsidRPr="0011151C">
        <w:rPr>
          <w:sz w:val="28"/>
          <w:szCs w:val="28"/>
        </w:rPr>
        <w:t>Ремонтные работы детского игрового и спортивного оборудования и покрытий площадки включают: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замену крепежных деталей;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сварку;</w:t>
      </w:r>
    </w:p>
    <w:p w:rsidR="0011151C" w:rsidRPr="0011151C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замену частей оборудования;</w:t>
      </w:r>
    </w:p>
    <w:p w:rsidR="00341652" w:rsidRPr="00341652" w:rsidRDefault="0011151C" w:rsidP="00111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 замену структурных элементов оборудования.</w:t>
      </w:r>
    </w:p>
    <w:p w:rsidR="001C7851" w:rsidRPr="00C34B04" w:rsidRDefault="0011151C" w:rsidP="001C7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652" w:rsidRPr="00C34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341652" w:rsidRPr="00C34B04">
        <w:rPr>
          <w:rFonts w:ascii="Times New Roman" w:hAnsi="Times New Roman" w:cs="Times New Roman"/>
          <w:sz w:val="28"/>
          <w:szCs w:val="28"/>
        </w:rPr>
        <w:t xml:space="preserve"> </w:t>
      </w:r>
      <w:r w:rsidRPr="001115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51C">
        <w:rPr>
          <w:rFonts w:ascii="Times New Roman" w:hAnsi="Times New Roman" w:cs="Times New Roman"/>
          <w:sz w:val="28"/>
          <w:szCs w:val="28"/>
        </w:rPr>
        <w:t>ри обнаружении в процессе осмотра оборудования (регулярного, функционального, основного) дефектов, влияющих на безопасность обор</w:t>
      </w:r>
      <w:r w:rsidRPr="0011151C">
        <w:rPr>
          <w:rFonts w:ascii="Times New Roman" w:hAnsi="Times New Roman" w:cs="Times New Roman"/>
          <w:sz w:val="28"/>
          <w:szCs w:val="28"/>
        </w:rPr>
        <w:t>у</w:t>
      </w:r>
      <w:r w:rsidRPr="0011151C">
        <w:rPr>
          <w:rFonts w:ascii="Times New Roman" w:hAnsi="Times New Roman" w:cs="Times New Roman"/>
          <w:sz w:val="28"/>
          <w:szCs w:val="28"/>
        </w:rPr>
        <w:t>дования, дефекты должны быть немедленно устранены. Если это невозмо</w:t>
      </w:r>
      <w:r w:rsidRPr="0011151C">
        <w:rPr>
          <w:rFonts w:ascii="Times New Roman" w:hAnsi="Times New Roman" w:cs="Times New Roman"/>
          <w:sz w:val="28"/>
          <w:szCs w:val="28"/>
        </w:rPr>
        <w:t>ж</w:t>
      </w:r>
      <w:r w:rsidRPr="0011151C">
        <w:rPr>
          <w:rFonts w:ascii="Times New Roman" w:hAnsi="Times New Roman" w:cs="Times New Roman"/>
          <w:sz w:val="28"/>
          <w:szCs w:val="28"/>
        </w:rPr>
        <w:t>но, то необходимо прекратить эксплуатацию оборудования, либо в случаях, если оборудование представляет угрозу жизни и здоровья,  оборудование должно быть демонтировано и удалено с площадки.</w:t>
      </w:r>
    </w:p>
    <w:p w:rsidR="00341652" w:rsidRDefault="000D0D39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652" w:rsidRPr="00C34B0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proofErr w:type="gramStart"/>
      <w:r w:rsidR="00341652" w:rsidRPr="00C34B04">
        <w:rPr>
          <w:sz w:val="28"/>
          <w:szCs w:val="28"/>
        </w:rPr>
        <w:t xml:space="preserve"> </w:t>
      </w:r>
      <w:r w:rsidRPr="000D0D39">
        <w:rPr>
          <w:sz w:val="28"/>
          <w:szCs w:val="28"/>
        </w:rPr>
        <w:t>П</w:t>
      </w:r>
      <w:proofErr w:type="gramEnd"/>
      <w:r w:rsidRPr="000D0D39">
        <w:rPr>
          <w:sz w:val="28"/>
          <w:szCs w:val="28"/>
        </w:rPr>
        <w:t>осле удаления оборудования оставшийся в земле фундамент также удаляют или огораживают и закрывают сверху так, чтобы участок те</w:t>
      </w:r>
      <w:r w:rsidRPr="000D0D39">
        <w:rPr>
          <w:sz w:val="28"/>
          <w:szCs w:val="28"/>
        </w:rPr>
        <w:t>р</w:t>
      </w:r>
      <w:r w:rsidRPr="000D0D39">
        <w:rPr>
          <w:sz w:val="28"/>
          <w:szCs w:val="28"/>
        </w:rPr>
        <w:t>ритории, на которой было размещено детское игровое и (или) спортивное оборудование (в том числе детские игровые площадки) был безопасным.</w:t>
      </w:r>
    </w:p>
    <w:p w:rsidR="000D0D39" w:rsidRDefault="000D0D39" w:rsidP="000D0D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D39" w:rsidRPr="000D0D39" w:rsidRDefault="000D0D39" w:rsidP="000D0D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D39">
        <w:rPr>
          <w:b/>
          <w:sz w:val="28"/>
          <w:szCs w:val="28"/>
        </w:rPr>
        <w:t>5. ЗАКЛЮЧИТЕЛЬНЫЕ ПОЛОЖЕНИЯ</w:t>
      </w:r>
    </w:p>
    <w:p w:rsidR="000D0D39" w:rsidRPr="00341652" w:rsidRDefault="000D0D39" w:rsidP="00434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P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341652" w:rsidRPr="00341652">
        <w:rPr>
          <w:sz w:val="28"/>
          <w:szCs w:val="28"/>
        </w:rPr>
        <w:t xml:space="preserve"> </w:t>
      </w:r>
      <w:r w:rsidRPr="000D0D39">
        <w:rPr>
          <w:sz w:val="28"/>
          <w:szCs w:val="28"/>
        </w:rPr>
        <w:t>Д</w:t>
      </w:r>
      <w:proofErr w:type="gramEnd"/>
      <w:r w:rsidRPr="000D0D39">
        <w:rPr>
          <w:sz w:val="28"/>
          <w:szCs w:val="28"/>
        </w:rPr>
        <w:t>ля повышения уровня безопасной эксплуатации на детской игр</w:t>
      </w:r>
      <w:r w:rsidRPr="000D0D39">
        <w:rPr>
          <w:sz w:val="28"/>
          <w:szCs w:val="28"/>
        </w:rPr>
        <w:t>о</w:t>
      </w:r>
      <w:r w:rsidRPr="000D0D39">
        <w:rPr>
          <w:sz w:val="28"/>
          <w:szCs w:val="28"/>
        </w:rPr>
        <w:t>вой площадке либо на территории, на которой установлено детское игровое и (или) спортивное оборудование, устанавливаются информационные стенды, предупреждающие родителей о правилах эксплуатации и возрастных ос</w:t>
      </w:r>
      <w:r w:rsidRPr="000D0D39">
        <w:rPr>
          <w:sz w:val="28"/>
          <w:szCs w:val="28"/>
        </w:rPr>
        <w:t>о</w:t>
      </w:r>
      <w:r w:rsidRPr="000D0D39">
        <w:rPr>
          <w:sz w:val="28"/>
          <w:szCs w:val="28"/>
        </w:rPr>
        <w:t>бенностях оборудования.</w:t>
      </w:r>
    </w:p>
    <w:p w:rsidR="000D0D39" w:rsidRP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9">
        <w:rPr>
          <w:sz w:val="28"/>
          <w:szCs w:val="28"/>
        </w:rPr>
        <w:t>Информационные стенды в обязательном порядке должны содержать:</w:t>
      </w:r>
    </w:p>
    <w:p w:rsidR="000D0D39" w:rsidRP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</w:t>
      </w:r>
      <w:r w:rsidRPr="000D0D39">
        <w:rPr>
          <w:sz w:val="28"/>
          <w:szCs w:val="28"/>
        </w:rPr>
        <w:t xml:space="preserve"> правила эксплуатации детской игровой площадки и оборудования;</w:t>
      </w:r>
    </w:p>
    <w:p w:rsidR="000D0D39" w:rsidRP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</w:t>
      </w:r>
      <w:r w:rsidRPr="000D0D39">
        <w:rPr>
          <w:sz w:val="28"/>
          <w:szCs w:val="28"/>
        </w:rPr>
        <w:t xml:space="preserve"> запреты, действующие на детской игровой площадке, либо на терр</w:t>
      </w:r>
      <w:r w:rsidRPr="000D0D39">
        <w:rPr>
          <w:sz w:val="28"/>
          <w:szCs w:val="28"/>
        </w:rPr>
        <w:t>и</w:t>
      </w:r>
      <w:r w:rsidRPr="000D0D39">
        <w:rPr>
          <w:sz w:val="28"/>
          <w:szCs w:val="28"/>
        </w:rPr>
        <w:t xml:space="preserve">тории, на которой установлено детское игровое </w:t>
      </w:r>
      <w:proofErr w:type="gramStart"/>
      <w:r w:rsidRPr="000D0D39">
        <w:rPr>
          <w:sz w:val="28"/>
          <w:szCs w:val="28"/>
        </w:rPr>
        <w:t>и(</w:t>
      </w:r>
      <w:proofErr w:type="gramEnd"/>
      <w:r w:rsidRPr="000D0D39">
        <w:rPr>
          <w:sz w:val="28"/>
          <w:szCs w:val="28"/>
        </w:rPr>
        <w:t>или) спортивное оборуд</w:t>
      </w:r>
      <w:r w:rsidRPr="000D0D39">
        <w:rPr>
          <w:sz w:val="28"/>
          <w:szCs w:val="28"/>
        </w:rPr>
        <w:t>о</w:t>
      </w:r>
      <w:r w:rsidRPr="000D0D39">
        <w:rPr>
          <w:sz w:val="28"/>
          <w:szCs w:val="28"/>
        </w:rPr>
        <w:t>вание, в том числе возрастные и весовые ограничения использования обор</w:t>
      </w:r>
      <w:r w:rsidRPr="000D0D39">
        <w:rPr>
          <w:sz w:val="28"/>
          <w:szCs w:val="28"/>
        </w:rPr>
        <w:t>у</w:t>
      </w:r>
      <w:r w:rsidRPr="000D0D39">
        <w:rPr>
          <w:sz w:val="28"/>
          <w:szCs w:val="28"/>
        </w:rPr>
        <w:t>дования, правила поведения, запрет на выгул домашних животных;</w:t>
      </w:r>
    </w:p>
    <w:p w:rsidR="000D0D39" w:rsidRP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</w:t>
      </w:r>
      <w:r w:rsidRPr="000D0D39">
        <w:rPr>
          <w:sz w:val="28"/>
          <w:szCs w:val="28"/>
        </w:rPr>
        <w:t xml:space="preserve"> номера телефонов службы спасения, скорой помощи;</w:t>
      </w:r>
    </w:p>
    <w:p w:rsidR="000D0D39" w:rsidRP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151C">
        <w:rPr>
          <w:sz w:val="28"/>
          <w:szCs w:val="28"/>
        </w:rPr>
        <w:t>–</w:t>
      </w:r>
      <w:r w:rsidRPr="000D0D39">
        <w:rPr>
          <w:sz w:val="28"/>
          <w:szCs w:val="28"/>
        </w:rPr>
        <w:t xml:space="preserve"> номе</w:t>
      </w:r>
      <w:proofErr w:type="gramStart"/>
      <w:r w:rsidRPr="000D0D39">
        <w:rPr>
          <w:sz w:val="28"/>
          <w:szCs w:val="28"/>
        </w:rPr>
        <w:t>р(</w:t>
      </w:r>
      <w:proofErr w:type="gramEnd"/>
      <w:r w:rsidRPr="000D0D39">
        <w:rPr>
          <w:sz w:val="28"/>
          <w:szCs w:val="28"/>
        </w:rPr>
        <w:t>а) телефона(</w:t>
      </w:r>
      <w:proofErr w:type="spellStart"/>
      <w:r w:rsidRPr="000D0D39">
        <w:rPr>
          <w:sz w:val="28"/>
          <w:szCs w:val="28"/>
        </w:rPr>
        <w:t>ов</w:t>
      </w:r>
      <w:proofErr w:type="spellEnd"/>
      <w:r w:rsidRPr="000D0D39">
        <w:rPr>
          <w:sz w:val="28"/>
          <w:szCs w:val="28"/>
        </w:rPr>
        <w:t>) для сообщения службе эксплуатации при н</w:t>
      </w:r>
      <w:r w:rsidRPr="000D0D39">
        <w:rPr>
          <w:sz w:val="28"/>
          <w:szCs w:val="28"/>
        </w:rPr>
        <w:t>е</w:t>
      </w:r>
      <w:r w:rsidRPr="000D0D39">
        <w:rPr>
          <w:sz w:val="28"/>
          <w:szCs w:val="28"/>
        </w:rPr>
        <w:t>исправности и поломке оборудования.</w:t>
      </w:r>
    </w:p>
    <w:p w:rsidR="00341652" w:rsidRPr="00341652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9">
        <w:rPr>
          <w:sz w:val="28"/>
          <w:szCs w:val="28"/>
        </w:rPr>
        <w:t>В целях обеспечения  оказания экстренной помощи, все входы, вых</w:t>
      </w:r>
      <w:r w:rsidRPr="000D0D39">
        <w:rPr>
          <w:sz w:val="28"/>
          <w:szCs w:val="28"/>
        </w:rPr>
        <w:t>о</w:t>
      </w:r>
      <w:r w:rsidRPr="000D0D39">
        <w:rPr>
          <w:sz w:val="28"/>
          <w:szCs w:val="28"/>
        </w:rPr>
        <w:t>ды, эвакуационные пути, проходы, предназначенные для работников службы спасения, скорой помощи, службы эксплуатации, должны быть всегда д</w:t>
      </w:r>
      <w:r w:rsidRPr="000D0D39">
        <w:rPr>
          <w:sz w:val="28"/>
          <w:szCs w:val="28"/>
        </w:rPr>
        <w:t>о</w:t>
      </w:r>
      <w:r w:rsidRPr="000D0D39">
        <w:rPr>
          <w:sz w:val="28"/>
          <w:szCs w:val="28"/>
        </w:rPr>
        <w:t>ступны, открыты и свободны от препятствий.</w:t>
      </w:r>
    </w:p>
    <w:p w:rsidR="00341652" w:rsidRPr="00341652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 w:rsidR="00341652" w:rsidRPr="00341652">
        <w:rPr>
          <w:sz w:val="28"/>
          <w:szCs w:val="28"/>
        </w:rPr>
        <w:t xml:space="preserve"> </w:t>
      </w:r>
      <w:r w:rsidRPr="000D0D39">
        <w:rPr>
          <w:sz w:val="28"/>
          <w:szCs w:val="28"/>
        </w:rPr>
        <w:t>В</w:t>
      </w:r>
      <w:proofErr w:type="gramEnd"/>
      <w:r w:rsidRPr="000D0D39">
        <w:rPr>
          <w:sz w:val="28"/>
          <w:szCs w:val="28"/>
        </w:rPr>
        <w:t xml:space="preserve"> случае обнаружения нарушения технического состояния детского игрового или спортивного оборудования, а также покрытия детской игровой площадки, лицо, ответственное за эксплуатацию оборудования, либо пл</w:t>
      </w:r>
      <w:r w:rsidRPr="000D0D39">
        <w:rPr>
          <w:sz w:val="28"/>
          <w:szCs w:val="28"/>
        </w:rPr>
        <w:t>о</w:t>
      </w:r>
      <w:r w:rsidRPr="000D0D39">
        <w:rPr>
          <w:sz w:val="28"/>
          <w:szCs w:val="28"/>
        </w:rPr>
        <w:lastRenderedPageBreak/>
        <w:t>щадки, обязано незамедлительно принять меры к запрещению использования детского игрового или спортивного оборудования, а также детской игровой площадки.</w:t>
      </w:r>
    </w:p>
    <w:p w:rsidR="00341652" w:rsidRPr="00341652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41652" w:rsidRPr="00341652">
        <w:rPr>
          <w:sz w:val="28"/>
          <w:szCs w:val="28"/>
        </w:rPr>
        <w:t xml:space="preserve"> </w:t>
      </w:r>
      <w:r w:rsidRPr="000D0D39">
        <w:rPr>
          <w:sz w:val="28"/>
          <w:szCs w:val="28"/>
        </w:rPr>
        <w:t xml:space="preserve">Эксплуатация детского игрового и спортивного оборудования, не отвечающего требованиям безопасности жизни и (или) здоровья </w:t>
      </w:r>
      <w:r>
        <w:rPr>
          <w:sz w:val="28"/>
          <w:szCs w:val="28"/>
        </w:rPr>
        <w:t>СТРОГО ЗАПРЕЩЕНА</w:t>
      </w:r>
      <w:r w:rsidRPr="000D0D39">
        <w:rPr>
          <w:sz w:val="28"/>
          <w:szCs w:val="28"/>
        </w:rPr>
        <w:t>.</w:t>
      </w:r>
    </w:p>
    <w:p w:rsidR="00341652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1652" w:rsidRPr="0034165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41652" w:rsidRPr="00341652">
        <w:rPr>
          <w:sz w:val="28"/>
          <w:szCs w:val="28"/>
        </w:rPr>
        <w:t xml:space="preserve"> </w:t>
      </w:r>
      <w:r w:rsidRPr="000D0D39">
        <w:rPr>
          <w:sz w:val="28"/>
          <w:szCs w:val="28"/>
        </w:rPr>
        <w:t>Ответственность за эксплуатацию имеющей повреждения детской игровой площадки, а также за эксплуатацию неисправного детского игрового и (или) спортивного оборудования и за нарушение настоящих Правил</w:t>
      </w:r>
      <w:r w:rsidR="00FB79BD">
        <w:rPr>
          <w:sz w:val="28"/>
          <w:szCs w:val="28"/>
        </w:rPr>
        <w:t>,</w:t>
      </w:r>
      <w:r w:rsidRPr="000D0D39">
        <w:rPr>
          <w:sz w:val="28"/>
          <w:szCs w:val="28"/>
        </w:rPr>
        <w:t xml:space="preserve"> нес</w:t>
      </w:r>
      <w:r w:rsidR="00FB79BD">
        <w:rPr>
          <w:sz w:val="28"/>
          <w:szCs w:val="28"/>
        </w:rPr>
        <w:t xml:space="preserve">ет </w:t>
      </w:r>
      <w:r w:rsidR="008761AD">
        <w:rPr>
          <w:sz w:val="28"/>
          <w:szCs w:val="28"/>
        </w:rPr>
        <w:t>балансодержатель</w:t>
      </w:r>
      <w:r w:rsidRPr="000D0D39">
        <w:rPr>
          <w:sz w:val="28"/>
          <w:szCs w:val="28"/>
        </w:rPr>
        <w:t>.</w:t>
      </w: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0D39" w:rsidRPr="00320F89" w:rsidRDefault="000D0D39" w:rsidP="000D0D39">
      <w:pPr>
        <w:pStyle w:val="fn3r"/>
        <w:pageBreakBefore/>
        <w:spacing w:before="0" w:after="0"/>
        <w:jc w:val="right"/>
        <w:rPr>
          <w:sz w:val="28"/>
          <w:szCs w:val="28"/>
        </w:rPr>
      </w:pPr>
      <w:r w:rsidRPr="00320F89">
        <w:rPr>
          <w:sz w:val="28"/>
          <w:szCs w:val="28"/>
        </w:rPr>
        <w:lastRenderedPageBreak/>
        <w:t>Приложение №1</w:t>
      </w:r>
    </w:p>
    <w:p w:rsidR="00163438" w:rsidRPr="00163438" w:rsidRDefault="00163438" w:rsidP="00163438">
      <w:pPr>
        <w:jc w:val="right"/>
        <w:rPr>
          <w:sz w:val="28"/>
          <w:szCs w:val="28"/>
          <w:lang w:eastAsia="zh-CN"/>
        </w:rPr>
      </w:pPr>
      <w:r w:rsidRPr="00163438">
        <w:rPr>
          <w:sz w:val="28"/>
          <w:szCs w:val="28"/>
          <w:lang w:eastAsia="zh-CN"/>
        </w:rPr>
        <w:t>к Правилам содержания и эксплуатации</w:t>
      </w:r>
    </w:p>
    <w:p w:rsidR="00163438" w:rsidRPr="00163438" w:rsidRDefault="00163438" w:rsidP="00163438">
      <w:pPr>
        <w:jc w:val="right"/>
        <w:rPr>
          <w:sz w:val="28"/>
          <w:szCs w:val="28"/>
          <w:lang w:eastAsia="zh-CN"/>
        </w:rPr>
      </w:pPr>
      <w:r w:rsidRPr="00163438">
        <w:rPr>
          <w:sz w:val="28"/>
          <w:szCs w:val="28"/>
          <w:lang w:eastAsia="zh-CN"/>
        </w:rPr>
        <w:t>детских площадок, игрового и (или) спортивного</w:t>
      </w:r>
    </w:p>
    <w:p w:rsidR="00163438" w:rsidRPr="00163438" w:rsidRDefault="00163438" w:rsidP="00163438">
      <w:pPr>
        <w:jc w:val="right"/>
        <w:rPr>
          <w:sz w:val="28"/>
          <w:szCs w:val="28"/>
          <w:lang w:eastAsia="zh-CN"/>
        </w:rPr>
      </w:pPr>
      <w:r w:rsidRPr="00163438">
        <w:rPr>
          <w:sz w:val="28"/>
          <w:szCs w:val="28"/>
          <w:lang w:eastAsia="zh-CN"/>
        </w:rPr>
        <w:t>оборудования на территории сельского</w:t>
      </w:r>
    </w:p>
    <w:p w:rsidR="000D0D39" w:rsidRPr="00320F89" w:rsidRDefault="00163438" w:rsidP="00163438">
      <w:pPr>
        <w:jc w:val="right"/>
        <w:rPr>
          <w:sz w:val="28"/>
          <w:szCs w:val="28"/>
        </w:rPr>
      </w:pPr>
      <w:r w:rsidRPr="00163438">
        <w:rPr>
          <w:sz w:val="28"/>
          <w:szCs w:val="28"/>
          <w:lang w:eastAsia="zh-CN"/>
        </w:rPr>
        <w:t>поселения Цингалы</w:t>
      </w:r>
    </w:p>
    <w:p w:rsidR="000D0D39" w:rsidRPr="00320F89" w:rsidRDefault="000D0D39" w:rsidP="000D0D39">
      <w:pPr>
        <w:jc w:val="right"/>
        <w:rPr>
          <w:sz w:val="28"/>
          <w:szCs w:val="28"/>
        </w:rPr>
      </w:pPr>
    </w:p>
    <w:p w:rsidR="000D0D39" w:rsidRPr="00320F89" w:rsidRDefault="000D0D39" w:rsidP="000D0D39">
      <w:pPr>
        <w:jc w:val="center"/>
        <w:rPr>
          <w:sz w:val="28"/>
          <w:szCs w:val="28"/>
        </w:rPr>
      </w:pPr>
      <w:r w:rsidRPr="00320F89">
        <w:rPr>
          <w:rStyle w:val="ae"/>
          <w:sz w:val="28"/>
          <w:szCs w:val="28"/>
        </w:rPr>
        <w:t>ФОРМА ЖУРНАЛА ПО ОСМОТРУ И ОБСЛУЖИВАНИЮ</w:t>
      </w:r>
    </w:p>
    <w:p w:rsidR="000D0D39" w:rsidRPr="00320F89" w:rsidRDefault="000D0D39" w:rsidP="000D0D3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0"/>
        <w:gridCol w:w="1611"/>
        <w:gridCol w:w="1805"/>
        <w:gridCol w:w="1645"/>
        <w:gridCol w:w="1753"/>
        <w:gridCol w:w="1477"/>
      </w:tblGrid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Адрес площадки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Дата осмотра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Наличие    обнаруже</w:t>
            </w:r>
            <w:r w:rsidRPr="00320F89">
              <w:rPr>
                <w:sz w:val="28"/>
                <w:szCs w:val="28"/>
              </w:rPr>
              <w:t>н</w:t>
            </w:r>
            <w:r w:rsidRPr="00320F89">
              <w:rPr>
                <w:sz w:val="28"/>
                <w:szCs w:val="28"/>
              </w:rPr>
              <w:t>ных дефе</w:t>
            </w:r>
            <w:r w:rsidRPr="00320F89">
              <w:rPr>
                <w:sz w:val="28"/>
                <w:szCs w:val="28"/>
              </w:rPr>
              <w:t>к</w:t>
            </w:r>
            <w:r w:rsidRPr="00320F89">
              <w:rPr>
                <w:sz w:val="28"/>
                <w:szCs w:val="28"/>
              </w:rPr>
              <w:t>тов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Дата    устранения дефектов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Ф.И.О. о</w:t>
            </w:r>
            <w:r w:rsidRPr="00320F89">
              <w:rPr>
                <w:sz w:val="28"/>
                <w:szCs w:val="28"/>
              </w:rPr>
              <w:t>т</w:t>
            </w:r>
            <w:r w:rsidRPr="00320F89">
              <w:rPr>
                <w:sz w:val="28"/>
                <w:szCs w:val="28"/>
              </w:rPr>
              <w:t>ветственн</w:t>
            </w:r>
            <w:r w:rsidRPr="00320F89">
              <w:rPr>
                <w:sz w:val="28"/>
                <w:szCs w:val="28"/>
              </w:rPr>
              <w:t>о</w:t>
            </w:r>
            <w:r w:rsidRPr="00320F89">
              <w:rPr>
                <w:sz w:val="28"/>
                <w:szCs w:val="28"/>
              </w:rPr>
              <w:t>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Примеч</w:t>
            </w:r>
            <w:r w:rsidRPr="00320F89">
              <w:rPr>
                <w:sz w:val="28"/>
                <w:szCs w:val="28"/>
              </w:rPr>
              <w:t>а</w:t>
            </w:r>
            <w:r w:rsidRPr="00320F89">
              <w:rPr>
                <w:sz w:val="28"/>
                <w:szCs w:val="28"/>
              </w:rPr>
              <w:t>ние</w:t>
            </w:r>
          </w:p>
        </w:tc>
      </w:tr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D39" w:rsidRPr="00320F89" w:rsidTr="0016343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D0D39" w:rsidRPr="00320F89" w:rsidRDefault="000D0D39" w:rsidP="000D0D39">
      <w:pPr>
        <w:rPr>
          <w:sz w:val="28"/>
          <w:szCs w:val="28"/>
        </w:rPr>
      </w:pPr>
    </w:p>
    <w:p w:rsidR="000D0D39" w:rsidRPr="00320F89" w:rsidRDefault="000D0D39" w:rsidP="000D0D39">
      <w:pPr>
        <w:pStyle w:val="fn3r"/>
        <w:pageBreakBefore/>
        <w:spacing w:before="0" w:after="0"/>
        <w:jc w:val="right"/>
        <w:rPr>
          <w:sz w:val="28"/>
          <w:szCs w:val="28"/>
        </w:rPr>
      </w:pPr>
      <w:r w:rsidRPr="00320F89">
        <w:rPr>
          <w:sz w:val="28"/>
          <w:szCs w:val="28"/>
        </w:rPr>
        <w:lastRenderedPageBreak/>
        <w:t>Приложение №2</w:t>
      </w:r>
    </w:p>
    <w:p w:rsidR="000D0D39" w:rsidRPr="00320F89" w:rsidRDefault="000D0D39" w:rsidP="000D0D39">
      <w:pPr>
        <w:pStyle w:val="fn3r"/>
        <w:spacing w:before="0" w:after="0"/>
        <w:jc w:val="right"/>
        <w:rPr>
          <w:sz w:val="28"/>
          <w:szCs w:val="28"/>
        </w:rPr>
      </w:pPr>
      <w:r w:rsidRPr="00320F89">
        <w:rPr>
          <w:sz w:val="28"/>
          <w:szCs w:val="28"/>
        </w:rPr>
        <w:t>к Правилам содержания и эксплуатации</w:t>
      </w:r>
    </w:p>
    <w:p w:rsidR="00163438" w:rsidRDefault="000D0D39" w:rsidP="000D0D39">
      <w:pPr>
        <w:jc w:val="right"/>
        <w:rPr>
          <w:sz w:val="28"/>
          <w:szCs w:val="28"/>
        </w:rPr>
      </w:pPr>
      <w:r w:rsidRPr="00320F89">
        <w:rPr>
          <w:sz w:val="28"/>
          <w:szCs w:val="28"/>
        </w:rPr>
        <w:t xml:space="preserve">детских площадок, игрового и </w:t>
      </w:r>
      <w:r w:rsidR="008761AD">
        <w:rPr>
          <w:sz w:val="28"/>
          <w:szCs w:val="28"/>
        </w:rPr>
        <w:t xml:space="preserve">(или) </w:t>
      </w:r>
      <w:r w:rsidR="00163438">
        <w:rPr>
          <w:sz w:val="28"/>
          <w:szCs w:val="28"/>
        </w:rPr>
        <w:t>спортивного</w:t>
      </w:r>
    </w:p>
    <w:p w:rsidR="00163438" w:rsidRDefault="000D0D39" w:rsidP="000D0D39">
      <w:pPr>
        <w:jc w:val="right"/>
        <w:rPr>
          <w:sz w:val="28"/>
          <w:szCs w:val="28"/>
        </w:rPr>
      </w:pPr>
      <w:r w:rsidRPr="00320F89">
        <w:rPr>
          <w:sz w:val="28"/>
          <w:szCs w:val="28"/>
        </w:rPr>
        <w:t>оборудования на</w:t>
      </w:r>
      <w:r w:rsidR="00163438">
        <w:rPr>
          <w:sz w:val="28"/>
          <w:szCs w:val="28"/>
        </w:rPr>
        <w:t xml:space="preserve"> </w:t>
      </w:r>
      <w:r w:rsidRPr="00320F89">
        <w:rPr>
          <w:sz w:val="28"/>
          <w:szCs w:val="28"/>
        </w:rPr>
        <w:t xml:space="preserve">территории </w:t>
      </w:r>
      <w:r w:rsidR="00163438">
        <w:rPr>
          <w:sz w:val="28"/>
          <w:szCs w:val="28"/>
        </w:rPr>
        <w:t>сельского</w:t>
      </w:r>
    </w:p>
    <w:p w:rsidR="000D0D39" w:rsidRPr="00320F89" w:rsidRDefault="000D0D39" w:rsidP="000D0D39">
      <w:pPr>
        <w:jc w:val="right"/>
        <w:rPr>
          <w:sz w:val="28"/>
          <w:szCs w:val="28"/>
        </w:rPr>
      </w:pPr>
      <w:r w:rsidRPr="000D0D39">
        <w:rPr>
          <w:sz w:val="28"/>
          <w:szCs w:val="28"/>
        </w:rPr>
        <w:t>поселения Цингалы</w:t>
      </w:r>
    </w:p>
    <w:p w:rsidR="000D0D39" w:rsidRPr="00320F89" w:rsidRDefault="000D0D39" w:rsidP="000D0D39">
      <w:pPr>
        <w:jc w:val="right"/>
        <w:rPr>
          <w:sz w:val="28"/>
          <w:szCs w:val="28"/>
        </w:rPr>
      </w:pPr>
    </w:p>
    <w:p w:rsidR="000D0D39" w:rsidRPr="00320F89" w:rsidRDefault="000D0D39" w:rsidP="000D0D39">
      <w:pPr>
        <w:jc w:val="right"/>
        <w:rPr>
          <w:sz w:val="28"/>
          <w:szCs w:val="28"/>
        </w:rPr>
      </w:pPr>
    </w:p>
    <w:p w:rsidR="000D0D39" w:rsidRPr="00320F89" w:rsidRDefault="000D0D39" w:rsidP="000D0D39">
      <w:pPr>
        <w:jc w:val="center"/>
        <w:rPr>
          <w:sz w:val="28"/>
          <w:szCs w:val="28"/>
        </w:rPr>
      </w:pPr>
      <w:r w:rsidRPr="00320F89">
        <w:rPr>
          <w:rStyle w:val="ae"/>
          <w:sz w:val="28"/>
          <w:szCs w:val="28"/>
        </w:rPr>
        <w:t>АКТ</w:t>
      </w:r>
    </w:p>
    <w:p w:rsidR="000D0D39" w:rsidRPr="00320F89" w:rsidRDefault="000D0D39" w:rsidP="000D0D39">
      <w:pPr>
        <w:jc w:val="center"/>
        <w:rPr>
          <w:sz w:val="28"/>
          <w:szCs w:val="28"/>
        </w:rPr>
      </w:pPr>
      <w:r w:rsidRPr="00320F89">
        <w:rPr>
          <w:rStyle w:val="ae"/>
          <w:sz w:val="28"/>
          <w:szCs w:val="28"/>
        </w:rPr>
        <w:t>установления дефектов в ходе осмотра</w:t>
      </w:r>
    </w:p>
    <w:p w:rsidR="000D0D39" w:rsidRPr="00320F89" w:rsidRDefault="000D0D39" w:rsidP="000D0D39">
      <w:pPr>
        <w:jc w:val="center"/>
        <w:rPr>
          <w:sz w:val="28"/>
          <w:szCs w:val="28"/>
        </w:rPr>
      </w:pPr>
      <w:r w:rsidRPr="00320F89">
        <w:rPr>
          <w:rStyle w:val="ae"/>
          <w:sz w:val="28"/>
          <w:szCs w:val="28"/>
        </w:rPr>
        <w:t>детской игровой площадки, детского игрового или спортивного оборуд</w:t>
      </w:r>
      <w:r w:rsidRPr="00320F89">
        <w:rPr>
          <w:rStyle w:val="ae"/>
          <w:sz w:val="28"/>
          <w:szCs w:val="28"/>
        </w:rPr>
        <w:t>о</w:t>
      </w:r>
      <w:r w:rsidRPr="00320F89">
        <w:rPr>
          <w:rStyle w:val="ae"/>
          <w:sz w:val="28"/>
          <w:szCs w:val="28"/>
        </w:rPr>
        <w:t>вания</w:t>
      </w:r>
    </w:p>
    <w:p w:rsidR="000D0D39" w:rsidRPr="00320F89" w:rsidRDefault="000D0D39" w:rsidP="000D0D39">
      <w:pPr>
        <w:rPr>
          <w:sz w:val="28"/>
          <w:szCs w:val="28"/>
        </w:rPr>
      </w:pPr>
    </w:p>
    <w:p w:rsidR="000D0D39" w:rsidRPr="00320F89" w:rsidRDefault="000D0D39" w:rsidP="000D0D39">
      <w:pPr>
        <w:ind w:firstLine="709"/>
        <w:jc w:val="both"/>
        <w:rPr>
          <w:sz w:val="28"/>
          <w:szCs w:val="28"/>
        </w:rPr>
      </w:pPr>
      <w:r w:rsidRPr="00320F89">
        <w:rPr>
          <w:sz w:val="28"/>
          <w:szCs w:val="28"/>
        </w:rPr>
        <w:t xml:space="preserve">№_____                </w:t>
      </w:r>
      <w:r w:rsidRPr="00320F89">
        <w:rPr>
          <w:sz w:val="28"/>
          <w:szCs w:val="28"/>
        </w:rPr>
        <w:tab/>
      </w:r>
      <w:r w:rsidRPr="00320F89">
        <w:rPr>
          <w:sz w:val="28"/>
          <w:szCs w:val="28"/>
        </w:rPr>
        <w:tab/>
      </w:r>
      <w:r w:rsidRPr="00320F89">
        <w:rPr>
          <w:sz w:val="28"/>
          <w:szCs w:val="28"/>
        </w:rPr>
        <w:tab/>
      </w:r>
      <w:r w:rsidRPr="00320F89">
        <w:rPr>
          <w:sz w:val="28"/>
          <w:szCs w:val="28"/>
        </w:rPr>
        <w:tab/>
        <w:t>от «___» ___________</w:t>
      </w:r>
      <w:r>
        <w:rPr>
          <w:sz w:val="28"/>
          <w:szCs w:val="28"/>
        </w:rPr>
        <w:t xml:space="preserve">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D0D39" w:rsidRDefault="000D0D39" w:rsidP="000D0D39">
      <w:pPr>
        <w:ind w:firstLine="709"/>
        <w:jc w:val="both"/>
        <w:rPr>
          <w:sz w:val="28"/>
          <w:szCs w:val="28"/>
        </w:rPr>
      </w:pPr>
    </w:p>
    <w:p w:rsidR="000D0D39" w:rsidRPr="00320F89" w:rsidRDefault="008761AD" w:rsidP="000D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0D0D39" w:rsidRPr="00320F89">
        <w:rPr>
          <w:sz w:val="28"/>
          <w:szCs w:val="28"/>
        </w:rPr>
        <w:t xml:space="preserve"> (</w:t>
      </w:r>
      <w:r>
        <w:rPr>
          <w:sz w:val="28"/>
          <w:szCs w:val="28"/>
        </w:rPr>
        <w:t>балансодержатель</w:t>
      </w:r>
      <w:r w:rsidR="000D0D39" w:rsidRPr="00320F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D0D39" w:rsidRPr="00320F89">
        <w:rPr>
          <w:sz w:val="28"/>
          <w:szCs w:val="28"/>
        </w:rPr>
        <w:t>___________________________________</w:t>
      </w:r>
    </w:p>
    <w:p w:rsidR="000D0D39" w:rsidRPr="00320F89" w:rsidRDefault="000D0D39" w:rsidP="000D0D39">
      <w:pPr>
        <w:ind w:firstLine="709"/>
        <w:jc w:val="both"/>
        <w:rPr>
          <w:sz w:val="28"/>
          <w:szCs w:val="28"/>
        </w:rPr>
      </w:pPr>
      <w:r w:rsidRPr="00320F89">
        <w:rPr>
          <w:sz w:val="28"/>
          <w:szCs w:val="28"/>
        </w:rPr>
        <w:t>Адрес установки</w:t>
      </w:r>
      <w:r w:rsidR="008761AD">
        <w:rPr>
          <w:sz w:val="28"/>
          <w:szCs w:val="28"/>
        </w:rPr>
        <w:t xml:space="preserve"> _</w:t>
      </w:r>
      <w:r w:rsidRPr="00320F89">
        <w:rPr>
          <w:sz w:val="28"/>
          <w:szCs w:val="28"/>
        </w:rPr>
        <w:t>_____________________________________________</w:t>
      </w:r>
    </w:p>
    <w:p w:rsidR="000D0D39" w:rsidRPr="00320F89" w:rsidRDefault="000D0D39" w:rsidP="000D0D39">
      <w:pPr>
        <w:ind w:firstLine="709"/>
        <w:jc w:val="both"/>
        <w:rPr>
          <w:sz w:val="28"/>
          <w:szCs w:val="28"/>
        </w:rPr>
      </w:pPr>
      <w:r w:rsidRPr="00320F89">
        <w:rPr>
          <w:sz w:val="28"/>
          <w:szCs w:val="28"/>
        </w:rPr>
        <w:t>Характеристики поверхности игровой площадки:</w:t>
      </w:r>
    </w:p>
    <w:p w:rsidR="000D0D39" w:rsidRPr="00320F89" w:rsidRDefault="000D0D39" w:rsidP="000D0D39">
      <w:pPr>
        <w:ind w:firstLine="709"/>
        <w:jc w:val="both"/>
        <w:rPr>
          <w:sz w:val="28"/>
          <w:szCs w:val="28"/>
        </w:rPr>
      </w:pPr>
      <w:r w:rsidRPr="00320F89">
        <w:rPr>
          <w:sz w:val="28"/>
          <w:szCs w:val="28"/>
        </w:rPr>
        <w:t>_____________________________________________________________</w:t>
      </w:r>
    </w:p>
    <w:p w:rsidR="000D0D39" w:rsidRPr="00320F89" w:rsidRDefault="000D0D39" w:rsidP="000D0D39">
      <w:pPr>
        <w:ind w:firstLine="709"/>
        <w:jc w:val="both"/>
        <w:rPr>
          <w:sz w:val="28"/>
          <w:szCs w:val="28"/>
        </w:rPr>
      </w:pPr>
      <w:r w:rsidRPr="00320F89">
        <w:rPr>
          <w:sz w:val="28"/>
          <w:szCs w:val="28"/>
        </w:rPr>
        <w:t>_____________________________________________________________</w:t>
      </w:r>
    </w:p>
    <w:p w:rsidR="000D0D39" w:rsidRPr="00320F89" w:rsidRDefault="000D0D39" w:rsidP="000D0D39">
      <w:pPr>
        <w:rPr>
          <w:sz w:val="28"/>
          <w:szCs w:val="28"/>
        </w:rPr>
      </w:pPr>
    </w:p>
    <w:p w:rsidR="000D0D39" w:rsidRPr="00320F89" w:rsidRDefault="000D0D39" w:rsidP="000D0D39">
      <w:pPr>
        <w:ind w:firstLine="709"/>
        <w:rPr>
          <w:sz w:val="28"/>
          <w:szCs w:val="28"/>
        </w:rPr>
      </w:pPr>
      <w:r w:rsidRPr="00320F89">
        <w:rPr>
          <w:sz w:val="28"/>
          <w:szCs w:val="28"/>
        </w:rPr>
        <w:t>Перечень оборудования:</w:t>
      </w:r>
    </w:p>
    <w:p w:rsidR="000D0D39" w:rsidRPr="00320F89" w:rsidRDefault="000D0D39" w:rsidP="000D0D39">
      <w:pPr>
        <w:ind w:firstLine="709"/>
        <w:rPr>
          <w:sz w:val="28"/>
          <w:szCs w:val="28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1"/>
        <w:gridCol w:w="2622"/>
        <w:gridCol w:w="1649"/>
        <w:gridCol w:w="1664"/>
        <w:gridCol w:w="1651"/>
        <w:gridCol w:w="1674"/>
      </w:tblGrid>
      <w:tr w:rsidR="000D0D39" w:rsidRPr="00320F89" w:rsidTr="001F5DC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№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Выявле</w:t>
            </w:r>
            <w:r w:rsidRPr="00320F89">
              <w:rPr>
                <w:sz w:val="28"/>
                <w:szCs w:val="28"/>
              </w:rPr>
              <w:t>н</w:t>
            </w:r>
            <w:r w:rsidRPr="00320F89">
              <w:rPr>
                <w:sz w:val="28"/>
                <w:szCs w:val="28"/>
              </w:rPr>
              <w:t>ные дефе</w:t>
            </w:r>
            <w:r w:rsidRPr="00320F89">
              <w:rPr>
                <w:sz w:val="28"/>
                <w:szCs w:val="28"/>
              </w:rPr>
              <w:t>к</w:t>
            </w:r>
            <w:r w:rsidRPr="00320F89">
              <w:rPr>
                <w:sz w:val="28"/>
                <w:szCs w:val="28"/>
              </w:rPr>
              <w:t>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jc w:val="center"/>
              <w:rPr>
                <w:sz w:val="28"/>
                <w:szCs w:val="28"/>
              </w:rPr>
            </w:pPr>
            <w:r w:rsidRPr="00320F89">
              <w:rPr>
                <w:sz w:val="28"/>
                <w:szCs w:val="28"/>
              </w:rPr>
              <w:t>Примеч</w:t>
            </w:r>
            <w:r w:rsidRPr="00320F89">
              <w:rPr>
                <w:sz w:val="28"/>
                <w:szCs w:val="28"/>
              </w:rPr>
              <w:t>а</w:t>
            </w:r>
            <w:r w:rsidRPr="00320F89">
              <w:rPr>
                <w:sz w:val="28"/>
                <w:szCs w:val="28"/>
              </w:rPr>
              <w:t>ние</w:t>
            </w:r>
          </w:p>
        </w:tc>
      </w:tr>
      <w:tr w:rsidR="000D0D39" w:rsidRPr="00320F89" w:rsidTr="001F5DC8">
        <w:trPr>
          <w:trHeight w:val="11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D39" w:rsidRPr="00320F89" w:rsidRDefault="000D0D39" w:rsidP="001634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D0D39" w:rsidRPr="00320F89" w:rsidRDefault="000D0D39" w:rsidP="000D0D39">
      <w:pPr>
        <w:rPr>
          <w:sz w:val="28"/>
          <w:szCs w:val="28"/>
        </w:rPr>
      </w:pPr>
    </w:p>
    <w:p w:rsidR="000D0D39" w:rsidRPr="00320F89" w:rsidRDefault="001F5DC8" w:rsidP="001F5DC8">
      <w:pPr>
        <w:rPr>
          <w:sz w:val="28"/>
          <w:szCs w:val="28"/>
        </w:rPr>
      </w:pPr>
      <w:r w:rsidRPr="001F5DC8">
        <w:rPr>
          <w:sz w:val="28"/>
          <w:szCs w:val="28"/>
        </w:rPr>
        <w:t>Проведенный осмотр и проверка работоспособности детского игрового об</w:t>
      </w:r>
      <w:r w:rsidRPr="001F5DC8">
        <w:rPr>
          <w:sz w:val="28"/>
          <w:szCs w:val="28"/>
        </w:rPr>
        <w:t>о</w:t>
      </w:r>
      <w:r w:rsidRPr="001F5DC8">
        <w:rPr>
          <w:sz w:val="28"/>
          <w:szCs w:val="28"/>
        </w:rPr>
        <w:t>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0D0D39" w:rsidRPr="00320F89" w:rsidRDefault="000D0D39" w:rsidP="000D0D39">
      <w:pPr>
        <w:ind w:firstLine="709"/>
        <w:rPr>
          <w:sz w:val="28"/>
          <w:szCs w:val="28"/>
        </w:rPr>
      </w:pPr>
    </w:p>
    <w:p w:rsidR="001F5DC8" w:rsidRPr="00175930" w:rsidRDefault="001F5DC8" w:rsidP="001F5DC8">
      <w:pPr>
        <w:rPr>
          <w:sz w:val="28"/>
          <w:szCs w:val="28"/>
        </w:rPr>
      </w:pPr>
      <w:r w:rsidRPr="00175930">
        <w:rPr>
          <w:sz w:val="28"/>
          <w:szCs w:val="28"/>
        </w:rPr>
        <w:t xml:space="preserve">Ответственный исполнитель </w:t>
      </w:r>
    </w:p>
    <w:p w:rsidR="001F5DC8" w:rsidRDefault="001F5DC8" w:rsidP="001F5DC8">
      <w:r w:rsidRPr="00175930">
        <w:t xml:space="preserve">________________________ __________________ __________________________________   </w:t>
      </w:r>
      <w:r>
        <w:t xml:space="preserve">                                        </w:t>
      </w:r>
      <w:r w:rsidRPr="00175930">
        <w:t xml:space="preserve">                   </w:t>
      </w:r>
      <w:r>
        <w:t xml:space="preserve">                                                                               </w:t>
      </w:r>
    </w:p>
    <w:p w:rsidR="001F5DC8" w:rsidRPr="00175930" w:rsidRDefault="001F5DC8" w:rsidP="001F5DC8">
      <w:pPr>
        <w:rPr>
          <w:sz w:val="20"/>
          <w:szCs w:val="20"/>
        </w:rPr>
      </w:pPr>
      <w:r>
        <w:t xml:space="preserve">               </w:t>
      </w:r>
      <w:r w:rsidRPr="00175930">
        <w:rPr>
          <w:sz w:val="20"/>
          <w:szCs w:val="20"/>
        </w:rPr>
        <w:t xml:space="preserve">(должность)        </w:t>
      </w:r>
      <w:r>
        <w:rPr>
          <w:sz w:val="20"/>
          <w:szCs w:val="20"/>
        </w:rPr>
        <w:t xml:space="preserve">      </w:t>
      </w:r>
      <w:r w:rsidRPr="00175930">
        <w:rPr>
          <w:sz w:val="20"/>
          <w:szCs w:val="20"/>
        </w:rPr>
        <w:t xml:space="preserve">             (личная подпись)             </w:t>
      </w:r>
      <w:r>
        <w:rPr>
          <w:sz w:val="20"/>
          <w:szCs w:val="20"/>
        </w:rPr>
        <w:t xml:space="preserve">         </w:t>
      </w:r>
      <w:r w:rsidRPr="00175930">
        <w:rPr>
          <w:sz w:val="20"/>
          <w:szCs w:val="20"/>
        </w:rPr>
        <w:t xml:space="preserve">     (фамилия, инициалы)</w:t>
      </w:r>
    </w:p>
    <w:p w:rsidR="001F5DC8" w:rsidRPr="001D061B" w:rsidRDefault="001F5DC8" w:rsidP="001F5DC8">
      <w:pPr>
        <w:rPr>
          <w:sz w:val="18"/>
          <w:szCs w:val="18"/>
        </w:rPr>
      </w:pPr>
    </w:p>
    <w:p w:rsidR="001F5DC8" w:rsidRPr="0077229A" w:rsidRDefault="001F5DC8" w:rsidP="001F5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p w:rsidR="000D0D39" w:rsidRPr="00320F89" w:rsidRDefault="000D0D39" w:rsidP="000D0D39">
      <w:pPr>
        <w:rPr>
          <w:sz w:val="28"/>
          <w:szCs w:val="28"/>
        </w:rPr>
      </w:pPr>
    </w:p>
    <w:p w:rsidR="00FB79BD" w:rsidRDefault="000D0D39" w:rsidP="001F5DC8">
      <w:pPr>
        <w:jc w:val="right"/>
        <w:rPr>
          <w:sz w:val="28"/>
          <w:szCs w:val="28"/>
        </w:rPr>
      </w:pPr>
      <w:r w:rsidRPr="00320F89">
        <w:rPr>
          <w:sz w:val="28"/>
          <w:szCs w:val="28"/>
        </w:rPr>
        <w:tab/>
      </w:r>
      <w:r w:rsidRPr="00320F89">
        <w:rPr>
          <w:sz w:val="28"/>
          <w:szCs w:val="28"/>
        </w:rPr>
        <w:tab/>
      </w:r>
      <w:r w:rsidRPr="00320F89">
        <w:rPr>
          <w:sz w:val="28"/>
          <w:szCs w:val="28"/>
        </w:rPr>
        <w:tab/>
      </w:r>
      <w:r w:rsidRPr="00320F89">
        <w:rPr>
          <w:sz w:val="28"/>
          <w:szCs w:val="28"/>
        </w:rPr>
        <w:tab/>
        <w:t>Дата осмотра</w:t>
      </w:r>
      <w:r w:rsidR="001F5DC8">
        <w:rPr>
          <w:sz w:val="28"/>
          <w:szCs w:val="28"/>
        </w:rPr>
        <w:t xml:space="preserve">: </w:t>
      </w:r>
      <w:r w:rsidRPr="00320F89">
        <w:rPr>
          <w:sz w:val="28"/>
          <w:szCs w:val="28"/>
        </w:rPr>
        <w:t xml:space="preserve"> «___» ______</w:t>
      </w:r>
      <w:r w:rsidR="001F5DC8">
        <w:rPr>
          <w:sz w:val="28"/>
          <w:szCs w:val="28"/>
        </w:rPr>
        <w:t>__</w:t>
      </w:r>
      <w:r w:rsidRPr="00320F89">
        <w:rPr>
          <w:sz w:val="28"/>
          <w:szCs w:val="28"/>
        </w:rPr>
        <w:t>___</w:t>
      </w:r>
      <w:r w:rsidR="001F5DC8">
        <w:rPr>
          <w:sz w:val="28"/>
          <w:szCs w:val="28"/>
        </w:rPr>
        <w:t xml:space="preserve"> </w:t>
      </w:r>
      <w:r w:rsidRPr="00320F89">
        <w:rPr>
          <w:sz w:val="28"/>
          <w:szCs w:val="28"/>
        </w:rPr>
        <w:t>______</w:t>
      </w:r>
      <w:proofErr w:type="gramStart"/>
      <w:r w:rsidR="001F5DC8">
        <w:rPr>
          <w:sz w:val="28"/>
          <w:szCs w:val="28"/>
        </w:rPr>
        <w:t>г</w:t>
      </w:r>
      <w:proofErr w:type="gramEnd"/>
      <w:r w:rsidR="001F5DC8">
        <w:rPr>
          <w:sz w:val="28"/>
          <w:szCs w:val="28"/>
        </w:rPr>
        <w:t>.</w:t>
      </w:r>
    </w:p>
    <w:p w:rsidR="00FB79BD" w:rsidRDefault="00FB79BD" w:rsidP="001F5DC8">
      <w:pPr>
        <w:jc w:val="right"/>
        <w:rPr>
          <w:sz w:val="28"/>
          <w:szCs w:val="28"/>
        </w:rPr>
      </w:pPr>
    </w:p>
    <w:p w:rsidR="00FB79BD" w:rsidRDefault="00FB79BD" w:rsidP="001F5DC8">
      <w:pPr>
        <w:jc w:val="right"/>
        <w:rPr>
          <w:sz w:val="28"/>
          <w:szCs w:val="28"/>
        </w:rPr>
      </w:pPr>
    </w:p>
    <w:p w:rsidR="00FB79BD" w:rsidRDefault="00FB79BD" w:rsidP="001F5DC8">
      <w:pPr>
        <w:jc w:val="right"/>
        <w:rPr>
          <w:sz w:val="28"/>
          <w:szCs w:val="28"/>
        </w:rPr>
      </w:pPr>
    </w:p>
    <w:p w:rsidR="00FB79BD" w:rsidRDefault="00FB79BD" w:rsidP="001F5DC8">
      <w:pPr>
        <w:jc w:val="right"/>
        <w:rPr>
          <w:sz w:val="28"/>
          <w:szCs w:val="28"/>
        </w:rPr>
      </w:pPr>
    </w:p>
    <w:p w:rsidR="00FB79BD" w:rsidRDefault="00FB79BD" w:rsidP="001F5DC8">
      <w:pPr>
        <w:jc w:val="right"/>
        <w:rPr>
          <w:sz w:val="28"/>
          <w:szCs w:val="28"/>
        </w:rPr>
      </w:pPr>
    </w:p>
    <w:p w:rsidR="00FB79BD" w:rsidRDefault="00FB79BD" w:rsidP="001F5DC8">
      <w:pPr>
        <w:jc w:val="right"/>
        <w:rPr>
          <w:sz w:val="28"/>
          <w:szCs w:val="28"/>
        </w:rPr>
        <w:sectPr w:rsidR="00FB79BD" w:rsidSect="004218D8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2056" w:rsidRDefault="00852056" w:rsidP="00852056">
      <w:pPr>
        <w:jc w:val="right"/>
      </w:pPr>
      <w:r>
        <w:lastRenderedPageBreak/>
        <w:t>Приложение 2</w:t>
      </w:r>
    </w:p>
    <w:p w:rsidR="00852056" w:rsidRDefault="00852056" w:rsidP="00852056">
      <w:pPr>
        <w:jc w:val="right"/>
      </w:pPr>
      <w:r>
        <w:t xml:space="preserve">к постановлению администрации </w:t>
      </w:r>
    </w:p>
    <w:p w:rsidR="00852056" w:rsidRDefault="00852056" w:rsidP="00852056">
      <w:pPr>
        <w:jc w:val="right"/>
      </w:pPr>
      <w:r>
        <w:t xml:space="preserve">сельского поселения Цингалы </w:t>
      </w:r>
    </w:p>
    <w:p w:rsidR="00FB79BD" w:rsidRDefault="00852056" w:rsidP="00852056">
      <w:pPr>
        <w:jc w:val="right"/>
      </w:pPr>
      <w:r>
        <w:t>от 00.00.2022 № 000</w:t>
      </w:r>
    </w:p>
    <w:p w:rsidR="00163438" w:rsidRDefault="00163438" w:rsidP="00D42A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3438" w:rsidRDefault="00163438" w:rsidP="00D42A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2AA9" w:rsidRPr="0062398D" w:rsidRDefault="00D42AA9" w:rsidP="00D42A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398D">
        <w:rPr>
          <w:b/>
          <w:bCs/>
        </w:rPr>
        <w:t>РЕЕСТР</w:t>
      </w:r>
    </w:p>
    <w:p w:rsidR="00D42AA9" w:rsidRPr="0062398D" w:rsidRDefault="00D42AA9" w:rsidP="00D42A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398D">
        <w:rPr>
          <w:b/>
          <w:bCs/>
        </w:rPr>
        <w:t>ДЕТСКИХ ИГРОВЫХ ПЛОЩАДОК, СПОРТИВНЫХ ПЛОЩАДОК,</w:t>
      </w:r>
    </w:p>
    <w:p w:rsidR="00D42AA9" w:rsidRDefault="00D42AA9" w:rsidP="00D42AA9">
      <w:pPr>
        <w:ind w:left="567"/>
        <w:jc w:val="center"/>
        <w:rPr>
          <w:b/>
          <w:bCs/>
        </w:rPr>
      </w:pPr>
      <w:r w:rsidRPr="0062398D">
        <w:rPr>
          <w:b/>
          <w:bCs/>
        </w:rPr>
        <w:t xml:space="preserve">МАЛЫХ АРХИТЕКТУРНЫХ ФОРМ И ПЛОСКОСТНЫХ </w:t>
      </w:r>
      <w:r>
        <w:rPr>
          <w:b/>
          <w:bCs/>
        </w:rPr>
        <w:t xml:space="preserve"> </w:t>
      </w:r>
      <w:proofErr w:type="gramStart"/>
      <w:r w:rsidRPr="0062398D">
        <w:rPr>
          <w:b/>
          <w:bCs/>
        </w:rPr>
        <w:t>СООРУЖЕНИЙ</w:t>
      </w:r>
      <w:proofErr w:type="gramEnd"/>
      <w:r>
        <w:rPr>
          <w:b/>
          <w:bCs/>
        </w:rPr>
        <w:t xml:space="preserve"> НАХОДЯЩИХСЯ НА ТЕРРИТОРИИ</w:t>
      </w:r>
    </w:p>
    <w:p w:rsidR="00FB79BD" w:rsidRDefault="00D42AA9" w:rsidP="00D42AA9">
      <w:pPr>
        <w:jc w:val="center"/>
        <w:rPr>
          <w:b/>
          <w:bCs/>
        </w:rPr>
      </w:pPr>
      <w:r>
        <w:rPr>
          <w:b/>
          <w:bCs/>
        </w:rPr>
        <w:t>СЕЛЬСКОГО ПОСЕЛЕНИЯ ЦИНГАЛЫ НЕЗАВИСИМО ОТ ФОРМ СОБСТВЕННОСТИ</w:t>
      </w:r>
    </w:p>
    <w:p w:rsidR="00D42AA9" w:rsidRDefault="00D42AA9" w:rsidP="00D42AA9">
      <w:pPr>
        <w:jc w:val="center"/>
        <w:rPr>
          <w:color w:val="000000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44"/>
        <w:gridCol w:w="2199"/>
        <w:gridCol w:w="1276"/>
        <w:gridCol w:w="1843"/>
        <w:gridCol w:w="1701"/>
        <w:gridCol w:w="2551"/>
        <w:gridCol w:w="1418"/>
        <w:gridCol w:w="1701"/>
      </w:tblGrid>
      <w:tr w:rsidR="00163438" w:rsidRPr="005505A2" w:rsidTr="00163438">
        <w:tc>
          <w:tcPr>
            <w:tcW w:w="576" w:type="dxa"/>
            <w:vMerge w:val="restart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№</w:t>
            </w:r>
          </w:p>
        </w:tc>
        <w:tc>
          <w:tcPr>
            <w:tcW w:w="1444" w:type="dxa"/>
            <w:vMerge w:val="restart"/>
          </w:tcPr>
          <w:p w:rsidR="00163438" w:rsidRPr="005505A2" w:rsidRDefault="00163438" w:rsidP="00163438">
            <w:pPr>
              <w:jc w:val="center"/>
            </w:pPr>
            <w:r w:rsidRPr="005505A2">
              <w:rPr>
                <w:rStyle w:val="fontstyle01"/>
              </w:rPr>
              <w:t>Наимен</w:t>
            </w:r>
            <w:r w:rsidRPr="005505A2">
              <w:rPr>
                <w:rStyle w:val="fontstyle01"/>
              </w:rPr>
              <w:t>о</w:t>
            </w:r>
            <w:r w:rsidRPr="005505A2">
              <w:rPr>
                <w:rStyle w:val="fontstyle01"/>
              </w:rPr>
              <w:t>вание об</w:t>
            </w:r>
            <w:r w:rsidRPr="005505A2">
              <w:rPr>
                <w:rStyle w:val="fontstyle01"/>
              </w:rPr>
              <w:t>ъ</w:t>
            </w:r>
            <w:r w:rsidRPr="005505A2">
              <w:rPr>
                <w:rStyle w:val="fontstyle01"/>
              </w:rPr>
              <w:t>екта,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место нахожд</w:t>
            </w:r>
            <w:r w:rsidRPr="005505A2">
              <w:rPr>
                <w:rStyle w:val="fontstyle01"/>
              </w:rPr>
              <w:t>е</w:t>
            </w:r>
            <w:r w:rsidRPr="005505A2">
              <w:rPr>
                <w:rStyle w:val="fontstyle01"/>
              </w:rPr>
              <w:t>ния (адрес)</w:t>
            </w:r>
          </w:p>
        </w:tc>
        <w:tc>
          <w:tcPr>
            <w:tcW w:w="3475" w:type="dxa"/>
            <w:gridSpan w:val="2"/>
          </w:tcPr>
          <w:p w:rsidR="00163438" w:rsidRPr="005505A2" w:rsidRDefault="00163438" w:rsidP="00163438">
            <w:pPr>
              <w:jc w:val="center"/>
            </w:pPr>
            <w:r w:rsidRPr="005505A2">
              <w:rPr>
                <w:rStyle w:val="fontstyle01"/>
              </w:rPr>
              <w:t>Перечень установленного и</w:t>
            </w:r>
            <w:r w:rsidRPr="005505A2">
              <w:rPr>
                <w:rStyle w:val="fontstyle01"/>
              </w:rPr>
              <w:t>г</w:t>
            </w:r>
            <w:r w:rsidRPr="005505A2">
              <w:rPr>
                <w:rStyle w:val="fontstyle01"/>
              </w:rPr>
              <w:t>рового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и спортивного оборудования</w:t>
            </w:r>
          </w:p>
        </w:tc>
        <w:tc>
          <w:tcPr>
            <w:tcW w:w="1843" w:type="dxa"/>
            <w:vMerge w:val="restart"/>
          </w:tcPr>
          <w:p w:rsidR="00163438" w:rsidRPr="005505A2" w:rsidRDefault="00163438" w:rsidP="00163438">
            <w:pPr>
              <w:jc w:val="center"/>
            </w:pPr>
            <w:r>
              <w:rPr>
                <w:rStyle w:val="fontstyle01"/>
              </w:rPr>
              <w:t>К</w:t>
            </w:r>
            <w:r w:rsidRPr="005505A2">
              <w:rPr>
                <w:rStyle w:val="fontstyle01"/>
              </w:rPr>
              <w:t>адастровый номер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(при наличии)</w:t>
            </w:r>
          </w:p>
        </w:tc>
        <w:tc>
          <w:tcPr>
            <w:tcW w:w="5670" w:type="dxa"/>
            <w:gridSpan w:val="3"/>
          </w:tcPr>
          <w:p w:rsidR="00163438" w:rsidRPr="005505A2" w:rsidRDefault="00163438" w:rsidP="00163438">
            <w:pPr>
              <w:jc w:val="center"/>
            </w:pPr>
            <w:r w:rsidRPr="005505A2">
              <w:rPr>
                <w:rStyle w:val="fontstyle01"/>
              </w:rPr>
              <w:t>Сведения об организации, ответственной за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эксплуатацию объекта</w:t>
            </w:r>
          </w:p>
        </w:tc>
        <w:tc>
          <w:tcPr>
            <w:tcW w:w="1701" w:type="dxa"/>
            <w:vMerge w:val="restart"/>
          </w:tcPr>
          <w:p w:rsidR="00163438" w:rsidRPr="005505A2" w:rsidRDefault="00163438" w:rsidP="00163438">
            <w:pPr>
              <w:jc w:val="center"/>
            </w:pPr>
            <w:r w:rsidRPr="00D016A5">
              <w:rPr>
                <w:rStyle w:val="fontstyle01"/>
              </w:rPr>
              <w:t>Наименов</w:t>
            </w:r>
            <w:r w:rsidRPr="00D016A5">
              <w:rPr>
                <w:rStyle w:val="fontstyle01"/>
              </w:rPr>
              <w:t>а</w:t>
            </w:r>
            <w:r w:rsidRPr="00D016A5">
              <w:rPr>
                <w:rStyle w:val="fontstyle01"/>
              </w:rPr>
              <w:t>ние баланс</w:t>
            </w:r>
            <w:r w:rsidRPr="00D016A5">
              <w:rPr>
                <w:rStyle w:val="fontstyle01"/>
              </w:rPr>
              <w:t>о</w:t>
            </w:r>
            <w:r w:rsidRPr="00D016A5">
              <w:rPr>
                <w:rStyle w:val="fontstyle01"/>
              </w:rPr>
              <w:t>держателя</w:t>
            </w:r>
          </w:p>
        </w:tc>
      </w:tr>
      <w:tr w:rsidR="00163438" w:rsidRPr="005505A2" w:rsidTr="00163438">
        <w:tc>
          <w:tcPr>
            <w:tcW w:w="576" w:type="dxa"/>
            <w:vMerge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Merge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2199" w:type="dxa"/>
          </w:tcPr>
          <w:p w:rsidR="00163438" w:rsidRPr="005505A2" w:rsidRDefault="00163438" w:rsidP="00163438">
            <w:pPr>
              <w:jc w:val="center"/>
            </w:pPr>
            <w:r w:rsidRPr="005505A2">
              <w:rPr>
                <w:rStyle w:val="fontstyle01"/>
              </w:rPr>
              <w:t>Наименование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игрового и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спортивного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оборудования</w:t>
            </w:r>
          </w:p>
        </w:tc>
        <w:tc>
          <w:tcPr>
            <w:tcW w:w="1276" w:type="dxa"/>
          </w:tcPr>
          <w:p w:rsidR="00163438" w:rsidRPr="005505A2" w:rsidRDefault="00163438" w:rsidP="00163438">
            <w:pPr>
              <w:jc w:val="center"/>
            </w:pPr>
            <w:r w:rsidRPr="005505A2">
              <w:rPr>
                <w:rStyle w:val="fontstyle01"/>
              </w:rPr>
              <w:t>Колич</w:t>
            </w:r>
            <w:r w:rsidRPr="005505A2">
              <w:rPr>
                <w:rStyle w:val="fontstyle01"/>
              </w:rPr>
              <w:t>е</w:t>
            </w:r>
            <w:r w:rsidRPr="005505A2">
              <w:rPr>
                <w:rStyle w:val="fontstyle01"/>
              </w:rPr>
              <w:t>ство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игрового и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спорти</w:t>
            </w:r>
            <w:r w:rsidRPr="005505A2">
              <w:rPr>
                <w:rStyle w:val="fontstyle01"/>
              </w:rPr>
              <w:t>в</w:t>
            </w:r>
            <w:r w:rsidRPr="005505A2">
              <w:rPr>
                <w:rStyle w:val="fontstyle01"/>
              </w:rPr>
              <w:t>ного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оборуд</w:t>
            </w:r>
            <w:r w:rsidRPr="005505A2">
              <w:rPr>
                <w:rStyle w:val="fontstyle01"/>
              </w:rPr>
              <w:t>о</w:t>
            </w:r>
            <w:r w:rsidRPr="005505A2">
              <w:rPr>
                <w:rStyle w:val="fontstyle01"/>
              </w:rPr>
              <w:t xml:space="preserve">вания, </w:t>
            </w:r>
            <w:proofErr w:type="spellStart"/>
            <w:proofErr w:type="gramStart"/>
            <w:r w:rsidRPr="005505A2">
              <w:rPr>
                <w:rStyle w:val="fontstyle01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</w:pPr>
            <w:r w:rsidRPr="005505A2">
              <w:rPr>
                <w:rStyle w:val="fontstyle01"/>
              </w:rPr>
              <w:t>Наименов</w:t>
            </w:r>
            <w:r w:rsidRPr="005505A2">
              <w:rPr>
                <w:rStyle w:val="fontstyle01"/>
              </w:rPr>
              <w:t>а</w:t>
            </w:r>
            <w:r w:rsidRPr="005505A2">
              <w:rPr>
                <w:rStyle w:val="fontstyle01"/>
              </w:rPr>
              <w:t>ние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организации</w:t>
            </w:r>
          </w:p>
        </w:tc>
        <w:tc>
          <w:tcPr>
            <w:tcW w:w="2551" w:type="dxa"/>
          </w:tcPr>
          <w:p w:rsidR="00163438" w:rsidRPr="005505A2" w:rsidRDefault="00163438" w:rsidP="00163438">
            <w:pPr>
              <w:jc w:val="center"/>
            </w:pPr>
            <w:proofErr w:type="gramStart"/>
            <w:r>
              <w:rPr>
                <w:rStyle w:val="fontstyle01"/>
              </w:rPr>
              <w:t>О</w:t>
            </w:r>
            <w:r w:rsidRPr="00454F31">
              <w:rPr>
                <w:rStyle w:val="fontstyle01"/>
              </w:rPr>
              <w:t>тветственны</w:t>
            </w:r>
            <w:r>
              <w:rPr>
                <w:rStyle w:val="fontstyle01"/>
              </w:rPr>
              <w:t>й</w:t>
            </w:r>
            <w:r w:rsidRPr="00454F31">
              <w:rPr>
                <w:rStyle w:val="fontstyle01"/>
              </w:rPr>
              <w:t xml:space="preserve"> за осмотр игровых и спортивных площадок</w:t>
            </w:r>
            <w:proofErr w:type="gramEnd"/>
          </w:p>
        </w:tc>
        <w:tc>
          <w:tcPr>
            <w:tcW w:w="1418" w:type="dxa"/>
          </w:tcPr>
          <w:p w:rsidR="00163438" w:rsidRPr="005505A2" w:rsidRDefault="00163438" w:rsidP="00163438">
            <w:pPr>
              <w:jc w:val="center"/>
            </w:pPr>
            <w:r w:rsidRPr="005505A2">
              <w:rPr>
                <w:rStyle w:val="fontstyle01"/>
              </w:rPr>
              <w:t>Контак</w:t>
            </w:r>
            <w:r w:rsidRPr="005505A2">
              <w:rPr>
                <w:rStyle w:val="fontstyle01"/>
              </w:rPr>
              <w:t>т</w:t>
            </w:r>
            <w:r w:rsidRPr="005505A2">
              <w:rPr>
                <w:rStyle w:val="fontstyle01"/>
              </w:rPr>
              <w:t>ные</w:t>
            </w:r>
            <w:r w:rsidRPr="005505A2">
              <w:rPr>
                <w:color w:val="000000"/>
              </w:rPr>
              <w:br/>
            </w:r>
            <w:r w:rsidRPr="005505A2">
              <w:rPr>
                <w:rStyle w:val="fontstyle01"/>
              </w:rPr>
              <w:t>данные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</w:tr>
      <w:tr w:rsidR="00163438" w:rsidRPr="005505A2" w:rsidTr="00163438">
        <w:tc>
          <w:tcPr>
            <w:tcW w:w="5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1</w:t>
            </w:r>
          </w:p>
        </w:tc>
        <w:tc>
          <w:tcPr>
            <w:tcW w:w="1444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2</w:t>
            </w:r>
          </w:p>
        </w:tc>
        <w:tc>
          <w:tcPr>
            <w:tcW w:w="2199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9</w:t>
            </w:r>
          </w:p>
        </w:tc>
      </w:tr>
      <w:tr w:rsidR="00163438" w:rsidRPr="005505A2" w:rsidTr="00163438">
        <w:tc>
          <w:tcPr>
            <w:tcW w:w="14709" w:type="dxa"/>
            <w:gridSpan w:val="9"/>
            <w:vAlign w:val="center"/>
          </w:tcPr>
          <w:p w:rsidR="00163438" w:rsidRPr="005505A2" w:rsidRDefault="00163438" w:rsidP="00163438">
            <w:r>
              <w:rPr>
                <w:rStyle w:val="fontstyle01"/>
              </w:rPr>
              <w:t>1. Детские игровые (спортивные) площадки, находящиеся на территории сельского поселения Цингалы</w:t>
            </w:r>
          </w:p>
        </w:tc>
      </w:tr>
      <w:tr w:rsidR="00163438" w:rsidRPr="005505A2" w:rsidTr="00163438">
        <w:tc>
          <w:tcPr>
            <w:tcW w:w="5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1</w:t>
            </w:r>
          </w:p>
        </w:tc>
        <w:tc>
          <w:tcPr>
            <w:tcW w:w="1444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D016A5">
              <w:rPr>
                <w:color w:val="000000"/>
              </w:rPr>
              <w:t>Детская игровая  площадка, с. Цингалы, ул. Бориса Лосева, район д.15</w:t>
            </w:r>
          </w:p>
        </w:tc>
        <w:tc>
          <w:tcPr>
            <w:tcW w:w="2199" w:type="dxa"/>
          </w:tcPr>
          <w:p w:rsidR="00163438" w:rsidRPr="00D016A5" w:rsidRDefault="00163438" w:rsidP="00163438">
            <w:pPr>
              <w:rPr>
                <w:color w:val="000000"/>
              </w:rPr>
            </w:pPr>
            <w:r w:rsidRPr="00D016A5">
              <w:rPr>
                <w:color w:val="000000"/>
              </w:rPr>
              <w:t>Горка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r w:rsidRPr="00D016A5">
              <w:rPr>
                <w:color w:val="000000"/>
              </w:rPr>
              <w:t>Карусель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r w:rsidRPr="00D016A5">
              <w:rPr>
                <w:color w:val="000000"/>
              </w:rPr>
              <w:t>Песочница</w:t>
            </w:r>
          </w:p>
          <w:p w:rsidR="00163438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Качалка на пр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жине «Бабочка»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Качели одинарные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r w:rsidRPr="00D016A5">
              <w:rPr>
                <w:color w:val="000000"/>
              </w:rPr>
              <w:t>Канат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Кольца гимнаст</w:t>
            </w:r>
            <w:r>
              <w:rPr>
                <w:color w:val="000000"/>
              </w:rPr>
              <w:t>и</w:t>
            </w:r>
            <w:r w:rsidR="005C7ADB">
              <w:rPr>
                <w:color w:val="000000"/>
              </w:rPr>
              <w:t>че</w:t>
            </w:r>
            <w:r>
              <w:rPr>
                <w:color w:val="000000"/>
              </w:rPr>
              <w:t>ские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Турник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Рукоход</w:t>
            </w:r>
            <w:proofErr w:type="spellEnd"/>
          </w:p>
          <w:p w:rsidR="00163438" w:rsidRDefault="00163438" w:rsidP="00163438">
            <w:pPr>
              <w:rPr>
                <w:color w:val="000000"/>
              </w:rPr>
            </w:pPr>
            <w:r w:rsidRPr="00D016A5">
              <w:rPr>
                <w:color w:val="000000"/>
              </w:rPr>
              <w:t>Сетка-паутина с пластиковыми у</w:t>
            </w:r>
            <w:r w:rsidRPr="00D016A5">
              <w:rPr>
                <w:color w:val="000000"/>
              </w:rPr>
              <w:t>з</w:t>
            </w:r>
            <w:r w:rsidRPr="00D016A5">
              <w:rPr>
                <w:color w:val="000000"/>
              </w:rPr>
              <w:t>лами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Скамья</w:t>
            </w:r>
          </w:p>
        </w:tc>
        <w:tc>
          <w:tcPr>
            <w:tcW w:w="12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lastRenderedPageBreak/>
              <w:t>1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1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63438" w:rsidRPr="00140BA5" w:rsidRDefault="00163438" w:rsidP="00163438">
            <w:pPr>
              <w:jc w:val="center"/>
            </w:pPr>
            <w:r w:rsidRPr="00D016A5">
              <w:lastRenderedPageBreak/>
              <w:t>86:02:1209001:1360</w:t>
            </w:r>
          </w:p>
        </w:tc>
        <w:tc>
          <w:tcPr>
            <w:tcW w:w="170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СДКД 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505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Цингалы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МКУК СДКД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Цингалы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(3467)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D016A5">
              <w:rPr>
                <w:color w:val="000000"/>
              </w:rPr>
              <w:t>30-88-30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АСП Цингалы</w:t>
            </w:r>
          </w:p>
        </w:tc>
      </w:tr>
      <w:tr w:rsidR="00163438" w:rsidRPr="005505A2" w:rsidTr="00163438">
        <w:tc>
          <w:tcPr>
            <w:tcW w:w="5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lastRenderedPageBreak/>
              <w:t>2</w:t>
            </w:r>
          </w:p>
        </w:tc>
        <w:tc>
          <w:tcPr>
            <w:tcW w:w="1444" w:type="dxa"/>
          </w:tcPr>
          <w:p w:rsidR="00163438" w:rsidRPr="00CF62C1" w:rsidRDefault="00163438" w:rsidP="00163438">
            <w:pPr>
              <w:jc w:val="center"/>
              <w:rPr>
                <w:color w:val="000000"/>
              </w:rPr>
            </w:pPr>
            <w:r w:rsidRPr="00CF62C1">
              <w:rPr>
                <w:color w:val="000000"/>
              </w:rPr>
              <w:t xml:space="preserve">Детская игровая  площадка, с. Цингалы, ул. Мира, район </w:t>
            </w:r>
            <w:r>
              <w:rPr>
                <w:color w:val="000000"/>
              </w:rPr>
              <w:t>б/</w:t>
            </w:r>
            <w:proofErr w:type="gramStart"/>
            <w:r>
              <w:rPr>
                <w:color w:val="000000"/>
              </w:rPr>
              <w:t>н</w:t>
            </w:r>
            <w:proofErr w:type="gramEnd"/>
          </w:p>
        </w:tc>
        <w:tc>
          <w:tcPr>
            <w:tcW w:w="2199" w:type="dxa"/>
          </w:tcPr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Детский игровой комплекс</w:t>
            </w:r>
          </w:p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Карусель</w:t>
            </w:r>
          </w:p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Песочница</w:t>
            </w:r>
          </w:p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Качалка на пр</w:t>
            </w:r>
            <w:r w:rsidRPr="00CF62C1">
              <w:rPr>
                <w:color w:val="000000"/>
              </w:rPr>
              <w:t>у</w:t>
            </w:r>
            <w:r w:rsidRPr="00CF62C1">
              <w:rPr>
                <w:color w:val="000000"/>
              </w:rPr>
              <w:t>жине</w:t>
            </w:r>
          </w:p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Качалка-балансир</w:t>
            </w:r>
          </w:p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Пожарная машина с горкой</w:t>
            </w:r>
          </w:p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 xml:space="preserve">Скамейка детская </w:t>
            </w:r>
          </w:p>
          <w:p w:rsidR="00163438" w:rsidRDefault="00163438" w:rsidP="00163438">
            <w:pPr>
              <w:rPr>
                <w:color w:val="000000"/>
              </w:rPr>
            </w:pPr>
            <w:r w:rsidRPr="00CF62C1">
              <w:rPr>
                <w:noProof/>
              </w:rPr>
              <w:t>Диван-качели</w:t>
            </w:r>
          </w:p>
          <w:p w:rsidR="00163438" w:rsidRPr="00CF62C1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Скамья</w:t>
            </w:r>
          </w:p>
        </w:tc>
        <w:tc>
          <w:tcPr>
            <w:tcW w:w="1276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AA2C61">
              <w:rPr>
                <w:color w:val="000000"/>
              </w:rPr>
              <w:t>86:02:1209001:1339</w:t>
            </w:r>
          </w:p>
        </w:tc>
        <w:tc>
          <w:tcPr>
            <w:tcW w:w="170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СДКД 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505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Цингалы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МКУК СДКД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Цингалы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(3467)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D016A5">
              <w:rPr>
                <w:color w:val="000000"/>
              </w:rPr>
              <w:t>30-88-30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АСП Цингалы</w:t>
            </w:r>
          </w:p>
        </w:tc>
      </w:tr>
      <w:tr w:rsidR="00163438" w:rsidRPr="005505A2" w:rsidTr="00163438">
        <w:tc>
          <w:tcPr>
            <w:tcW w:w="5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3</w:t>
            </w:r>
          </w:p>
        </w:tc>
        <w:tc>
          <w:tcPr>
            <w:tcW w:w="1444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</w:t>
            </w:r>
            <w:r w:rsidRPr="00CF62C1">
              <w:rPr>
                <w:color w:val="000000"/>
              </w:rPr>
              <w:t xml:space="preserve">  площадк</w:t>
            </w:r>
            <w:r>
              <w:rPr>
                <w:color w:val="000000"/>
              </w:rPr>
              <w:t>а, с. Цингалы, ул. Мира, район б/</w:t>
            </w:r>
            <w:proofErr w:type="gramStart"/>
            <w:r>
              <w:rPr>
                <w:color w:val="000000"/>
              </w:rPr>
              <w:t>н</w:t>
            </w:r>
            <w:proofErr w:type="gramEnd"/>
          </w:p>
        </w:tc>
        <w:tc>
          <w:tcPr>
            <w:tcW w:w="2199" w:type="dxa"/>
          </w:tcPr>
          <w:p w:rsidR="00163438" w:rsidRPr="00D016A5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Спортивный ко</w:t>
            </w:r>
            <w:r w:rsidRPr="00CF62C1">
              <w:rPr>
                <w:color w:val="000000"/>
              </w:rPr>
              <w:t>м</w:t>
            </w:r>
            <w:r w:rsidRPr="00CF62C1">
              <w:rPr>
                <w:color w:val="000000"/>
              </w:rPr>
              <w:t xml:space="preserve">плекс </w:t>
            </w:r>
            <w:proofErr w:type="spellStart"/>
            <w:r w:rsidRPr="00CF62C1">
              <w:rPr>
                <w:color w:val="000000"/>
              </w:rPr>
              <w:t>рукоход</w:t>
            </w:r>
            <w:proofErr w:type="spellEnd"/>
          </w:p>
          <w:p w:rsidR="00163438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Спортивный ко</w:t>
            </w:r>
            <w:r w:rsidRPr="00CF62C1">
              <w:rPr>
                <w:color w:val="000000"/>
              </w:rPr>
              <w:t>м</w:t>
            </w:r>
            <w:r w:rsidRPr="00CF62C1">
              <w:rPr>
                <w:color w:val="000000"/>
              </w:rPr>
              <w:t xml:space="preserve">плекс брусья </w:t>
            </w:r>
          </w:p>
          <w:p w:rsidR="00163438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Скамья для пресса</w:t>
            </w:r>
          </w:p>
          <w:p w:rsidR="00163438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 xml:space="preserve">Мини-комплекс </w:t>
            </w:r>
            <w:proofErr w:type="spellStart"/>
            <w:r w:rsidRPr="00CF62C1">
              <w:rPr>
                <w:color w:val="000000"/>
              </w:rPr>
              <w:t>параворкаут</w:t>
            </w:r>
            <w:proofErr w:type="spellEnd"/>
          </w:p>
          <w:p w:rsidR="00163438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Тройной каскад турниковый для отжиманий</w:t>
            </w:r>
          </w:p>
          <w:p w:rsidR="00163438" w:rsidRPr="00D016A5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F62C1">
              <w:rPr>
                <w:color w:val="000000"/>
              </w:rPr>
              <w:t>русья классич</w:t>
            </w:r>
            <w:r w:rsidRPr="00CF62C1">
              <w:rPr>
                <w:color w:val="000000"/>
              </w:rPr>
              <w:t>е</w:t>
            </w:r>
            <w:r w:rsidRPr="00CF62C1">
              <w:rPr>
                <w:color w:val="000000"/>
              </w:rPr>
              <w:t>ские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F62C1">
              <w:rPr>
                <w:color w:val="000000"/>
              </w:rPr>
              <w:t>становка для п</w:t>
            </w:r>
            <w:r w:rsidRPr="00CF62C1">
              <w:rPr>
                <w:color w:val="000000"/>
              </w:rPr>
              <w:t>и</w:t>
            </w:r>
            <w:r w:rsidRPr="00CF62C1">
              <w:rPr>
                <w:color w:val="000000"/>
              </w:rPr>
              <w:t>лонов</w:t>
            </w:r>
          </w:p>
        </w:tc>
        <w:tc>
          <w:tcPr>
            <w:tcW w:w="1276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AA2C61">
              <w:rPr>
                <w:color w:val="000000"/>
              </w:rPr>
              <w:t>86:02:1209001:1339</w:t>
            </w:r>
          </w:p>
        </w:tc>
        <w:tc>
          <w:tcPr>
            <w:tcW w:w="170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СДКД 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505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Цингалы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МКУК СДКД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Цингалы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(3467)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D016A5">
              <w:rPr>
                <w:color w:val="000000"/>
              </w:rPr>
              <w:t>30-88-30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АСП Цингалы</w:t>
            </w:r>
          </w:p>
        </w:tc>
      </w:tr>
      <w:tr w:rsidR="00163438" w:rsidRPr="005505A2" w:rsidTr="00163438">
        <w:tc>
          <w:tcPr>
            <w:tcW w:w="5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44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Хоккейный корт</w:t>
            </w:r>
            <w:r w:rsidRPr="00CF62C1">
              <w:rPr>
                <w:color w:val="000000"/>
              </w:rPr>
              <w:t>, с. Цингалы, ул. Мира, район д.29а</w:t>
            </w:r>
          </w:p>
        </w:tc>
        <w:tc>
          <w:tcPr>
            <w:tcW w:w="2199" w:type="dxa"/>
          </w:tcPr>
          <w:p w:rsidR="00163438" w:rsidRPr="005505A2" w:rsidRDefault="00163438" w:rsidP="00163438">
            <w:pPr>
              <w:rPr>
                <w:color w:val="000000"/>
              </w:rPr>
            </w:pPr>
            <w:r w:rsidRPr="00CF62C1">
              <w:rPr>
                <w:color w:val="000000"/>
              </w:rPr>
              <w:t>Хоккейный корт</w:t>
            </w:r>
          </w:p>
        </w:tc>
        <w:tc>
          <w:tcPr>
            <w:tcW w:w="12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CF62C1">
              <w:rPr>
                <w:color w:val="000000"/>
              </w:rPr>
              <w:t>86:02:1209001:1097</w:t>
            </w:r>
          </w:p>
        </w:tc>
        <w:tc>
          <w:tcPr>
            <w:tcW w:w="170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СДКД 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505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Цингалы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МКУК СДКД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Цингалы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(3467)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D016A5">
              <w:rPr>
                <w:color w:val="000000"/>
              </w:rPr>
              <w:t>30-88-30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АСП Цингалы</w:t>
            </w:r>
          </w:p>
        </w:tc>
      </w:tr>
      <w:tr w:rsidR="00163438" w:rsidRPr="005505A2" w:rsidTr="00163438">
        <w:tc>
          <w:tcPr>
            <w:tcW w:w="5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4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CF62C1">
              <w:rPr>
                <w:color w:val="000000"/>
              </w:rPr>
              <w:t xml:space="preserve">Детская игровая  площадка, с. Цингалы, </w:t>
            </w:r>
            <w:r w:rsidRPr="00F153D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153DC">
              <w:rPr>
                <w:color w:val="000000"/>
              </w:rPr>
              <w:t>Бориса Лосева, район д.45</w:t>
            </w:r>
          </w:p>
        </w:tc>
        <w:tc>
          <w:tcPr>
            <w:tcW w:w="2199" w:type="dxa"/>
          </w:tcPr>
          <w:p w:rsidR="00163438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Детский игровой комплекс</w:t>
            </w:r>
          </w:p>
          <w:p w:rsidR="00163438" w:rsidRDefault="00163438" w:rsidP="00163438">
            <w:pPr>
              <w:rPr>
                <w:color w:val="000000"/>
              </w:rPr>
            </w:pPr>
            <w:r w:rsidRPr="00735988">
              <w:rPr>
                <w:color w:val="000000"/>
              </w:rPr>
              <w:t>Качалка-балансир</w:t>
            </w:r>
          </w:p>
          <w:p w:rsidR="00163438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Качели двойные</w:t>
            </w:r>
          </w:p>
          <w:p w:rsidR="00163438" w:rsidRDefault="00163438" w:rsidP="00163438">
            <w:pPr>
              <w:rPr>
                <w:color w:val="000000"/>
              </w:rPr>
            </w:pPr>
            <w:r w:rsidRPr="00735988">
              <w:rPr>
                <w:color w:val="000000"/>
              </w:rPr>
              <w:t>Карусель с рулем</w:t>
            </w:r>
          </w:p>
          <w:p w:rsidR="00163438" w:rsidRDefault="00163438" w:rsidP="00163438">
            <w:pPr>
              <w:rPr>
                <w:color w:val="000000"/>
              </w:rPr>
            </w:pPr>
            <w:r w:rsidRPr="00735988">
              <w:rPr>
                <w:color w:val="000000"/>
              </w:rPr>
              <w:t>Горка малая</w:t>
            </w:r>
          </w:p>
          <w:p w:rsidR="00163438" w:rsidRDefault="00163438" w:rsidP="00163438">
            <w:pPr>
              <w:rPr>
                <w:color w:val="000000"/>
              </w:rPr>
            </w:pPr>
            <w:r w:rsidRPr="00735988">
              <w:rPr>
                <w:color w:val="000000"/>
              </w:rPr>
              <w:t>Песочница дво</w:t>
            </w:r>
            <w:r w:rsidRPr="00735988">
              <w:rPr>
                <w:color w:val="000000"/>
              </w:rPr>
              <w:t>й</w:t>
            </w:r>
            <w:r w:rsidRPr="00735988">
              <w:rPr>
                <w:color w:val="000000"/>
              </w:rPr>
              <w:t>ная Бабочка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  <w:r>
              <w:rPr>
                <w:color w:val="000000"/>
              </w:rPr>
              <w:t>Скамья</w:t>
            </w:r>
          </w:p>
        </w:tc>
        <w:tc>
          <w:tcPr>
            <w:tcW w:w="1276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Default="00163438" w:rsidP="00163438">
            <w:pPr>
              <w:jc w:val="center"/>
              <w:rPr>
                <w:color w:val="000000"/>
              </w:rPr>
            </w:pP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F153DC">
              <w:rPr>
                <w:color w:val="000000"/>
              </w:rPr>
              <w:t>86:02:1209001:366</w:t>
            </w:r>
          </w:p>
        </w:tc>
        <w:tc>
          <w:tcPr>
            <w:tcW w:w="170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СДКД 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505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Цингалы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МКУК СДКД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(3467)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D016A5">
              <w:rPr>
                <w:color w:val="000000"/>
              </w:rPr>
              <w:t>30-88-30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АСП Цингалы</w:t>
            </w:r>
          </w:p>
        </w:tc>
      </w:tr>
      <w:tr w:rsidR="00163438" w:rsidRPr="005505A2" w:rsidTr="00163438">
        <w:tc>
          <w:tcPr>
            <w:tcW w:w="14709" w:type="dxa"/>
            <w:gridSpan w:val="9"/>
          </w:tcPr>
          <w:p w:rsidR="00163438" w:rsidRPr="005505A2" w:rsidRDefault="00163438" w:rsidP="00163438">
            <w:r>
              <w:rPr>
                <w:rStyle w:val="fontstyle01"/>
              </w:rPr>
              <w:t>2 .Детские игровые (спортивные) площадки, находящиеся на территории деревни Чембакчина</w:t>
            </w:r>
          </w:p>
        </w:tc>
      </w:tr>
      <w:tr w:rsidR="00163438" w:rsidRPr="005505A2" w:rsidTr="00163438">
        <w:tc>
          <w:tcPr>
            <w:tcW w:w="5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4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CF62C1">
              <w:rPr>
                <w:color w:val="000000"/>
              </w:rPr>
              <w:t xml:space="preserve">Детская игровая  площадка, </w:t>
            </w:r>
            <w:r>
              <w:rPr>
                <w:color w:val="000000"/>
              </w:rPr>
              <w:t>д</w:t>
            </w:r>
            <w:r w:rsidRPr="00CF62C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Чемба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чина</w:t>
            </w:r>
            <w:r w:rsidRPr="00CF62C1">
              <w:rPr>
                <w:color w:val="000000"/>
              </w:rPr>
              <w:t xml:space="preserve">, </w:t>
            </w:r>
            <w:r w:rsidRPr="00F153D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Кедровая</w:t>
            </w:r>
          </w:p>
        </w:tc>
        <w:tc>
          <w:tcPr>
            <w:tcW w:w="2199" w:type="dxa"/>
          </w:tcPr>
          <w:p w:rsidR="00163438" w:rsidRPr="00364D35" w:rsidRDefault="00163438" w:rsidP="00163438">
            <w:pPr>
              <w:rPr>
                <w:bCs/>
                <w:color w:val="000000"/>
              </w:rPr>
            </w:pPr>
            <w:r w:rsidRPr="00364D35">
              <w:rPr>
                <w:bCs/>
                <w:color w:val="000000"/>
              </w:rPr>
              <w:t>Горка</w:t>
            </w:r>
          </w:p>
          <w:p w:rsidR="00163438" w:rsidRDefault="00163438" w:rsidP="00163438">
            <w:pPr>
              <w:rPr>
                <w:bCs/>
                <w:color w:val="000000"/>
              </w:rPr>
            </w:pPr>
            <w:r w:rsidRPr="00364D35">
              <w:rPr>
                <w:bCs/>
                <w:color w:val="000000"/>
              </w:rPr>
              <w:t>Карусель</w:t>
            </w:r>
          </w:p>
          <w:p w:rsidR="00163438" w:rsidRPr="00364D35" w:rsidRDefault="00163438" w:rsidP="00163438">
            <w:pPr>
              <w:rPr>
                <w:bCs/>
                <w:color w:val="000000"/>
              </w:rPr>
            </w:pPr>
            <w:r w:rsidRPr="00364D35">
              <w:rPr>
                <w:bCs/>
                <w:color w:val="000000"/>
              </w:rPr>
              <w:t>Песочница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  <w:r w:rsidRPr="00364D35">
              <w:rPr>
                <w:color w:val="000000"/>
              </w:rPr>
              <w:t>Сиденье качели на гибкой подвеске</w:t>
            </w:r>
          </w:p>
        </w:tc>
        <w:tc>
          <w:tcPr>
            <w:tcW w:w="1276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 w:rsidRPr="005505A2">
              <w:rPr>
                <w:color w:val="000000"/>
              </w:rPr>
              <w:t>1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СДКД 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505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Цингалы</w:t>
            </w:r>
          </w:p>
          <w:p w:rsidR="00163438" w:rsidRPr="005505A2" w:rsidRDefault="00163438" w:rsidP="0016343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163438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35988">
              <w:rPr>
                <w:color w:val="000000"/>
              </w:rPr>
              <w:t>пециалист по вопр</w:t>
            </w:r>
            <w:r w:rsidRPr="00735988">
              <w:rPr>
                <w:color w:val="000000"/>
              </w:rPr>
              <w:t>о</w:t>
            </w:r>
            <w:r w:rsidRPr="00735988">
              <w:rPr>
                <w:color w:val="000000"/>
              </w:rPr>
              <w:t>сам благоустройства и работы с населением деревни Чембакчина</w:t>
            </w:r>
          </w:p>
          <w:p w:rsidR="00163438" w:rsidRPr="005505A2" w:rsidRDefault="00163438" w:rsidP="001634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63438" w:rsidRDefault="00163438" w:rsidP="001634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(902)</w:t>
            </w:r>
          </w:p>
          <w:p w:rsidR="00163438" w:rsidRPr="00364D35" w:rsidRDefault="00163438" w:rsidP="00163438">
            <w:pPr>
              <w:jc w:val="center"/>
              <w:rPr>
                <w:color w:val="000000"/>
              </w:rPr>
            </w:pPr>
            <w:r w:rsidRPr="00364D35">
              <w:rPr>
                <w:szCs w:val="28"/>
              </w:rPr>
              <w:t>49-08-19</w:t>
            </w:r>
          </w:p>
        </w:tc>
        <w:tc>
          <w:tcPr>
            <w:tcW w:w="1701" w:type="dxa"/>
          </w:tcPr>
          <w:p w:rsidR="00163438" w:rsidRPr="005505A2" w:rsidRDefault="00163438" w:rsidP="0016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АСП Цингалы</w:t>
            </w:r>
          </w:p>
        </w:tc>
      </w:tr>
    </w:tbl>
    <w:p w:rsidR="00FB79BD" w:rsidRPr="00320F89" w:rsidRDefault="00FB79BD" w:rsidP="001F5DC8">
      <w:pPr>
        <w:jc w:val="right"/>
        <w:rPr>
          <w:sz w:val="28"/>
          <w:szCs w:val="28"/>
        </w:rPr>
      </w:pPr>
    </w:p>
    <w:p w:rsidR="000D0D39" w:rsidRDefault="000D0D39" w:rsidP="000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D0D39" w:rsidSect="00FB79BD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A4" w:rsidRDefault="00A076A4">
      <w:r>
        <w:separator/>
      </w:r>
    </w:p>
  </w:endnote>
  <w:endnote w:type="continuationSeparator" w:id="0">
    <w:p w:rsidR="00A076A4" w:rsidRDefault="00A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38" w:rsidRDefault="00163438" w:rsidP="00A4375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438" w:rsidRDefault="00163438" w:rsidP="00154E2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38" w:rsidRDefault="00163438" w:rsidP="00A4375B">
    <w:pPr>
      <w:pStyle w:val="a6"/>
      <w:framePr w:wrap="around" w:vAnchor="text" w:hAnchor="margin" w:xAlign="outside" w:y="1"/>
      <w:rPr>
        <w:rStyle w:val="a7"/>
      </w:rPr>
    </w:pPr>
  </w:p>
  <w:p w:rsidR="00163438" w:rsidRDefault="00163438" w:rsidP="00154E2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A4" w:rsidRDefault="00A076A4">
      <w:r>
        <w:separator/>
      </w:r>
    </w:p>
  </w:footnote>
  <w:footnote w:type="continuationSeparator" w:id="0">
    <w:p w:rsidR="00A076A4" w:rsidRDefault="00A0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E"/>
    <w:rsid w:val="000046F4"/>
    <w:rsid w:val="00007D59"/>
    <w:rsid w:val="00015661"/>
    <w:rsid w:val="0001668B"/>
    <w:rsid w:val="00017850"/>
    <w:rsid w:val="00046130"/>
    <w:rsid w:val="000556F3"/>
    <w:rsid w:val="000861C3"/>
    <w:rsid w:val="000A5A5C"/>
    <w:rsid w:val="000B477F"/>
    <w:rsid w:val="000B5CD1"/>
    <w:rsid w:val="000B6958"/>
    <w:rsid w:val="000C4532"/>
    <w:rsid w:val="000D0D39"/>
    <w:rsid w:val="000E0B49"/>
    <w:rsid w:val="0011151C"/>
    <w:rsid w:val="00115816"/>
    <w:rsid w:val="00124065"/>
    <w:rsid w:val="00153334"/>
    <w:rsid w:val="00154E24"/>
    <w:rsid w:val="00156DA7"/>
    <w:rsid w:val="00163438"/>
    <w:rsid w:val="001A7FE2"/>
    <w:rsid w:val="001C7851"/>
    <w:rsid w:val="001E60D6"/>
    <w:rsid w:val="001F5DC8"/>
    <w:rsid w:val="00203D41"/>
    <w:rsid w:val="00210472"/>
    <w:rsid w:val="00220AEE"/>
    <w:rsid w:val="00234CBF"/>
    <w:rsid w:val="00243B84"/>
    <w:rsid w:val="00251C81"/>
    <w:rsid w:val="00260983"/>
    <w:rsid w:val="00274DF5"/>
    <w:rsid w:val="002A7B56"/>
    <w:rsid w:val="002F5593"/>
    <w:rsid w:val="00304EEA"/>
    <w:rsid w:val="00312268"/>
    <w:rsid w:val="00321E96"/>
    <w:rsid w:val="00340EA6"/>
    <w:rsid w:val="00341652"/>
    <w:rsid w:val="003455F1"/>
    <w:rsid w:val="0038332E"/>
    <w:rsid w:val="003925A6"/>
    <w:rsid w:val="00392F7D"/>
    <w:rsid w:val="00394929"/>
    <w:rsid w:val="003B0678"/>
    <w:rsid w:val="003C71F2"/>
    <w:rsid w:val="003D0766"/>
    <w:rsid w:val="003F5FB2"/>
    <w:rsid w:val="004172DE"/>
    <w:rsid w:val="004218D8"/>
    <w:rsid w:val="00421DA3"/>
    <w:rsid w:val="00431620"/>
    <w:rsid w:val="00434F9A"/>
    <w:rsid w:val="004439C6"/>
    <w:rsid w:val="00444A09"/>
    <w:rsid w:val="00445CBC"/>
    <w:rsid w:val="004475ED"/>
    <w:rsid w:val="004524DE"/>
    <w:rsid w:val="0045407B"/>
    <w:rsid w:val="0048037B"/>
    <w:rsid w:val="004B4439"/>
    <w:rsid w:val="004E53BC"/>
    <w:rsid w:val="00520A8A"/>
    <w:rsid w:val="00571146"/>
    <w:rsid w:val="0057496E"/>
    <w:rsid w:val="00576ED6"/>
    <w:rsid w:val="005808B1"/>
    <w:rsid w:val="005820B3"/>
    <w:rsid w:val="005861DE"/>
    <w:rsid w:val="005947EA"/>
    <w:rsid w:val="005B7E4E"/>
    <w:rsid w:val="005C7ADB"/>
    <w:rsid w:val="005D28A9"/>
    <w:rsid w:val="005E443F"/>
    <w:rsid w:val="005F244E"/>
    <w:rsid w:val="00626932"/>
    <w:rsid w:val="00634037"/>
    <w:rsid w:val="00653946"/>
    <w:rsid w:val="00672237"/>
    <w:rsid w:val="006A3869"/>
    <w:rsid w:val="006B6DFE"/>
    <w:rsid w:val="006C1D1F"/>
    <w:rsid w:val="006C7281"/>
    <w:rsid w:val="0073040E"/>
    <w:rsid w:val="0073066B"/>
    <w:rsid w:val="007347DE"/>
    <w:rsid w:val="00735CE9"/>
    <w:rsid w:val="007431A1"/>
    <w:rsid w:val="007667DC"/>
    <w:rsid w:val="007B43F0"/>
    <w:rsid w:val="008060CD"/>
    <w:rsid w:val="00830A38"/>
    <w:rsid w:val="008417B0"/>
    <w:rsid w:val="008435C7"/>
    <w:rsid w:val="00852056"/>
    <w:rsid w:val="00857F14"/>
    <w:rsid w:val="00862940"/>
    <w:rsid w:val="00863517"/>
    <w:rsid w:val="00863ADF"/>
    <w:rsid w:val="008761AD"/>
    <w:rsid w:val="00891B09"/>
    <w:rsid w:val="00894952"/>
    <w:rsid w:val="008B7FC9"/>
    <w:rsid w:val="00902E11"/>
    <w:rsid w:val="00903DC6"/>
    <w:rsid w:val="00904670"/>
    <w:rsid w:val="009100A1"/>
    <w:rsid w:val="00926A9E"/>
    <w:rsid w:val="0092705A"/>
    <w:rsid w:val="00944692"/>
    <w:rsid w:val="009671DA"/>
    <w:rsid w:val="00973BD9"/>
    <w:rsid w:val="00993DE8"/>
    <w:rsid w:val="00993EC6"/>
    <w:rsid w:val="009A0E4F"/>
    <w:rsid w:val="009A6A72"/>
    <w:rsid w:val="009B0A54"/>
    <w:rsid w:val="009C10CC"/>
    <w:rsid w:val="00A076A4"/>
    <w:rsid w:val="00A102C3"/>
    <w:rsid w:val="00A23542"/>
    <w:rsid w:val="00A36CA9"/>
    <w:rsid w:val="00A42FAD"/>
    <w:rsid w:val="00A4375B"/>
    <w:rsid w:val="00A44CD0"/>
    <w:rsid w:val="00A547A9"/>
    <w:rsid w:val="00A64FF1"/>
    <w:rsid w:val="00A65F0C"/>
    <w:rsid w:val="00A71356"/>
    <w:rsid w:val="00AB2708"/>
    <w:rsid w:val="00AB3C34"/>
    <w:rsid w:val="00AB4871"/>
    <w:rsid w:val="00AF2B78"/>
    <w:rsid w:val="00B00448"/>
    <w:rsid w:val="00B10897"/>
    <w:rsid w:val="00B26649"/>
    <w:rsid w:val="00B36AF7"/>
    <w:rsid w:val="00B56118"/>
    <w:rsid w:val="00B77930"/>
    <w:rsid w:val="00B8204F"/>
    <w:rsid w:val="00BB2523"/>
    <w:rsid w:val="00BD2570"/>
    <w:rsid w:val="00BD316C"/>
    <w:rsid w:val="00BF39DB"/>
    <w:rsid w:val="00C23A27"/>
    <w:rsid w:val="00C34B04"/>
    <w:rsid w:val="00C37D47"/>
    <w:rsid w:val="00C41703"/>
    <w:rsid w:val="00C42C9B"/>
    <w:rsid w:val="00C824F6"/>
    <w:rsid w:val="00C90069"/>
    <w:rsid w:val="00CB245A"/>
    <w:rsid w:val="00CD0CE7"/>
    <w:rsid w:val="00CD4276"/>
    <w:rsid w:val="00CF733D"/>
    <w:rsid w:val="00D13960"/>
    <w:rsid w:val="00D353FA"/>
    <w:rsid w:val="00D374A8"/>
    <w:rsid w:val="00D42AA9"/>
    <w:rsid w:val="00D430F4"/>
    <w:rsid w:val="00D5531A"/>
    <w:rsid w:val="00D73482"/>
    <w:rsid w:val="00D80BE7"/>
    <w:rsid w:val="00DA5CF6"/>
    <w:rsid w:val="00DF2347"/>
    <w:rsid w:val="00E05711"/>
    <w:rsid w:val="00E14F66"/>
    <w:rsid w:val="00E222C3"/>
    <w:rsid w:val="00E24842"/>
    <w:rsid w:val="00E310D1"/>
    <w:rsid w:val="00E60759"/>
    <w:rsid w:val="00E63A5F"/>
    <w:rsid w:val="00E65F91"/>
    <w:rsid w:val="00E74946"/>
    <w:rsid w:val="00E84D2B"/>
    <w:rsid w:val="00E85084"/>
    <w:rsid w:val="00E93E87"/>
    <w:rsid w:val="00EA2BF9"/>
    <w:rsid w:val="00EC4B2C"/>
    <w:rsid w:val="00EC5BF8"/>
    <w:rsid w:val="00EE6EE6"/>
    <w:rsid w:val="00F17360"/>
    <w:rsid w:val="00F43432"/>
    <w:rsid w:val="00F4379E"/>
    <w:rsid w:val="00F4611A"/>
    <w:rsid w:val="00F516C7"/>
    <w:rsid w:val="00F52107"/>
    <w:rsid w:val="00F52261"/>
    <w:rsid w:val="00F55A59"/>
    <w:rsid w:val="00FA1FE2"/>
    <w:rsid w:val="00FA597F"/>
    <w:rsid w:val="00FB055A"/>
    <w:rsid w:val="00FB79BD"/>
    <w:rsid w:val="00FE6A33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A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25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1C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80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154E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4E24"/>
  </w:style>
  <w:style w:type="paragraph" w:styleId="a8">
    <w:name w:val="header"/>
    <w:basedOn w:val="a"/>
    <w:rsid w:val="00FF3CF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D0CE7"/>
    <w:rPr>
      <w:sz w:val="28"/>
      <w:szCs w:val="24"/>
    </w:rPr>
  </w:style>
  <w:style w:type="character" w:styleId="a9">
    <w:name w:val="Hyperlink"/>
    <w:rsid w:val="00CD0CE7"/>
    <w:rPr>
      <w:color w:val="0000FF"/>
      <w:u w:val="single"/>
    </w:rPr>
  </w:style>
  <w:style w:type="character" w:customStyle="1" w:styleId="a5">
    <w:name w:val="Название Знак"/>
    <w:link w:val="a4"/>
    <w:rsid w:val="00CD0CE7"/>
    <w:rPr>
      <w:b/>
      <w:bCs/>
      <w:sz w:val="24"/>
      <w:szCs w:val="24"/>
    </w:rPr>
  </w:style>
  <w:style w:type="paragraph" w:styleId="aa">
    <w:name w:val="Balloon Text"/>
    <w:basedOn w:val="a"/>
    <w:link w:val="ab"/>
    <w:rsid w:val="004218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8D8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73040E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73040E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0D0D39"/>
    <w:rPr>
      <w:rFonts w:cs="Times New Roman"/>
      <w:b/>
      <w:bCs/>
    </w:rPr>
  </w:style>
  <w:style w:type="paragraph" w:customStyle="1" w:styleId="fn3r">
    <w:name w:val="fn3r"/>
    <w:basedOn w:val="a"/>
    <w:rsid w:val="000D0D39"/>
    <w:pPr>
      <w:suppressAutoHyphens/>
      <w:spacing w:before="280" w:after="280"/>
    </w:pPr>
    <w:rPr>
      <w:lang w:eastAsia="zh-CN"/>
    </w:rPr>
  </w:style>
  <w:style w:type="character" w:customStyle="1" w:styleId="fontstyle01">
    <w:name w:val="fontstyle01"/>
    <w:basedOn w:val="a0"/>
    <w:rsid w:val="00FB79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FB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A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25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1C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80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154E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4E24"/>
  </w:style>
  <w:style w:type="paragraph" w:styleId="a8">
    <w:name w:val="header"/>
    <w:basedOn w:val="a"/>
    <w:rsid w:val="00FF3CF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D0CE7"/>
    <w:rPr>
      <w:sz w:val="28"/>
      <w:szCs w:val="24"/>
    </w:rPr>
  </w:style>
  <w:style w:type="character" w:styleId="a9">
    <w:name w:val="Hyperlink"/>
    <w:rsid w:val="00CD0CE7"/>
    <w:rPr>
      <w:color w:val="0000FF"/>
      <w:u w:val="single"/>
    </w:rPr>
  </w:style>
  <w:style w:type="character" w:customStyle="1" w:styleId="a5">
    <w:name w:val="Название Знак"/>
    <w:link w:val="a4"/>
    <w:rsid w:val="00CD0CE7"/>
    <w:rPr>
      <w:b/>
      <w:bCs/>
      <w:sz w:val="24"/>
      <w:szCs w:val="24"/>
    </w:rPr>
  </w:style>
  <w:style w:type="paragraph" w:styleId="aa">
    <w:name w:val="Balloon Text"/>
    <w:basedOn w:val="a"/>
    <w:link w:val="ab"/>
    <w:rsid w:val="004218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8D8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73040E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73040E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0D0D39"/>
    <w:rPr>
      <w:rFonts w:cs="Times New Roman"/>
      <w:b/>
      <w:bCs/>
    </w:rPr>
  </w:style>
  <w:style w:type="paragraph" w:customStyle="1" w:styleId="fn3r">
    <w:name w:val="fn3r"/>
    <w:basedOn w:val="a"/>
    <w:rsid w:val="000D0D39"/>
    <w:pPr>
      <w:suppressAutoHyphens/>
      <w:spacing w:before="280" w:after="280"/>
    </w:pPr>
    <w:rPr>
      <w:lang w:eastAsia="zh-CN"/>
    </w:rPr>
  </w:style>
  <w:style w:type="character" w:customStyle="1" w:styleId="fontstyle01">
    <w:name w:val="fontstyle01"/>
    <w:basedOn w:val="a0"/>
    <w:rsid w:val="00FB79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FB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8</cp:revision>
  <cp:lastPrinted>2022-11-22T05:37:00Z</cp:lastPrinted>
  <dcterms:created xsi:type="dcterms:W3CDTF">2022-11-22T05:29:00Z</dcterms:created>
  <dcterms:modified xsi:type="dcterms:W3CDTF">2022-11-23T07:49:00Z</dcterms:modified>
</cp:coreProperties>
</file>