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A" w:rsidRDefault="00BE544A" w:rsidP="00BE544A">
      <w:pPr>
        <w:pStyle w:val="a3"/>
        <w:tabs>
          <w:tab w:val="left" w:pos="8190"/>
        </w:tabs>
        <w:rPr>
          <w:szCs w:val="28"/>
        </w:rPr>
      </w:pPr>
      <w:r>
        <w:rPr>
          <w:szCs w:val="28"/>
        </w:rPr>
        <w:tab/>
      </w:r>
    </w:p>
    <w:p w:rsidR="003C43E4" w:rsidRPr="00C04815" w:rsidRDefault="003C43E4" w:rsidP="003C43E4">
      <w:pPr>
        <w:pStyle w:val="a3"/>
        <w:jc w:val="center"/>
        <w:rPr>
          <w:szCs w:val="28"/>
        </w:rPr>
      </w:pPr>
      <w:r w:rsidRPr="00C04815">
        <w:rPr>
          <w:szCs w:val="28"/>
        </w:rPr>
        <w:t>Ханты-Мансийский автономный округ - Югра</w:t>
      </w:r>
    </w:p>
    <w:p w:rsidR="003C43E4" w:rsidRPr="00C04815" w:rsidRDefault="003C43E4" w:rsidP="003C43E4">
      <w:pPr>
        <w:pStyle w:val="a3"/>
        <w:jc w:val="center"/>
        <w:rPr>
          <w:szCs w:val="28"/>
        </w:rPr>
      </w:pPr>
      <w:r w:rsidRPr="00C04815">
        <w:rPr>
          <w:szCs w:val="28"/>
        </w:rPr>
        <w:t>Ханты-Мансийский район</w:t>
      </w:r>
    </w:p>
    <w:p w:rsidR="003C43E4" w:rsidRPr="00C04815" w:rsidRDefault="003C43E4" w:rsidP="003C43E4">
      <w:pPr>
        <w:pStyle w:val="a3"/>
        <w:jc w:val="center"/>
        <w:rPr>
          <w:szCs w:val="28"/>
        </w:rPr>
      </w:pPr>
      <w:r w:rsidRPr="00C04815">
        <w:rPr>
          <w:szCs w:val="28"/>
        </w:rPr>
        <w:t>Муниципальное образование</w:t>
      </w:r>
    </w:p>
    <w:p w:rsidR="003C43E4" w:rsidRPr="00C04815" w:rsidRDefault="003C43E4" w:rsidP="003C43E4">
      <w:pPr>
        <w:pStyle w:val="a3"/>
        <w:jc w:val="center"/>
        <w:rPr>
          <w:szCs w:val="28"/>
        </w:rPr>
      </w:pPr>
      <w:r>
        <w:rPr>
          <w:szCs w:val="28"/>
        </w:rPr>
        <w:t>сельское поселение Цингалы</w:t>
      </w:r>
    </w:p>
    <w:p w:rsidR="003C43E4" w:rsidRPr="00C04815" w:rsidRDefault="003C43E4" w:rsidP="003C43E4">
      <w:pPr>
        <w:pStyle w:val="a3"/>
        <w:jc w:val="center"/>
        <w:rPr>
          <w:szCs w:val="28"/>
        </w:rPr>
      </w:pPr>
    </w:p>
    <w:p w:rsidR="003C43E4" w:rsidRPr="00C04815" w:rsidRDefault="003C43E4" w:rsidP="003C43E4">
      <w:pPr>
        <w:pStyle w:val="a3"/>
        <w:jc w:val="center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3C43E4" w:rsidRDefault="003C43E4" w:rsidP="003C43E4">
      <w:pPr>
        <w:pStyle w:val="a3"/>
        <w:jc w:val="center"/>
        <w:rPr>
          <w:szCs w:val="28"/>
        </w:rPr>
      </w:pPr>
    </w:p>
    <w:p w:rsidR="003C43E4" w:rsidRDefault="003C43E4" w:rsidP="003C43E4">
      <w:pPr>
        <w:pStyle w:val="a3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C43E4" w:rsidRPr="00C04815" w:rsidRDefault="003C43E4" w:rsidP="003C43E4">
      <w:pPr>
        <w:pStyle w:val="a3"/>
        <w:jc w:val="center"/>
        <w:rPr>
          <w:szCs w:val="28"/>
        </w:rPr>
      </w:pPr>
    </w:p>
    <w:p w:rsidR="003C43E4" w:rsidRPr="00C04815" w:rsidRDefault="00BE544A" w:rsidP="003C43E4">
      <w:pPr>
        <w:pStyle w:val="a3"/>
        <w:rPr>
          <w:szCs w:val="28"/>
        </w:rPr>
      </w:pPr>
      <w:r>
        <w:rPr>
          <w:szCs w:val="28"/>
        </w:rPr>
        <w:t xml:space="preserve">от  </w:t>
      </w:r>
      <w:r w:rsidR="000E52FA">
        <w:rPr>
          <w:szCs w:val="28"/>
        </w:rPr>
        <w:t>20</w:t>
      </w:r>
      <w:r>
        <w:rPr>
          <w:szCs w:val="28"/>
        </w:rPr>
        <w:t>.</w:t>
      </w:r>
      <w:r w:rsidR="000E52FA">
        <w:rPr>
          <w:szCs w:val="28"/>
        </w:rPr>
        <w:t>12</w:t>
      </w:r>
      <w:r>
        <w:rPr>
          <w:szCs w:val="28"/>
        </w:rPr>
        <w:t>.2010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 </w:t>
      </w:r>
      <w:r w:rsidR="000E52FA">
        <w:rPr>
          <w:szCs w:val="28"/>
        </w:rPr>
        <w:t>86</w:t>
      </w:r>
    </w:p>
    <w:p w:rsidR="003C43E4" w:rsidRPr="00C04815" w:rsidRDefault="003C43E4" w:rsidP="003C43E4">
      <w:pPr>
        <w:pStyle w:val="a3"/>
        <w:rPr>
          <w:szCs w:val="28"/>
        </w:rPr>
      </w:pPr>
      <w:r w:rsidRPr="00C04815">
        <w:rPr>
          <w:szCs w:val="28"/>
        </w:rPr>
        <w:t>с. Цингалы</w:t>
      </w:r>
    </w:p>
    <w:p w:rsidR="003C43E4" w:rsidRDefault="003C43E4" w:rsidP="00442CCE">
      <w:pPr>
        <w:pStyle w:val="a3"/>
        <w:jc w:val="center"/>
        <w:rPr>
          <w:lang w:eastAsia="ru-RU"/>
        </w:rPr>
      </w:pPr>
    </w:p>
    <w:p w:rsidR="003C43E4" w:rsidRDefault="003C43E4" w:rsidP="003C43E4">
      <w:pPr>
        <w:pStyle w:val="a3"/>
        <w:rPr>
          <w:lang w:eastAsia="ru-RU"/>
        </w:rPr>
      </w:pPr>
      <w:r>
        <w:rPr>
          <w:lang w:eastAsia="ru-RU"/>
        </w:rPr>
        <w:t>Об осуществлении полномочий</w:t>
      </w:r>
    </w:p>
    <w:p w:rsidR="003C43E4" w:rsidRDefault="003C43E4" w:rsidP="003C43E4">
      <w:pPr>
        <w:pStyle w:val="a3"/>
        <w:rPr>
          <w:lang w:eastAsia="ru-RU"/>
        </w:rPr>
      </w:pPr>
      <w:r>
        <w:rPr>
          <w:lang w:eastAsia="ru-RU"/>
        </w:rPr>
        <w:t>собственника водных объектов,</w:t>
      </w:r>
    </w:p>
    <w:p w:rsidR="003C43E4" w:rsidRDefault="003C43E4" w:rsidP="003C43E4">
      <w:pPr>
        <w:pStyle w:val="a3"/>
        <w:rPr>
          <w:lang w:eastAsia="ru-RU"/>
        </w:rPr>
      </w:pPr>
      <w:r>
        <w:rPr>
          <w:lang w:eastAsia="ru-RU"/>
        </w:rPr>
        <w:t>установлении правил использования</w:t>
      </w:r>
    </w:p>
    <w:p w:rsidR="003C43E4" w:rsidRDefault="003C43E4" w:rsidP="003C43E4">
      <w:pPr>
        <w:pStyle w:val="a3"/>
        <w:rPr>
          <w:lang w:eastAsia="ru-RU"/>
        </w:rPr>
      </w:pPr>
      <w:r>
        <w:rPr>
          <w:lang w:eastAsia="ru-RU"/>
        </w:rPr>
        <w:t xml:space="preserve">объектов </w:t>
      </w:r>
      <w:r w:rsidR="000A504E">
        <w:rPr>
          <w:lang w:eastAsia="ru-RU"/>
        </w:rPr>
        <w:t>общего пользования для</w:t>
      </w:r>
    </w:p>
    <w:p w:rsidR="000A504E" w:rsidRDefault="000A504E" w:rsidP="003C43E4">
      <w:pPr>
        <w:pStyle w:val="a3"/>
        <w:rPr>
          <w:lang w:eastAsia="ru-RU"/>
        </w:rPr>
      </w:pPr>
      <w:r>
        <w:rPr>
          <w:lang w:eastAsia="ru-RU"/>
        </w:rPr>
        <w:t xml:space="preserve">личных и бытовых нужд и </w:t>
      </w:r>
    </w:p>
    <w:p w:rsidR="000A504E" w:rsidRDefault="000A504E" w:rsidP="003C43E4">
      <w:pPr>
        <w:pStyle w:val="a3"/>
        <w:rPr>
          <w:lang w:eastAsia="ru-RU"/>
        </w:rPr>
      </w:pPr>
      <w:r>
        <w:rPr>
          <w:lang w:eastAsia="ru-RU"/>
        </w:rPr>
        <w:t>информировании населения об</w:t>
      </w:r>
    </w:p>
    <w:p w:rsidR="002215F3" w:rsidRDefault="000A504E" w:rsidP="001807AF">
      <w:pPr>
        <w:pStyle w:val="a3"/>
        <w:rPr>
          <w:lang w:eastAsia="ru-RU"/>
        </w:rPr>
      </w:pPr>
      <w:r>
        <w:rPr>
          <w:lang w:eastAsia="ru-RU"/>
        </w:rPr>
        <w:t>ограничениях их использования</w:t>
      </w:r>
    </w:p>
    <w:p w:rsidR="001807AF" w:rsidRDefault="001807AF" w:rsidP="001807AF">
      <w:pPr>
        <w:pStyle w:val="a3"/>
        <w:rPr>
          <w:lang w:eastAsia="ru-RU"/>
        </w:rPr>
      </w:pPr>
    </w:p>
    <w:p w:rsidR="001807AF" w:rsidRPr="001807AF" w:rsidRDefault="001807AF" w:rsidP="001807AF">
      <w:pPr>
        <w:pStyle w:val="a3"/>
        <w:rPr>
          <w:lang w:eastAsia="ru-RU"/>
        </w:rPr>
      </w:pPr>
    </w:p>
    <w:p w:rsidR="002215F3" w:rsidRDefault="00442CCE" w:rsidP="00442CCE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Руководствуясь </w:t>
      </w:r>
      <w:r w:rsidR="002215F3" w:rsidRPr="002215F3">
        <w:rPr>
          <w:lang w:eastAsia="ru-RU"/>
        </w:rPr>
        <w:t>Водным кодексом Российской Федерации, Гражданским кодексом Российской Федерации, Фе</w:t>
      </w:r>
      <w:r w:rsidR="000A504E">
        <w:rPr>
          <w:lang w:eastAsia="ru-RU"/>
        </w:rPr>
        <w:t>деральным законом от 06.10.2003 № 131-ФЗ «</w:t>
      </w:r>
      <w:r w:rsidR="002215F3" w:rsidRPr="002215F3">
        <w:rPr>
          <w:lang w:eastAsia="ru-RU"/>
        </w:rPr>
        <w:t>Об общих принципах организации местного самоуправления в Росс</w:t>
      </w:r>
      <w:r w:rsidR="000A504E">
        <w:rPr>
          <w:lang w:eastAsia="ru-RU"/>
        </w:rPr>
        <w:t>ийской Федерации»</w:t>
      </w:r>
      <w:r>
        <w:rPr>
          <w:lang w:eastAsia="ru-RU"/>
        </w:rPr>
        <w:t>, Уставом сельского поселения Цингалы</w:t>
      </w:r>
      <w:r w:rsidR="000A504E">
        <w:rPr>
          <w:lang w:eastAsia="ru-RU"/>
        </w:rPr>
        <w:t>:</w:t>
      </w:r>
    </w:p>
    <w:p w:rsidR="00442CCE" w:rsidRDefault="00442CCE" w:rsidP="00442CCE">
      <w:pPr>
        <w:pStyle w:val="a3"/>
        <w:ind w:firstLine="708"/>
        <w:jc w:val="both"/>
        <w:rPr>
          <w:lang w:eastAsia="ru-RU"/>
        </w:rPr>
      </w:pPr>
    </w:p>
    <w:p w:rsidR="002215F3" w:rsidRDefault="000A504E" w:rsidP="00442CCE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1.Утвердить Положение «</w:t>
      </w:r>
      <w:r w:rsidR="002215F3" w:rsidRPr="002215F3">
        <w:rPr>
          <w:lang w:eastAsia="ru-RU"/>
        </w:rPr>
        <w:t xml:space="preserve">Об осуществлении полномочий собственника водных объектов, установлении правил использования объектов общего пользования для личных и бытовых нужд и информировании населения об ограничениях </w:t>
      </w:r>
      <w:r>
        <w:rPr>
          <w:lang w:eastAsia="ru-RU"/>
        </w:rPr>
        <w:t xml:space="preserve">их использования» </w:t>
      </w:r>
      <w:r w:rsidR="00442CCE">
        <w:rPr>
          <w:lang w:eastAsia="ru-RU"/>
        </w:rPr>
        <w:t>(согласно приложению</w:t>
      </w:r>
      <w:r w:rsidR="002215F3" w:rsidRPr="002215F3">
        <w:rPr>
          <w:lang w:eastAsia="ru-RU"/>
        </w:rPr>
        <w:t xml:space="preserve">). </w:t>
      </w:r>
    </w:p>
    <w:p w:rsidR="000A504E" w:rsidRPr="002215F3" w:rsidRDefault="000A504E" w:rsidP="00442CCE">
      <w:pPr>
        <w:pStyle w:val="a3"/>
        <w:ind w:firstLine="708"/>
        <w:jc w:val="both"/>
        <w:rPr>
          <w:lang w:eastAsia="ru-RU"/>
        </w:rPr>
      </w:pPr>
    </w:p>
    <w:p w:rsidR="000A504E" w:rsidRDefault="000A504E" w:rsidP="000A504E">
      <w:pPr>
        <w:pStyle w:val="a3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 2. Настоящее Постановление</w:t>
      </w:r>
      <w:r w:rsidRPr="000B6870">
        <w:rPr>
          <w:szCs w:val="26"/>
          <w:lang w:eastAsia="ru-RU"/>
        </w:rPr>
        <w:t xml:space="preserve"> вступает в силу с момента официального опубликования (обнародования).</w:t>
      </w:r>
    </w:p>
    <w:p w:rsidR="000A504E" w:rsidRDefault="000A504E" w:rsidP="000A504E">
      <w:pPr>
        <w:pStyle w:val="a3"/>
        <w:jc w:val="both"/>
        <w:rPr>
          <w:szCs w:val="26"/>
          <w:lang w:eastAsia="ru-RU"/>
        </w:rPr>
      </w:pPr>
    </w:p>
    <w:p w:rsidR="000A504E" w:rsidRPr="00C33899" w:rsidRDefault="000A504E" w:rsidP="000A504E">
      <w:pPr>
        <w:pStyle w:val="a3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3. Контроль за выполнением постановления оставляю за собой.</w:t>
      </w:r>
    </w:p>
    <w:p w:rsidR="002215F3" w:rsidRDefault="002215F3" w:rsidP="00442CCE">
      <w:pPr>
        <w:pStyle w:val="a3"/>
        <w:rPr>
          <w:lang w:eastAsia="ru-RU"/>
        </w:rPr>
      </w:pPr>
    </w:p>
    <w:p w:rsidR="000A504E" w:rsidRDefault="000A504E" w:rsidP="00442CCE">
      <w:pPr>
        <w:pStyle w:val="a3"/>
        <w:rPr>
          <w:lang w:eastAsia="ru-RU"/>
        </w:rPr>
      </w:pPr>
    </w:p>
    <w:p w:rsidR="000A504E" w:rsidRDefault="000A504E" w:rsidP="00442CCE">
      <w:pPr>
        <w:pStyle w:val="a3"/>
        <w:rPr>
          <w:lang w:eastAsia="ru-RU"/>
        </w:rPr>
      </w:pPr>
    </w:p>
    <w:p w:rsidR="001807AF" w:rsidRDefault="001807AF" w:rsidP="00442CCE">
      <w:pPr>
        <w:pStyle w:val="a3"/>
        <w:rPr>
          <w:lang w:eastAsia="ru-RU"/>
        </w:rPr>
      </w:pPr>
    </w:p>
    <w:p w:rsidR="000A504E" w:rsidRDefault="000A504E" w:rsidP="00442CCE">
      <w:pPr>
        <w:pStyle w:val="a3"/>
        <w:rPr>
          <w:lang w:eastAsia="ru-RU"/>
        </w:rPr>
      </w:pPr>
    </w:p>
    <w:p w:rsidR="00442CCE" w:rsidRDefault="00442CCE" w:rsidP="00442CCE">
      <w:pPr>
        <w:pStyle w:val="a3"/>
        <w:rPr>
          <w:lang w:eastAsia="ru-RU"/>
        </w:rPr>
      </w:pPr>
      <w:r>
        <w:rPr>
          <w:lang w:eastAsia="ru-RU"/>
        </w:rPr>
        <w:tab/>
        <w:t>Глава</w:t>
      </w:r>
    </w:p>
    <w:p w:rsidR="00442CCE" w:rsidRDefault="00442CCE" w:rsidP="00442CCE">
      <w:pPr>
        <w:pStyle w:val="a3"/>
        <w:rPr>
          <w:lang w:eastAsia="ru-RU"/>
        </w:rPr>
      </w:pPr>
      <w:r>
        <w:rPr>
          <w:lang w:eastAsia="ru-RU"/>
        </w:rPr>
        <w:t>сельского поселения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Т.А. Чугаева</w:t>
      </w:r>
    </w:p>
    <w:p w:rsidR="00442CCE" w:rsidRDefault="00442CCE" w:rsidP="00442CCE">
      <w:pPr>
        <w:pStyle w:val="a3"/>
        <w:rPr>
          <w:lang w:eastAsia="ru-RU"/>
        </w:rPr>
      </w:pPr>
    </w:p>
    <w:p w:rsidR="002215F3" w:rsidRDefault="002215F3" w:rsidP="002215F3">
      <w:pPr>
        <w:rPr>
          <w:rFonts w:ascii="Times New Roman" w:eastAsiaTheme="minorHAnsi" w:hAnsi="Times New Roman"/>
          <w:sz w:val="28"/>
          <w:lang w:val="ru-RU" w:eastAsia="ru-RU" w:bidi="ar-SA"/>
        </w:rPr>
      </w:pPr>
    </w:p>
    <w:p w:rsidR="001807AF" w:rsidRDefault="001807AF" w:rsidP="002215F3">
      <w:pPr>
        <w:rPr>
          <w:rFonts w:ascii="Times New Roman" w:eastAsiaTheme="minorHAnsi" w:hAnsi="Times New Roman"/>
          <w:sz w:val="28"/>
          <w:lang w:val="ru-RU" w:eastAsia="ru-RU" w:bidi="ar-SA"/>
        </w:rPr>
      </w:pPr>
    </w:p>
    <w:p w:rsidR="001807AF" w:rsidRDefault="001807AF" w:rsidP="002215F3">
      <w:pPr>
        <w:rPr>
          <w:rFonts w:ascii="Times New Roman" w:eastAsiaTheme="minorHAnsi" w:hAnsi="Times New Roman"/>
          <w:sz w:val="28"/>
          <w:lang w:val="ru-RU" w:eastAsia="ru-RU" w:bidi="ar-SA"/>
        </w:rPr>
      </w:pPr>
    </w:p>
    <w:p w:rsidR="000A504E" w:rsidRPr="002215F3" w:rsidRDefault="000A504E" w:rsidP="002215F3">
      <w:pPr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</w:p>
    <w:p w:rsidR="002215F3" w:rsidRPr="00C26904" w:rsidRDefault="002215F3" w:rsidP="00442CCE">
      <w:pPr>
        <w:pStyle w:val="a3"/>
        <w:jc w:val="right"/>
        <w:rPr>
          <w:sz w:val="24"/>
          <w:lang w:eastAsia="ru-RU"/>
        </w:rPr>
      </w:pPr>
      <w:r w:rsidRPr="00C26904">
        <w:rPr>
          <w:sz w:val="24"/>
          <w:lang w:eastAsia="ru-RU"/>
        </w:rPr>
        <w:lastRenderedPageBreak/>
        <w:t xml:space="preserve">Приложение </w:t>
      </w:r>
    </w:p>
    <w:p w:rsidR="000A504E" w:rsidRPr="00C26904" w:rsidRDefault="000A504E" w:rsidP="00442CCE">
      <w:pPr>
        <w:pStyle w:val="a3"/>
        <w:jc w:val="right"/>
        <w:rPr>
          <w:sz w:val="24"/>
          <w:lang w:eastAsia="ru-RU"/>
        </w:rPr>
      </w:pPr>
      <w:r w:rsidRPr="00C26904">
        <w:rPr>
          <w:sz w:val="24"/>
          <w:lang w:eastAsia="ru-RU"/>
        </w:rPr>
        <w:t>к постановлению администрации</w:t>
      </w:r>
    </w:p>
    <w:p w:rsidR="000A504E" w:rsidRPr="00C26904" w:rsidRDefault="000A504E" w:rsidP="00442CCE">
      <w:pPr>
        <w:pStyle w:val="a3"/>
        <w:jc w:val="right"/>
        <w:rPr>
          <w:sz w:val="24"/>
          <w:lang w:eastAsia="ru-RU"/>
        </w:rPr>
      </w:pPr>
      <w:r w:rsidRPr="00C26904">
        <w:rPr>
          <w:sz w:val="24"/>
          <w:lang w:eastAsia="ru-RU"/>
        </w:rPr>
        <w:t>сельского поселения Цингалы</w:t>
      </w:r>
    </w:p>
    <w:p w:rsidR="002215F3" w:rsidRPr="00C26904" w:rsidRDefault="00442CCE" w:rsidP="000A504E">
      <w:pPr>
        <w:pStyle w:val="a3"/>
        <w:jc w:val="right"/>
        <w:rPr>
          <w:sz w:val="24"/>
          <w:lang w:eastAsia="ru-RU"/>
        </w:rPr>
      </w:pPr>
      <w:r w:rsidRPr="00C26904">
        <w:rPr>
          <w:sz w:val="24"/>
          <w:lang w:eastAsia="ru-RU"/>
        </w:rPr>
        <w:t xml:space="preserve">от </w:t>
      </w:r>
      <w:r w:rsidR="000E52FA">
        <w:rPr>
          <w:sz w:val="24"/>
          <w:lang w:eastAsia="ru-RU"/>
        </w:rPr>
        <w:t>20</w:t>
      </w:r>
      <w:r w:rsidR="00BE544A">
        <w:rPr>
          <w:sz w:val="24"/>
          <w:lang w:eastAsia="ru-RU"/>
        </w:rPr>
        <w:t>.</w:t>
      </w:r>
      <w:r w:rsidR="000E52FA">
        <w:rPr>
          <w:sz w:val="24"/>
          <w:lang w:eastAsia="ru-RU"/>
        </w:rPr>
        <w:t>12</w:t>
      </w:r>
      <w:r w:rsidRPr="00C26904">
        <w:rPr>
          <w:sz w:val="24"/>
          <w:lang w:eastAsia="ru-RU"/>
        </w:rPr>
        <w:t xml:space="preserve">.2010 № </w:t>
      </w:r>
      <w:r w:rsidR="000E52FA">
        <w:rPr>
          <w:sz w:val="24"/>
          <w:lang w:eastAsia="ru-RU"/>
        </w:rPr>
        <w:t>86</w:t>
      </w:r>
    </w:p>
    <w:p w:rsidR="000A504E" w:rsidRPr="000A504E" w:rsidRDefault="000A504E" w:rsidP="000A504E">
      <w:pPr>
        <w:pStyle w:val="a3"/>
        <w:jc w:val="right"/>
        <w:rPr>
          <w:lang w:eastAsia="ru-RU"/>
        </w:rPr>
      </w:pPr>
    </w:p>
    <w:p w:rsidR="002215F3" w:rsidRPr="00C26904" w:rsidRDefault="002215F3" w:rsidP="00442CCE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ПОЛОЖЕНИЕ</w:t>
      </w:r>
    </w:p>
    <w:p w:rsidR="002215F3" w:rsidRPr="00C26904" w:rsidRDefault="002215F3" w:rsidP="00442CCE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ОБ ОСУЩЕСТВЛЕНИИ ПОЛНОМОЧИЙ СОБСТВЕННИКА</w:t>
      </w:r>
    </w:p>
    <w:p w:rsidR="002215F3" w:rsidRPr="00C26904" w:rsidRDefault="002215F3" w:rsidP="00442CCE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ВОДНЫХ ОБЪЕКТОВ, УСТАНОВЛЕНИИ ПРАВИЛ ИСПОЛЬЗОВАНИЯ</w:t>
      </w:r>
    </w:p>
    <w:p w:rsidR="002215F3" w:rsidRPr="00C26904" w:rsidRDefault="002215F3" w:rsidP="00442CCE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ВОДНЫХ ОБЪЕКТОВ ОБЩЕГО ПОЛЬЗОВАНИЯ ДЛЯ ЛИЧНЫХ</w:t>
      </w:r>
    </w:p>
    <w:p w:rsidR="002215F3" w:rsidRPr="00C26904" w:rsidRDefault="002215F3" w:rsidP="00442CCE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И БЫТОВЫХ НУЖД И ИНФОРМИРОВАНИИ НАСЕЛЕНИЯ</w:t>
      </w:r>
    </w:p>
    <w:p w:rsidR="002215F3" w:rsidRDefault="002215F3" w:rsidP="00F32120">
      <w:pPr>
        <w:pStyle w:val="a3"/>
        <w:jc w:val="center"/>
        <w:rPr>
          <w:lang w:eastAsia="ru-RU"/>
        </w:rPr>
      </w:pPr>
      <w:r w:rsidRPr="00C26904">
        <w:rPr>
          <w:sz w:val="24"/>
          <w:lang w:eastAsia="ru-RU"/>
        </w:rPr>
        <w:t xml:space="preserve">ОБ ОГРАНИЧЕНИЯХ </w:t>
      </w:r>
      <w:r w:rsidR="000A504E" w:rsidRPr="00C26904">
        <w:rPr>
          <w:sz w:val="24"/>
          <w:lang w:eastAsia="ru-RU"/>
        </w:rPr>
        <w:t xml:space="preserve">ИХ </w:t>
      </w:r>
      <w:r w:rsidRPr="00C26904">
        <w:rPr>
          <w:sz w:val="24"/>
          <w:lang w:eastAsia="ru-RU"/>
        </w:rPr>
        <w:t>ИСПОЛЬЗОВАНИЯ</w:t>
      </w:r>
      <w:r w:rsidRPr="002215F3">
        <w:rPr>
          <w:lang w:eastAsia="ru-RU"/>
        </w:rPr>
        <w:t xml:space="preserve"> </w:t>
      </w:r>
    </w:p>
    <w:p w:rsidR="00F32120" w:rsidRPr="00C26904" w:rsidRDefault="00F32120" w:rsidP="00F32120">
      <w:pPr>
        <w:pStyle w:val="a3"/>
        <w:jc w:val="center"/>
        <w:rPr>
          <w:sz w:val="24"/>
          <w:lang w:eastAsia="ru-RU"/>
        </w:rPr>
      </w:pPr>
    </w:p>
    <w:p w:rsidR="002215F3" w:rsidRDefault="002215F3" w:rsidP="00F32120">
      <w:pPr>
        <w:pStyle w:val="a3"/>
        <w:numPr>
          <w:ilvl w:val="0"/>
          <w:numId w:val="1"/>
        </w:numPr>
        <w:jc w:val="center"/>
        <w:rPr>
          <w:lang w:eastAsia="ru-RU"/>
        </w:rPr>
      </w:pPr>
      <w:r w:rsidRPr="002215F3">
        <w:rPr>
          <w:lang w:eastAsia="ru-RU"/>
        </w:rPr>
        <w:t>Общие положения</w:t>
      </w:r>
    </w:p>
    <w:p w:rsidR="00F32120" w:rsidRPr="00C26904" w:rsidRDefault="00F32120" w:rsidP="00F32120">
      <w:pPr>
        <w:pStyle w:val="a3"/>
        <w:ind w:left="720"/>
        <w:rPr>
          <w:sz w:val="22"/>
          <w:szCs w:val="22"/>
          <w:lang w:eastAsia="ru-RU"/>
        </w:rPr>
      </w:pPr>
    </w:p>
    <w:p w:rsidR="002215F3" w:rsidRPr="002215F3" w:rsidRDefault="000A504E" w:rsidP="00F32120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1.1. Настоящее Положение «</w:t>
      </w:r>
      <w:r w:rsidR="002215F3" w:rsidRPr="002215F3">
        <w:rPr>
          <w:lang w:eastAsia="ru-RU"/>
        </w:rPr>
        <w:t xml:space="preserve">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ограничении </w:t>
      </w:r>
      <w:r w:rsidR="008B71C1">
        <w:rPr>
          <w:lang w:eastAsia="ru-RU"/>
        </w:rPr>
        <w:t xml:space="preserve">их </w:t>
      </w:r>
      <w:r w:rsidR="002215F3" w:rsidRPr="002215F3">
        <w:rPr>
          <w:lang w:eastAsia="ru-RU"/>
        </w:rPr>
        <w:t>испо</w:t>
      </w:r>
      <w:r w:rsidR="008B71C1">
        <w:rPr>
          <w:lang w:eastAsia="ru-RU"/>
        </w:rPr>
        <w:t>льзования</w:t>
      </w:r>
      <w:r>
        <w:rPr>
          <w:lang w:eastAsia="ru-RU"/>
        </w:rPr>
        <w:t>»</w:t>
      </w:r>
      <w:r w:rsidR="002215F3" w:rsidRPr="002215F3">
        <w:rPr>
          <w:lang w:eastAsia="ru-RU"/>
        </w:rPr>
        <w:t xml:space="preserve"> (далее - Положение) разработано в соответствии с требованиями Водного кодекса Российской Федерации, Гражданского кодекса Российской Федерации, Федерального</w:t>
      </w:r>
      <w:r>
        <w:rPr>
          <w:lang w:eastAsia="ru-RU"/>
        </w:rPr>
        <w:t xml:space="preserve"> закона от 06.10.2003 № 131-ФЗ «</w:t>
      </w:r>
      <w:r w:rsidR="002215F3" w:rsidRPr="002215F3">
        <w:rPr>
          <w:lang w:eastAsia="ru-RU"/>
        </w:rPr>
        <w:t>Об общих принципах организации местного самоуправления в Ро</w:t>
      </w:r>
      <w:r>
        <w:rPr>
          <w:lang w:eastAsia="ru-RU"/>
        </w:rPr>
        <w:t>ссийской Федерации»</w:t>
      </w:r>
      <w:r w:rsidR="00F32120">
        <w:rPr>
          <w:lang w:eastAsia="ru-RU"/>
        </w:rPr>
        <w:t>, Устава сельского поселения Цингалы</w:t>
      </w:r>
      <w:r w:rsidR="002215F3" w:rsidRPr="002215F3">
        <w:rPr>
          <w:lang w:eastAsia="ru-RU"/>
        </w:rPr>
        <w:t xml:space="preserve"> и устанавливает правила использования водных объектов общего пользования для личных и бытовых нужд и информирования населения об ограничении</w:t>
      </w:r>
      <w:r w:rsidR="008B71C1">
        <w:rPr>
          <w:lang w:eastAsia="ru-RU"/>
        </w:rPr>
        <w:t xml:space="preserve"> их</w:t>
      </w:r>
      <w:r w:rsidR="002215F3" w:rsidRPr="002215F3">
        <w:rPr>
          <w:lang w:eastAsia="ru-RU"/>
        </w:rPr>
        <w:t xml:space="preserve"> исп</w:t>
      </w:r>
      <w:r w:rsidR="008B71C1">
        <w:rPr>
          <w:lang w:eastAsia="ru-RU"/>
        </w:rPr>
        <w:t>ользования</w:t>
      </w:r>
      <w:r w:rsidR="002215F3" w:rsidRPr="002215F3">
        <w:rPr>
          <w:lang w:eastAsia="ru-RU"/>
        </w:rPr>
        <w:t xml:space="preserve">. </w:t>
      </w:r>
    </w:p>
    <w:p w:rsidR="002215F3" w:rsidRPr="002215F3" w:rsidRDefault="002215F3" w:rsidP="00F32120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1.2. В настоящем </w:t>
      </w:r>
      <w:r w:rsidR="000A504E">
        <w:rPr>
          <w:lang w:eastAsia="ru-RU"/>
        </w:rPr>
        <w:t>Положении используется понятие «личные и бытовые нужды»</w:t>
      </w:r>
      <w:r w:rsidRPr="002215F3">
        <w:rPr>
          <w:lang w:eastAsia="ru-RU"/>
        </w:rPr>
        <w:t xml:space="preserve"> - личные, семейные, домашние, не связанные с осуществлением предпринимательской деятельности.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Под личными и бытовыми нуждами понимается: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любительское и спортивное рыболовство и охота;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</w:t>
      </w:r>
      <w:r w:rsidR="00F32120">
        <w:rPr>
          <w:lang w:eastAsia="ru-RU"/>
        </w:rPr>
        <w:t>полив садовых, огородных</w:t>
      </w:r>
      <w:r w:rsidRPr="002215F3">
        <w:rPr>
          <w:lang w:eastAsia="ru-RU"/>
        </w:rPr>
        <w:t xml:space="preserve">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купание и удовлетворение иных личных и бытовых нужд. </w:t>
      </w:r>
    </w:p>
    <w:p w:rsidR="002215F3" w:rsidRPr="00C26904" w:rsidRDefault="002215F3" w:rsidP="00F32120">
      <w:pPr>
        <w:pStyle w:val="a3"/>
        <w:rPr>
          <w:sz w:val="24"/>
          <w:lang w:eastAsia="ru-RU"/>
        </w:rPr>
      </w:pPr>
    </w:p>
    <w:p w:rsidR="002215F3" w:rsidRPr="002215F3" w:rsidRDefault="002215F3" w:rsidP="00F32120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2. Полномочия органов местного самоуправления</w:t>
      </w:r>
    </w:p>
    <w:p w:rsidR="002215F3" w:rsidRDefault="002215F3" w:rsidP="00F32120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в области водных отношений</w:t>
      </w:r>
    </w:p>
    <w:p w:rsidR="00F32120" w:rsidRPr="00C26904" w:rsidRDefault="00F32120" w:rsidP="00F32120">
      <w:pPr>
        <w:pStyle w:val="a3"/>
        <w:jc w:val="center"/>
        <w:rPr>
          <w:sz w:val="22"/>
          <w:szCs w:val="22"/>
          <w:lang w:eastAsia="ru-RU"/>
        </w:rPr>
      </w:pPr>
    </w:p>
    <w:p w:rsidR="002215F3" w:rsidRPr="002215F3" w:rsidRDefault="002215F3" w:rsidP="00F32120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2.1. К полномочиям органов местного самоуправления по вопросам регулирования отношений, связанных с водными объектами, находящимися в собственности </w:t>
      </w:r>
      <w:r w:rsidR="00F32120">
        <w:rPr>
          <w:lang w:eastAsia="ru-RU"/>
        </w:rPr>
        <w:t>муниципального образования сельского поселения Цингалы</w:t>
      </w:r>
      <w:r w:rsidRPr="002215F3">
        <w:rPr>
          <w:lang w:eastAsia="ru-RU"/>
        </w:rPr>
        <w:t xml:space="preserve">, относятся: </w:t>
      </w:r>
    </w:p>
    <w:p w:rsidR="002215F3" w:rsidRPr="002215F3" w:rsidRDefault="00F32120" w:rsidP="00F32120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2.1.1. Совета депутатов сельского поселения Цингалы</w:t>
      </w:r>
      <w:r w:rsidR="002215F3" w:rsidRPr="002215F3">
        <w:rPr>
          <w:lang w:eastAsia="ru-RU"/>
        </w:rPr>
        <w:t xml:space="preserve">: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установление порядка владения, пользования, распоряжения водными объектами;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lastRenderedPageBreak/>
        <w:t xml:space="preserve">- установление ставок платы за пользование водными объектами, порядка расчета и взимания этой платы. </w:t>
      </w:r>
    </w:p>
    <w:p w:rsidR="002215F3" w:rsidRPr="002215F3" w:rsidRDefault="00F32120" w:rsidP="00F32120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2.1.2. Администрации сельского поселения Цингалы</w:t>
      </w:r>
      <w:r w:rsidR="002215F3" w:rsidRPr="002215F3">
        <w:rPr>
          <w:lang w:eastAsia="ru-RU"/>
        </w:rPr>
        <w:t xml:space="preserve">: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владение, пользование, распоряжение водными объектами;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осуществление мер по предотвращению негативного воздействия вод и ликвидации его последствий;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осуществление мер по охране водных объектов; </w:t>
      </w:r>
    </w:p>
    <w:p w:rsid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>- предоставление гражданам информации об ограничениях водопользования на водных объектах общего пользования, расположенных на территории муниц</w:t>
      </w:r>
      <w:r w:rsidR="00F32120">
        <w:rPr>
          <w:lang w:eastAsia="ru-RU"/>
        </w:rPr>
        <w:t>ипального образования сельского поселения Цингалы</w:t>
      </w:r>
      <w:r w:rsidRPr="002215F3">
        <w:rPr>
          <w:lang w:eastAsia="ru-RU"/>
        </w:rPr>
        <w:t xml:space="preserve">. </w:t>
      </w:r>
    </w:p>
    <w:p w:rsidR="00F32120" w:rsidRPr="00C26904" w:rsidRDefault="00F32120" w:rsidP="00F32120">
      <w:pPr>
        <w:pStyle w:val="a3"/>
        <w:jc w:val="both"/>
        <w:rPr>
          <w:sz w:val="24"/>
          <w:lang w:eastAsia="ru-RU"/>
        </w:rPr>
      </w:pPr>
    </w:p>
    <w:p w:rsidR="002215F3" w:rsidRPr="002215F3" w:rsidRDefault="002215F3" w:rsidP="00F32120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3. Правила использования водных объектов общего</w:t>
      </w:r>
    </w:p>
    <w:p w:rsidR="002215F3" w:rsidRDefault="002215F3" w:rsidP="00F32120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пользования для личных и бытовых нужд</w:t>
      </w:r>
    </w:p>
    <w:p w:rsidR="00F32120" w:rsidRPr="00C26904" w:rsidRDefault="00F32120" w:rsidP="00F32120">
      <w:pPr>
        <w:pStyle w:val="a3"/>
        <w:jc w:val="center"/>
        <w:rPr>
          <w:sz w:val="22"/>
          <w:szCs w:val="22"/>
          <w:lang w:eastAsia="ru-RU"/>
        </w:rPr>
      </w:pPr>
    </w:p>
    <w:p w:rsidR="002215F3" w:rsidRPr="002215F3" w:rsidRDefault="002215F3" w:rsidP="00F32120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3.1. Каждый гражданин имеет право на равный доступ к водным объектам общего пользования и может бесплатно использовать их для личных и бытовых нужд. </w:t>
      </w:r>
    </w:p>
    <w:p w:rsidR="002215F3" w:rsidRPr="002215F3" w:rsidRDefault="002215F3" w:rsidP="00F32120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3.2.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нужд. </w:t>
      </w:r>
    </w:p>
    <w:p w:rsidR="002215F3" w:rsidRPr="002215F3" w:rsidRDefault="002215F3" w:rsidP="00F32120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3.3. Физические лица при использовании водных объектов для личных и бытовых нужд: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>- 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</w:t>
      </w:r>
      <w:r w:rsidR="00F32120">
        <w:rPr>
          <w:lang w:eastAsia="ru-RU"/>
        </w:rPr>
        <w:t>, должностных лиц администрации сельского поселения Цингалы</w:t>
      </w:r>
      <w:r w:rsidRPr="002215F3">
        <w:rPr>
          <w:lang w:eastAsia="ru-RU"/>
        </w:rPr>
        <w:t xml:space="preserve">, осуществляющих государственный контроль и надзор за использованием и охраной водных объектов, действующих в пределах предоставленных им полномочий;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</w:t>
      </w:r>
      <w:r w:rsidR="008A1516">
        <w:rPr>
          <w:lang w:eastAsia="ru-RU"/>
        </w:rPr>
        <w:t>но-оздоровительных местностях</w:t>
      </w:r>
      <w:r w:rsidRPr="002215F3">
        <w:rPr>
          <w:lang w:eastAsia="ru-RU"/>
        </w:rPr>
        <w:t xml:space="preserve">, устанавливающее, в частности, соответствующие режимы особой охраны для водных объектов: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отнесенных к особо охраняемым водным объектам;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входящих в состав особо охраняемых природных территорий;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расположенных в границах зон, округов санитарной охраны водных объектов - источников питьевого водоснабжения;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расположенных в границах рыбохозяйственных заповедных зон;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содержащих природные лечебные ресурсы;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>- расположенных на территории лечебно-оздоро</w:t>
      </w:r>
      <w:r w:rsidR="008A1516">
        <w:rPr>
          <w:lang w:eastAsia="ru-RU"/>
        </w:rPr>
        <w:t>вительной местности</w:t>
      </w:r>
      <w:r w:rsidRPr="002215F3">
        <w:rPr>
          <w:lang w:eastAsia="ru-RU"/>
        </w:rPr>
        <w:t xml:space="preserve"> в границах зон округа их санитарной охраны;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lastRenderedPageBreak/>
        <w:t xml:space="preserve">- обязаны соблюдать иные требования, установленные водным законодательством и законодательством в области охраны окружающей среды. </w:t>
      </w:r>
    </w:p>
    <w:p w:rsidR="002215F3" w:rsidRPr="002215F3" w:rsidRDefault="002215F3" w:rsidP="008A1516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3.4. При использовании водных объектов общего пользования запрещается: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сброс в водные объекты, захоронение в них и на территории их водоохранных зон и прибрежных защитных полос бытовых и промышленных отходов;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размещение на водных объектах и на территории их водоохранных зон и прибрежных защитных полос средств и оборудования, влекущих за собой загрязнение и засорение водных объектов, чрезвычайные ситуации; </w:t>
      </w:r>
    </w:p>
    <w:p w:rsidR="002215F3" w:rsidRPr="002215F3" w:rsidRDefault="002215F3" w:rsidP="00F32120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снятие и самовольная установка оборудования и средств обозначения участков водных объектов, установленных на законных основаниях. </w:t>
      </w:r>
    </w:p>
    <w:p w:rsidR="002215F3" w:rsidRPr="00C26904" w:rsidRDefault="002215F3" w:rsidP="00F32120">
      <w:pPr>
        <w:pStyle w:val="a3"/>
        <w:jc w:val="both"/>
        <w:rPr>
          <w:sz w:val="24"/>
          <w:lang w:eastAsia="ru-RU"/>
        </w:rPr>
      </w:pPr>
    </w:p>
    <w:p w:rsidR="002215F3" w:rsidRDefault="002215F3" w:rsidP="008A1516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4. Приостановление или ограничение водопользования</w:t>
      </w:r>
    </w:p>
    <w:p w:rsidR="008A1516" w:rsidRPr="00C26904" w:rsidRDefault="008A1516" w:rsidP="008A1516">
      <w:pPr>
        <w:pStyle w:val="a3"/>
        <w:jc w:val="center"/>
        <w:rPr>
          <w:sz w:val="22"/>
          <w:szCs w:val="22"/>
          <w:lang w:eastAsia="ru-RU"/>
        </w:rPr>
      </w:pPr>
    </w:p>
    <w:p w:rsidR="002215F3" w:rsidRPr="002215F3" w:rsidRDefault="002215F3" w:rsidP="008A1516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4.1. Водопользование может быть приостановлено или ограничено в случае: </w:t>
      </w:r>
    </w:p>
    <w:p w:rsidR="002215F3" w:rsidRPr="002215F3" w:rsidRDefault="002215F3" w:rsidP="008A1516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угрозы причинения вреда жизни или здоровью человека; </w:t>
      </w:r>
    </w:p>
    <w:p w:rsidR="002215F3" w:rsidRPr="002215F3" w:rsidRDefault="002215F3" w:rsidP="008A1516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возникновения радиационной аварии или иных чрезвычайных ситуаций природного или техногенного характера; </w:t>
      </w:r>
    </w:p>
    <w:p w:rsidR="002215F3" w:rsidRPr="002215F3" w:rsidRDefault="002215F3" w:rsidP="008A1516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причинения вреда окружающей среде; </w:t>
      </w:r>
    </w:p>
    <w:p w:rsidR="002215F3" w:rsidRDefault="002215F3" w:rsidP="008A1516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в иных предусмотренных федеральными законами случаях. </w:t>
      </w:r>
    </w:p>
    <w:p w:rsidR="008A1516" w:rsidRPr="00C26904" w:rsidRDefault="008A1516" w:rsidP="008A1516">
      <w:pPr>
        <w:pStyle w:val="a3"/>
        <w:jc w:val="both"/>
        <w:rPr>
          <w:sz w:val="24"/>
          <w:lang w:eastAsia="ru-RU"/>
        </w:rPr>
      </w:pPr>
    </w:p>
    <w:p w:rsidR="002215F3" w:rsidRPr="002215F3" w:rsidRDefault="002215F3" w:rsidP="008A1516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5. Информирование населения об ограничениях</w:t>
      </w:r>
    </w:p>
    <w:p w:rsidR="002215F3" w:rsidRPr="002215F3" w:rsidRDefault="002215F3" w:rsidP="008A1516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использования водных объектов общего пользования</w:t>
      </w:r>
    </w:p>
    <w:p w:rsidR="002215F3" w:rsidRDefault="002215F3" w:rsidP="008A1516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для личных и бытовых нужд</w:t>
      </w:r>
    </w:p>
    <w:p w:rsidR="008A1516" w:rsidRPr="00C26904" w:rsidRDefault="008A1516" w:rsidP="008A1516">
      <w:pPr>
        <w:pStyle w:val="a3"/>
        <w:jc w:val="center"/>
        <w:rPr>
          <w:sz w:val="22"/>
          <w:szCs w:val="22"/>
          <w:lang w:eastAsia="ru-RU"/>
        </w:rPr>
      </w:pPr>
    </w:p>
    <w:p w:rsidR="002215F3" w:rsidRPr="002215F3" w:rsidRDefault="002215F3" w:rsidP="008A1516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5.1. Предоставление гражданам информации об ограничении водопользования на водных объектах общего пользования, расположенных на территории муниц</w:t>
      </w:r>
      <w:r w:rsidR="008A1516">
        <w:rPr>
          <w:lang w:eastAsia="ru-RU"/>
        </w:rPr>
        <w:t>ипального образования сельского поселения Цингалы</w:t>
      </w:r>
      <w:r w:rsidRPr="002215F3">
        <w:rPr>
          <w:lang w:eastAsia="ru-RU"/>
        </w:rPr>
        <w:t>, осуществляет адм</w:t>
      </w:r>
      <w:r w:rsidR="008A1516">
        <w:rPr>
          <w:lang w:eastAsia="ru-RU"/>
        </w:rPr>
        <w:t>инистрация сельского поселения Цингалы</w:t>
      </w:r>
      <w:r w:rsidRPr="002215F3">
        <w:rPr>
          <w:lang w:eastAsia="ru-RU"/>
        </w:rPr>
        <w:t xml:space="preserve">. </w:t>
      </w:r>
    </w:p>
    <w:p w:rsidR="002215F3" w:rsidRPr="002215F3" w:rsidRDefault="002215F3" w:rsidP="008A1516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5.2. Информация об ограничениях использования водных объектов общего пользования для личных и бытовых нужд доводится до сведения граждан: </w:t>
      </w:r>
    </w:p>
    <w:p w:rsidR="002215F3" w:rsidRPr="002215F3" w:rsidRDefault="002215F3" w:rsidP="008A1516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>- через средства массовой информации (печа</w:t>
      </w:r>
      <w:r w:rsidR="008A1516">
        <w:rPr>
          <w:lang w:eastAsia="ru-RU"/>
        </w:rPr>
        <w:t>тные издания, телевидение)</w:t>
      </w:r>
      <w:r w:rsidRPr="002215F3">
        <w:rPr>
          <w:lang w:eastAsia="ru-RU"/>
        </w:rPr>
        <w:t xml:space="preserve">; </w:t>
      </w:r>
    </w:p>
    <w:p w:rsidR="002215F3" w:rsidRDefault="002215F3" w:rsidP="008A1516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путем установления специальных знаков, содержащих информацию об ограничении использования водных объектов общего пользования. </w:t>
      </w:r>
    </w:p>
    <w:p w:rsidR="008A1516" w:rsidRPr="00C26904" w:rsidRDefault="008A1516" w:rsidP="008A1516">
      <w:pPr>
        <w:pStyle w:val="a3"/>
        <w:jc w:val="both"/>
        <w:rPr>
          <w:sz w:val="24"/>
          <w:lang w:eastAsia="ru-RU"/>
        </w:rPr>
      </w:pPr>
    </w:p>
    <w:p w:rsidR="002215F3" w:rsidRDefault="002215F3" w:rsidP="008A1516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6. Финансовое обеспечение</w:t>
      </w:r>
    </w:p>
    <w:p w:rsidR="008A1516" w:rsidRPr="00C26904" w:rsidRDefault="008A1516" w:rsidP="008A1516">
      <w:pPr>
        <w:pStyle w:val="a3"/>
        <w:jc w:val="center"/>
        <w:rPr>
          <w:sz w:val="22"/>
          <w:szCs w:val="22"/>
          <w:lang w:eastAsia="ru-RU"/>
        </w:rPr>
      </w:pPr>
    </w:p>
    <w:p w:rsidR="002215F3" w:rsidRPr="002215F3" w:rsidRDefault="002215F3" w:rsidP="008A1516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Осуществление полномочий собственника водных объектов муниц</w:t>
      </w:r>
      <w:r w:rsidR="008A1516">
        <w:rPr>
          <w:lang w:eastAsia="ru-RU"/>
        </w:rPr>
        <w:t>ипального образования сельского поселения Цингалы</w:t>
      </w:r>
      <w:r w:rsidRPr="002215F3">
        <w:rPr>
          <w:lang w:eastAsia="ru-RU"/>
        </w:rPr>
        <w:t xml:space="preserve"> и 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муниципально</w:t>
      </w:r>
      <w:r w:rsidR="008A1516">
        <w:rPr>
          <w:lang w:eastAsia="ru-RU"/>
        </w:rPr>
        <w:t>го образования сельского поселения Цингалы</w:t>
      </w:r>
      <w:r w:rsidRPr="002215F3">
        <w:rPr>
          <w:lang w:eastAsia="ru-RU"/>
        </w:rPr>
        <w:t xml:space="preserve"> и осуществляется за счет: </w:t>
      </w:r>
    </w:p>
    <w:p w:rsidR="002215F3" w:rsidRPr="002215F3" w:rsidRDefault="002215F3" w:rsidP="008A1516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средств местного бюджета; </w:t>
      </w:r>
    </w:p>
    <w:p w:rsidR="002215F3" w:rsidRDefault="002215F3" w:rsidP="00C26904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- иных источников, не запрещенных законодательством Российской Федерации. </w:t>
      </w:r>
    </w:p>
    <w:p w:rsidR="002215F3" w:rsidRPr="00C26904" w:rsidRDefault="002215F3" w:rsidP="00A35E35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lastRenderedPageBreak/>
        <w:t>ПРАВИЛА</w:t>
      </w:r>
    </w:p>
    <w:p w:rsidR="002215F3" w:rsidRPr="00C26904" w:rsidRDefault="002215F3" w:rsidP="00A35E35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ОСУЩЕСТВЛЕНИЯ В ПРЕДЕЛАХ, УСТАНОВЛЕННЫХ ВОДНЫМ</w:t>
      </w:r>
    </w:p>
    <w:p w:rsidR="002215F3" w:rsidRPr="00C26904" w:rsidRDefault="002215F3" w:rsidP="00A35E35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ЗАКОНОДАТЕЛЬСТВОМ РОССИЙСКОЙ ФЕДЕРАЦИИ, ПОЛНОМОЧИЙ</w:t>
      </w:r>
    </w:p>
    <w:p w:rsidR="002215F3" w:rsidRPr="00C26904" w:rsidRDefault="002215F3" w:rsidP="00C26904">
      <w:pPr>
        <w:pStyle w:val="a3"/>
        <w:jc w:val="center"/>
        <w:rPr>
          <w:sz w:val="24"/>
          <w:lang w:eastAsia="ru-RU"/>
        </w:rPr>
      </w:pPr>
      <w:r w:rsidRPr="00C26904">
        <w:rPr>
          <w:sz w:val="24"/>
          <w:lang w:eastAsia="ru-RU"/>
        </w:rPr>
        <w:t>СОБСТВЕННИКА ВОДНЫХ ОБЪЕКТОВ НА ТЕРРИТОРИИ МУНИЦИПАЛЬНОГО</w:t>
      </w:r>
      <w:r w:rsidR="000A504E" w:rsidRPr="00C26904">
        <w:rPr>
          <w:sz w:val="24"/>
          <w:lang w:eastAsia="ru-RU"/>
        </w:rPr>
        <w:t xml:space="preserve"> ОБРАЗОВАНИЯ </w:t>
      </w:r>
      <w:r w:rsidR="00064252" w:rsidRPr="00C26904">
        <w:rPr>
          <w:sz w:val="24"/>
          <w:lang w:eastAsia="ru-RU"/>
        </w:rPr>
        <w:t>СЕЛЬСКОГО ПОСЕЛЕНИЯ ЦИНГАЛЫ</w:t>
      </w:r>
      <w:r w:rsidRPr="00C26904">
        <w:rPr>
          <w:sz w:val="24"/>
          <w:lang w:eastAsia="ru-RU"/>
        </w:rPr>
        <w:t>, ИНФОРМИРОВАНИЯ НАСЕЛЕНИЯ</w:t>
      </w:r>
      <w:r w:rsidR="00C26904">
        <w:rPr>
          <w:sz w:val="24"/>
          <w:lang w:eastAsia="ru-RU"/>
        </w:rPr>
        <w:t xml:space="preserve"> </w:t>
      </w:r>
      <w:r w:rsidRPr="00C26904">
        <w:rPr>
          <w:sz w:val="24"/>
          <w:lang w:eastAsia="ru-RU"/>
        </w:rPr>
        <w:t>ОБ ОГРАНИЧЕНИЯХ ИХ ИСПОЛЬЗОВАНИЯ</w:t>
      </w:r>
    </w:p>
    <w:p w:rsidR="002215F3" w:rsidRPr="002215F3" w:rsidRDefault="002215F3" w:rsidP="00A35E35">
      <w:pPr>
        <w:pStyle w:val="a3"/>
        <w:jc w:val="center"/>
        <w:rPr>
          <w:lang w:eastAsia="ru-RU"/>
        </w:rPr>
      </w:pPr>
    </w:p>
    <w:p w:rsidR="002215F3" w:rsidRDefault="002215F3" w:rsidP="00A35E35">
      <w:pPr>
        <w:pStyle w:val="a3"/>
        <w:numPr>
          <w:ilvl w:val="0"/>
          <w:numId w:val="2"/>
        </w:numPr>
        <w:jc w:val="center"/>
        <w:rPr>
          <w:lang w:eastAsia="ru-RU"/>
        </w:rPr>
      </w:pPr>
      <w:r w:rsidRPr="002215F3">
        <w:rPr>
          <w:lang w:eastAsia="ru-RU"/>
        </w:rPr>
        <w:t>Общие положения</w:t>
      </w:r>
    </w:p>
    <w:p w:rsidR="00A35E35" w:rsidRPr="00A35E35" w:rsidRDefault="00A35E35" w:rsidP="00A35E35">
      <w:pPr>
        <w:pStyle w:val="a3"/>
        <w:ind w:left="720"/>
        <w:rPr>
          <w:lang w:eastAsia="ru-RU"/>
        </w:rPr>
      </w:pPr>
    </w:p>
    <w:p w:rsidR="002215F3" w:rsidRDefault="002215F3" w:rsidP="00A35E35">
      <w:pPr>
        <w:pStyle w:val="a3"/>
        <w:ind w:firstLine="360"/>
        <w:jc w:val="both"/>
        <w:rPr>
          <w:lang w:eastAsia="ru-RU"/>
        </w:rPr>
      </w:pPr>
      <w:r w:rsidRPr="002215F3">
        <w:rPr>
          <w:lang w:eastAsia="ru-RU"/>
        </w:rPr>
        <w:t xml:space="preserve">1.1. Настоящие Правила разработаны в соответствии с Водным кодексом Российской Федерации, Федеральным </w:t>
      </w:r>
      <w:r w:rsidR="000A504E">
        <w:rPr>
          <w:lang w:eastAsia="ru-RU"/>
        </w:rPr>
        <w:t>законом от 06.10.2003 N 131-ФЗ «</w:t>
      </w:r>
      <w:r w:rsidRPr="002215F3">
        <w:rPr>
          <w:lang w:eastAsia="ru-RU"/>
        </w:rPr>
        <w:t>Об общих принципах организации местного самоуп</w:t>
      </w:r>
      <w:r w:rsidR="000A504E">
        <w:rPr>
          <w:lang w:eastAsia="ru-RU"/>
        </w:rPr>
        <w:t>равления в Российской Федерации»</w:t>
      </w:r>
      <w:r w:rsidRPr="002215F3">
        <w:rPr>
          <w:lang w:eastAsia="ru-RU"/>
        </w:rPr>
        <w:t>.</w:t>
      </w:r>
    </w:p>
    <w:p w:rsidR="00A35E35" w:rsidRPr="002215F3" w:rsidRDefault="00A35E35" w:rsidP="00C26904">
      <w:pPr>
        <w:pStyle w:val="a3"/>
        <w:jc w:val="both"/>
        <w:rPr>
          <w:lang w:eastAsia="ru-RU"/>
        </w:rPr>
      </w:pPr>
    </w:p>
    <w:p w:rsidR="002215F3" w:rsidRDefault="002215F3" w:rsidP="00A35E35">
      <w:pPr>
        <w:pStyle w:val="a3"/>
        <w:numPr>
          <w:ilvl w:val="1"/>
          <w:numId w:val="2"/>
        </w:numPr>
        <w:rPr>
          <w:lang w:eastAsia="ru-RU"/>
        </w:rPr>
      </w:pPr>
      <w:r w:rsidRPr="002215F3">
        <w:rPr>
          <w:lang w:eastAsia="ru-RU"/>
        </w:rPr>
        <w:t>Основные понятия, используемые в настоящих Правилах:</w:t>
      </w:r>
    </w:p>
    <w:p w:rsidR="00A35E35" w:rsidRPr="002215F3" w:rsidRDefault="00A35E35" w:rsidP="00A35E35">
      <w:pPr>
        <w:pStyle w:val="a3"/>
        <w:ind w:left="360"/>
        <w:rPr>
          <w:lang w:eastAsia="ru-RU"/>
        </w:rPr>
      </w:pPr>
    </w:p>
    <w:p w:rsidR="002215F3" w:rsidRPr="002215F3" w:rsidRDefault="00A35E35" w:rsidP="00A35E35">
      <w:pPr>
        <w:pStyle w:val="a3"/>
        <w:ind w:firstLine="360"/>
        <w:jc w:val="both"/>
        <w:rPr>
          <w:lang w:eastAsia="ru-RU"/>
        </w:rPr>
      </w:pPr>
      <w:r>
        <w:rPr>
          <w:lang w:eastAsia="ru-RU"/>
        </w:rPr>
        <w:t>-</w:t>
      </w:r>
      <w:r w:rsidR="002215F3" w:rsidRPr="002215F3">
        <w:rPr>
          <w:lang w:eastAsia="ru-RU"/>
        </w:rPr>
        <w:t>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2215F3" w:rsidRPr="002215F3" w:rsidRDefault="002215F3" w:rsidP="00A35E35">
      <w:pPr>
        <w:pStyle w:val="a3"/>
        <w:ind w:firstLine="360"/>
        <w:jc w:val="both"/>
        <w:rPr>
          <w:lang w:eastAsia="ru-RU"/>
        </w:rPr>
      </w:pPr>
      <w:r w:rsidRPr="002215F3">
        <w:rPr>
          <w:lang w:eastAsia="ru-RU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2215F3" w:rsidRPr="002215F3" w:rsidRDefault="002215F3" w:rsidP="00A35E35">
      <w:pPr>
        <w:pStyle w:val="a3"/>
        <w:ind w:firstLine="360"/>
        <w:jc w:val="both"/>
        <w:rPr>
          <w:lang w:eastAsia="ru-RU"/>
        </w:rPr>
      </w:pPr>
      <w:r w:rsidRPr="002215F3">
        <w:rPr>
          <w:lang w:eastAsia="ru-RU"/>
        </w:rPr>
        <w:t>- водный объект общего пользования - поверхностный водный объект, находящийся в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2215F3" w:rsidRPr="002215F3" w:rsidRDefault="002215F3" w:rsidP="00A35E35">
      <w:pPr>
        <w:pStyle w:val="a3"/>
        <w:ind w:firstLine="360"/>
        <w:jc w:val="both"/>
        <w:rPr>
          <w:lang w:eastAsia="ru-RU"/>
        </w:rPr>
      </w:pPr>
      <w:r w:rsidRPr="002215F3">
        <w:rPr>
          <w:lang w:eastAsia="ru-RU"/>
        </w:rPr>
        <w:t>- водопользователь - физическое лицо или юридическое лицо, которым предоставлено право пользования водным объектом;</w:t>
      </w:r>
    </w:p>
    <w:p w:rsidR="002215F3" w:rsidRPr="002215F3" w:rsidRDefault="002215F3" w:rsidP="00A35E35">
      <w:pPr>
        <w:pStyle w:val="a3"/>
        <w:ind w:firstLine="360"/>
        <w:jc w:val="both"/>
        <w:rPr>
          <w:lang w:eastAsia="ru-RU"/>
        </w:rPr>
      </w:pPr>
      <w:r w:rsidRPr="002215F3">
        <w:rPr>
          <w:lang w:eastAsia="ru-RU"/>
        </w:rPr>
        <w:t>- водопотребление - потребление воды из систем водоснабжения;</w:t>
      </w:r>
    </w:p>
    <w:p w:rsidR="002215F3" w:rsidRDefault="002215F3" w:rsidP="00A35E35">
      <w:pPr>
        <w:pStyle w:val="a3"/>
        <w:ind w:firstLine="360"/>
        <w:jc w:val="both"/>
        <w:rPr>
          <w:lang w:eastAsia="ru-RU"/>
        </w:rPr>
      </w:pPr>
      <w:r w:rsidRPr="002215F3">
        <w:rPr>
          <w:lang w:eastAsia="ru-RU"/>
        </w:rPr>
        <w:t xml:space="preserve">- водоснабжение - подача поверхностных или подземных вод водопотребителям в требуемом количестве и в соответствии с целевыми показателями </w:t>
      </w:r>
      <w:r w:rsidR="00A35E35">
        <w:rPr>
          <w:lang w:eastAsia="ru-RU"/>
        </w:rPr>
        <w:t>качества воды в водных объектах.</w:t>
      </w:r>
    </w:p>
    <w:p w:rsidR="00A35E35" w:rsidRPr="00A35E35" w:rsidRDefault="00A35E35" w:rsidP="00A35E35">
      <w:pPr>
        <w:pStyle w:val="a3"/>
        <w:ind w:firstLine="360"/>
        <w:jc w:val="both"/>
        <w:rPr>
          <w:lang w:eastAsia="ru-RU"/>
        </w:rPr>
      </w:pPr>
    </w:p>
    <w:p w:rsidR="002215F3" w:rsidRPr="002215F3" w:rsidRDefault="002215F3" w:rsidP="00A35E35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2. Полномочия органов местного самоуправления</w:t>
      </w:r>
    </w:p>
    <w:p w:rsidR="002215F3" w:rsidRDefault="002215F3" w:rsidP="00A35E35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в области водных отношений</w:t>
      </w:r>
    </w:p>
    <w:p w:rsidR="00A35E35" w:rsidRPr="00A35E35" w:rsidRDefault="00A35E35" w:rsidP="00A35E35">
      <w:pPr>
        <w:pStyle w:val="a3"/>
        <w:jc w:val="center"/>
        <w:rPr>
          <w:lang w:eastAsia="ru-RU"/>
        </w:rPr>
      </w:pPr>
    </w:p>
    <w:p w:rsidR="002215F3" w:rsidRPr="002215F3" w:rsidRDefault="002215F3" w:rsidP="00A35E35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2.1. К полномочиям органов местного самоуправления в отношении водных объектов, находящихся в собственности муниципального образования, относятся: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владение, пользование, распоряжение такими водными объектами;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осуществление мер по предотвращению негативного воздействия вод и ликвидации его последствий;</w:t>
      </w: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- осуществление мер </w:t>
      </w:r>
      <w:r w:rsidR="00B87047">
        <w:rPr>
          <w:lang w:eastAsia="ru-RU"/>
        </w:rPr>
        <w:t>по охране таких водных объектов.</w:t>
      </w:r>
    </w:p>
    <w:p w:rsidR="00B87047" w:rsidRPr="002215F3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2.2. К полномочиям органов местного самоуправления муниципально</w:t>
      </w:r>
      <w:r w:rsidR="000A504E">
        <w:rPr>
          <w:lang w:eastAsia="ru-RU"/>
        </w:rPr>
        <w:t>го образования с</w:t>
      </w:r>
      <w:r w:rsidR="00B87047">
        <w:rPr>
          <w:lang w:eastAsia="ru-RU"/>
        </w:rPr>
        <w:t>ельского поселения Цингалы</w:t>
      </w:r>
      <w:r w:rsidRPr="002215F3">
        <w:rPr>
          <w:lang w:eastAsia="ru-RU"/>
        </w:rPr>
        <w:t xml:space="preserve"> 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</w:t>
      </w:r>
      <w:r w:rsidR="000A504E">
        <w:rPr>
          <w:lang w:eastAsia="ru-RU"/>
        </w:rPr>
        <w:t>го образования с</w:t>
      </w:r>
      <w:r w:rsidR="00B87047">
        <w:rPr>
          <w:lang w:eastAsia="ru-RU"/>
        </w:rPr>
        <w:t>ельского поселения Цингалы</w:t>
      </w:r>
      <w:r w:rsidRPr="002215F3">
        <w:rPr>
          <w:lang w:eastAsia="ru-RU"/>
        </w:rPr>
        <w:t>.</w:t>
      </w:r>
    </w:p>
    <w:p w:rsidR="00B87047" w:rsidRPr="00B87047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B87047" w:rsidP="00B87047">
      <w:pPr>
        <w:pStyle w:val="a3"/>
        <w:ind w:left="720"/>
        <w:rPr>
          <w:lang w:eastAsia="ru-RU"/>
        </w:rPr>
      </w:pPr>
      <w:r>
        <w:rPr>
          <w:lang w:eastAsia="ru-RU"/>
        </w:rPr>
        <w:lastRenderedPageBreak/>
        <w:t>3.</w:t>
      </w:r>
      <w:r w:rsidR="002215F3" w:rsidRPr="002215F3">
        <w:rPr>
          <w:lang w:eastAsia="ru-RU"/>
        </w:rPr>
        <w:t>Порядок использования водных объектов общего пользования</w:t>
      </w:r>
    </w:p>
    <w:p w:rsidR="00B87047" w:rsidRPr="00B87047" w:rsidRDefault="00B87047" w:rsidP="00B87047">
      <w:pPr>
        <w:pStyle w:val="a3"/>
        <w:ind w:left="720"/>
        <w:rPr>
          <w:lang w:eastAsia="ru-RU"/>
        </w:rPr>
      </w:pP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3.1. Каждый гражданин вправе: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3.1.1. Иметь доступ к водным объектам общего пользования и бесплатно использовать их для личных и бытовых нужд.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3.1.2. Осуществлять бесплатно забор воды для тушения пожара из любых водных объектов и без особого на то разрешения в количестве, необходимом для ликвидации пожара.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3.1.3. Осуществлять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3.1.4.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3.1.5. Получать в установленном настоящими Правилами порядке информацию об ограничении водопользования.</w:t>
      </w: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3.1.6. Осуществлять иные права, предусмотренные действующим законодательством.</w:t>
      </w:r>
    </w:p>
    <w:p w:rsidR="00B87047" w:rsidRPr="002215F3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B87047" w:rsidP="00B87047">
      <w:pPr>
        <w:pStyle w:val="a3"/>
        <w:rPr>
          <w:lang w:eastAsia="ru-RU"/>
        </w:rPr>
      </w:pPr>
      <w:r>
        <w:rPr>
          <w:lang w:eastAsia="ru-RU"/>
        </w:rPr>
        <w:t xml:space="preserve">   </w:t>
      </w:r>
      <w:r w:rsidR="002215F3" w:rsidRPr="002215F3">
        <w:rPr>
          <w:lang w:eastAsia="ru-RU"/>
        </w:rPr>
        <w:t>3.2. При использовании водных объектов общего пользования запрещается:</w:t>
      </w:r>
    </w:p>
    <w:p w:rsidR="00B87047" w:rsidRPr="002215F3" w:rsidRDefault="00B87047" w:rsidP="00B87047">
      <w:pPr>
        <w:pStyle w:val="a3"/>
        <w:rPr>
          <w:lang w:eastAsia="ru-RU"/>
        </w:rPr>
      </w:pP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3.2.1. Купание в местах, где выставлены щиты (аншлаги) с предупреждениями и запрещающими надписями.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3.2.2. Купание в необорудованных, незнакомых местах.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3.2.3. Приводить с собой </w:t>
      </w:r>
      <w:r w:rsidR="00B87047">
        <w:rPr>
          <w:lang w:eastAsia="ru-RU"/>
        </w:rPr>
        <w:t>собак и других животных на</w:t>
      </w:r>
      <w:r w:rsidRPr="002215F3">
        <w:rPr>
          <w:lang w:eastAsia="ru-RU"/>
        </w:rPr>
        <w:t xml:space="preserve"> места массового отдыха.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3.2.4. Загрязнять и засорять водоемы и берега.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3.2.5. Сброс загрязненных сточных вод в водные объекты общего пользования.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3.2.6. Рыбная ловля в период нереста рыбы.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3.2.7. Строительство запруд.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3.2.8. Мойка автотранспорта.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3.2.9. В границах водных объектов: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применение химических средств борьбы с вредителями, болезнями растений и сорняками;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размещение кладбищ, скотомогильников, захоронение радиоактивных, химических, взрывчатых, токсичных, отравляющих и ядовитых веществ.</w:t>
      </w: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3.2.10. Совершать иные действия, угрожающие жизни и здоровью людей и наносящие вред окружающей природной среде.</w:t>
      </w:r>
    </w:p>
    <w:p w:rsidR="00B87047" w:rsidRPr="002215F3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3.3.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купания, водных мотоциклов и других технических средств, предназначенных для отдыха на водных объектах, </w:t>
      </w:r>
      <w:r w:rsidRPr="002215F3">
        <w:rPr>
          <w:lang w:eastAsia="ru-RU"/>
        </w:rPr>
        <w:lastRenderedPageBreak/>
        <w:t>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</w:p>
    <w:p w:rsidR="00B87047" w:rsidRPr="002215F3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3.4. Использование водных объектов общего пользования для рекреационных целей (отдыха, туризма, спорта) осуществляется с учетом действующего законодательства и настоящих Правил.</w:t>
      </w:r>
    </w:p>
    <w:p w:rsidR="00B87047" w:rsidRPr="00B87047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2215F3" w:rsidP="00B87047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4. Приостановление или ограничение водопользования</w:t>
      </w:r>
    </w:p>
    <w:p w:rsidR="00B87047" w:rsidRPr="00B87047" w:rsidRDefault="00B87047" w:rsidP="00B87047">
      <w:pPr>
        <w:pStyle w:val="a3"/>
        <w:jc w:val="center"/>
        <w:rPr>
          <w:lang w:eastAsia="ru-RU"/>
        </w:rPr>
      </w:pP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Водопользование может быть приостановлено или ограничено в случае: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угрозы причинения вреда жизни или здоровью человека;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причинения вреда окружающей среде;</w:t>
      </w: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- в иных предусмотренных федеральными законами случаях.</w:t>
      </w:r>
    </w:p>
    <w:p w:rsidR="00B87047" w:rsidRPr="00B87047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2215F3" w:rsidP="00B87047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5. Охрана водных объектов</w:t>
      </w:r>
    </w:p>
    <w:p w:rsidR="00B87047" w:rsidRPr="00B87047" w:rsidRDefault="00B87047" w:rsidP="00B87047">
      <w:pPr>
        <w:pStyle w:val="a3"/>
        <w:jc w:val="center"/>
        <w:rPr>
          <w:lang w:eastAsia="ru-RU"/>
        </w:rPr>
      </w:pP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5.1. 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</w:t>
      </w: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5.2.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Водным кодексом и другими федеральными законами.</w:t>
      </w:r>
    </w:p>
    <w:p w:rsidR="002215F3" w:rsidRPr="002215F3" w:rsidRDefault="002215F3" w:rsidP="002215F3">
      <w:pPr>
        <w:spacing w:after="240"/>
        <w:rPr>
          <w:rFonts w:ascii="Times New Roman" w:eastAsia="Times New Roman" w:hAnsi="Times New Roman" w:cs="Times New Roman"/>
          <w:lang w:val="ru-RU" w:eastAsia="ru-RU" w:bidi="ar-SA"/>
        </w:rPr>
      </w:pPr>
    </w:p>
    <w:p w:rsidR="002215F3" w:rsidRPr="002215F3" w:rsidRDefault="002215F3" w:rsidP="00B87047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6. Информирование населения об ограничении водопользования</w:t>
      </w:r>
    </w:p>
    <w:p w:rsidR="002215F3" w:rsidRPr="002215F3" w:rsidRDefault="002215F3" w:rsidP="00B87047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на водных объектах общего пользования</w:t>
      </w:r>
    </w:p>
    <w:p w:rsidR="002215F3" w:rsidRPr="002215F3" w:rsidRDefault="002215F3" w:rsidP="002215F3">
      <w:pPr>
        <w:spacing w:after="240"/>
        <w:rPr>
          <w:rFonts w:ascii="Times New Roman" w:eastAsia="Times New Roman" w:hAnsi="Times New Roman" w:cs="Times New Roman"/>
          <w:lang w:val="ru-RU" w:eastAsia="ru-RU" w:bidi="ar-SA"/>
        </w:rPr>
      </w:pP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6.1. Информация об ограничении водопользования на водных объектах общего пользования предоставляется жителям органами местного самоуправления соответствующих поселений через средства массовой информации и посредством специальных информационных знаков. Могут быть также использованы иные способы предоставления такой информации.</w:t>
      </w:r>
    </w:p>
    <w:p w:rsidR="00B87047" w:rsidRPr="00B87047" w:rsidRDefault="00B87047" w:rsidP="00B87047">
      <w:pPr>
        <w:pStyle w:val="a3"/>
        <w:ind w:firstLine="708"/>
        <w:jc w:val="both"/>
        <w:rPr>
          <w:lang w:eastAsia="ru-RU"/>
        </w:rPr>
      </w:pPr>
    </w:p>
    <w:p w:rsidR="002215F3" w:rsidRDefault="002215F3" w:rsidP="00B87047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t>7. Ответственность за нарушение настоящих Правил</w:t>
      </w:r>
    </w:p>
    <w:p w:rsidR="00B87047" w:rsidRPr="00B87047" w:rsidRDefault="00B87047" w:rsidP="00B87047">
      <w:pPr>
        <w:pStyle w:val="a3"/>
        <w:jc w:val="center"/>
        <w:rPr>
          <w:lang w:eastAsia="ru-RU"/>
        </w:rPr>
      </w:pPr>
    </w:p>
    <w:p w:rsidR="002215F3" w:rsidRP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7.1. За нарушение настоящих Правил ответственность наступает в соответствии с действующим законодательством.</w:t>
      </w:r>
    </w:p>
    <w:p w:rsidR="002215F3" w:rsidRDefault="002215F3" w:rsidP="00B87047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>7.2.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B87047" w:rsidRPr="00B87047" w:rsidRDefault="00B87047" w:rsidP="00B87047">
      <w:pPr>
        <w:pStyle w:val="a3"/>
        <w:ind w:firstLine="708"/>
        <w:jc w:val="both"/>
        <w:rPr>
          <w:lang w:eastAsia="ru-RU"/>
        </w:rPr>
      </w:pPr>
    </w:p>
    <w:p w:rsidR="000D0313" w:rsidRDefault="000D0313" w:rsidP="00B87047">
      <w:pPr>
        <w:pStyle w:val="a3"/>
        <w:jc w:val="center"/>
        <w:rPr>
          <w:lang w:eastAsia="ru-RU"/>
        </w:rPr>
      </w:pPr>
    </w:p>
    <w:p w:rsidR="002215F3" w:rsidRDefault="002215F3" w:rsidP="00B87047">
      <w:pPr>
        <w:pStyle w:val="a3"/>
        <w:jc w:val="center"/>
        <w:rPr>
          <w:lang w:eastAsia="ru-RU"/>
        </w:rPr>
      </w:pPr>
      <w:r w:rsidRPr="002215F3">
        <w:rPr>
          <w:lang w:eastAsia="ru-RU"/>
        </w:rPr>
        <w:lastRenderedPageBreak/>
        <w:t>8. Финансовое обеспечение</w:t>
      </w:r>
    </w:p>
    <w:p w:rsidR="00B87047" w:rsidRPr="00B87047" w:rsidRDefault="00B87047" w:rsidP="00B87047">
      <w:pPr>
        <w:pStyle w:val="a3"/>
        <w:jc w:val="center"/>
        <w:rPr>
          <w:lang w:eastAsia="ru-RU"/>
        </w:rPr>
      </w:pPr>
    </w:p>
    <w:p w:rsidR="00B87047" w:rsidRDefault="002215F3" w:rsidP="000D0313">
      <w:pPr>
        <w:pStyle w:val="a3"/>
        <w:ind w:firstLine="708"/>
        <w:jc w:val="both"/>
        <w:rPr>
          <w:lang w:eastAsia="ru-RU"/>
        </w:rPr>
      </w:pPr>
      <w:r w:rsidRPr="002215F3">
        <w:rPr>
          <w:lang w:eastAsia="ru-RU"/>
        </w:rPr>
        <w:t xml:space="preserve">8.1. Финансовое обеспечение мероприятий по осуществлению органами местного </w:t>
      </w:r>
      <w:r w:rsidR="00B87047">
        <w:rPr>
          <w:lang w:eastAsia="ru-RU"/>
        </w:rPr>
        <w:t>самоуправления сельского поселения Цингалы</w:t>
      </w:r>
      <w:r w:rsidRPr="002215F3">
        <w:rPr>
          <w:lang w:eastAsia="ru-RU"/>
        </w:rPr>
        <w:t xml:space="preserve">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</w:t>
      </w:r>
      <w:r w:rsidR="00B87047">
        <w:rPr>
          <w:lang w:eastAsia="ru-RU"/>
        </w:rPr>
        <w:t>я осуществляется за счет:</w:t>
      </w:r>
    </w:p>
    <w:p w:rsidR="00B87047" w:rsidRPr="002215F3" w:rsidRDefault="002215F3" w:rsidP="00B87047">
      <w:pPr>
        <w:pStyle w:val="a3"/>
        <w:jc w:val="both"/>
        <w:rPr>
          <w:lang w:eastAsia="ru-RU"/>
        </w:rPr>
      </w:pPr>
      <w:r w:rsidRPr="002215F3">
        <w:rPr>
          <w:lang w:eastAsia="ru-RU"/>
        </w:rPr>
        <w:t xml:space="preserve"> </w:t>
      </w:r>
      <w:r w:rsidR="00B87047" w:rsidRPr="002215F3">
        <w:rPr>
          <w:lang w:eastAsia="ru-RU"/>
        </w:rPr>
        <w:t xml:space="preserve">- средств местного бюджета; </w:t>
      </w:r>
    </w:p>
    <w:p w:rsidR="00B87047" w:rsidRPr="002215F3" w:rsidRDefault="00064252" w:rsidP="00B87047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-</w:t>
      </w:r>
      <w:r w:rsidR="00B87047" w:rsidRPr="002215F3">
        <w:rPr>
          <w:lang w:eastAsia="ru-RU"/>
        </w:rPr>
        <w:t xml:space="preserve">иных источников, не запрещенных законодательством Российской Федерации. </w:t>
      </w:r>
    </w:p>
    <w:p w:rsidR="002215F3" w:rsidRDefault="002215F3" w:rsidP="002215F3">
      <w:pPr>
        <w:rPr>
          <w:lang w:val="ru-RU" w:bidi="ar-SA"/>
        </w:rPr>
      </w:pPr>
      <w:r w:rsidRPr="002215F3">
        <w:rPr>
          <w:rFonts w:ascii="Times New Roman" w:eastAsia="Times New Roman" w:hAnsi="Times New Roman" w:cs="Times New Roman"/>
          <w:lang w:val="ru-RU" w:eastAsia="ru-RU" w:bidi="ar-SA"/>
        </w:rPr>
        <w:br/>
      </w: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p w:rsidR="002215F3" w:rsidRPr="002215F3" w:rsidRDefault="002215F3" w:rsidP="002215F3">
      <w:pPr>
        <w:rPr>
          <w:lang w:val="ru-RU" w:bidi="ar-SA"/>
        </w:rPr>
      </w:pPr>
    </w:p>
    <w:sectPr w:rsidR="002215F3" w:rsidRPr="002215F3" w:rsidSect="00C269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F1" w:rsidRDefault="00344CF1" w:rsidP="00F32120">
      <w:r>
        <w:separator/>
      </w:r>
    </w:p>
  </w:endnote>
  <w:endnote w:type="continuationSeparator" w:id="1">
    <w:p w:rsidR="00344CF1" w:rsidRDefault="00344CF1" w:rsidP="00F3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F1" w:rsidRDefault="00344CF1" w:rsidP="00F32120">
      <w:r>
        <w:separator/>
      </w:r>
    </w:p>
  </w:footnote>
  <w:footnote w:type="continuationSeparator" w:id="1">
    <w:p w:rsidR="00344CF1" w:rsidRDefault="00344CF1" w:rsidP="00F3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47E"/>
    <w:multiLevelType w:val="multilevel"/>
    <w:tmpl w:val="5EB84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2752E2"/>
    <w:multiLevelType w:val="hybridMultilevel"/>
    <w:tmpl w:val="479A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5F3"/>
    <w:rsid w:val="00010ECB"/>
    <w:rsid w:val="00032193"/>
    <w:rsid w:val="00041E15"/>
    <w:rsid w:val="00064252"/>
    <w:rsid w:val="00067D6A"/>
    <w:rsid w:val="000737EF"/>
    <w:rsid w:val="00090F2A"/>
    <w:rsid w:val="00091A27"/>
    <w:rsid w:val="00097E41"/>
    <w:rsid w:val="000A504E"/>
    <w:rsid w:val="000C5360"/>
    <w:rsid w:val="000D0313"/>
    <w:rsid w:val="000E52FA"/>
    <w:rsid w:val="000F5A28"/>
    <w:rsid w:val="000F6839"/>
    <w:rsid w:val="00104009"/>
    <w:rsid w:val="00111B5B"/>
    <w:rsid w:val="00133E7E"/>
    <w:rsid w:val="00141F7F"/>
    <w:rsid w:val="0015138E"/>
    <w:rsid w:val="00151E43"/>
    <w:rsid w:val="00157248"/>
    <w:rsid w:val="00172283"/>
    <w:rsid w:val="001807AF"/>
    <w:rsid w:val="001963F4"/>
    <w:rsid w:val="001A343A"/>
    <w:rsid w:val="001C1681"/>
    <w:rsid w:val="001C32F3"/>
    <w:rsid w:val="001C360E"/>
    <w:rsid w:val="001C3662"/>
    <w:rsid w:val="001D6B0D"/>
    <w:rsid w:val="001F4B64"/>
    <w:rsid w:val="002215F3"/>
    <w:rsid w:val="002339E6"/>
    <w:rsid w:val="0025134C"/>
    <w:rsid w:val="00256313"/>
    <w:rsid w:val="00260B37"/>
    <w:rsid w:val="00262F6D"/>
    <w:rsid w:val="00274E61"/>
    <w:rsid w:val="00277C64"/>
    <w:rsid w:val="00281BB7"/>
    <w:rsid w:val="00283C02"/>
    <w:rsid w:val="002854CE"/>
    <w:rsid w:val="00285DD1"/>
    <w:rsid w:val="00286290"/>
    <w:rsid w:val="00287B81"/>
    <w:rsid w:val="00291884"/>
    <w:rsid w:val="002C5B2C"/>
    <w:rsid w:val="002F164F"/>
    <w:rsid w:val="002F38A3"/>
    <w:rsid w:val="0031232A"/>
    <w:rsid w:val="003156F1"/>
    <w:rsid w:val="003262EE"/>
    <w:rsid w:val="00327C84"/>
    <w:rsid w:val="00344CF1"/>
    <w:rsid w:val="003479DE"/>
    <w:rsid w:val="00352DF0"/>
    <w:rsid w:val="00381476"/>
    <w:rsid w:val="00395731"/>
    <w:rsid w:val="003C43E4"/>
    <w:rsid w:val="003C5DCC"/>
    <w:rsid w:val="003C645F"/>
    <w:rsid w:val="003D6BBF"/>
    <w:rsid w:val="003F20CD"/>
    <w:rsid w:val="0041726B"/>
    <w:rsid w:val="00420B6D"/>
    <w:rsid w:val="00442CCE"/>
    <w:rsid w:val="00454EB6"/>
    <w:rsid w:val="00465E85"/>
    <w:rsid w:val="00485A33"/>
    <w:rsid w:val="004876AE"/>
    <w:rsid w:val="004A0DAF"/>
    <w:rsid w:val="004A3522"/>
    <w:rsid w:val="004C1A73"/>
    <w:rsid w:val="004C6578"/>
    <w:rsid w:val="004D0C31"/>
    <w:rsid w:val="004D491A"/>
    <w:rsid w:val="005209E9"/>
    <w:rsid w:val="00523327"/>
    <w:rsid w:val="0053175C"/>
    <w:rsid w:val="005624D2"/>
    <w:rsid w:val="005807D7"/>
    <w:rsid w:val="005817D1"/>
    <w:rsid w:val="005873EA"/>
    <w:rsid w:val="00592590"/>
    <w:rsid w:val="005C2100"/>
    <w:rsid w:val="005D00F7"/>
    <w:rsid w:val="005D28D6"/>
    <w:rsid w:val="005D330F"/>
    <w:rsid w:val="005D7BE0"/>
    <w:rsid w:val="005F1FCB"/>
    <w:rsid w:val="006057FF"/>
    <w:rsid w:val="006106E7"/>
    <w:rsid w:val="00615B70"/>
    <w:rsid w:val="006534B1"/>
    <w:rsid w:val="00657628"/>
    <w:rsid w:val="006769C7"/>
    <w:rsid w:val="006A05A2"/>
    <w:rsid w:val="006B1B8A"/>
    <w:rsid w:val="006C21A3"/>
    <w:rsid w:val="006C49F9"/>
    <w:rsid w:val="006C6FF2"/>
    <w:rsid w:val="007119E4"/>
    <w:rsid w:val="00720357"/>
    <w:rsid w:val="00737074"/>
    <w:rsid w:val="007406E1"/>
    <w:rsid w:val="0075550D"/>
    <w:rsid w:val="00762E60"/>
    <w:rsid w:val="007B0FD1"/>
    <w:rsid w:val="007B4453"/>
    <w:rsid w:val="007D7462"/>
    <w:rsid w:val="007E2A0B"/>
    <w:rsid w:val="008124A1"/>
    <w:rsid w:val="00843426"/>
    <w:rsid w:val="00850D19"/>
    <w:rsid w:val="00851423"/>
    <w:rsid w:val="008A1516"/>
    <w:rsid w:val="008A39B0"/>
    <w:rsid w:val="008B71C1"/>
    <w:rsid w:val="008E0F62"/>
    <w:rsid w:val="00901333"/>
    <w:rsid w:val="009155A0"/>
    <w:rsid w:val="009277FD"/>
    <w:rsid w:val="00973933"/>
    <w:rsid w:val="0097583F"/>
    <w:rsid w:val="009852D3"/>
    <w:rsid w:val="009B13E5"/>
    <w:rsid w:val="009C5CE4"/>
    <w:rsid w:val="009E4EE7"/>
    <w:rsid w:val="00A03FD2"/>
    <w:rsid w:val="00A05E2C"/>
    <w:rsid w:val="00A1395D"/>
    <w:rsid w:val="00A16AA4"/>
    <w:rsid w:val="00A351ED"/>
    <w:rsid w:val="00A35E35"/>
    <w:rsid w:val="00A54344"/>
    <w:rsid w:val="00A55EC9"/>
    <w:rsid w:val="00A73B2B"/>
    <w:rsid w:val="00AB075D"/>
    <w:rsid w:val="00AB0875"/>
    <w:rsid w:val="00AD1CE0"/>
    <w:rsid w:val="00AE5B0E"/>
    <w:rsid w:val="00B12C00"/>
    <w:rsid w:val="00B136FE"/>
    <w:rsid w:val="00B1770B"/>
    <w:rsid w:val="00B24328"/>
    <w:rsid w:val="00B25CC9"/>
    <w:rsid w:val="00B6492F"/>
    <w:rsid w:val="00B66075"/>
    <w:rsid w:val="00B70401"/>
    <w:rsid w:val="00B87047"/>
    <w:rsid w:val="00BA0538"/>
    <w:rsid w:val="00BA106E"/>
    <w:rsid w:val="00BE544A"/>
    <w:rsid w:val="00BF4036"/>
    <w:rsid w:val="00C11347"/>
    <w:rsid w:val="00C14B1E"/>
    <w:rsid w:val="00C17C6E"/>
    <w:rsid w:val="00C26904"/>
    <w:rsid w:val="00C419E8"/>
    <w:rsid w:val="00C45BEC"/>
    <w:rsid w:val="00C726E4"/>
    <w:rsid w:val="00C742DA"/>
    <w:rsid w:val="00C86562"/>
    <w:rsid w:val="00C95CFB"/>
    <w:rsid w:val="00CB3FF5"/>
    <w:rsid w:val="00CD0CFC"/>
    <w:rsid w:val="00CD6589"/>
    <w:rsid w:val="00CE7D38"/>
    <w:rsid w:val="00CF279C"/>
    <w:rsid w:val="00D03E77"/>
    <w:rsid w:val="00D05318"/>
    <w:rsid w:val="00D12AC9"/>
    <w:rsid w:val="00D24E87"/>
    <w:rsid w:val="00D410E7"/>
    <w:rsid w:val="00D41BA4"/>
    <w:rsid w:val="00D42725"/>
    <w:rsid w:val="00D50ACB"/>
    <w:rsid w:val="00D703AC"/>
    <w:rsid w:val="00DD6091"/>
    <w:rsid w:val="00DD7937"/>
    <w:rsid w:val="00DE5775"/>
    <w:rsid w:val="00E01D34"/>
    <w:rsid w:val="00E5565F"/>
    <w:rsid w:val="00EA3B10"/>
    <w:rsid w:val="00EB51C6"/>
    <w:rsid w:val="00EC3C92"/>
    <w:rsid w:val="00ED2592"/>
    <w:rsid w:val="00ED2958"/>
    <w:rsid w:val="00EF0AA8"/>
    <w:rsid w:val="00EF6DFA"/>
    <w:rsid w:val="00F23BC6"/>
    <w:rsid w:val="00F32120"/>
    <w:rsid w:val="00F426AA"/>
    <w:rsid w:val="00F43F87"/>
    <w:rsid w:val="00F545D8"/>
    <w:rsid w:val="00F56A37"/>
    <w:rsid w:val="00F5726B"/>
    <w:rsid w:val="00F86C01"/>
    <w:rsid w:val="00F91979"/>
    <w:rsid w:val="00F94137"/>
    <w:rsid w:val="00FA5487"/>
    <w:rsid w:val="00FE57C7"/>
    <w:rsid w:val="00FE67F6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paragraph" w:styleId="1">
    <w:name w:val="heading 1"/>
    <w:basedOn w:val="a"/>
    <w:link w:val="10"/>
    <w:uiPriority w:val="9"/>
    <w:qFormat/>
    <w:rsid w:val="002215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2215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2215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15F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2215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justppt">
    <w:name w:val="justppt"/>
    <w:basedOn w:val="a"/>
    <w:rsid w:val="002215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ighpt">
    <w:name w:val="righpt"/>
    <w:basedOn w:val="a"/>
    <w:rsid w:val="002215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F32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120"/>
    <w:rPr>
      <w:rFonts w:asciiTheme="minorHAnsi" w:eastAsiaTheme="minorEastAsia" w:hAnsiTheme="minorHAnsi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F32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120"/>
    <w:rPr>
      <w:rFonts w:asciiTheme="minorHAnsi" w:eastAsiaTheme="minorEastAsia" w:hAnsiTheme="minorHAnsi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D0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1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11</cp:revision>
  <cp:lastPrinted>2010-07-24T06:41:00Z</cp:lastPrinted>
  <dcterms:created xsi:type="dcterms:W3CDTF">2010-07-03T17:11:00Z</dcterms:created>
  <dcterms:modified xsi:type="dcterms:W3CDTF">2010-12-29T09:17:00Z</dcterms:modified>
</cp:coreProperties>
</file>