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44" w:rsidRPr="000F2CF5" w:rsidRDefault="000F2CF5" w:rsidP="000F2C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190"/>
        </w:tabs>
      </w:pPr>
      <w:r>
        <w:tab/>
      </w:r>
      <w:r>
        <w:tab/>
      </w:r>
      <w:r w:rsidR="00365344" w:rsidRPr="009A721D">
        <w:rPr>
          <w:szCs w:val="28"/>
        </w:rPr>
        <w:t>ХАНТЫ-МАНСИЙСКИЙ АВТОНОМНЫЙ ОКРУГ – ЮГРА</w:t>
      </w:r>
    </w:p>
    <w:p w:rsidR="00365344" w:rsidRDefault="00365344" w:rsidP="00365344">
      <w:pPr>
        <w:pStyle w:val="a3"/>
        <w:jc w:val="center"/>
        <w:rPr>
          <w:szCs w:val="28"/>
        </w:rPr>
      </w:pPr>
      <w:r w:rsidRPr="009A721D">
        <w:rPr>
          <w:szCs w:val="28"/>
        </w:rPr>
        <w:t>ХАНТЫ-МАНСИЙСКИЙ РАЙОН</w:t>
      </w:r>
    </w:p>
    <w:p w:rsidR="00365344" w:rsidRDefault="00365344" w:rsidP="00365344">
      <w:pPr>
        <w:pStyle w:val="a3"/>
        <w:jc w:val="center"/>
        <w:rPr>
          <w:szCs w:val="28"/>
        </w:rPr>
      </w:pPr>
    </w:p>
    <w:p w:rsidR="00365344" w:rsidRPr="009A721D" w:rsidRDefault="00365344" w:rsidP="00365344">
      <w:pPr>
        <w:pStyle w:val="a3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FD7647" w:rsidRDefault="00365344" w:rsidP="00365344">
      <w:pPr>
        <w:pStyle w:val="a3"/>
        <w:tabs>
          <w:tab w:val="center" w:pos="4677"/>
        </w:tabs>
        <w:jc w:val="center"/>
        <w:rPr>
          <w:szCs w:val="28"/>
        </w:rPr>
      </w:pPr>
      <w:r w:rsidRPr="009A721D">
        <w:rPr>
          <w:szCs w:val="28"/>
        </w:rPr>
        <w:t>СЕЛЬСКОЕ ПОСЕЛЕНИЕ ЦИНГАЛЫ</w:t>
      </w:r>
    </w:p>
    <w:p w:rsidR="00365344" w:rsidRDefault="00365344" w:rsidP="00365344">
      <w:pPr>
        <w:pStyle w:val="a3"/>
        <w:tabs>
          <w:tab w:val="center" w:pos="4677"/>
        </w:tabs>
        <w:jc w:val="center"/>
      </w:pPr>
    </w:p>
    <w:p w:rsidR="00365344" w:rsidRDefault="00365344" w:rsidP="00365344">
      <w:pPr>
        <w:pStyle w:val="a3"/>
        <w:tabs>
          <w:tab w:val="center" w:pos="4677"/>
        </w:tabs>
        <w:jc w:val="center"/>
      </w:pPr>
      <w:r>
        <w:t>АДМИНИСТРАЦИЯ СЕЛЬСКОГО ПОСЕЛЕНИЯ</w:t>
      </w:r>
    </w:p>
    <w:p w:rsidR="00365344" w:rsidRDefault="00365344" w:rsidP="00365344">
      <w:pPr>
        <w:pStyle w:val="a3"/>
        <w:tabs>
          <w:tab w:val="center" w:pos="4677"/>
        </w:tabs>
        <w:jc w:val="center"/>
      </w:pPr>
    </w:p>
    <w:p w:rsidR="00FD7647" w:rsidRPr="00FC66A6" w:rsidRDefault="00FD7647" w:rsidP="00365344">
      <w:pPr>
        <w:pStyle w:val="a3"/>
        <w:jc w:val="center"/>
      </w:pPr>
      <w:r w:rsidRPr="00FC66A6">
        <w:t>ПОСТАНОВЛЕНИЕ</w:t>
      </w:r>
    </w:p>
    <w:p w:rsidR="00365344" w:rsidRDefault="00602E1F" w:rsidP="00365344">
      <w:pPr>
        <w:pStyle w:val="a3"/>
      </w:pPr>
      <w:r>
        <w:t xml:space="preserve">от  </w:t>
      </w:r>
      <w:r w:rsidR="000F2CF5">
        <w:t>20</w:t>
      </w:r>
      <w:r>
        <w:t>.</w:t>
      </w:r>
      <w:r w:rsidR="000F2CF5">
        <w:t>12</w:t>
      </w:r>
      <w:r w:rsidR="00365344" w:rsidRPr="00FC66A6">
        <w:t>.2010</w:t>
      </w:r>
      <w:r w:rsidR="00365344" w:rsidRPr="00FC66A6">
        <w:tab/>
      </w:r>
      <w:r w:rsidR="00365344" w:rsidRPr="00FC66A6">
        <w:tab/>
      </w:r>
      <w:r w:rsidR="00365344" w:rsidRPr="00FC66A6">
        <w:tab/>
      </w:r>
      <w:r w:rsidR="00365344" w:rsidRPr="00FC66A6">
        <w:tab/>
      </w:r>
      <w:r w:rsidR="00365344" w:rsidRPr="00FC66A6">
        <w:tab/>
      </w:r>
      <w:r w:rsidR="00365344" w:rsidRPr="00FC66A6">
        <w:tab/>
      </w:r>
      <w:r w:rsidR="00365344" w:rsidRPr="00FC66A6">
        <w:tab/>
      </w:r>
      <w:r w:rsidR="00365344" w:rsidRPr="00FC66A6">
        <w:tab/>
      </w:r>
      <w:r w:rsidR="00365344" w:rsidRPr="00FC66A6">
        <w:tab/>
        <w:t>№</w:t>
      </w:r>
      <w:r w:rsidR="00365344">
        <w:t xml:space="preserve"> </w:t>
      </w:r>
      <w:r w:rsidR="000F2CF5">
        <w:t xml:space="preserve"> 85</w:t>
      </w:r>
    </w:p>
    <w:p w:rsidR="00365344" w:rsidRDefault="00365344" w:rsidP="00365344">
      <w:pPr>
        <w:pStyle w:val="a3"/>
      </w:pPr>
      <w:r>
        <w:t>с. Цингалы</w:t>
      </w:r>
    </w:p>
    <w:p w:rsidR="00365344" w:rsidRDefault="00365344" w:rsidP="00365344">
      <w:pPr>
        <w:pStyle w:val="a3"/>
        <w:jc w:val="center"/>
      </w:pPr>
    </w:p>
    <w:p w:rsidR="00FD7647" w:rsidRDefault="00FD7647" w:rsidP="00FD7647">
      <w:pPr>
        <w:pStyle w:val="a3"/>
        <w:rPr>
          <w:lang w:eastAsia="ru-RU"/>
        </w:rPr>
      </w:pPr>
      <w:r>
        <w:rPr>
          <w:lang w:eastAsia="ru-RU"/>
        </w:rPr>
        <w:t> </w:t>
      </w:r>
    </w:p>
    <w:p w:rsidR="00FD7647" w:rsidRDefault="00FD7647" w:rsidP="00FD7647">
      <w:pPr>
        <w:pStyle w:val="a3"/>
        <w:rPr>
          <w:lang w:eastAsia="ru-RU"/>
        </w:rPr>
      </w:pPr>
      <w:r>
        <w:rPr>
          <w:lang w:eastAsia="ru-RU"/>
        </w:rPr>
        <w:t>Об  утверждении  Положения  о создании</w:t>
      </w:r>
    </w:p>
    <w:p w:rsidR="00FD7647" w:rsidRDefault="00FD7647" w:rsidP="00FD7647">
      <w:pPr>
        <w:pStyle w:val="a3"/>
        <w:rPr>
          <w:lang w:eastAsia="ru-RU"/>
        </w:rPr>
      </w:pPr>
      <w:r>
        <w:rPr>
          <w:lang w:eastAsia="ru-RU"/>
        </w:rPr>
        <w:t xml:space="preserve">условий для развития  местного традиционного </w:t>
      </w:r>
    </w:p>
    <w:p w:rsidR="00FD7647" w:rsidRDefault="00FD7647" w:rsidP="00FD7647">
      <w:pPr>
        <w:pStyle w:val="a3"/>
        <w:rPr>
          <w:lang w:eastAsia="ru-RU"/>
        </w:rPr>
      </w:pPr>
      <w:r>
        <w:rPr>
          <w:lang w:eastAsia="ru-RU"/>
        </w:rPr>
        <w:t>народного  художественного творчества</w:t>
      </w:r>
    </w:p>
    <w:p w:rsidR="00FD7647" w:rsidRDefault="00FD7647" w:rsidP="00FD7647">
      <w:pPr>
        <w:pStyle w:val="a3"/>
        <w:rPr>
          <w:lang w:eastAsia="ru-RU"/>
        </w:rPr>
      </w:pPr>
      <w:r>
        <w:rPr>
          <w:lang w:eastAsia="ru-RU"/>
        </w:rPr>
        <w:t>в сельском поселении Цингалы</w:t>
      </w:r>
    </w:p>
    <w:p w:rsidR="00FD7647" w:rsidRPr="00FD7647" w:rsidRDefault="00FD7647" w:rsidP="00FD7647">
      <w:pPr>
        <w:pStyle w:val="a3"/>
        <w:rPr>
          <w:lang w:eastAsia="ru-RU"/>
        </w:rPr>
      </w:pPr>
    </w:p>
    <w:p w:rsidR="00FD7647" w:rsidRDefault="00FD7647" w:rsidP="00FD7647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 xml:space="preserve">В соответствии со статьей 40 Основ законодательства Российской Федерации о культуре, Федеральным  законом от 06.10.2003 № 131-ФЗ "Об общих принципах организации местного самоуправления в Российской Федерации", Уставом сельского поселения Цингалы,  Положением о порядке создания условий для обеспечения  населения сельского поселения Цингалы услугами по организации досуга и услугами учреждений культуры, утвержденным  решением  Совета депутатов сельского поселения Цингалы </w:t>
      </w:r>
      <w:r w:rsidRPr="00FC66A6">
        <w:rPr>
          <w:lang w:eastAsia="ru-RU"/>
        </w:rPr>
        <w:t xml:space="preserve">от 12.07.2010 № </w:t>
      </w:r>
      <w:r w:rsidR="00FC66A6" w:rsidRPr="00FC66A6">
        <w:rPr>
          <w:lang w:eastAsia="ru-RU"/>
        </w:rPr>
        <w:t>34</w:t>
      </w:r>
      <w:r w:rsidRPr="00FC66A6">
        <w:rPr>
          <w:lang w:eastAsia="ru-RU"/>
        </w:rPr>
        <w:t>:</w:t>
      </w:r>
    </w:p>
    <w:p w:rsidR="00FD7647" w:rsidRDefault="00FD7647" w:rsidP="00FD7647">
      <w:pPr>
        <w:pStyle w:val="a3"/>
        <w:rPr>
          <w:lang w:eastAsia="ru-RU"/>
        </w:rPr>
      </w:pPr>
    </w:p>
    <w:p w:rsidR="00FD7647" w:rsidRDefault="00FD7647" w:rsidP="00FD7647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1. Утвердить Положение о создании условий для развития местного традиционного народного художественног</w:t>
      </w:r>
      <w:r w:rsidR="00BA59A2">
        <w:rPr>
          <w:lang w:eastAsia="ru-RU"/>
        </w:rPr>
        <w:t>о творчества в сельском поселении Цингалы</w:t>
      </w:r>
      <w:r>
        <w:rPr>
          <w:lang w:eastAsia="ru-RU"/>
        </w:rPr>
        <w:t>, согласно приложению.</w:t>
      </w:r>
    </w:p>
    <w:p w:rsidR="00FD7647" w:rsidRDefault="00FD7647" w:rsidP="00FD7647">
      <w:pPr>
        <w:pStyle w:val="a3"/>
        <w:ind w:firstLine="708"/>
        <w:jc w:val="both"/>
        <w:rPr>
          <w:lang w:eastAsia="ru-RU"/>
        </w:rPr>
      </w:pPr>
    </w:p>
    <w:p w:rsidR="00FC66A6" w:rsidRDefault="00FD7647" w:rsidP="00FC66A6">
      <w:pPr>
        <w:pStyle w:val="a3"/>
        <w:ind w:firstLine="708"/>
        <w:jc w:val="both"/>
        <w:rPr>
          <w:szCs w:val="26"/>
          <w:lang w:eastAsia="ru-RU"/>
        </w:rPr>
      </w:pPr>
      <w:r>
        <w:rPr>
          <w:lang w:eastAsia="ru-RU"/>
        </w:rPr>
        <w:t>2.  </w:t>
      </w:r>
      <w:r w:rsidR="00FC66A6">
        <w:rPr>
          <w:szCs w:val="26"/>
          <w:lang w:eastAsia="ru-RU"/>
        </w:rPr>
        <w:t>Настоящее Постановление</w:t>
      </w:r>
      <w:r w:rsidR="00FC66A6" w:rsidRPr="000B6870">
        <w:rPr>
          <w:szCs w:val="26"/>
          <w:lang w:eastAsia="ru-RU"/>
        </w:rPr>
        <w:t xml:space="preserve"> вступает в силу с момента официального опубликования (обнародования).</w:t>
      </w:r>
    </w:p>
    <w:p w:rsidR="00FD7647" w:rsidRDefault="00FD7647" w:rsidP="00FD7647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FD7647" w:rsidRDefault="00FD7647" w:rsidP="00FD7647">
      <w:pPr>
        <w:pStyle w:val="a3"/>
        <w:ind w:firstLine="708"/>
        <w:jc w:val="both"/>
        <w:rPr>
          <w:lang w:eastAsia="ru-RU"/>
        </w:rPr>
      </w:pPr>
    </w:p>
    <w:p w:rsidR="00FD7647" w:rsidRDefault="00FD7647" w:rsidP="00FD7647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 xml:space="preserve">3. </w:t>
      </w: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выполнением постановления оставляю за собой. </w:t>
      </w:r>
    </w:p>
    <w:p w:rsidR="00FD7647" w:rsidRDefault="00FD7647" w:rsidP="00FD7647">
      <w:pPr>
        <w:spacing w:before="100" w:beforeAutospacing="1" w:after="100" w:afterAutospacing="1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 </w:t>
      </w:r>
    </w:p>
    <w:p w:rsidR="00FD7647" w:rsidRDefault="00FD7647" w:rsidP="00FD7647">
      <w:pPr>
        <w:spacing w:before="100" w:beforeAutospacing="1" w:after="100" w:afterAutospacing="1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 </w:t>
      </w:r>
    </w:p>
    <w:p w:rsidR="00FD7647" w:rsidRDefault="00FD7647" w:rsidP="00FD7647">
      <w:pPr>
        <w:pStyle w:val="a3"/>
        <w:rPr>
          <w:lang w:eastAsia="ru-RU"/>
        </w:rPr>
      </w:pPr>
      <w:r>
        <w:rPr>
          <w:lang w:eastAsia="ru-RU"/>
        </w:rPr>
        <w:tab/>
        <w:t>Глава</w:t>
      </w:r>
    </w:p>
    <w:p w:rsidR="00FD7647" w:rsidRDefault="00BA59A2" w:rsidP="00FD7647">
      <w:pPr>
        <w:pStyle w:val="a3"/>
        <w:rPr>
          <w:lang w:eastAsia="ru-RU"/>
        </w:rPr>
      </w:pPr>
      <w:r>
        <w:rPr>
          <w:lang w:eastAsia="ru-RU"/>
        </w:rPr>
        <w:t>с</w:t>
      </w:r>
      <w:r w:rsidR="00FD7647">
        <w:rPr>
          <w:lang w:eastAsia="ru-RU"/>
        </w:rPr>
        <w:t>ельского поселения</w:t>
      </w:r>
      <w:r w:rsidR="00FD7647">
        <w:rPr>
          <w:lang w:eastAsia="ru-RU"/>
        </w:rPr>
        <w:tab/>
      </w:r>
      <w:r w:rsidR="00FD7647">
        <w:rPr>
          <w:lang w:eastAsia="ru-RU"/>
        </w:rPr>
        <w:tab/>
      </w:r>
      <w:r w:rsidR="00FD7647">
        <w:rPr>
          <w:lang w:eastAsia="ru-RU"/>
        </w:rPr>
        <w:tab/>
      </w:r>
      <w:r w:rsidR="00FD7647">
        <w:rPr>
          <w:lang w:eastAsia="ru-RU"/>
        </w:rPr>
        <w:tab/>
      </w:r>
      <w:r w:rsidR="00FD7647">
        <w:rPr>
          <w:lang w:eastAsia="ru-RU"/>
        </w:rPr>
        <w:tab/>
        <w:t>Т.А. Чугаева </w:t>
      </w:r>
    </w:p>
    <w:p w:rsidR="00FC66A6" w:rsidRDefault="00FC66A6" w:rsidP="00FD7647">
      <w:pPr>
        <w:pStyle w:val="a3"/>
        <w:rPr>
          <w:lang w:eastAsia="ru-RU"/>
        </w:rPr>
      </w:pPr>
    </w:p>
    <w:p w:rsidR="00602E1F" w:rsidRDefault="00602E1F" w:rsidP="00FD7647">
      <w:pPr>
        <w:pStyle w:val="a3"/>
        <w:rPr>
          <w:lang w:eastAsia="ru-RU"/>
        </w:rPr>
      </w:pPr>
    </w:p>
    <w:p w:rsidR="000F2CF5" w:rsidRDefault="000F2CF5" w:rsidP="00FD7647">
      <w:pPr>
        <w:pStyle w:val="a3"/>
        <w:jc w:val="right"/>
        <w:rPr>
          <w:sz w:val="24"/>
          <w:lang w:eastAsia="ru-RU"/>
        </w:rPr>
      </w:pPr>
    </w:p>
    <w:p w:rsidR="000F2CF5" w:rsidRDefault="000F2CF5" w:rsidP="00FD7647">
      <w:pPr>
        <w:pStyle w:val="a3"/>
        <w:jc w:val="right"/>
        <w:rPr>
          <w:sz w:val="24"/>
          <w:lang w:eastAsia="ru-RU"/>
        </w:rPr>
      </w:pPr>
    </w:p>
    <w:p w:rsidR="00FC66A6" w:rsidRDefault="00FD7647" w:rsidP="00FD7647">
      <w:pPr>
        <w:pStyle w:val="a3"/>
        <w:jc w:val="right"/>
        <w:rPr>
          <w:sz w:val="24"/>
          <w:lang w:eastAsia="ru-RU"/>
        </w:rPr>
      </w:pPr>
      <w:r w:rsidRPr="00FD7647">
        <w:rPr>
          <w:sz w:val="24"/>
          <w:lang w:eastAsia="ru-RU"/>
        </w:rPr>
        <w:lastRenderedPageBreak/>
        <w:t xml:space="preserve">Приложение </w:t>
      </w:r>
    </w:p>
    <w:p w:rsidR="00FC66A6" w:rsidRDefault="00FD7647" w:rsidP="00FC66A6">
      <w:pPr>
        <w:pStyle w:val="a3"/>
        <w:jc w:val="right"/>
        <w:rPr>
          <w:sz w:val="24"/>
          <w:lang w:eastAsia="ru-RU"/>
        </w:rPr>
      </w:pPr>
      <w:r w:rsidRPr="00FD7647">
        <w:rPr>
          <w:sz w:val="24"/>
          <w:lang w:eastAsia="ru-RU"/>
        </w:rPr>
        <w:t xml:space="preserve">к постановлению </w:t>
      </w:r>
      <w:r>
        <w:rPr>
          <w:sz w:val="24"/>
          <w:lang w:eastAsia="ru-RU"/>
        </w:rPr>
        <w:t xml:space="preserve">администрации </w:t>
      </w:r>
    </w:p>
    <w:p w:rsidR="00FD7647" w:rsidRPr="00FD7647" w:rsidRDefault="00FD7647" w:rsidP="00FD7647">
      <w:pPr>
        <w:pStyle w:val="a3"/>
        <w:jc w:val="right"/>
        <w:rPr>
          <w:sz w:val="24"/>
          <w:lang w:eastAsia="ru-RU"/>
        </w:rPr>
      </w:pPr>
      <w:r>
        <w:rPr>
          <w:sz w:val="24"/>
          <w:lang w:eastAsia="ru-RU"/>
        </w:rPr>
        <w:t>сельского поселения</w:t>
      </w:r>
      <w:r w:rsidR="00FC66A6">
        <w:rPr>
          <w:sz w:val="24"/>
          <w:lang w:eastAsia="ru-RU"/>
        </w:rPr>
        <w:t xml:space="preserve"> Цингалы</w:t>
      </w:r>
      <w:r w:rsidRPr="00FD7647">
        <w:rPr>
          <w:sz w:val="24"/>
          <w:lang w:eastAsia="ru-RU"/>
        </w:rPr>
        <w:t xml:space="preserve"> </w:t>
      </w:r>
    </w:p>
    <w:p w:rsidR="00FD7647" w:rsidRPr="00FD7647" w:rsidRDefault="00FD7647" w:rsidP="00FD7647">
      <w:pPr>
        <w:pStyle w:val="a3"/>
        <w:jc w:val="right"/>
        <w:rPr>
          <w:sz w:val="24"/>
          <w:lang w:eastAsia="ru-RU"/>
        </w:rPr>
      </w:pPr>
      <w:r w:rsidRPr="00FC66A6">
        <w:rPr>
          <w:sz w:val="24"/>
          <w:lang w:eastAsia="ru-RU"/>
        </w:rPr>
        <w:t>от</w:t>
      </w:r>
      <w:r w:rsidR="000F2CF5">
        <w:rPr>
          <w:sz w:val="24"/>
          <w:lang w:eastAsia="ru-RU"/>
        </w:rPr>
        <w:t xml:space="preserve"> 20</w:t>
      </w:r>
      <w:r w:rsidR="00602E1F">
        <w:rPr>
          <w:sz w:val="24"/>
          <w:lang w:eastAsia="ru-RU"/>
        </w:rPr>
        <w:t xml:space="preserve"> .</w:t>
      </w:r>
      <w:r w:rsidR="000F2CF5">
        <w:rPr>
          <w:sz w:val="24"/>
          <w:lang w:eastAsia="ru-RU"/>
        </w:rPr>
        <w:t>12</w:t>
      </w:r>
      <w:r w:rsidR="00FC66A6">
        <w:rPr>
          <w:sz w:val="24"/>
          <w:lang w:eastAsia="ru-RU"/>
        </w:rPr>
        <w:t>.2010 </w:t>
      </w:r>
      <w:r w:rsidRPr="00FC66A6">
        <w:rPr>
          <w:sz w:val="24"/>
          <w:lang w:eastAsia="ru-RU"/>
        </w:rPr>
        <w:t>№</w:t>
      </w:r>
      <w:r w:rsidR="00602E1F">
        <w:rPr>
          <w:sz w:val="24"/>
          <w:lang w:eastAsia="ru-RU"/>
        </w:rPr>
        <w:t xml:space="preserve"> </w:t>
      </w:r>
      <w:r w:rsidR="000F2CF5">
        <w:rPr>
          <w:sz w:val="24"/>
          <w:lang w:eastAsia="ru-RU"/>
        </w:rPr>
        <w:t>85</w:t>
      </w:r>
    </w:p>
    <w:p w:rsidR="00FD7647" w:rsidRDefault="00FD7647" w:rsidP="00076118">
      <w:pPr>
        <w:spacing w:before="100" w:beforeAutospacing="1" w:after="100" w:afterAutospacing="1"/>
        <w:jc w:val="right"/>
        <w:rPr>
          <w:rFonts w:ascii="Arial" w:eastAsia="Times New Roman" w:hAnsi="Arial" w:cs="Arial"/>
          <w:lang w:val="ru-RU" w:eastAsia="ru-RU" w:bidi="ar-SA"/>
        </w:rPr>
      </w:pPr>
      <w:r>
        <w:rPr>
          <w:rFonts w:ascii="Arial" w:eastAsia="Times New Roman" w:hAnsi="Arial" w:cs="Arial"/>
          <w:lang w:val="ru-RU" w:eastAsia="ru-RU" w:bidi="ar-SA"/>
        </w:rPr>
        <w:t> </w:t>
      </w:r>
    </w:p>
    <w:p w:rsidR="00FD7647" w:rsidRDefault="00FD7647" w:rsidP="00FD7647">
      <w:pPr>
        <w:pStyle w:val="a3"/>
        <w:jc w:val="center"/>
        <w:rPr>
          <w:lang w:eastAsia="ru-RU"/>
        </w:rPr>
      </w:pPr>
      <w:r>
        <w:rPr>
          <w:lang w:eastAsia="ru-RU"/>
        </w:rPr>
        <w:t>Положение</w:t>
      </w:r>
    </w:p>
    <w:p w:rsidR="00FD7647" w:rsidRDefault="00FD7647" w:rsidP="00FD7647">
      <w:pPr>
        <w:pStyle w:val="a3"/>
        <w:jc w:val="center"/>
        <w:rPr>
          <w:lang w:eastAsia="ru-RU"/>
        </w:rPr>
      </w:pPr>
      <w:r>
        <w:rPr>
          <w:lang w:eastAsia="ru-RU"/>
        </w:rPr>
        <w:t>о создании условий для развития местного традиционного народного художественного творчества в сельском поселении Цингалы</w:t>
      </w:r>
    </w:p>
    <w:p w:rsidR="00FD7647" w:rsidRDefault="00FD7647" w:rsidP="00FD7647">
      <w:pPr>
        <w:pStyle w:val="a3"/>
        <w:jc w:val="center"/>
        <w:rPr>
          <w:lang w:eastAsia="ru-RU"/>
        </w:rPr>
      </w:pPr>
    </w:p>
    <w:p w:rsidR="00FD7647" w:rsidRDefault="00FD7647" w:rsidP="00076118">
      <w:pPr>
        <w:pStyle w:val="a3"/>
        <w:numPr>
          <w:ilvl w:val="0"/>
          <w:numId w:val="1"/>
        </w:numPr>
        <w:jc w:val="center"/>
        <w:rPr>
          <w:lang w:eastAsia="ru-RU"/>
        </w:rPr>
      </w:pPr>
      <w:r>
        <w:rPr>
          <w:lang w:eastAsia="ru-RU"/>
        </w:rPr>
        <w:t>Общие положения</w:t>
      </w:r>
    </w:p>
    <w:p w:rsidR="00076118" w:rsidRPr="00076118" w:rsidRDefault="00076118" w:rsidP="00076118">
      <w:pPr>
        <w:pStyle w:val="a3"/>
        <w:ind w:left="1080"/>
        <w:rPr>
          <w:lang w:eastAsia="ru-RU"/>
        </w:rPr>
      </w:pPr>
    </w:p>
    <w:p w:rsidR="00076118" w:rsidRDefault="00FD7647" w:rsidP="00076118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 xml:space="preserve">1.1. </w:t>
      </w:r>
      <w:proofErr w:type="gramStart"/>
      <w:r>
        <w:rPr>
          <w:lang w:eastAsia="ru-RU"/>
        </w:rPr>
        <w:t>Настоящее  Положение о создании условий для развития местного традиционного народного художественного</w:t>
      </w:r>
      <w:r w:rsidR="00076118">
        <w:rPr>
          <w:lang w:eastAsia="ru-RU"/>
        </w:rPr>
        <w:t xml:space="preserve"> творчества сельского поселения Цингалы</w:t>
      </w:r>
      <w:r>
        <w:rPr>
          <w:lang w:eastAsia="ru-RU"/>
        </w:rPr>
        <w:t xml:space="preserve"> (далее - Положение) разработано в соответствии с Основами   законодательства  Российской   Федерации    о  культуре, с  Федеральным  законом  от  06.10.2003   № 131-ФЗ "Об общих принципах организации местного самоуправления в Российской Федерац</w:t>
      </w:r>
      <w:r w:rsidR="00076118">
        <w:rPr>
          <w:lang w:eastAsia="ru-RU"/>
        </w:rPr>
        <w:t>ии", уставом сельского поселения Цингалы</w:t>
      </w:r>
      <w:r>
        <w:rPr>
          <w:lang w:eastAsia="ru-RU"/>
        </w:rPr>
        <w:t xml:space="preserve">, Положением о порядке создания условий для </w:t>
      </w:r>
      <w:proofErr w:type="spellStart"/>
      <w:r>
        <w:rPr>
          <w:lang w:eastAsia="ru-RU"/>
        </w:rPr>
        <w:t>обеспече</w:t>
      </w:r>
      <w:r w:rsidR="00FC66A6">
        <w:rPr>
          <w:lang w:eastAsia="ru-RU"/>
        </w:rPr>
        <w:t>-</w:t>
      </w:r>
      <w:r>
        <w:rPr>
          <w:lang w:eastAsia="ru-RU"/>
        </w:rPr>
        <w:t>н</w:t>
      </w:r>
      <w:r w:rsidR="00076118">
        <w:rPr>
          <w:lang w:eastAsia="ru-RU"/>
        </w:rPr>
        <w:t>ия</w:t>
      </w:r>
      <w:proofErr w:type="spellEnd"/>
      <w:r w:rsidR="00076118">
        <w:rPr>
          <w:lang w:eastAsia="ru-RU"/>
        </w:rPr>
        <w:t xml:space="preserve"> населения сельского поселения Цингалы</w:t>
      </w:r>
      <w:r>
        <w:rPr>
          <w:lang w:eastAsia="ru-RU"/>
        </w:rPr>
        <w:t xml:space="preserve"> услугами по организации</w:t>
      </w:r>
      <w:proofErr w:type="gramEnd"/>
      <w:r>
        <w:rPr>
          <w:lang w:eastAsia="ru-RU"/>
        </w:rPr>
        <w:t xml:space="preserve"> досуга и услугами учреждений культуры, утвержденным р</w:t>
      </w:r>
      <w:r w:rsidR="00076118">
        <w:rPr>
          <w:lang w:eastAsia="ru-RU"/>
        </w:rPr>
        <w:t xml:space="preserve">ешением Совета депутатов сельского поселения Цингалы от </w:t>
      </w:r>
      <w:r w:rsidR="00076118" w:rsidRPr="00FC66A6">
        <w:rPr>
          <w:lang w:eastAsia="ru-RU"/>
        </w:rPr>
        <w:t>12</w:t>
      </w:r>
      <w:r w:rsidRPr="00FC66A6">
        <w:rPr>
          <w:lang w:eastAsia="ru-RU"/>
        </w:rPr>
        <w:t>.0</w:t>
      </w:r>
      <w:r w:rsidR="00076118" w:rsidRPr="00FC66A6">
        <w:rPr>
          <w:lang w:eastAsia="ru-RU"/>
        </w:rPr>
        <w:t>7.2010 №</w:t>
      </w:r>
      <w:r w:rsidR="00FC66A6" w:rsidRPr="00FC66A6">
        <w:rPr>
          <w:lang w:eastAsia="ru-RU"/>
        </w:rPr>
        <w:t xml:space="preserve"> 34</w:t>
      </w:r>
      <w:r w:rsidR="00076118" w:rsidRPr="00FC66A6">
        <w:rPr>
          <w:lang w:eastAsia="ru-RU"/>
        </w:rPr>
        <w:t xml:space="preserve"> </w:t>
      </w:r>
      <w:r w:rsidRPr="00FC66A6">
        <w:rPr>
          <w:lang w:eastAsia="ru-RU"/>
        </w:rPr>
        <w:t>.</w:t>
      </w:r>
    </w:p>
    <w:p w:rsidR="00076118" w:rsidRDefault="00FD7647" w:rsidP="00076118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1.2.На основании Положения осуществляется реализация муниципальной политики по обеспечению поддержки и созданию благоприятных условий для сохранения и развития   местного традиционного народного художественного   творчества (далее - тра</w:t>
      </w:r>
      <w:r w:rsidR="00BA59A2">
        <w:rPr>
          <w:lang w:eastAsia="ru-RU"/>
        </w:rPr>
        <w:t xml:space="preserve">диционное творчество) </w:t>
      </w:r>
      <w:r w:rsidR="00076118">
        <w:rPr>
          <w:lang w:eastAsia="ru-RU"/>
        </w:rPr>
        <w:t>сельского поселения Цингалы</w:t>
      </w:r>
      <w:r>
        <w:rPr>
          <w:lang w:eastAsia="ru-RU"/>
        </w:rPr>
        <w:t>.</w:t>
      </w:r>
    </w:p>
    <w:p w:rsidR="00076118" w:rsidRDefault="00FD7647" w:rsidP="00076118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1.3. Субъектами  традиционного  творчества являются граждане</w:t>
      </w:r>
      <w:r w:rsidR="00076118">
        <w:rPr>
          <w:lang w:eastAsia="ru-RU"/>
        </w:rPr>
        <w:t xml:space="preserve"> и их объединения, муниципальное учреждение культуры</w:t>
      </w:r>
      <w:r w:rsidR="00FC66A6">
        <w:rPr>
          <w:lang w:eastAsia="ru-RU"/>
        </w:rPr>
        <w:t xml:space="preserve"> и досуга</w:t>
      </w:r>
      <w:r w:rsidR="00076118">
        <w:rPr>
          <w:lang w:eastAsia="ru-RU"/>
        </w:rPr>
        <w:t xml:space="preserve"> села Цингалы</w:t>
      </w:r>
      <w:r>
        <w:rPr>
          <w:lang w:eastAsia="ru-RU"/>
        </w:rPr>
        <w:t>, удовлетворяющие общественные потребности в сохранении и развитии народной традиционной культуры, поддержке любительского художественного творчества, другой самодеятельной творческой инициативы и социально</w:t>
      </w:r>
      <w:r w:rsidR="00BA59A2">
        <w:rPr>
          <w:lang w:eastAsia="ru-RU"/>
        </w:rPr>
        <w:t xml:space="preserve"> </w:t>
      </w:r>
      <w:r>
        <w:rPr>
          <w:lang w:eastAsia="ru-RU"/>
        </w:rPr>
        <w:t>- культурной активнос</w:t>
      </w:r>
      <w:r w:rsidR="00076118">
        <w:rPr>
          <w:lang w:eastAsia="ru-RU"/>
        </w:rPr>
        <w:t>ти населения</w:t>
      </w:r>
      <w:r>
        <w:rPr>
          <w:lang w:eastAsia="ru-RU"/>
        </w:rPr>
        <w:t>.</w:t>
      </w:r>
    </w:p>
    <w:p w:rsidR="00076118" w:rsidRDefault="00FD7647" w:rsidP="00076118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1.4. В Положении используются следующие основные понятия:</w:t>
      </w:r>
    </w:p>
    <w:p w:rsidR="00076118" w:rsidRDefault="00FD7647" w:rsidP="00076118">
      <w:pPr>
        <w:pStyle w:val="a3"/>
        <w:jc w:val="both"/>
        <w:rPr>
          <w:lang w:eastAsia="ru-RU"/>
        </w:rPr>
      </w:pPr>
      <w:r>
        <w:rPr>
          <w:lang w:eastAsia="ru-RU"/>
        </w:rPr>
        <w:t>- создание условий - комплекс мер по созданию благоприятных обстоятель</w:t>
      </w:r>
      <w:proofErr w:type="gramStart"/>
      <w:r>
        <w:rPr>
          <w:lang w:eastAsia="ru-RU"/>
        </w:rPr>
        <w:t>ств дл</w:t>
      </w:r>
      <w:proofErr w:type="gramEnd"/>
      <w:r>
        <w:rPr>
          <w:lang w:eastAsia="ru-RU"/>
        </w:rPr>
        <w:t>я результативной деятельности;</w:t>
      </w:r>
    </w:p>
    <w:p w:rsidR="00076118" w:rsidRDefault="00FD7647" w:rsidP="00076118">
      <w:pPr>
        <w:pStyle w:val="a3"/>
        <w:jc w:val="both"/>
        <w:rPr>
          <w:lang w:eastAsia="ru-RU"/>
        </w:rPr>
      </w:pPr>
      <w:r>
        <w:rPr>
          <w:lang w:eastAsia="ru-RU"/>
        </w:rPr>
        <w:t>- местное традиционное народное художественное творчество - нематериальное культурное наследие, деятельность по созданию и (или) интерпретации культурных ценностей, являющихся отражением культурной и национальной самобытности общества. Включает в себя указание на традиционные виды культурной деятельности и на самодеятельный характер их освоения;</w:t>
      </w:r>
    </w:p>
    <w:p w:rsidR="00076118" w:rsidRDefault="00FD7647" w:rsidP="00076118">
      <w:pPr>
        <w:pStyle w:val="a3"/>
        <w:jc w:val="both"/>
        <w:rPr>
          <w:lang w:eastAsia="ru-RU"/>
        </w:rPr>
      </w:pPr>
      <w:r>
        <w:rPr>
          <w:lang w:eastAsia="ru-RU"/>
        </w:rPr>
        <w:t>- художественное творчество - самодеятельное, любительское творчество, которое включает в себя создание и (или) исполнение художественных произведений силами любителей, выступающих коллективно или в одиночку;</w:t>
      </w:r>
    </w:p>
    <w:p w:rsidR="00076118" w:rsidRDefault="00FD7647" w:rsidP="00076118">
      <w:pPr>
        <w:pStyle w:val="a3"/>
        <w:jc w:val="both"/>
        <w:rPr>
          <w:lang w:eastAsia="ru-RU"/>
        </w:rPr>
      </w:pPr>
      <w:r>
        <w:rPr>
          <w:lang w:eastAsia="ru-RU"/>
        </w:rPr>
        <w:lastRenderedPageBreak/>
        <w:t>- традиции - элементы социального и культурного наследия, передающиеся от поколения к поколению и сохраняющиеся в определенных обществах и социальных группах в течение длительного времени;</w:t>
      </w:r>
    </w:p>
    <w:p w:rsidR="00076118" w:rsidRDefault="00FD7647" w:rsidP="00076118">
      <w:pPr>
        <w:pStyle w:val="a3"/>
        <w:jc w:val="both"/>
        <w:rPr>
          <w:lang w:eastAsia="ru-RU"/>
        </w:rPr>
      </w:pPr>
      <w:r>
        <w:rPr>
          <w:lang w:eastAsia="ru-RU"/>
        </w:rPr>
        <w:t>- культурные ценности - нравственные и эстетические идеалы, нормы,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объекты.</w:t>
      </w:r>
    </w:p>
    <w:p w:rsidR="00FD7647" w:rsidRPr="00076118" w:rsidRDefault="00FD7647" w:rsidP="00076118">
      <w:pPr>
        <w:pStyle w:val="a3"/>
        <w:jc w:val="both"/>
        <w:rPr>
          <w:lang w:eastAsia="ru-RU"/>
        </w:rPr>
      </w:pPr>
      <w:r>
        <w:rPr>
          <w:rFonts w:ascii="Arial" w:eastAsia="Times New Roman" w:hAnsi="Arial" w:cs="Arial"/>
          <w:lang w:eastAsia="ru-RU"/>
        </w:rPr>
        <w:t> </w:t>
      </w:r>
    </w:p>
    <w:p w:rsidR="00FD7647" w:rsidRDefault="00FD7647" w:rsidP="00076118">
      <w:pPr>
        <w:pStyle w:val="a3"/>
        <w:jc w:val="center"/>
        <w:rPr>
          <w:lang w:eastAsia="ru-RU"/>
        </w:rPr>
      </w:pPr>
      <w:r>
        <w:rPr>
          <w:lang w:eastAsia="ru-RU"/>
        </w:rPr>
        <w:t>II. Цели настоящего Положения</w:t>
      </w:r>
    </w:p>
    <w:p w:rsidR="00076118" w:rsidRPr="00076118" w:rsidRDefault="00076118" w:rsidP="00076118">
      <w:pPr>
        <w:pStyle w:val="a3"/>
        <w:jc w:val="center"/>
        <w:rPr>
          <w:lang w:eastAsia="ru-RU"/>
        </w:rPr>
      </w:pPr>
    </w:p>
    <w:p w:rsidR="00076118" w:rsidRDefault="00FD7647" w:rsidP="008F2B87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2.1. Реализация конституционного права каж</w:t>
      </w:r>
      <w:r w:rsidR="00076118">
        <w:rPr>
          <w:lang w:eastAsia="ru-RU"/>
        </w:rPr>
        <w:t>дого жителя сельского поселения Цингалы</w:t>
      </w:r>
      <w:r>
        <w:rPr>
          <w:lang w:eastAsia="ru-RU"/>
        </w:rPr>
        <w:t xml:space="preserve"> на свободу выбора любых видов творчества,  участие в культурной жизни и доступ к культурным ценностям.</w:t>
      </w:r>
    </w:p>
    <w:p w:rsidR="00076118" w:rsidRDefault="00FD7647" w:rsidP="008F2B87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2.2. Удовлетворение общественных потребностей в сохранении, популяризации народного художественного творчества.</w:t>
      </w:r>
    </w:p>
    <w:p w:rsidR="00076118" w:rsidRDefault="00FD7647" w:rsidP="008F2B87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2.3. Ресурсное обеспечение поддержки жителей и учрежде</w:t>
      </w:r>
      <w:r w:rsidR="00BA59A2">
        <w:rPr>
          <w:lang w:eastAsia="ru-RU"/>
        </w:rPr>
        <w:t>ния культуры сельского поселения</w:t>
      </w:r>
      <w:r w:rsidR="00076118">
        <w:rPr>
          <w:lang w:eastAsia="ru-RU"/>
        </w:rPr>
        <w:t xml:space="preserve"> Цингалы</w:t>
      </w:r>
      <w:r>
        <w:rPr>
          <w:lang w:eastAsia="ru-RU"/>
        </w:rPr>
        <w:t>, осуществляющих деятельность по сохранению, развитию и популяризации  традиционного  творчества.</w:t>
      </w:r>
    </w:p>
    <w:p w:rsidR="00FD7647" w:rsidRDefault="00FD7647" w:rsidP="00076118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 xml:space="preserve">2.4. Сохранение национальной самобытности, развитие национальных культур коренных малочисленных народов, </w:t>
      </w:r>
      <w:r w:rsidR="00FC66A6">
        <w:rPr>
          <w:lang w:eastAsia="ru-RU"/>
        </w:rPr>
        <w:t>проживающих на территории сельского поселения</w:t>
      </w:r>
      <w:r w:rsidR="00076118">
        <w:rPr>
          <w:lang w:eastAsia="ru-RU"/>
        </w:rPr>
        <w:t xml:space="preserve"> Цингалы</w:t>
      </w:r>
      <w:r>
        <w:rPr>
          <w:lang w:eastAsia="ru-RU"/>
        </w:rPr>
        <w:t>.</w:t>
      </w:r>
    </w:p>
    <w:p w:rsidR="00FD7647" w:rsidRDefault="00FD7647" w:rsidP="00076118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2.5. Определение основных направлений деятельности органов местного самоуправления в области  традиционного  творчества  на терри</w:t>
      </w:r>
      <w:r w:rsidR="00076118">
        <w:rPr>
          <w:lang w:eastAsia="ru-RU"/>
        </w:rPr>
        <w:t>тории сельского поселения Цингалы</w:t>
      </w:r>
      <w:r>
        <w:rPr>
          <w:lang w:eastAsia="ru-RU"/>
        </w:rPr>
        <w:t>.</w:t>
      </w:r>
    </w:p>
    <w:p w:rsidR="00076118" w:rsidRPr="00076118" w:rsidRDefault="00076118" w:rsidP="00076118">
      <w:pPr>
        <w:pStyle w:val="a3"/>
        <w:ind w:firstLine="708"/>
        <w:jc w:val="both"/>
        <w:rPr>
          <w:lang w:eastAsia="ru-RU"/>
        </w:rPr>
      </w:pPr>
    </w:p>
    <w:p w:rsidR="00076118" w:rsidRDefault="00FD7647" w:rsidP="00076118">
      <w:pPr>
        <w:pStyle w:val="a3"/>
        <w:jc w:val="center"/>
        <w:rPr>
          <w:lang w:eastAsia="ru-RU"/>
        </w:rPr>
      </w:pPr>
      <w:r>
        <w:rPr>
          <w:lang w:eastAsia="ru-RU"/>
        </w:rPr>
        <w:t>III. Полномочия  ад</w:t>
      </w:r>
      <w:r w:rsidR="00076118">
        <w:rPr>
          <w:lang w:eastAsia="ru-RU"/>
        </w:rPr>
        <w:t>министрации  сельского поселения Цингалы</w:t>
      </w:r>
    </w:p>
    <w:p w:rsidR="00FD7647" w:rsidRDefault="00FD7647" w:rsidP="00076118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 по созданию</w:t>
      </w:r>
      <w:r w:rsidR="00076118">
        <w:rPr>
          <w:lang w:eastAsia="ru-RU"/>
        </w:rPr>
        <w:t xml:space="preserve"> </w:t>
      </w:r>
      <w:r>
        <w:rPr>
          <w:lang w:eastAsia="ru-RU"/>
        </w:rPr>
        <w:t>условий для развития  традиционного  творчества</w:t>
      </w:r>
    </w:p>
    <w:p w:rsidR="008F2B87" w:rsidRPr="00076118" w:rsidRDefault="008F2B87" w:rsidP="00076118">
      <w:pPr>
        <w:pStyle w:val="a3"/>
        <w:jc w:val="center"/>
        <w:rPr>
          <w:lang w:eastAsia="ru-RU"/>
        </w:rPr>
      </w:pPr>
    </w:p>
    <w:p w:rsidR="00FD7647" w:rsidRDefault="00FD7647" w:rsidP="008F2B87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 xml:space="preserve">3.1.  С целью  реализации  полномочий  по созданию условий для развития   традиционного  творчества в поселениях, входящих </w:t>
      </w:r>
      <w:r w:rsidR="008F2B87">
        <w:rPr>
          <w:lang w:eastAsia="ru-RU"/>
        </w:rPr>
        <w:t>в состав сельского поселения Цингалы</w:t>
      </w:r>
      <w:r>
        <w:rPr>
          <w:lang w:eastAsia="ru-RU"/>
        </w:rPr>
        <w:t>:</w:t>
      </w:r>
    </w:p>
    <w:p w:rsidR="00FD7647" w:rsidRDefault="00FD7647" w:rsidP="008F2B87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3.1.1. Обеспечивает функционирование</w:t>
      </w:r>
      <w:r w:rsidR="008F2B87">
        <w:rPr>
          <w:lang w:eastAsia="ru-RU"/>
        </w:rPr>
        <w:t xml:space="preserve"> и финансирование  муниципального</w:t>
      </w:r>
      <w:r>
        <w:rPr>
          <w:lang w:eastAsia="ru-RU"/>
        </w:rPr>
        <w:t xml:space="preserve"> учреждени</w:t>
      </w:r>
      <w:r w:rsidR="008F2B87">
        <w:rPr>
          <w:lang w:eastAsia="ru-RU"/>
        </w:rPr>
        <w:t>я</w:t>
      </w:r>
      <w:r>
        <w:rPr>
          <w:lang w:eastAsia="ru-RU"/>
        </w:rPr>
        <w:t xml:space="preserve"> культуры.</w:t>
      </w:r>
    </w:p>
    <w:p w:rsidR="00FD7647" w:rsidRDefault="00FD7647" w:rsidP="008F2B87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3.1.2. Обеспечивает финансирование творческих проектов по организации и проведению праздников, конкурсов и других массовых мероприятий, организуемых с целью популяризации и развития народного художественного творчества.</w:t>
      </w:r>
    </w:p>
    <w:p w:rsidR="00FD7647" w:rsidRDefault="00FD7647" w:rsidP="008F2B87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3.1.3. Обеспечивает финансирование работ и услуг по созданию и экспонированию предметов традиционной народной культуры, предметов декоративно</w:t>
      </w:r>
      <w:r w:rsidR="00BA59A2">
        <w:rPr>
          <w:lang w:eastAsia="ru-RU"/>
        </w:rPr>
        <w:t xml:space="preserve"> </w:t>
      </w:r>
      <w:r>
        <w:rPr>
          <w:lang w:eastAsia="ru-RU"/>
        </w:rPr>
        <w:t>- прикладного искусства и творчества.</w:t>
      </w:r>
    </w:p>
    <w:p w:rsidR="00FD7647" w:rsidRDefault="008F2B87" w:rsidP="008F2B87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3.1.4.  Передает муниципальному учреждению</w:t>
      </w:r>
      <w:r w:rsidR="00FD7647">
        <w:rPr>
          <w:lang w:eastAsia="ru-RU"/>
        </w:rPr>
        <w:t xml:space="preserve"> культуры</w:t>
      </w:r>
      <w:r w:rsidR="00FC66A6">
        <w:rPr>
          <w:lang w:eastAsia="ru-RU"/>
        </w:rPr>
        <w:t xml:space="preserve"> и досуга</w:t>
      </w:r>
      <w:r w:rsidR="00FD7647">
        <w:rPr>
          <w:lang w:eastAsia="ru-RU"/>
        </w:rPr>
        <w:t xml:space="preserve"> здания и нежилые помещения, находящиеся в муниципальной </w:t>
      </w:r>
      <w:r w:rsidR="00FD7647">
        <w:rPr>
          <w:lang w:eastAsia="ru-RU"/>
        </w:rPr>
        <w:lastRenderedPageBreak/>
        <w:t>собственности, в оперативное управление в соответствии с действующим законодательством;</w:t>
      </w:r>
    </w:p>
    <w:p w:rsidR="00FD7647" w:rsidRDefault="00FD7647" w:rsidP="008F2B87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3.1.5. Определяет политику в сфере  традиционного  творчества в соответствии с действующим законодательством.</w:t>
      </w:r>
    </w:p>
    <w:p w:rsidR="00FD7647" w:rsidRDefault="00FD7647" w:rsidP="008F2B87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 xml:space="preserve">3.1.6. Обеспечивает создание условий для развития местного традиционного народного художественного творчества на </w:t>
      </w:r>
      <w:r w:rsidR="008F2B87">
        <w:rPr>
          <w:lang w:eastAsia="ru-RU"/>
        </w:rPr>
        <w:t>территории   сельского поселения Цингалы</w:t>
      </w:r>
      <w:r>
        <w:rPr>
          <w:lang w:eastAsia="ru-RU"/>
        </w:rPr>
        <w:t>.</w:t>
      </w:r>
    </w:p>
    <w:p w:rsidR="00FD7647" w:rsidRDefault="00FD7647" w:rsidP="008F2B87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3.1.7. Содействует образованию и развитию народных самодеятельных коллективов художественного творчества.</w:t>
      </w:r>
    </w:p>
    <w:p w:rsidR="00FD7647" w:rsidRDefault="00FD7647" w:rsidP="008F2B87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3.1.8. Издает постановления,  иные правовые акты по вопросам регулиро</w:t>
      </w:r>
      <w:r w:rsidR="008F2B87">
        <w:rPr>
          <w:lang w:eastAsia="ru-RU"/>
        </w:rPr>
        <w:t>вания деятельности муниципального учреждения</w:t>
      </w:r>
      <w:r>
        <w:rPr>
          <w:lang w:eastAsia="ru-RU"/>
        </w:rPr>
        <w:t xml:space="preserve"> культуры</w:t>
      </w:r>
      <w:r w:rsidR="00034B85">
        <w:rPr>
          <w:lang w:eastAsia="ru-RU"/>
        </w:rPr>
        <w:t xml:space="preserve"> и досуга</w:t>
      </w:r>
      <w:r>
        <w:rPr>
          <w:lang w:eastAsia="ru-RU"/>
        </w:rPr>
        <w:t>.</w:t>
      </w:r>
    </w:p>
    <w:p w:rsidR="00FD7647" w:rsidRDefault="00FD7647" w:rsidP="008F2B87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3.1.9. Осуществляет иные полномочия в области  традиционного творчества.</w:t>
      </w:r>
    </w:p>
    <w:p w:rsidR="008F2B87" w:rsidRDefault="008F2B87" w:rsidP="008F2B87">
      <w:pPr>
        <w:pStyle w:val="a3"/>
        <w:ind w:firstLine="708"/>
        <w:jc w:val="both"/>
        <w:rPr>
          <w:lang w:eastAsia="ru-RU"/>
        </w:rPr>
      </w:pPr>
    </w:p>
    <w:p w:rsidR="00FD7647" w:rsidRDefault="00FD7647" w:rsidP="008F2B87">
      <w:pPr>
        <w:pStyle w:val="a3"/>
        <w:ind w:firstLine="708"/>
        <w:jc w:val="both"/>
        <w:rPr>
          <w:lang w:eastAsia="ru-RU"/>
        </w:rPr>
      </w:pPr>
      <w:r w:rsidRPr="008F2B87">
        <w:rPr>
          <w:lang w:eastAsia="ru-RU"/>
        </w:rPr>
        <w:t>3.2.  С</w:t>
      </w:r>
      <w:r w:rsidR="008F2B87" w:rsidRPr="008F2B87">
        <w:rPr>
          <w:lang w:eastAsia="ru-RU"/>
        </w:rPr>
        <w:t xml:space="preserve"> целью реализации муниципального учреждения</w:t>
      </w:r>
      <w:r w:rsidRPr="008F2B87">
        <w:rPr>
          <w:lang w:eastAsia="ru-RU"/>
        </w:rPr>
        <w:t xml:space="preserve"> культуры</w:t>
      </w:r>
      <w:r w:rsidR="00034B85">
        <w:rPr>
          <w:lang w:eastAsia="ru-RU"/>
        </w:rPr>
        <w:t xml:space="preserve"> и досуга</w:t>
      </w:r>
      <w:r w:rsidRPr="008F2B87">
        <w:rPr>
          <w:lang w:eastAsia="ru-RU"/>
        </w:rPr>
        <w:t xml:space="preserve"> основных направлений по традиционному творчеству ад</w:t>
      </w:r>
      <w:r w:rsidR="00BA59A2">
        <w:rPr>
          <w:lang w:eastAsia="ru-RU"/>
        </w:rPr>
        <w:t>министрации</w:t>
      </w:r>
      <w:r w:rsidR="008F2B87" w:rsidRPr="008F2B87">
        <w:rPr>
          <w:lang w:eastAsia="ru-RU"/>
        </w:rPr>
        <w:t xml:space="preserve"> сельского поселения Цингалы</w:t>
      </w:r>
      <w:r w:rsidRPr="008F2B87">
        <w:rPr>
          <w:lang w:eastAsia="ru-RU"/>
        </w:rPr>
        <w:t>:</w:t>
      </w:r>
    </w:p>
    <w:p w:rsidR="00FD7647" w:rsidRDefault="00FD7647" w:rsidP="008F2B87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3.2.1. Организует и проводит фестивали, конкурсы, смотры местного художественного творчества.</w:t>
      </w:r>
    </w:p>
    <w:p w:rsidR="00FD7647" w:rsidRDefault="008F2B87" w:rsidP="008F2B87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3.2.2</w:t>
      </w:r>
      <w:r w:rsidR="00FD7647">
        <w:rPr>
          <w:lang w:eastAsia="ru-RU"/>
        </w:rPr>
        <w:t>. Регул</w:t>
      </w:r>
      <w:r>
        <w:rPr>
          <w:lang w:eastAsia="ru-RU"/>
        </w:rPr>
        <w:t>ирует деятельность муниципального учреждения</w:t>
      </w:r>
      <w:r w:rsidR="00FD7647">
        <w:rPr>
          <w:lang w:eastAsia="ru-RU"/>
        </w:rPr>
        <w:t xml:space="preserve"> культуры</w:t>
      </w:r>
      <w:r w:rsidR="00034B85">
        <w:rPr>
          <w:lang w:eastAsia="ru-RU"/>
        </w:rPr>
        <w:t xml:space="preserve"> и досуга</w:t>
      </w:r>
      <w:r w:rsidR="00FD7647">
        <w:rPr>
          <w:lang w:eastAsia="ru-RU"/>
        </w:rPr>
        <w:t xml:space="preserve"> по вопросам создания и развития народных самодеятельных коллективов.</w:t>
      </w:r>
    </w:p>
    <w:p w:rsidR="00FD7647" w:rsidRDefault="008F2B87" w:rsidP="008F2B87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3.2.3</w:t>
      </w:r>
      <w:r w:rsidR="00FD7647">
        <w:rPr>
          <w:lang w:eastAsia="ru-RU"/>
        </w:rPr>
        <w:t>. Осуществляет информационное и методическое обеспечение, координацию и кон</w:t>
      </w:r>
      <w:r>
        <w:rPr>
          <w:lang w:eastAsia="ru-RU"/>
        </w:rPr>
        <w:t>троль деятельности муниципального уч</w:t>
      </w:r>
      <w:r w:rsidR="00BA59A2">
        <w:rPr>
          <w:lang w:eastAsia="ru-RU"/>
        </w:rPr>
        <w:t>реждения культуры</w:t>
      </w:r>
      <w:r w:rsidR="00034B85">
        <w:rPr>
          <w:lang w:eastAsia="ru-RU"/>
        </w:rPr>
        <w:t xml:space="preserve"> и досуга</w:t>
      </w:r>
      <w:r w:rsidR="00BA59A2">
        <w:rPr>
          <w:lang w:eastAsia="ru-RU"/>
        </w:rPr>
        <w:t xml:space="preserve">   сельского поселения Цингалы</w:t>
      </w:r>
      <w:r w:rsidR="00FD7647">
        <w:rPr>
          <w:lang w:eastAsia="ru-RU"/>
        </w:rPr>
        <w:t>.</w:t>
      </w:r>
    </w:p>
    <w:p w:rsidR="00FD7647" w:rsidRDefault="008F2B87" w:rsidP="008F2B87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3.2.4</w:t>
      </w:r>
      <w:r w:rsidR="00FD7647">
        <w:rPr>
          <w:lang w:eastAsia="ru-RU"/>
        </w:rPr>
        <w:t>. Создает условия для организации зрелищных мероприятий, развития самодеятельного художественного творчества населения.</w:t>
      </w:r>
    </w:p>
    <w:p w:rsidR="00FD7647" w:rsidRDefault="008F2B87" w:rsidP="008F2B87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3.2.5.</w:t>
      </w:r>
      <w:r w:rsidR="00FD7647">
        <w:rPr>
          <w:lang w:eastAsia="ru-RU"/>
        </w:rPr>
        <w:t>Содействует развитию окружных, региональных, межрег</w:t>
      </w:r>
      <w:r>
        <w:rPr>
          <w:lang w:eastAsia="ru-RU"/>
        </w:rPr>
        <w:t>иональных</w:t>
      </w:r>
      <w:r w:rsidR="00FD7647">
        <w:rPr>
          <w:lang w:eastAsia="ru-RU"/>
        </w:rPr>
        <w:t xml:space="preserve"> связей по вопросам развития традиционного  творчества.</w:t>
      </w:r>
    </w:p>
    <w:p w:rsidR="00FD7647" w:rsidRDefault="008F2B87" w:rsidP="008F2B87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3.2.6</w:t>
      </w:r>
      <w:r w:rsidR="00FD7647">
        <w:rPr>
          <w:lang w:eastAsia="ru-RU"/>
        </w:rPr>
        <w:t>. Создает иные условия для развития  традиционного  творчества.</w:t>
      </w:r>
    </w:p>
    <w:p w:rsidR="00FD7647" w:rsidRDefault="00FD7647" w:rsidP="008F2B87">
      <w:pPr>
        <w:pStyle w:val="a3"/>
        <w:jc w:val="both"/>
        <w:rPr>
          <w:lang w:eastAsia="ru-RU"/>
        </w:rPr>
      </w:pPr>
      <w:r>
        <w:rPr>
          <w:lang w:eastAsia="ru-RU"/>
        </w:rPr>
        <w:t> </w:t>
      </w:r>
    </w:p>
    <w:p w:rsidR="00FD7647" w:rsidRDefault="00FD7647" w:rsidP="008F2B87">
      <w:pPr>
        <w:pStyle w:val="a3"/>
        <w:jc w:val="center"/>
        <w:rPr>
          <w:lang w:eastAsia="ru-RU"/>
        </w:rPr>
      </w:pPr>
      <w:r>
        <w:rPr>
          <w:lang w:eastAsia="ru-RU"/>
        </w:rPr>
        <w:t>IV. Финансирование</w:t>
      </w:r>
    </w:p>
    <w:p w:rsidR="008F2B87" w:rsidRPr="008F2B87" w:rsidRDefault="008F2B87" w:rsidP="008F2B87">
      <w:pPr>
        <w:pStyle w:val="a3"/>
        <w:jc w:val="center"/>
        <w:rPr>
          <w:lang w:eastAsia="ru-RU"/>
        </w:rPr>
      </w:pPr>
    </w:p>
    <w:p w:rsidR="00FD7647" w:rsidRDefault="00FD7647" w:rsidP="008F2B87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4.1. Финансирование  деятельности по обеспечению условий для развития традиционного  </w:t>
      </w:r>
      <w:r w:rsidR="005012F5">
        <w:rPr>
          <w:lang w:eastAsia="ru-RU"/>
        </w:rPr>
        <w:t>творчества  в сельском поселении Цингалы</w:t>
      </w:r>
      <w:r>
        <w:rPr>
          <w:lang w:eastAsia="ru-RU"/>
        </w:rPr>
        <w:t xml:space="preserve"> обеспечивается за счет средств бюджета муниципально</w:t>
      </w:r>
      <w:r w:rsidR="005012F5">
        <w:rPr>
          <w:lang w:eastAsia="ru-RU"/>
        </w:rPr>
        <w:t>го образования сельского поселения Цингалы</w:t>
      </w:r>
      <w:r>
        <w:rPr>
          <w:lang w:eastAsia="ru-RU"/>
        </w:rPr>
        <w:t xml:space="preserve">  в соответствии с действующим законодательством.</w:t>
      </w:r>
    </w:p>
    <w:p w:rsidR="003F20CD" w:rsidRDefault="00FD7647" w:rsidP="005012F5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4.2. Объем средств, направленных на обеспечение условий для развития традиционного</w:t>
      </w:r>
      <w:r w:rsidR="005012F5">
        <w:rPr>
          <w:lang w:eastAsia="ru-RU"/>
        </w:rPr>
        <w:t xml:space="preserve"> творчества в сельском поселении Цингалы</w:t>
      </w:r>
      <w:r>
        <w:rPr>
          <w:lang w:eastAsia="ru-RU"/>
        </w:rPr>
        <w:t>, определяется ежегодно при формировании проекта бюджета на очередной финансовый год в соответствии с нормативами финансовых затрат, установленными действующим законодательством.</w:t>
      </w:r>
    </w:p>
    <w:sectPr w:rsidR="003F20CD" w:rsidSect="000761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03D6A"/>
    <w:multiLevelType w:val="hybridMultilevel"/>
    <w:tmpl w:val="29F2B3C8"/>
    <w:lvl w:ilvl="0" w:tplc="F746D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647"/>
    <w:rsid w:val="00010ECB"/>
    <w:rsid w:val="000240A5"/>
    <w:rsid w:val="00026ADB"/>
    <w:rsid w:val="00032193"/>
    <w:rsid w:val="00034B85"/>
    <w:rsid w:val="00041E15"/>
    <w:rsid w:val="000422A1"/>
    <w:rsid w:val="00054757"/>
    <w:rsid w:val="00055510"/>
    <w:rsid w:val="00067D6A"/>
    <w:rsid w:val="00070C25"/>
    <w:rsid w:val="00071A2F"/>
    <w:rsid w:val="000737EF"/>
    <w:rsid w:val="00076118"/>
    <w:rsid w:val="00084380"/>
    <w:rsid w:val="00090F2A"/>
    <w:rsid w:val="00091A27"/>
    <w:rsid w:val="00097E41"/>
    <w:rsid w:val="000A3B7F"/>
    <w:rsid w:val="000B05EB"/>
    <w:rsid w:val="000C5360"/>
    <w:rsid w:val="000D7236"/>
    <w:rsid w:val="000E2764"/>
    <w:rsid w:val="000F2CF5"/>
    <w:rsid w:val="000F5A28"/>
    <w:rsid w:val="000F5DC2"/>
    <w:rsid w:val="000F6839"/>
    <w:rsid w:val="00104009"/>
    <w:rsid w:val="00111B5B"/>
    <w:rsid w:val="00133E7E"/>
    <w:rsid w:val="00141F7F"/>
    <w:rsid w:val="0015138E"/>
    <w:rsid w:val="00151E43"/>
    <w:rsid w:val="00157248"/>
    <w:rsid w:val="0016068E"/>
    <w:rsid w:val="00172283"/>
    <w:rsid w:val="0018099C"/>
    <w:rsid w:val="00190FC2"/>
    <w:rsid w:val="001963F4"/>
    <w:rsid w:val="001A343A"/>
    <w:rsid w:val="001C32F3"/>
    <w:rsid w:val="001C360E"/>
    <w:rsid w:val="001C3662"/>
    <w:rsid w:val="001D6B0D"/>
    <w:rsid w:val="001F2EED"/>
    <w:rsid w:val="001F4B64"/>
    <w:rsid w:val="00207057"/>
    <w:rsid w:val="00223550"/>
    <w:rsid w:val="002339E6"/>
    <w:rsid w:val="00240634"/>
    <w:rsid w:val="00256313"/>
    <w:rsid w:val="00260B37"/>
    <w:rsid w:val="00261DD5"/>
    <w:rsid w:val="00262F6D"/>
    <w:rsid w:val="00274E61"/>
    <w:rsid w:val="00277C64"/>
    <w:rsid w:val="00281BB7"/>
    <w:rsid w:val="00283C02"/>
    <w:rsid w:val="002854CE"/>
    <w:rsid w:val="00286290"/>
    <w:rsid w:val="00287B81"/>
    <w:rsid w:val="00291884"/>
    <w:rsid w:val="002C5B2C"/>
    <w:rsid w:val="002F164F"/>
    <w:rsid w:val="002F38A3"/>
    <w:rsid w:val="0031232A"/>
    <w:rsid w:val="0031388D"/>
    <w:rsid w:val="003262EE"/>
    <w:rsid w:val="00327C84"/>
    <w:rsid w:val="003479DE"/>
    <w:rsid w:val="00352DF0"/>
    <w:rsid w:val="00356255"/>
    <w:rsid w:val="00365344"/>
    <w:rsid w:val="00380EA7"/>
    <w:rsid w:val="00381476"/>
    <w:rsid w:val="00385901"/>
    <w:rsid w:val="00395731"/>
    <w:rsid w:val="003C5DCC"/>
    <w:rsid w:val="003C645F"/>
    <w:rsid w:val="003D6BBF"/>
    <w:rsid w:val="003E7AB8"/>
    <w:rsid w:val="003F20CD"/>
    <w:rsid w:val="004137C1"/>
    <w:rsid w:val="0041726B"/>
    <w:rsid w:val="00420B6D"/>
    <w:rsid w:val="00454EB6"/>
    <w:rsid w:val="00465E85"/>
    <w:rsid w:val="00485A33"/>
    <w:rsid w:val="004876AE"/>
    <w:rsid w:val="004A0DAF"/>
    <w:rsid w:val="004A3522"/>
    <w:rsid w:val="004C1A73"/>
    <w:rsid w:val="004C6578"/>
    <w:rsid w:val="004D0C31"/>
    <w:rsid w:val="004D491A"/>
    <w:rsid w:val="004E4A85"/>
    <w:rsid w:val="005012F5"/>
    <w:rsid w:val="005209E9"/>
    <w:rsid w:val="00523327"/>
    <w:rsid w:val="00527FCB"/>
    <w:rsid w:val="0053175C"/>
    <w:rsid w:val="00531FB7"/>
    <w:rsid w:val="005341E3"/>
    <w:rsid w:val="0054017E"/>
    <w:rsid w:val="005454F7"/>
    <w:rsid w:val="005624D2"/>
    <w:rsid w:val="005660C8"/>
    <w:rsid w:val="005817D1"/>
    <w:rsid w:val="005873EA"/>
    <w:rsid w:val="00592590"/>
    <w:rsid w:val="005C2100"/>
    <w:rsid w:val="005D00F7"/>
    <w:rsid w:val="005D28D6"/>
    <w:rsid w:val="005D330F"/>
    <w:rsid w:val="005D620F"/>
    <w:rsid w:val="005D7BE0"/>
    <w:rsid w:val="005F176A"/>
    <w:rsid w:val="005F1FCB"/>
    <w:rsid w:val="00602E1F"/>
    <w:rsid w:val="006057FF"/>
    <w:rsid w:val="006106E7"/>
    <w:rsid w:val="00615B70"/>
    <w:rsid w:val="006534B1"/>
    <w:rsid w:val="00657628"/>
    <w:rsid w:val="00664EAE"/>
    <w:rsid w:val="006769C7"/>
    <w:rsid w:val="006A43FB"/>
    <w:rsid w:val="006B0244"/>
    <w:rsid w:val="006C21A3"/>
    <w:rsid w:val="006C49F9"/>
    <w:rsid w:val="006C6FF2"/>
    <w:rsid w:val="006F1A1C"/>
    <w:rsid w:val="007077C5"/>
    <w:rsid w:val="007119E4"/>
    <w:rsid w:val="0071444B"/>
    <w:rsid w:val="00720357"/>
    <w:rsid w:val="00737074"/>
    <w:rsid w:val="00737551"/>
    <w:rsid w:val="007406E1"/>
    <w:rsid w:val="0075550D"/>
    <w:rsid w:val="00762E60"/>
    <w:rsid w:val="00782972"/>
    <w:rsid w:val="007B0FD1"/>
    <w:rsid w:val="007B4453"/>
    <w:rsid w:val="007B63C7"/>
    <w:rsid w:val="007D7462"/>
    <w:rsid w:val="007E2A0B"/>
    <w:rsid w:val="00801F76"/>
    <w:rsid w:val="008124A1"/>
    <w:rsid w:val="00814413"/>
    <w:rsid w:val="00825292"/>
    <w:rsid w:val="00825B03"/>
    <w:rsid w:val="00843426"/>
    <w:rsid w:val="00850D19"/>
    <w:rsid w:val="00851423"/>
    <w:rsid w:val="008859A4"/>
    <w:rsid w:val="008A39B0"/>
    <w:rsid w:val="008B3E46"/>
    <w:rsid w:val="008D59EF"/>
    <w:rsid w:val="008E0F62"/>
    <w:rsid w:val="008F2B87"/>
    <w:rsid w:val="008F71F4"/>
    <w:rsid w:val="00901333"/>
    <w:rsid w:val="009155A0"/>
    <w:rsid w:val="009277FD"/>
    <w:rsid w:val="00973933"/>
    <w:rsid w:val="0097583F"/>
    <w:rsid w:val="009852D3"/>
    <w:rsid w:val="009B13E5"/>
    <w:rsid w:val="009C3804"/>
    <w:rsid w:val="009C5CE4"/>
    <w:rsid w:val="009E4EE7"/>
    <w:rsid w:val="009F42AD"/>
    <w:rsid w:val="00A03FD2"/>
    <w:rsid w:val="00A05E2C"/>
    <w:rsid w:val="00A1395D"/>
    <w:rsid w:val="00A16AA4"/>
    <w:rsid w:val="00A2006D"/>
    <w:rsid w:val="00A31B4C"/>
    <w:rsid w:val="00A351ED"/>
    <w:rsid w:val="00A508FD"/>
    <w:rsid w:val="00A54221"/>
    <w:rsid w:val="00A54344"/>
    <w:rsid w:val="00A55EC9"/>
    <w:rsid w:val="00A73B2B"/>
    <w:rsid w:val="00AB075D"/>
    <w:rsid w:val="00AB0875"/>
    <w:rsid w:val="00AD1CE0"/>
    <w:rsid w:val="00AE5B0E"/>
    <w:rsid w:val="00AE7B34"/>
    <w:rsid w:val="00B12C00"/>
    <w:rsid w:val="00B136FE"/>
    <w:rsid w:val="00B1770B"/>
    <w:rsid w:val="00B24328"/>
    <w:rsid w:val="00B25CC9"/>
    <w:rsid w:val="00B4664A"/>
    <w:rsid w:val="00B623CA"/>
    <w:rsid w:val="00B6492F"/>
    <w:rsid w:val="00B66075"/>
    <w:rsid w:val="00B70401"/>
    <w:rsid w:val="00B803E5"/>
    <w:rsid w:val="00B90101"/>
    <w:rsid w:val="00B91014"/>
    <w:rsid w:val="00BA0538"/>
    <w:rsid w:val="00BA106E"/>
    <w:rsid w:val="00BA59A2"/>
    <w:rsid w:val="00BB0211"/>
    <w:rsid w:val="00BC7C85"/>
    <w:rsid w:val="00BE03CC"/>
    <w:rsid w:val="00BF4036"/>
    <w:rsid w:val="00C11347"/>
    <w:rsid w:val="00C12AB1"/>
    <w:rsid w:val="00C14B1E"/>
    <w:rsid w:val="00C163B9"/>
    <w:rsid w:val="00C17C6E"/>
    <w:rsid w:val="00C251E5"/>
    <w:rsid w:val="00C32A67"/>
    <w:rsid w:val="00C419E8"/>
    <w:rsid w:val="00C45BEC"/>
    <w:rsid w:val="00C4794A"/>
    <w:rsid w:val="00C726E4"/>
    <w:rsid w:val="00C742DA"/>
    <w:rsid w:val="00C86562"/>
    <w:rsid w:val="00CB3FF5"/>
    <w:rsid w:val="00CB7616"/>
    <w:rsid w:val="00CD181B"/>
    <w:rsid w:val="00CD3CA0"/>
    <w:rsid w:val="00CD6589"/>
    <w:rsid w:val="00CE7D38"/>
    <w:rsid w:val="00CF279C"/>
    <w:rsid w:val="00D03E77"/>
    <w:rsid w:val="00D05318"/>
    <w:rsid w:val="00D1049E"/>
    <w:rsid w:val="00D12AC9"/>
    <w:rsid w:val="00D24E87"/>
    <w:rsid w:val="00D410E7"/>
    <w:rsid w:val="00D41BA4"/>
    <w:rsid w:val="00D42725"/>
    <w:rsid w:val="00D50ACB"/>
    <w:rsid w:val="00D543B5"/>
    <w:rsid w:val="00D703AC"/>
    <w:rsid w:val="00D93C36"/>
    <w:rsid w:val="00DB121D"/>
    <w:rsid w:val="00DD6091"/>
    <w:rsid w:val="00DD7937"/>
    <w:rsid w:val="00DE5775"/>
    <w:rsid w:val="00E01D34"/>
    <w:rsid w:val="00E5565F"/>
    <w:rsid w:val="00EA3B10"/>
    <w:rsid w:val="00EA3BD1"/>
    <w:rsid w:val="00EA744E"/>
    <w:rsid w:val="00EB51C6"/>
    <w:rsid w:val="00EC3C92"/>
    <w:rsid w:val="00ED2592"/>
    <w:rsid w:val="00ED2958"/>
    <w:rsid w:val="00EF0AA8"/>
    <w:rsid w:val="00EF1D5F"/>
    <w:rsid w:val="00EF2F3D"/>
    <w:rsid w:val="00EF6DFA"/>
    <w:rsid w:val="00F23BC6"/>
    <w:rsid w:val="00F426AA"/>
    <w:rsid w:val="00F43F87"/>
    <w:rsid w:val="00F545D8"/>
    <w:rsid w:val="00F56A37"/>
    <w:rsid w:val="00F5726B"/>
    <w:rsid w:val="00F86C01"/>
    <w:rsid w:val="00F91979"/>
    <w:rsid w:val="00F91FFF"/>
    <w:rsid w:val="00F948A4"/>
    <w:rsid w:val="00FA2C77"/>
    <w:rsid w:val="00FA5487"/>
    <w:rsid w:val="00FC66A6"/>
    <w:rsid w:val="00FD7647"/>
    <w:rsid w:val="00FE57C7"/>
    <w:rsid w:val="00FE67F6"/>
    <w:rsid w:val="00FF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47"/>
    <w:rPr>
      <w:rFonts w:asciiTheme="minorHAnsi" w:eastAsiaTheme="minorEastAsia" w:hAnsiTheme="min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AA"/>
    <w:rPr>
      <w:sz w:val="28"/>
    </w:rPr>
  </w:style>
  <w:style w:type="paragraph" w:styleId="a4">
    <w:name w:val="List Paragraph"/>
    <w:basedOn w:val="a"/>
    <w:uiPriority w:val="34"/>
    <w:qFormat/>
    <w:rsid w:val="00F426AA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34B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B85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АДМИН</cp:lastModifiedBy>
  <cp:revision>9</cp:revision>
  <cp:lastPrinted>2010-07-24T05:46:00Z</cp:lastPrinted>
  <dcterms:created xsi:type="dcterms:W3CDTF">2010-07-07T15:10:00Z</dcterms:created>
  <dcterms:modified xsi:type="dcterms:W3CDTF">2010-12-29T09:16:00Z</dcterms:modified>
</cp:coreProperties>
</file>