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8A" w:rsidRPr="000C31D4" w:rsidRDefault="000C31D4" w:rsidP="000C31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545"/>
        </w:tabs>
      </w:pPr>
      <w:r>
        <w:tab/>
      </w:r>
      <w:r>
        <w:tab/>
      </w:r>
      <w:r>
        <w:tab/>
      </w:r>
      <w:r w:rsidR="008C3E8A" w:rsidRPr="00C04815">
        <w:rPr>
          <w:szCs w:val="28"/>
        </w:rPr>
        <w:t>Ханты-Мансийский автономный округ - Югра</w:t>
      </w:r>
    </w:p>
    <w:p w:rsidR="008C3E8A" w:rsidRPr="00C04815" w:rsidRDefault="008C3E8A" w:rsidP="008C3E8A">
      <w:pPr>
        <w:pStyle w:val="a3"/>
        <w:jc w:val="center"/>
        <w:rPr>
          <w:szCs w:val="28"/>
        </w:rPr>
      </w:pPr>
      <w:r w:rsidRPr="00C04815">
        <w:rPr>
          <w:szCs w:val="28"/>
        </w:rPr>
        <w:t>Ханты-Мансийский район</w:t>
      </w:r>
    </w:p>
    <w:p w:rsidR="008C3E8A" w:rsidRPr="00C04815" w:rsidRDefault="008C3E8A" w:rsidP="008C3E8A">
      <w:pPr>
        <w:pStyle w:val="a3"/>
        <w:jc w:val="center"/>
        <w:rPr>
          <w:szCs w:val="28"/>
        </w:rPr>
      </w:pPr>
      <w:r w:rsidRPr="00C04815">
        <w:rPr>
          <w:szCs w:val="28"/>
        </w:rPr>
        <w:t>Муниципальное образование</w:t>
      </w:r>
    </w:p>
    <w:p w:rsidR="008C3E8A" w:rsidRPr="00C04815" w:rsidRDefault="008C3E8A" w:rsidP="008C3E8A">
      <w:pPr>
        <w:pStyle w:val="a3"/>
        <w:jc w:val="center"/>
        <w:rPr>
          <w:szCs w:val="28"/>
        </w:rPr>
      </w:pPr>
      <w:r>
        <w:rPr>
          <w:szCs w:val="28"/>
        </w:rPr>
        <w:t>сельское поселение Цингалы</w:t>
      </w:r>
    </w:p>
    <w:p w:rsidR="008C3E8A" w:rsidRPr="00C04815" w:rsidRDefault="008C3E8A" w:rsidP="008C3E8A">
      <w:pPr>
        <w:pStyle w:val="a3"/>
        <w:jc w:val="center"/>
        <w:rPr>
          <w:szCs w:val="28"/>
        </w:rPr>
      </w:pPr>
    </w:p>
    <w:p w:rsidR="008C3E8A" w:rsidRPr="00C04815" w:rsidRDefault="008C3E8A" w:rsidP="008C3E8A">
      <w:pPr>
        <w:pStyle w:val="a3"/>
        <w:jc w:val="center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8C3E8A" w:rsidRDefault="008C3E8A" w:rsidP="008C3E8A">
      <w:pPr>
        <w:pStyle w:val="a3"/>
        <w:jc w:val="center"/>
        <w:rPr>
          <w:szCs w:val="28"/>
        </w:rPr>
      </w:pPr>
    </w:p>
    <w:p w:rsidR="008C3E8A" w:rsidRDefault="008C3E8A" w:rsidP="008C3E8A">
      <w:pPr>
        <w:pStyle w:val="a3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8C3E8A" w:rsidRPr="00C04815" w:rsidRDefault="008C3E8A" w:rsidP="008C3E8A">
      <w:pPr>
        <w:pStyle w:val="a3"/>
        <w:jc w:val="center"/>
        <w:rPr>
          <w:szCs w:val="28"/>
        </w:rPr>
      </w:pPr>
    </w:p>
    <w:p w:rsidR="008C3E8A" w:rsidRPr="00C04815" w:rsidRDefault="000C31D4" w:rsidP="008C3E8A">
      <w:pPr>
        <w:pStyle w:val="a3"/>
        <w:rPr>
          <w:szCs w:val="28"/>
        </w:rPr>
      </w:pPr>
      <w:r>
        <w:rPr>
          <w:szCs w:val="28"/>
        </w:rPr>
        <w:t>от  20</w:t>
      </w:r>
      <w:r w:rsidR="005A4282">
        <w:rPr>
          <w:szCs w:val="28"/>
        </w:rPr>
        <w:t>.</w:t>
      </w:r>
      <w:r>
        <w:rPr>
          <w:szCs w:val="28"/>
        </w:rPr>
        <w:t>12</w:t>
      </w:r>
      <w:r w:rsidR="005A4282">
        <w:rPr>
          <w:szCs w:val="28"/>
        </w:rPr>
        <w:t>.2010 г.</w:t>
      </w:r>
      <w:r w:rsidR="005A4282">
        <w:rPr>
          <w:szCs w:val="28"/>
        </w:rPr>
        <w:tab/>
      </w:r>
      <w:r w:rsidR="005A4282">
        <w:rPr>
          <w:szCs w:val="28"/>
        </w:rPr>
        <w:tab/>
      </w:r>
      <w:r w:rsidR="005A4282">
        <w:rPr>
          <w:szCs w:val="28"/>
        </w:rPr>
        <w:tab/>
      </w:r>
      <w:r w:rsidR="005A4282">
        <w:rPr>
          <w:szCs w:val="28"/>
        </w:rPr>
        <w:tab/>
      </w:r>
      <w:r w:rsidR="005A4282">
        <w:rPr>
          <w:szCs w:val="28"/>
        </w:rPr>
        <w:tab/>
      </w:r>
      <w:r w:rsidR="005A4282">
        <w:rPr>
          <w:szCs w:val="28"/>
        </w:rPr>
        <w:tab/>
      </w:r>
      <w:r w:rsidR="005A4282">
        <w:rPr>
          <w:szCs w:val="28"/>
        </w:rPr>
        <w:tab/>
      </w:r>
      <w:r w:rsidR="005A4282">
        <w:rPr>
          <w:szCs w:val="28"/>
        </w:rPr>
        <w:tab/>
      </w:r>
      <w:r w:rsidR="005A4282">
        <w:rPr>
          <w:szCs w:val="28"/>
        </w:rPr>
        <w:tab/>
        <w:t xml:space="preserve">№  </w:t>
      </w:r>
      <w:r>
        <w:rPr>
          <w:szCs w:val="28"/>
        </w:rPr>
        <w:t>84</w:t>
      </w:r>
    </w:p>
    <w:p w:rsidR="008C3E8A" w:rsidRPr="00C04815" w:rsidRDefault="008C3E8A" w:rsidP="008C3E8A">
      <w:pPr>
        <w:pStyle w:val="a3"/>
        <w:rPr>
          <w:szCs w:val="28"/>
        </w:rPr>
      </w:pPr>
      <w:r w:rsidRPr="00C04815">
        <w:rPr>
          <w:szCs w:val="28"/>
        </w:rPr>
        <w:t>с. Цингалы</w:t>
      </w:r>
    </w:p>
    <w:p w:rsidR="008C3E8A" w:rsidRDefault="008C3E8A" w:rsidP="008C3E8A">
      <w:pPr>
        <w:pStyle w:val="a3"/>
        <w:jc w:val="center"/>
        <w:rPr>
          <w:b/>
          <w:lang w:eastAsia="ru-RU"/>
        </w:rPr>
      </w:pPr>
    </w:p>
    <w:p w:rsidR="008C3E8A" w:rsidRDefault="008C3E8A" w:rsidP="008C3E8A">
      <w:pPr>
        <w:pStyle w:val="a3"/>
      </w:pPr>
      <w:r>
        <w:t>о создании условий для обеспечения жителей</w:t>
      </w:r>
    </w:p>
    <w:p w:rsidR="008C3E8A" w:rsidRDefault="008C3E8A" w:rsidP="008C3E8A">
      <w:pPr>
        <w:pStyle w:val="a3"/>
      </w:pPr>
      <w:r>
        <w:t>сельского поселения Цингалы услугами связи,</w:t>
      </w:r>
    </w:p>
    <w:p w:rsidR="008C3E8A" w:rsidRDefault="008C3E8A" w:rsidP="008C3E8A">
      <w:pPr>
        <w:pStyle w:val="a3"/>
      </w:pPr>
      <w:r>
        <w:t xml:space="preserve">общественного питания, торговли и </w:t>
      </w:r>
    </w:p>
    <w:p w:rsidR="008C3E8A" w:rsidRDefault="008C3E8A" w:rsidP="008C3E8A">
      <w:pPr>
        <w:pStyle w:val="a3"/>
      </w:pPr>
      <w:r>
        <w:t>бытового обслуживания</w:t>
      </w:r>
    </w:p>
    <w:p w:rsidR="008C3E8A" w:rsidRDefault="008C3E8A" w:rsidP="008C3E8A">
      <w:pPr>
        <w:pStyle w:val="a3"/>
        <w:jc w:val="both"/>
        <w:rPr>
          <w:szCs w:val="26"/>
          <w:lang w:eastAsia="ru-RU"/>
        </w:rPr>
      </w:pPr>
      <w:r w:rsidRPr="000B6870">
        <w:rPr>
          <w:szCs w:val="26"/>
          <w:lang w:eastAsia="ru-RU"/>
        </w:rPr>
        <w:br/>
      </w:r>
      <w:r>
        <w:rPr>
          <w:szCs w:val="26"/>
          <w:lang w:eastAsia="ru-RU"/>
        </w:rPr>
        <w:t xml:space="preserve">     </w:t>
      </w:r>
      <w:r w:rsidRPr="000B6870">
        <w:rPr>
          <w:szCs w:val="26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</w:t>
      </w:r>
      <w:r>
        <w:rPr>
          <w:szCs w:val="26"/>
          <w:lang w:eastAsia="ru-RU"/>
        </w:rPr>
        <w:t xml:space="preserve"> Федерации», Уставом сельского поселения Цингалы</w:t>
      </w:r>
    </w:p>
    <w:p w:rsidR="008C3E8A" w:rsidRDefault="008C3E8A" w:rsidP="008C3E8A">
      <w:pPr>
        <w:pStyle w:val="a3"/>
        <w:jc w:val="both"/>
        <w:rPr>
          <w:szCs w:val="26"/>
          <w:lang w:eastAsia="ru-RU"/>
        </w:rPr>
      </w:pPr>
    </w:p>
    <w:p w:rsidR="008C3E8A" w:rsidRDefault="008C3E8A" w:rsidP="008C3E8A">
      <w:pPr>
        <w:pStyle w:val="a3"/>
        <w:jc w:val="both"/>
      </w:pPr>
      <w:r>
        <w:rPr>
          <w:szCs w:val="26"/>
          <w:lang w:eastAsia="ru-RU"/>
        </w:rPr>
        <w:t xml:space="preserve">     1. Утвердить</w:t>
      </w:r>
      <w:r w:rsidRPr="000B6870">
        <w:rPr>
          <w:szCs w:val="26"/>
          <w:lang w:eastAsia="ru-RU"/>
        </w:rPr>
        <w:t xml:space="preserve"> Положение</w:t>
      </w:r>
      <w:r>
        <w:rPr>
          <w:szCs w:val="26"/>
          <w:lang w:eastAsia="ru-RU"/>
        </w:rPr>
        <w:t xml:space="preserve"> </w:t>
      </w:r>
      <w:r>
        <w:t>о создании условий для обеспечения жителей</w:t>
      </w:r>
    </w:p>
    <w:p w:rsidR="008C3E8A" w:rsidRPr="008C3E8A" w:rsidRDefault="008C3E8A" w:rsidP="008C3E8A">
      <w:pPr>
        <w:pStyle w:val="a3"/>
        <w:jc w:val="both"/>
      </w:pPr>
      <w:r>
        <w:t>сельского поселения Цингалы услугами связи, общественного питания, торговли и бытового обслуживания</w:t>
      </w:r>
      <w:r w:rsidRPr="000B6870">
        <w:rPr>
          <w:szCs w:val="26"/>
          <w:lang w:eastAsia="ru-RU"/>
        </w:rPr>
        <w:t>.</w:t>
      </w:r>
    </w:p>
    <w:p w:rsidR="008C3E8A" w:rsidRDefault="008C3E8A" w:rsidP="008C3E8A">
      <w:pPr>
        <w:pStyle w:val="a3"/>
        <w:jc w:val="both"/>
        <w:rPr>
          <w:szCs w:val="26"/>
          <w:lang w:eastAsia="ru-RU"/>
        </w:rPr>
      </w:pPr>
      <w:r>
        <w:rPr>
          <w:szCs w:val="26"/>
          <w:lang w:eastAsia="ru-RU"/>
        </w:rPr>
        <w:br/>
        <w:t xml:space="preserve">     2. Настоящее Постановление</w:t>
      </w:r>
      <w:r w:rsidRPr="000B6870">
        <w:rPr>
          <w:szCs w:val="26"/>
          <w:lang w:eastAsia="ru-RU"/>
        </w:rPr>
        <w:t xml:space="preserve"> вступает в силу с момента официального опубликования (обнародования).</w:t>
      </w:r>
    </w:p>
    <w:p w:rsidR="008C3E8A" w:rsidRDefault="008C3E8A" w:rsidP="008C3E8A">
      <w:pPr>
        <w:pStyle w:val="a3"/>
        <w:jc w:val="both"/>
        <w:rPr>
          <w:szCs w:val="26"/>
          <w:lang w:eastAsia="ru-RU"/>
        </w:rPr>
      </w:pPr>
    </w:p>
    <w:p w:rsidR="008C3E8A" w:rsidRPr="00C33899" w:rsidRDefault="008C3E8A" w:rsidP="008C3E8A">
      <w:pPr>
        <w:pStyle w:val="a3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    3. Контроль за выполнением постановления оставляю за собой.</w:t>
      </w:r>
    </w:p>
    <w:p w:rsidR="008C3E8A" w:rsidRDefault="008C3E8A" w:rsidP="008C3E8A">
      <w:pPr>
        <w:pStyle w:val="a3"/>
        <w:jc w:val="both"/>
        <w:rPr>
          <w:iCs/>
          <w:lang w:eastAsia="ru-RU"/>
        </w:rPr>
      </w:pPr>
    </w:p>
    <w:p w:rsidR="008C3E8A" w:rsidRDefault="008C3E8A" w:rsidP="008C3E8A">
      <w:pPr>
        <w:pStyle w:val="a3"/>
        <w:jc w:val="both"/>
        <w:rPr>
          <w:iCs/>
          <w:lang w:eastAsia="ru-RU"/>
        </w:rPr>
      </w:pPr>
    </w:p>
    <w:p w:rsidR="008C3E8A" w:rsidRDefault="008C3E8A" w:rsidP="008C3E8A">
      <w:pPr>
        <w:pStyle w:val="a3"/>
        <w:jc w:val="both"/>
        <w:rPr>
          <w:iCs/>
          <w:lang w:eastAsia="ru-RU"/>
        </w:rPr>
      </w:pPr>
    </w:p>
    <w:p w:rsidR="008C3E8A" w:rsidRDefault="008C3E8A" w:rsidP="008C3E8A">
      <w:pPr>
        <w:pStyle w:val="a3"/>
        <w:jc w:val="both"/>
        <w:rPr>
          <w:iCs/>
          <w:lang w:eastAsia="ru-RU"/>
        </w:rPr>
      </w:pPr>
    </w:p>
    <w:p w:rsidR="008C3E8A" w:rsidRDefault="008C3E8A" w:rsidP="008C3E8A">
      <w:pPr>
        <w:pStyle w:val="a3"/>
        <w:jc w:val="both"/>
        <w:rPr>
          <w:iCs/>
          <w:lang w:eastAsia="ru-RU"/>
        </w:rPr>
      </w:pPr>
    </w:p>
    <w:p w:rsidR="008C3E8A" w:rsidRPr="00D226B5" w:rsidRDefault="008C3E8A" w:rsidP="008C3E8A">
      <w:pPr>
        <w:pStyle w:val="a3"/>
        <w:jc w:val="both"/>
        <w:rPr>
          <w:szCs w:val="26"/>
          <w:lang w:eastAsia="ru-RU"/>
        </w:rPr>
      </w:pPr>
      <w:r>
        <w:rPr>
          <w:iCs/>
          <w:lang w:eastAsia="ru-RU"/>
        </w:rPr>
        <w:t xml:space="preserve">           Глава </w:t>
      </w:r>
      <w:r w:rsidRPr="00D226B5">
        <w:rPr>
          <w:iCs/>
          <w:lang w:eastAsia="ru-RU"/>
        </w:rPr>
        <w:t> </w:t>
      </w:r>
      <w:r w:rsidRPr="00D226B5">
        <w:rPr>
          <w:iCs/>
          <w:szCs w:val="26"/>
          <w:lang w:eastAsia="ru-RU"/>
        </w:rPr>
        <w:br/>
      </w:r>
      <w:r>
        <w:rPr>
          <w:iCs/>
          <w:lang w:eastAsia="ru-RU"/>
        </w:rPr>
        <w:t>сельского поселения                                       Т.А. Чугаева</w:t>
      </w:r>
    </w:p>
    <w:p w:rsidR="008C3E8A" w:rsidRPr="008C3E8A" w:rsidRDefault="008C3E8A" w:rsidP="008C3E8A">
      <w:pPr>
        <w:spacing w:line="324" w:lineRule="auto"/>
        <w:jc w:val="right"/>
        <w:rPr>
          <w:rFonts w:ascii="Helvetica" w:eastAsia="Times New Roman" w:hAnsi="Helvetica" w:cs="Helvetica"/>
          <w:sz w:val="26"/>
          <w:szCs w:val="26"/>
          <w:lang w:val="ru-RU" w:eastAsia="ru-RU"/>
        </w:rPr>
      </w:pPr>
    </w:p>
    <w:p w:rsidR="008C3E8A" w:rsidRPr="008C3E8A" w:rsidRDefault="008C3E8A" w:rsidP="008C3E8A">
      <w:pPr>
        <w:spacing w:line="324" w:lineRule="auto"/>
        <w:jc w:val="right"/>
        <w:rPr>
          <w:rFonts w:ascii="Helvetica" w:eastAsia="Times New Roman" w:hAnsi="Helvetica" w:cs="Helvetica"/>
          <w:sz w:val="26"/>
          <w:szCs w:val="26"/>
          <w:lang w:val="ru-RU" w:eastAsia="ru-RU"/>
        </w:rPr>
      </w:pPr>
    </w:p>
    <w:p w:rsidR="008C3E8A" w:rsidRPr="008C3E8A" w:rsidRDefault="008C3E8A" w:rsidP="008C3E8A">
      <w:pPr>
        <w:spacing w:line="324" w:lineRule="auto"/>
        <w:jc w:val="right"/>
        <w:rPr>
          <w:rFonts w:ascii="Helvetica" w:eastAsia="Times New Roman" w:hAnsi="Helvetica" w:cs="Helvetica"/>
          <w:sz w:val="26"/>
          <w:szCs w:val="26"/>
          <w:lang w:val="ru-RU" w:eastAsia="ru-RU"/>
        </w:rPr>
      </w:pPr>
    </w:p>
    <w:p w:rsidR="008C3E8A" w:rsidRDefault="008C3E8A" w:rsidP="008C3E8A">
      <w:pPr>
        <w:spacing w:line="324" w:lineRule="auto"/>
        <w:jc w:val="right"/>
        <w:rPr>
          <w:rFonts w:ascii="Helvetica" w:eastAsia="Times New Roman" w:hAnsi="Helvetica" w:cs="Helvetica"/>
          <w:sz w:val="26"/>
          <w:szCs w:val="26"/>
          <w:lang w:val="ru-RU" w:eastAsia="ru-RU"/>
        </w:rPr>
      </w:pPr>
    </w:p>
    <w:p w:rsidR="008C3E8A" w:rsidRDefault="008C3E8A" w:rsidP="008C3E8A">
      <w:pPr>
        <w:pStyle w:val="a3"/>
        <w:rPr>
          <w:rFonts w:ascii="Helvetica" w:eastAsia="Times New Roman" w:hAnsi="Helvetica" w:cs="Helvetica"/>
          <w:sz w:val="26"/>
          <w:szCs w:val="26"/>
          <w:lang w:eastAsia="ru-RU" w:bidi="en-US"/>
        </w:rPr>
      </w:pPr>
    </w:p>
    <w:p w:rsidR="005A4282" w:rsidRDefault="005A4282" w:rsidP="008C3E8A">
      <w:pPr>
        <w:pStyle w:val="a3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8C3E8A" w:rsidRDefault="008C3E8A" w:rsidP="008C3E8A">
      <w:pPr>
        <w:pStyle w:val="a3"/>
        <w:rPr>
          <w:lang w:eastAsia="ru-RU"/>
        </w:rPr>
      </w:pPr>
    </w:p>
    <w:p w:rsidR="000C31D4" w:rsidRDefault="000C31D4" w:rsidP="008C3E8A">
      <w:pPr>
        <w:pStyle w:val="a3"/>
        <w:jc w:val="right"/>
        <w:rPr>
          <w:lang w:eastAsia="ru-RU"/>
        </w:rPr>
      </w:pPr>
    </w:p>
    <w:p w:rsidR="008C3E8A" w:rsidRDefault="008C3E8A" w:rsidP="008C3E8A">
      <w:pPr>
        <w:pStyle w:val="a3"/>
        <w:jc w:val="right"/>
        <w:rPr>
          <w:lang w:eastAsia="ru-RU"/>
        </w:rPr>
      </w:pPr>
      <w:r w:rsidRPr="000B6870">
        <w:rPr>
          <w:lang w:eastAsia="ru-RU"/>
        </w:rPr>
        <w:lastRenderedPageBreak/>
        <w:t xml:space="preserve">Приложение </w:t>
      </w:r>
    </w:p>
    <w:p w:rsidR="008C3E8A" w:rsidRPr="000B6870" w:rsidRDefault="008C3E8A" w:rsidP="008C3E8A">
      <w:pPr>
        <w:pStyle w:val="a3"/>
        <w:jc w:val="right"/>
        <w:rPr>
          <w:szCs w:val="39"/>
          <w:lang w:eastAsia="ru-RU"/>
        </w:rPr>
      </w:pPr>
      <w:r w:rsidRPr="000B6870">
        <w:rPr>
          <w:lang w:eastAsia="ru-RU"/>
        </w:rPr>
        <w:t xml:space="preserve">к </w:t>
      </w:r>
      <w:r>
        <w:rPr>
          <w:lang w:eastAsia="ru-RU"/>
        </w:rPr>
        <w:t>постановлению администрации</w:t>
      </w:r>
    </w:p>
    <w:p w:rsidR="008C3E8A" w:rsidRDefault="008C3E8A" w:rsidP="008C3E8A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</w:t>
      </w:r>
      <w:r w:rsidRPr="000B6870">
        <w:rPr>
          <w:lang w:eastAsia="ru-RU"/>
        </w:rPr>
        <w:t>сельского поселения</w:t>
      </w:r>
      <w:r>
        <w:rPr>
          <w:lang w:eastAsia="ru-RU"/>
        </w:rPr>
        <w:t xml:space="preserve"> Цингалы </w:t>
      </w:r>
    </w:p>
    <w:p w:rsidR="008C3E8A" w:rsidRPr="000B6870" w:rsidRDefault="005A4282" w:rsidP="008C3E8A">
      <w:pPr>
        <w:pStyle w:val="a3"/>
        <w:jc w:val="right"/>
        <w:rPr>
          <w:szCs w:val="39"/>
          <w:lang w:eastAsia="ru-RU"/>
        </w:rPr>
      </w:pPr>
      <w:r>
        <w:rPr>
          <w:lang w:eastAsia="ru-RU"/>
        </w:rPr>
        <w:t xml:space="preserve">от </w:t>
      </w:r>
      <w:r w:rsidR="000C31D4">
        <w:rPr>
          <w:lang w:eastAsia="ru-RU"/>
        </w:rPr>
        <w:t>20</w:t>
      </w:r>
      <w:r>
        <w:rPr>
          <w:lang w:eastAsia="ru-RU"/>
        </w:rPr>
        <w:t>.</w:t>
      </w:r>
      <w:r w:rsidR="000C31D4">
        <w:rPr>
          <w:lang w:eastAsia="ru-RU"/>
        </w:rPr>
        <w:t>12</w:t>
      </w:r>
      <w:r>
        <w:rPr>
          <w:lang w:eastAsia="ru-RU"/>
        </w:rPr>
        <w:t>.2010 №</w:t>
      </w:r>
      <w:r w:rsidR="000C31D4">
        <w:rPr>
          <w:lang w:eastAsia="ru-RU"/>
        </w:rPr>
        <w:t xml:space="preserve"> 84</w:t>
      </w:r>
      <w:r>
        <w:rPr>
          <w:lang w:eastAsia="ru-RU"/>
        </w:rPr>
        <w:t xml:space="preserve"> </w:t>
      </w:r>
    </w:p>
    <w:p w:rsidR="008C3E8A" w:rsidRPr="005A4282" w:rsidRDefault="008C3E8A" w:rsidP="008C3E8A">
      <w:pPr>
        <w:spacing w:line="324" w:lineRule="auto"/>
        <w:rPr>
          <w:rFonts w:ascii="Helvetica" w:eastAsia="Times New Roman" w:hAnsi="Helvetica" w:cs="Helvetica"/>
          <w:sz w:val="26"/>
          <w:szCs w:val="26"/>
          <w:lang w:val="ru-RU" w:eastAsia="ru-RU"/>
        </w:rPr>
      </w:pPr>
    </w:p>
    <w:p w:rsidR="000E6CE3" w:rsidRDefault="000E6CE3" w:rsidP="00C0623D">
      <w:pPr>
        <w:pStyle w:val="a3"/>
      </w:pPr>
    </w:p>
    <w:p w:rsidR="000E6CE3" w:rsidRDefault="000E6CE3" w:rsidP="000E6CE3">
      <w:pPr>
        <w:pStyle w:val="a3"/>
        <w:jc w:val="center"/>
      </w:pPr>
      <w:r>
        <w:t xml:space="preserve">  ПОЛОЖЕНИЕ</w:t>
      </w:r>
    </w:p>
    <w:p w:rsidR="000E6CE3" w:rsidRDefault="000E6CE3" w:rsidP="000E6CE3">
      <w:pPr>
        <w:pStyle w:val="a3"/>
        <w:jc w:val="center"/>
      </w:pPr>
      <w:r>
        <w:t>о создании условий для обеспечения жителей</w:t>
      </w:r>
    </w:p>
    <w:p w:rsidR="000E6CE3" w:rsidRDefault="000E6CE3" w:rsidP="000E6CE3">
      <w:pPr>
        <w:pStyle w:val="a3"/>
        <w:jc w:val="center"/>
      </w:pPr>
      <w:r>
        <w:t>сельского поселения Цингалы услугами связи,</w:t>
      </w:r>
    </w:p>
    <w:p w:rsidR="000E6CE3" w:rsidRDefault="000E6CE3" w:rsidP="000E6CE3">
      <w:pPr>
        <w:pStyle w:val="a3"/>
        <w:jc w:val="center"/>
      </w:pPr>
      <w:r>
        <w:t>общественного питания, торговли и бытового обслуживания</w:t>
      </w:r>
    </w:p>
    <w:p w:rsidR="000E6CE3" w:rsidRDefault="000E6CE3" w:rsidP="000E6CE3">
      <w:pPr>
        <w:pStyle w:val="a3"/>
        <w:jc w:val="center"/>
      </w:pPr>
    </w:p>
    <w:p w:rsidR="000E6CE3" w:rsidRDefault="000E6CE3" w:rsidP="000E6CE3">
      <w:pPr>
        <w:pStyle w:val="a3"/>
        <w:jc w:val="center"/>
      </w:pPr>
      <w:r>
        <w:t>1. Общие положения</w:t>
      </w:r>
    </w:p>
    <w:p w:rsidR="000E6CE3" w:rsidRDefault="000E6CE3" w:rsidP="000E6CE3">
      <w:pPr>
        <w:ind w:left="-360"/>
        <w:jc w:val="both"/>
        <w:rPr>
          <w:lang w:val="ru-RU"/>
        </w:rPr>
      </w:pPr>
    </w:p>
    <w:p w:rsidR="000E6CE3" w:rsidRDefault="000E6CE3" w:rsidP="000E6CE3">
      <w:pPr>
        <w:pStyle w:val="a3"/>
        <w:ind w:firstLine="708"/>
        <w:jc w:val="both"/>
      </w:pPr>
      <w:r>
        <w:t xml:space="preserve">Настоящее положение разработано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 и определяет полномочия органов местного самоуправления по созданию условий для обеспечения жителей сельского поселения Цингалы услугами связи, общественного питания, торговли и бытового обслуживания в соответствии с установленными правилами и требованиями.</w:t>
      </w:r>
    </w:p>
    <w:p w:rsidR="000E6CE3" w:rsidRDefault="000E6CE3" w:rsidP="000E6CE3">
      <w:pPr>
        <w:pStyle w:val="a3"/>
        <w:jc w:val="both"/>
      </w:pPr>
      <w:r>
        <w:t xml:space="preserve">            Под «созданием условий» понимается комплекс мер, направленный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0E6CE3" w:rsidRDefault="000E6CE3" w:rsidP="000E6CE3">
      <w:pPr>
        <w:pStyle w:val="a3"/>
        <w:jc w:val="both"/>
      </w:pPr>
      <w:r>
        <w:t xml:space="preserve">      В решении вопросов по созданию условий для обеспечения жителей сельского поселения Цингалы услугами связи, общественного питания, торговли и бытового обслуживания орган местного самоуправления руководствуется:</w:t>
      </w:r>
    </w:p>
    <w:p w:rsidR="000E6CE3" w:rsidRDefault="008C3E8A" w:rsidP="000E6CE3">
      <w:pPr>
        <w:pStyle w:val="a3"/>
        <w:jc w:val="both"/>
      </w:pPr>
      <w:r>
        <w:t xml:space="preserve">      </w:t>
      </w:r>
      <w:r w:rsidR="000E6CE3">
        <w:t>- Федеральным законом от 17.07.1999г. № 176 – ФЗ «О почтовой связи»;</w:t>
      </w:r>
    </w:p>
    <w:p w:rsidR="000E6CE3" w:rsidRDefault="008C3E8A" w:rsidP="000E6CE3">
      <w:pPr>
        <w:pStyle w:val="a3"/>
        <w:jc w:val="both"/>
      </w:pPr>
      <w:r>
        <w:t xml:space="preserve">     </w:t>
      </w:r>
      <w:r w:rsidR="000E6CE3">
        <w:t>- Федеральным законом от 07.07. 2003г. № 126 – ФЗ «О связи»;</w:t>
      </w:r>
    </w:p>
    <w:p w:rsidR="000E6CE3" w:rsidRDefault="000E6CE3" w:rsidP="000E6CE3">
      <w:pPr>
        <w:pStyle w:val="a3"/>
        <w:jc w:val="both"/>
      </w:pPr>
      <w:r>
        <w:t xml:space="preserve">     - Федеральным законом от 07. 02 1992г. № 2300-1 «О защите прав потребителей»;</w:t>
      </w:r>
    </w:p>
    <w:p w:rsidR="000E6CE3" w:rsidRDefault="000E6CE3" w:rsidP="000E6CE3">
      <w:pPr>
        <w:pStyle w:val="a3"/>
        <w:jc w:val="both"/>
      </w:pPr>
      <w:r>
        <w:t xml:space="preserve">     - Федеральным законом от 21.07.2005г. № 102–ФЗ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продукции»; </w:t>
      </w:r>
    </w:p>
    <w:p w:rsidR="008C3E8A" w:rsidRDefault="008C3E8A" w:rsidP="000E6CE3">
      <w:pPr>
        <w:pStyle w:val="a3"/>
        <w:jc w:val="both"/>
      </w:pPr>
      <w:r>
        <w:t xml:space="preserve">    - Федеральным законом от 22 ноября 1995 года № 171-ФЗ «О государственном регулировании производства и оборота этилового спирта, алкогольной и спиртсодержащей продукции» (с изменениями), Законом Ханты-Мансийского автономного округа-Югры от 26 февраля 2006 года № 23-оз «О порядке определения органами местного самоуправления прилагающих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продукции»;</w:t>
      </w:r>
    </w:p>
    <w:p w:rsidR="000E6CE3" w:rsidRDefault="000E6CE3" w:rsidP="000E6CE3">
      <w:pPr>
        <w:pStyle w:val="a3"/>
        <w:jc w:val="both"/>
      </w:pPr>
      <w:r>
        <w:lastRenderedPageBreak/>
        <w:t xml:space="preserve">     - Федеральным законом от 07.03.2005г. № 11–ФЗ «Об ограничениях розничной продажи и потребления (распития) пива и напитков, изготавливаемых на его основе»;</w:t>
      </w:r>
    </w:p>
    <w:p w:rsidR="000E6CE3" w:rsidRDefault="000E6CE3" w:rsidP="000E6CE3">
      <w:pPr>
        <w:pStyle w:val="a3"/>
        <w:jc w:val="both"/>
      </w:pPr>
      <w:r>
        <w:t xml:space="preserve">     - Постановлением Правительства РФ от 15.08.1997г. № 1025 «Об утверждении Правил бытового обслуживания населения в Российской Федерации»;</w:t>
      </w:r>
    </w:p>
    <w:p w:rsidR="000E6CE3" w:rsidRDefault="000E6CE3" w:rsidP="000E6CE3">
      <w:pPr>
        <w:pStyle w:val="a3"/>
        <w:jc w:val="both"/>
      </w:pPr>
      <w:r>
        <w:t xml:space="preserve">     - Постановлением Правительства РФ от 15.08.1997г. № 1036 «Об утверждении Правил оказания услуг общественного питания»;</w:t>
      </w:r>
    </w:p>
    <w:p w:rsidR="000E6CE3" w:rsidRDefault="000E6CE3" w:rsidP="000E6CE3">
      <w:pPr>
        <w:pStyle w:val="a3"/>
        <w:jc w:val="both"/>
      </w:pPr>
      <w:r>
        <w:t xml:space="preserve">     - Постановлением Правительства РФ от 19.01.1998г. № 55 «Об утверждении Правил продажи отдельных видов товаров»;</w:t>
      </w:r>
    </w:p>
    <w:p w:rsidR="000E6CE3" w:rsidRDefault="000E6CE3" w:rsidP="000E6CE3">
      <w:pPr>
        <w:pStyle w:val="a3"/>
        <w:jc w:val="both"/>
      </w:pPr>
      <w:r>
        <w:t xml:space="preserve">     - Постановлением Правительства РФ от 31.12.2004г. № 894 «Об утверждении перечня экстренных служб, вызовов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служб»;</w:t>
      </w:r>
    </w:p>
    <w:p w:rsidR="000E6CE3" w:rsidRDefault="000E6CE3" w:rsidP="000E6CE3">
      <w:pPr>
        <w:pStyle w:val="a3"/>
        <w:jc w:val="both"/>
      </w:pPr>
      <w:r>
        <w:t xml:space="preserve">     - Уставом сельского поселения Цингалы;</w:t>
      </w:r>
    </w:p>
    <w:p w:rsidR="000E6CE3" w:rsidRDefault="000E6CE3" w:rsidP="000E6CE3">
      <w:pPr>
        <w:pStyle w:val="a3"/>
        <w:jc w:val="both"/>
      </w:pPr>
      <w:r>
        <w:t xml:space="preserve">     - нормативными актами  Совета  депутатов сельского поселения Цингалы.</w:t>
      </w:r>
    </w:p>
    <w:p w:rsidR="000E6CE3" w:rsidRDefault="000E6CE3" w:rsidP="000E6CE3">
      <w:pPr>
        <w:pStyle w:val="a3"/>
        <w:jc w:val="both"/>
      </w:pPr>
    </w:p>
    <w:p w:rsidR="000E6CE3" w:rsidRDefault="000E6CE3" w:rsidP="000E6CE3">
      <w:pPr>
        <w:pStyle w:val="a3"/>
        <w:jc w:val="both"/>
      </w:pPr>
      <w:r>
        <w:t xml:space="preserve">           Основной задачей по созданию условий для обеспечения жителей сельского поселения Цингалы услугами связи, общественного питания, торговли и бытового обслуживания является  развитие на территории сельского поселения Цингалы конкурентоспособного  потребительского рынка, обеспечивающего широкие возможности удовлетворения потребностей жителей в товарах, услугах связи, торговли, общественного питания и  бытового обслуживания.</w:t>
      </w:r>
    </w:p>
    <w:p w:rsidR="000E6CE3" w:rsidRDefault="000E6CE3" w:rsidP="000E6CE3">
      <w:pPr>
        <w:jc w:val="both"/>
        <w:rPr>
          <w:lang w:val="ru-RU"/>
        </w:rPr>
      </w:pPr>
    </w:p>
    <w:p w:rsidR="000E6CE3" w:rsidRDefault="000E6CE3" w:rsidP="000E6CE3">
      <w:pPr>
        <w:pStyle w:val="a3"/>
        <w:jc w:val="both"/>
      </w:pPr>
      <w:r>
        <w:t xml:space="preserve">           Создание условий для обеспечения жителей сельского поселения Цингалы услугами торговли, общественного питания и бытового обслуживания предусматривает:</w:t>
      </w:r>
    </w:p>
    <w:p w:rsidR="000E6CE3" w:rsidRDefault="000E6CE3" w:rsidP="000E6CE3">
      <w:pPr>
        <w:pStyle w:val="a3"/>
        <w:jc w:val="both"/>
      </w:pPr>
      <w:r>
        <w:t xml:space="preserve">         - создание жителям сельского поселения Цингалы комфортных условий для приобретения качественных и безопасных товаров и услуг, ориентированных на разные социальные группы потребителей и максимально приближенных к месту проживания;</w:t>
      </w:r>
    </w:p>
    <w:p w:rsidR="000E6CE3" w:rsidRDefault="000E6CE3" w:rsidP="000E6CE3">
      <w:pPr>
        <w:pStyle w:val="a3"/>
        <w:jc w:val="both"/>
      </w:pPr>
      <w:r>
        <w:t xml:space="preserve">         </w:t>
      </w:r>
      <w:r w:rsidRPr="00C8563C">
        <w:t>- создание конкуренции на потребительском рынке, позволяющей сдерживать рост цен, расширять ассортимент реализуемых товаров и ока</w:t>
      </w:r>
      <w:r w:rsidR="00C8563C">
        <w:t>зываемых  видов услуг</w:t>
      </w:r>
      <w:r w:rsidRPr="00C8563C">
        <w:t>.</w:t>
      </w:r>
    </w:p>
    <w:p w:rsidR="000E6CE3" w:rsidRDefault="000E6CE3" w:rsidP="000E6CE3">
      <w:pPr>
        <w:pStyle w:val="a3"/>
        <w:jc w:val="both"/>
      </w:pPr>
    </w:p>
    <w:p w:rsidR="000E6CE3" w:rsidRDefault="000E6CE3" w:rsidP="000E6CE3">
      <w:pPr>
        <w:pStyle w:val="a3"/>
        <w:jc w:val="both"/>
      </w:pPr>
      <w:r>
        <w:t xml:space="preserve">         Развитие потребительского рынка товаров и услуг на территории сельского поселения Цингалы направлено на:</w:t>
      </w:r>
    </w:p>
    <w:p w:rsidR="000E6CE3" w:rsidRDefault="000E6CE3" w:rsidP="000E6CE3">
      <w:pPr>
        <w:pStyle w:val="a3"/>
        <w:jc w:val="both"/>
      </w:pPr>
      <w:r>
        <w:t xml:space="preserve">   - рациональное размещение объектов торговли, общественного питания, бытового обслуживания с учетом востребованных ассортиментной политики и видов услуг;</w:t>
      </w:r>
    </w:p>
    <w:p w:rsidR="000E6CE3" w:rsidRDefault="000E6CE3" w:rsidP="000E6CE3">
      <w:pPr>
        <w:pStyle w:val="a3"/>
        <w:jc w:val="both"/>
      </w:pPr>
      <w:r>
        <w:t xml:space="preserve">         - обеспечение для населения доступности потребительского рынка в цивилизованных формах его организации;</w:t>
      </w:r>
    </w:p>
    <w:p w:rsidR="000E6CE3" w:rsidRDefault="000E6CE3" w:rsidP="000E6CE3">
      <w:pPr>
        <w:pStyle w:val="a3"/>
        <w:jc w:val="both"/>
      </w:pPr>
      <w:r>
        <w:t xml:space="preserve">         - развитие предпринимательской активности.</w:t>
      </w:r>
    </w:p>
    <w:p w:rsidR="000E6CE3" w:rsidRDefault="000E6CE3" w:rsidP="000E6CE3">
      <w:pPr>
        <w:ind w:left="-360" w:right="-5"/>
        <w:jc w:val="both"/>
        <w:rPr>
          <w:lang w:val="ru-RU"/>
        </w:rPr>
      </w:pPr>
    </w:p>
    <w:p w:rsidR="00C0623D" w:rsidRDefault="000E6CE3" w:rsidP="000E6CE3">
      <w:pPr>
        <w:pStyle w:val="a3"/>
        <w:jc w:val="center"/>
      </w:pPr>
      <w:r>
        <w:lastRenderedPageBreak/>
        <w:t>2. Основные полномочия органов местного самоуправления</w:t>
      </w:r>
    </w:p>
    <w:p w:rsidR="000E6CE3" w:rsidRDefault="000E6CE3" w:rsidP="000E6CE3">
      <w:pPr>
        <w:pStyle w:val="a3"/>
        <w:jc w:val="center"/>
      </w:pPr>
      <w:r>
        <w:t xml:space="preserve">  по созданию условий для обеспечения жителей  услугами связи, общественного питания, торговли и бытового обслуживания</w:t>
      </w:r>
    </w:p>
    <w:p w:rsidR="000E6CE3" w:rsidRDefault="000E6CE3" w:rsidP="000E6CE3">
      <w:pPr>
        <w:ind w:left="-360" w:right="-5"/>
        <w:jc w:val="both"/>
        <w:rPr>
          <w:b/>
          <w:lang w:val="ru-RU"/>
        </w:rPr>
      </w:pPr>
    </w:p>
    <w:p w:rsidR="000E6CE3" w:rsidRDefault="000E6CE3" w:rsidP="00C0623D">
      <w:pPr>
        <w:pStyle w:val="a3"/>
        <w:ind w:firstLine="708"/>
        <w:jc w:val="both"/>
      </w:pPr>
      <w:r>
        <w:t>2.1.  К</w:t>
      </w:r>
      <w:r w:rsidR="00C0623D">
        <w:t xml:space="preserve">  полномочиям  Совета депутатов сельского поселения Цингалы </w:t>
      </w:r>
      <w:r>
        <w:t>относится:</w:t>
      </w:r>
    </w:p>
    <w:p w:rsidR="000E6CE3" w:rsidRDefault="000E6CE3" w:rsidP="00C0623D">
      <w:pPr>
        <w:pStyle w:val="a3"/>
        <w:jc w:val="both"/>
      </w:pPr>
      <w:r>
        <w:t xml:space="preserve">        - принятие  нормативных  правовых  актов  в  рамках  компетенции, определённой  действующим законодательством.</w:t>
      </w:r>
    </w:p>
    <w:p w:rsidR="000E6CE3" w:rsidRDefault="000E6CE3" w:rsidP="00C0623D">
      <w:pPr>
        <w:pStyle w:val="a3"/>
        <w:jc w:val="both"/>
      </w:pPr>
    </w:p>
    <w:p w:rsidR="000E6CE3" w:rsidRDefault="000E6CE3" w:rsidP="00C0623D">
      <w:pPr>
        <w:pStyle w:val="a3"/>
        <w:ind w:firstLine="708"/>
        <w:jc w:val="both"/>
      </w:pPr>
      <w:r>
        <w:t>2.2.</w:t>
      </w:r>
      <w:r w:rsidR="00C0623D">
        <w:t xml:space="preserve"> К  полномочиям  администрации сельского поселения Цингалы </w:t>
      </w:r>
      <w:r>
        <w:t>в области обеспечения населения услугами связи относится:</w:t>
      </w:r>
    </w:p>
    <w:p w:rsidR="000E6CE3" w:rsidRDefault="000E6CE3" w:rsidP="00C0623D">
      <w:pPr>
        <w:pStyle w:val="a3"/>
        <w:jc w:val="both"/>
      </w:pPr>
      <w:r>
        <w:t xml:space="preserve">         - содействие  организациям  почтовой связи  в  размещении  объектов  почтовой  связи, рассмотрение предложений  данных  организаций  о  выделении  нежилых  помещений  или строительстве зданий для размещения отделений почтовой связи и других объектов почтовой связи;</w:t>
      </w:r>
    </w:p>
    <w:p w:rsidR="000E6CE3" w:rsidRDefault="000E6CE3" w:rsidP="00C0623D">
      <w:pPr>
        <w:pStyle w:val="a3"/>
        <w:jc w:val="both"/>
      </w:pPr>
      <w:r>
        <w:t xml:space="preserve">         - подготовка  и согласование проектов муниципальных правовых актов по вопросам связи и информатизации;</w:t>
      </w:r>
    </w:p>
    <w:p w:rsidR="000E6CE3" w:rsidRDefault="000E6CE3" w:rsidP="00C0623D">
      <w:pPr>
        <w:pStyle w:val="a3"/>
        <w:jc w:val="both"/>
      </w:pPr>
      <w:r>
        <w:t xml:space="preserve">         - осуществление  функций  заказчика  на  выполнение  работ,  оказание  услуг,  поставку товаров  для  муниципальных  нужд  в  сфере  связи  и  информатизации;</w:t>
      </w:r>
    </w:p>
    <w:p w:rsidR="000E6CE3" w:rsidRDefault="000E6CE3" w:rsidP="00C0623D">
      <w:pPr>
        <w:pStyle w:val="a3"/>
        <w:jc w:val="both"/>
      </w:pPr>
      <w:r>
        <w:t xml:space="preserve">         - рассмотрение  обращений  граждан  и  организаций  по  вопросам  оказания  услуг связи.</w:t>
      </w:r>
    </w:p>
    <w:p w:rsidR="000E6CE3" w:rsidRDefault="000E6CE3" w:rsidP="00C0623D">
      <w:pPr>
        <w:pStyle w:val="a3"/>
        <w:jc w:val="both"/>
      </w:pPr>
    </w:p>
    <w:p w:rsidR="000E6CE3" w:rsidRDefault="000E6CE3" w:rsidP="00C0623D">
      <w:pPr>
        <w:pStyle w:val="a3"/>
        <w:ind w:firstLine="708"/>
        <w:jc w:val="both"/>
      </w:pPr>
      <w:r>
        <w:t>2.3. К  пол</w:t>
      </w:r>
      <w:r w:rsidR="00C0623D">
        <w:t xml:space="preserve">номочиям  администрации сельского поселения Цингалы </w:t>
      </w:r>
      <w:r>
        <w:t>в  сфере  общественного  питания,  торговли  и  бытового  обслуживания относится:</w:t>
      </w:r>
    </w:p>
    <w:p w:rsidR="000E6CE3" w:rsidRDefault="000E6CE3" w:rsidP="00C0623D">
      <w:pPr>
        <w:pStyle w:val="a3"/>
        <w:jc w:val="both"/>
      </w:pPr>
      <w:r>
        <w:t xml:space="preserve">        - создание  условий  для  бесперебойной  торговли  продовольственными  и непродовольственными  товарами,  оказание  услуг,  обеспечивающих </w:t>
      </w:r>
      <w:r w:rsidR="00C0623D">
        <w:t xml:space="preserve"> спрос  и  потребности жителей сельского поселения Цингалы</w:t>
      </w:r>
      <w:r>
        <w:t xml:space="preserve"> в  товарах  и  услугах  торговли,  общественного  питания  и  бытового обслуживания;</w:t>
      </w:r>
    </w:p>
    <w:p w:rsidR="000E6CE3" w:rsidRDefault="000E6CE3" w:rsidP="00C0623D">
      <w:pPr>
        <w:pStyle w:val="a3"/>
        <w:jc w:val="both"/>
      </w:pPr>
      <w:r>
        <w:t xml:space="preserve">        - планирование  оптимального  размещения  сети  организаций  торговли,  общественного питания, бытового обслуживания населения, обеспечивающее территориальную доступность товаров и услуг;</w:t>
      </w:r>
    </w:p>
    <w:p w:rsidR="000E6CE3" w:rsidRDefault="000E6CE3" w:rsidP="00C0623D">
      <w:pPr>
        <w:pStyle w:val="a3"/>
        <w:jc w:val="both"/>
      </w:pPr>
      <w:r>
        <w:t xml:space="preserve">        - обеспечение  населения  условиями  приобретения  товаров  через  стационарную, мелкорозничную  сеть  и  выездную  торговлю;</w:t>
      </w:r>
    </w:p>
    <w:p w:rsidR="000E6CE3" w:rsidRDefault="000E6CE3" w:rsidP="00C0623D">
      <w:pPr>
        <w:pStyle w:val="a3"/>
        <w:jc w:val="both"/>
      </w:pPr>
      <w:r>
        <w:t xml:space="preserve">        - создание условий для удовлетворения спроса жителей на социально – значимые бытовые услуги (парикма</w:t>
      </w:r>
      <w:r w:rsidR="00C8563C">
        <w:t>херские, ритуальные</w:t>
      </w:r>
      <w:r>
        <w:t>, ремонта одежды и  обуви);</w:t>
      </w:r>
    </w:p>
    <w:p w:rsidR="000E6CE3" w:rsidRDefault="000E6CE3" w:rsidP="00C0623D">
      <w:pPr>
        <w:pStyle w:val="a3"/>
        <w:jc w:val="both"/>
      </w:pPr>
      <w:r>
        <w:t xml:space="preserve">        - формирование  конкурентной  среды,  поддержка  и  развитие  предпринимательской деятельности  на  потребительском  рынке  товаров  и  услуг; </w:t>
      </w:r>
    </w:p>
    <w:p w:rsidR="00C8563C" w:rsidRDefault="000E6CE3" w:rsidP="00C0623D">
      <w:pPr>
        <w:pStyle w:val="a3"/>
        <w:jc w:val="both"/>
      </w:pPr>
      <w:r>
        <w:t xml:space="preserve">        - рассмотрение  жалоб  потребителей,  консультирование  их  по  вопросам  защиты  прав потребителей;</w:t>
      </w:r>
    </w:p>
    <w:p w:rsidR="00C8563C" w:rsidRDefault="000E6CE3" w:rsidP="00C0623D">
      <w:pPr>
        <w:pStyle w:val="a3"/>
        <w:jc w:val="both"/>
      </w:pPr>
      <w:r>
        <w:t xml:space="preserve">        - осуществление контроля  в пределах своей  компетенции за соблюдением законодательства</w:t>
      </w:r>
      <w:r w:rsidR="00C0623D">
        <w:t xml:space="preserve"> </w:t>
      </w:r>
      <w:r>
        <w:t xml:space="preserve">в области розничной продажи отдельных </w:t>
      </w:r>
    </w:p>
    <w:p w:rsidR="000E6CE3" w:rsidRDefault="000E6CE3" w:rsidP="00C0623D">
      <w:pPr>
        <w:pStyle w:val="a3"/>
        <w:jc w:val="both"/>
      </w:pPr>
      <w:r>
        <w:lastRenderedPageBreak/>
        <w:t>видов товаров, санитарных норм и правил реализации товаров населению;</w:t>
      </w:r>
    </w:p>
    <w:p w:rsidR="000E6CE3" w:rsidRDefault="000E6CE3" w:rsidP="00C0623D">
      <w:pPr>
        <w:pStyle w:val="a3"/>
        <w:jc w:val="both"/>
      </w:pPr>
      <w:r>
        <w:t xml:space="preserve">        - разработка проектов правовых актов и внесение предложений о совершенствовании нормативного правового обеспечения деятельности админист</w:t>
      </w:r>
      <w:r w:rsidR="00C8563C">
        <w:t>рации сельского поселения</w:t>
      </w:r>
      <w:r>
        <w:t xml:space="preserve"> по созданию условий для обеспечения жителей услугами торговли, общественного питания и бытового обслуживания;</w:t>
      </w:r>
    </w:p>
    <w:p w:rsidR="000E6CE3" w:rsidRDefault="000E6CE3" w:rsidP="00C0623D">
      <w:pPr>
        <w:pStyle w:val="a3"/>
        <w:jc w:val="both"/>
      </w:pPr>
      <w:r>
        <w:t xml:space="preserve">        - организация работы предприятий торговли и общественного питания в период проведения</w:t>
      </w:r>
      <w:r w:rsidR="00C0623D">
        <w:t xml:space="preserve"> </w:t>
      </w:r>
      <w:r>
        <w:t>праздников и культурно-массовых мероприятий;</w:t>
      </w:r>
    </w:p>
    <w:p w:rsidR="000E6CE3" w:rsidRDefault="000E6CE3" w:rsidP="00C0623D">
      <w:pPr>
        <w:pStyle w:val="a3"/>
        <w:jc w:val="both"/>
      </w:pPr>
      <w:r>
        <w:t xml:space="preserve">        - формирование и ведение реестра объектов оптовой и розничной торговой сети, предприятий общественного питания, бытового обслуживания, рынков;</w:t>
      </w:r>
    </w:p>
    <w:p w:rsidR="000E6CE3" w:rsidRDefault="000E6CE3" w:rsidP="00C0623D">
      <w:pPr>
        <w:pStyle w:val="a3"/>
        <w:jc w:val="both"/>
      </w:pPr>
      <w:r>
        <w:t xml:space="preserve">        - рассмотрение заявлений, предложений граждан по вопросам совершенствования организации и улучшения качества услуг торговли, общественного питания, бытового обслуживания;</w:t>
      </w:r>
    </w:p>
    <w:p w:rsidR="000E6CE3" w:rsidRDefault="000E6CE3" w:rsidP="00C0623D">
      <w:pPr>
        <w:pStyle w:val="a3"/>
        <w:jc w:val="both"/>
      </w:pPr>
      <w:r>
        <w:t xml:space="preserve">        - прием и проведение устных консультаций граждан и организаций по вопросам организации торговли,  бытового обслуживания, реализации товаров, нарушения прав потребителей;</w:t>
      </w:r>
    </w:p>
    <w:p w:rsidR="000E6CE3" w:rsidRDefault="000E6CE3" w:rsidP="00C0623D">
      <w:pPr>
        <w:pStyle w:val="a3"/>
        <w:jc w:val="both"/>
      </w:pPr>
      <w:r>
        <w:t xml:space="preserve">        - подготовка и размещение в СМИ информационных материалов по вопросам организации и регулирования деятельности в сфере торговли, общественного питания и бытового обслуживания;</w:t>
      </w:r>
    </w:p>
    <w:p w:rsidR="000E6CE3" w:rsidRDefault="000E6CE3" w:rsidP="00C0623D">
      <w:pPr>
        <w:pStyle w:val="a3"/>
        <w:jc w:val="both"/>
      </w:pPr>
      <w:r>
        <w:t xml:space="preserve">        - проведение  мероприятий  по  упорядочению  работы  объектов  мелкорозничной  торговой сети,  рынков;</w:t>
      </w:r>
    </w:p>
    <w:p w:rsidR="000E6CE3" w:rsidRDefault="000E6CE3" w:rsidP="00C0623D">
      <w:pPr>
        <w:pStyle w:val="a3"/>
        <w:jc w:val="both"/>
      </w:pPr>
      <w:r>
        <w:t xml:space="preserve">        - взаимодействие  с  уполномоченными  органами  государственной  власти  по предупреждению,  выявлению  правонарушений в сфере потребительского рынка, в том числе путем проведения рейдов;</w:t>
      </w:r>
    </w:p>
    <w:p w:rsidR="000E6CE3" w:rsidRDefault="000E6CE3" w:rsidP="00C0623D">
      <w:pPr>
        <w:pStyle w:val="a3"/>
        <w:jc w:val="both"/>
      </w:pPr>
      <w:r>
        <w:t xml:space="preserve">        - оказание содействия продвижению на потребительский рынок товаров местных  производителей;</w:t>
      </w:r>
    </w:p>
    <w:p w:rsidR="000E6CE3" w:rsidRDefault="000E6CE3" w:rsidP="00C0623D">
      <w:pPr>
        <w:pStyle w:val="a3"/>
        <w:jc w:val="both"/>
      </w:pPr>
      <w:r>
        <w:t xml:space="preserve">        - взаимодействие с общественными объединениями субъектов бизнеса в сфере торговли, общественного питания и бытового обслуживания.</w:t>
      </w:r>
    </w:p>
    <w:p w:rsidR="000E6CE3" w:rsidRDefault="000E6CE3" w:rsidP="00C0623D">
      <w:pPr>
        <w:pStyle w:val="a3"/>
        <w:jc w:val="both"/>
      </w:pPr>
    </w:p>
    <w:p w:rsidR="000E6CE3" w:rsidRDefault="000E6CE3" w:rsidP="000E6CE3">
      <w:pPr>
        <w:ind w:left="-360" w:firstLine="360"/>
        <w:jc w:val="both"/>
        <w:rPr>
          <w:lang w:val="ru-RU"/>
        </w:rPr>
      </w:pPr>
    </w:p>
    <w:p w:rsidR="000E6CE3" w:rsidRDefault="000E6CE3" w:rsidP="000E6CE3">
      <w:pPr>
        <w:rPr>
          <w:lang w:val="ru-RU" w:bidi="ar-SA"/>
        </w:rPr>
      </w:pPr>
    </w:p>
    <w:p w:rsidR="000E6CE3" w:rsidRDefault="000E6CE3" w:rsidP="000E6CE3">
      <w:pPr>
        <w:rPr>
          <w:lang w:val="ru-RU" w:bidi="ar-SA"/>
        </w:rPr>
      </w:pPr>
    </w:p>
    <w:p w:rsidR="003F20CD" w:rsidRDefault="003F20CD" w:rsidP="000E6CE3">
      <w:pPr>
        <w:pStyle w:val="a3"/>
      </w:pPr>
    </w:p>
    <w:sectPr w:rsidR="003F20CD" w:rsidSect="003F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6B" w:rsidRDefault="0088286B" w:rsidP="000E6CE3">
      <w:r>
        <w:separator/>
      </w:r>
    </w:p>
  </w:endnote>
  <w:endnote w:type="continuationSeparator" w:id="1">
    <w:p w:rsidR="0088286B" w:rsidRDefault="0088286B" w:rsidP="000E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6B" w:rsidRDefault="0088286B" w:rsidP="000E6CE3">
      <w:r>
        <w:separator/>
      </w:r>
    </w:p>
  </w:footnote>
  <w:footnote w:type="continuationSeparator" w:id="1">
    <w:p w:rsidR="0088286B" w:rsidRDefault="0088286B" w:rsidP="000E6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CE3"/>
    <w:rsid w:val="00010ECB"/>
    <w:rsid w:val="00024052"/>
    <w:rsid w:val="000240A5"/>
    <w:rsid w:val="00026ADB"/>
    <w:rsid w:val="00032193"/>
    <w:rsid w:val="00041E15"/>
    <w:rsid w:val="000422A1"/>
    <w:rsid w:val="00054757"/>
    <w:rsid w:val="00055510"/>
    <w:rsid w:val="00067D6A"/>
    <w:rsid w:val="00070C25"/>
    <w:rsid w:val="00071A2F"/>
    <w:rsid w:val="000737EF"/>
    <w:rsid w:val="000759AE"/>
    <w:rsid w:val="00090F2A"/>
    <w:rsid w:val="00091A27"/>
    <w:rsid w:val="00097E41"/>
    <w:rsid w:val="000A3B7F"/>
    <w:rsid w:val="000B05EB"/>
    <w:rsid w:val="000C31D4"/>
    <w:rsid w:val="000C5360"/>
    <w:rsid w:val="000D7236"/>
    <w:rsid w:val="000E2764"/>
    <w:rsid w:val="000E6CE3"/>
    <w:rsid w:val="000F5A28"/>
    <w:rsid w:val="000F5DC2"/>
    <w:rsid w:val="000F6839"/>
    <w:rsid w:val="00104009"/>
    <w:rsid w:val="00111B5B"/>
    <w:rsid w:val="001200DA"/>
    <w:rsid w:val="00133E7E"/>
    <w:rsid w:val="00141F7F"/>
    <w:rsid w:val="0015138E"/>
    <w:rsid w:val="00151E43"/>
    <w:rsid w:val="00157248"/>
    <w:rsid w:val="0016068E"/>
    <w:rsid w:val="00172283"/>
    <w:rsid w:val="0018099C"/>
    <w:rsid w:val="00190FC2"/>
    <w:rsid w:val="001963F4"/>
    <w:rsid w:val="001A343A"/>
    <w:rsid w:val="001C32F3"/>
    <w:rsid w:val="001C360E"/>
    <w:rsid w:val="001C3662"/>
    <w:rsid w:val="001D6B0D"/>
    <w:rsid w:val="001F2EED"/>
    <w:rsid w:val="001F4B64"/>
    <w:rsid w:val="00207057"/>
    <w:rsid w:val="00223550"/>
    <w:rsid w:val="002339E6"/>
    <w:rsid w:val="002361B6"/>
    <w:rsid w:val="00240634"/>
    <w:rsid w:val="00256313"/>
    <w:rsid w:val="00260B37"/>
    <w:rsid w:val="00261DD5"/>
    <w:rsid w:val="00262F6D"/>
    <w:rsid w:val="00274E61"/>
    <w:rsid w:val="00277C64"/>
    <w:rsid w:val="00281BB7"/>
    <w:rsid w:val="00283C02"/>
    <w:rsid w:val="002854CE"/>
    <w:rsid w:val="00286290"/>
    <w:rsid w:val="00287B81"/>
    <w:rsid w:val="00291884"/>
    <w:rsid w:val="002C5B2C"/>
    <w:rsid w:val="002F164F"/>
    <w:rsid w:val="002F38A3"/>
    <w:rsid w:val="0031232A"/>
    <w:rsid w:val="0031388D"/>
    <w:rsid w:val="003262EE"/>
    <w:rsid w:val="00327C84"/>
    <w:rsid w:val="003479DE"/>
    <w:rsid w:val="00352DF0"/>
    <w:rsid w:val="00356255"/>
    <w:rsid w:val="00380EA7"/>
    <w:rsid w:val="00381476"/>
    <w:rsid w:val="00385901"/>
    <w:rsid w:val="00395731"/>
    <w:rsid w:val="003C5DCC"/>
    <w:rsid w:val="003C645F"/>
    <w:rsid w:val="003D6BBF"/>
    <w:rsid w:val="003F20CD"/>
    <w:rsid w:val="00400420"/>
    <w:rsid w:val="004137C1"/>
    <w:rsid w:val="0041726B"/>
    <w:rsid w:val="00420B6D"/>
    <w:rsid w:val="00454EB6"/>
    <w:rsid w:val="00465E85"/>
    <w:rsid w:val="00485A33"/>
    <w:rsid w:val="004876AE"/>
    <w:rsid w:val="004A0DAF"/>
    <w:rsid w:val="004A2E02"/>
    <w:rsid w:val="004A3522"/>
    <w:rsid w:val="004C1A73"/>
    <w:rsid w:val="004C6578"/>
    <w:rsid w:val="004D0C31"/>
    <w:rsid w:val="004D491A"/>
    <w:rsid w:val="004E4A85"/>
    <w:rsid w:val="005209E9"/>
    <w:rsid w:val="00523327"/>
    <w:rsid w:val="00527FCB"/>
    <w:rsid w:val="0053175C"/>
    <w:rsid w:val="00531FB7"/>
    <w:rsid w:val="005341E3"/>
    <w:rsid w:val="0054017E"/>
    <w:rsid w:val="005454F7"/>
    <w:rsid w:val="005624D2"/>
    <w:rsid w:val="00564B2E"/>
    <w:rsid w:val="005660C8"/>
    <w:rsid w:val="005817D1"/>
    <w:rsid w:val="005873EA"/>
    <w:rsid w:val="00592590"/>
    <w:rsid w:val="005A4282"/>
    <w:rsid w:val="005C2100"/>
    <w:rsid w:val="005D00F7"/>
    <w:rsid w:val="005D28D6"/>
    <w:rsid w:val="005D330F"/>
    <w:rsid w:val="005D620F"/>
    <w:rsid w:val="005D7BE0"/>
    <w:rsid w:val="005F176A"/>
    <w:rsid w:val="005F1FCB"/>
    <w:rsid w:val="006057FF"/>
    <w:rsid w:val="006106E7"/>
    <w:rsid w:val="00615B70"/>
    <w:rsid w:val="006446A2"/>
    <w:rsid w:val="006534B1"/>
    <w:rsid w:val="00657628"/>
    <w:rsid w:val="00664EAE"/>
    <w:rsid w:val="006672EC"/>
    <w:rsid w:val="006769C7"/>
    <w:rsid w:val="006A43FB"/>
    <w:rsid w:val="006B0244"/>
    <w:rsid w:val="006C21A3"/>
    <w:rsid w:val="006C49F9"/>
    <w:rsid w:val="006C6FF2"/>
    <w:rsid w:val="006F1A1C"/>
    <w:rsid w:val="007077C5"/>
    <w:rsid w:val="007119E4"/>
    <w:rsid w:val="0071444B"/>
    <w:rsid w:val="00720357"/>
    <w:rsid w:val="00737074"/>
    <w:rsid w:val="00737551"/>
    <w:rsid w:val="007406E1"/>
    <w:rsid w:val="0075550D"/>
    <w:rsid w:val="00762E60"/>
    <w:rsid w:val="00782972"/>
    <w:rsid w:val="007B0FD1"/>
    <w:rsid w:val="007B4453"/>
    <w:rsid w:val="007B63C7"/>
    <w:rsid w:val="007D4D38"/>
    <w:rsid w:val="007D7462"/>
    <w:rsid w:val="007E2A0B"/>
    <w:rsid w:val="00801F76"/>
    <w:rsid w:val="008124A1"/>
    <w:rsid w:val="00814413"/>
    <w:rsid w:val="00825292"/>
    <w:rsid w:val="00825B03"/>
    <w:rsid w:val="00843426"/>
    <w:rsid w:val="00850D19"/>
    <w:rsid w:val="00851423"/>
    <w:rsid w:val="0088286B"/>
    <w:rsid w:val="008859A4"/>
    <w:rsid w:val="008A39B0"/>
    <w:rsid w:val="008B3E46"/>
    <w:rsid w:val="008C3E8A"/>
    <w:rsid w:val="008D59EF"/>
    <w:rsid w:val="008E0F62"/>
    <w:rsid w:val="008F71F4"/>
    <w:rsid w:val="00901333"/>
    <w:rsid w:val="009155A0"/>
    <w:rsid w:val="009277FD"/>
    <w:rsid w:val="009318E0"/>
    <w:rsid w:val="00973933"/>
    <w:rsid w:val="0097583F"/>
    <w:rsid w:val="009852D3"/>
    <w:rsid w:val="009B13E5"/>
    <w:rsid w:val="009C3804"/>
    <w:rsid w:val="009C5CE4"/>
    <w:rsid w:val="009E4EE7"/>
    <w:rsid w:val="009F42AD"/>
    <w:rsid w:val="00A03FD2"/>
    <w:rsid w:val="00A05E2C"/>
    <w:rsid w:val="00A1395D"/>
    <w:rsid w:val="00A16AA4"/>
    <w:rsid w:val="00A2006D"/>
    <w:rsid w:val="00A31B4C"/>
    <w:rsid w:val="00A351ED"/>
    <w:rsid w:val="00A508FD"/>
    <w:rsid w:val="00A54221"/>
    <w:rsid w:val="00A54344"/>
    <w:rsid w:val="00A55EC9"/>
    <w:rsid w:val="00A73B2B"/>
    <w:rsid w:val="00AB075D"/>
    <w:rsid w:val="00AB0875"/>
    <w:rsid w:val="00AD1CE0"/>
    <w:rsid w:val="00AE5B0E"/>
    <w:rsid w:val="00AE7B34"/>
    <w:rsid w:val="00AF41E1"/>
    <w:rsid w:val="00B12C00"/>
    <w:rsid w:val="00B136FE"/>
    <w:rsid w:val="00B1770B"/>
    <w:rsid w:val="00B24328"/>
    <w:rsid w:val="00B25CC9"/>
    <w:rsid w:val="00B4664A"/>
    <w:rsid w:val="00B623CA"/>
    <w:rsid w:val="00B6492F"/>
    <w:rsid w:val="00B66075"/>
    <w:rsid w:val="00B70401"/>
    <w:rsid w:val="00B90101"/>
    <w:rsid w:val="00B91014"/>
    <w:rsid w:val="00BA0538"/>
    <w:rsid w:val="00BA106E"/>
    <w:rsid w:val="00BB0211"/>
    <w:rsid w:val="00BC7C85"/>
    <w:rsid w:val="00BE03CC"/>
    <w:rsid w:val="00BF4036"/>
    <w:rsid w:val="00C0623D"/>
    <w:rsid w:val="00C11347"/>
    <w:rsid w:val="00C12AB1"/>
    <w:rsid w:val="00C14B1E"/>
    <w:rsid w:val="00C163B9"/>
    <w:rsid w:val="00C17C6E"/>
    <w:rsid w:val="00C251E5"/>
    <w:rsid w:val="00C32A67"/>
    <w:rsid w:val="00C419E8"/>
    <w:rsid w:val="00C45BEC"/>
    <w:rsid w:val="00C4794A"/>
    <w:rsid w:val="00C726E4"/>
    <w:rsid w:val="00C742DA"/>
    <w:rsid w:val="00C8563C"/>
    <w:rsid w:val="00C86562"/>
    <w:rsid w:val="00CB3FF5"/>
    <w:rsid w:val="00CB7616"/>
    <w:rsid w:val="00CD181B"/>
    <w:rsid w:val="00CD3CA0"/>
    <w:rsid w:val="00CD6589"/>
    <w:rsid w:val="00CE7D38"/>
    <w:rsid w:val="00CF279C"/>
    <w:rsid w:val="00D03E77"/>
    <w:rsid w:val="00D05318"/>
    <w:rsid w:val="00D1049E"/>
    <w:rsid w:val="00D12AC9"/>
    <w:rsid w:val="00D24E87"/>
    <w:rsid w:val="00D410E7"/>
    <w:rsid w:val="00D41BA4"/>
    <w:rsid w:val="00D42725"/>
    <w:rsid w:val="00D50ACB"/>
    <w:rsid w:val="00D543B5"/>
    <w:rsid w:val="00D703AC"/>
    <w:rsid w:val="00D93C36"/>
    <w:rsid w:val="00DB121D"/>
    <w:rsid w:val="00DD6091"/>
    <w:rsid w:val="00DD7937"/>
    <w:rsid w:val="00DE5775"/>
    <w:rsid w:val="00E01D34"/>
    <w:rsid w:val="00E5565F"/>
    <w:rsid w:val="00EA3B10"/>
    <w:rsid w:val="00EA3BD1"/>
    <w:rsid w:val="00EA744E"/>
    <w:rsid w:val="00EB51C6"/>
    <w:rsid w:val="00EC3C92"/>
    <w:rsid w:val="00ED2592"/>
    <w:rsid w:val="00ED2958"/>
    <w:rsid w:val="00EF0AA8"/>
    <w:rsid w:val="00EF1D5F"/>
    <w:rsid w:val="00EF6DFA"/>
    <w:rsid w:val="00F23BC6"/>
    <w:rsid w:val="00F426AA"/>
    <w:rsid w:val="00F43F87"/>
    <w:rsid w:val="00F545D8"/>
    <w:rsid w:val="00F56A37"/>
    <w:rsid w:val="00F5726B"/>
    <w:rsid w:val="00F86C01"/>
    <w:rsid w:val="00F91979"/>
    <w:rsid w:val="00F91FFF"/>
    <w:rsid w:val="00F948A4"/>
    <w:rsid w:val="00FA2C77"/>
    <w:rsid w:val="00FA5487"/>
    <w:rsid w:val="00FD5B14"/>
    <w:rsid w:val="00FE57C7"/>
    <w:rsid w:val="00FE67F6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3"/>
    <w:rPr>
      <w:rFonts w:asciiTheme="minorHAnsi" w:eastAsiaTheme="minorEastAsia" w:hAnsiTheme="min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AA"/>
    <w:rPr>
      <w:sz w:val="28"/>
    </w:rPr>
  </w:style>
  <w:style w:type="paragraph" w:styleId="a4">
    <w:name w:val="List Paragraph"/>
    <w:basedOn w:val="a"/>
    <w:uiPriority w:val="34"/>
    <w:qFormat/>
    <w:rsid w:val="00F426AA"/>
    <w:pPr>
      <w:ind w:left="720"/>
      <w:contextualSpacing/>
    </w:pPr>
    <w:rPr>
      <w:rFonts w:cs="Times New Roman"/>
    </w:rPr>
  </w:style>
  <w:style w:type="paragraph" w:styleId="a5">
    <w:name w:val="footnote text"/>
    <w:basedOn w:val="a"/>
    <w:link w:val="a6"/>
    <w:semiHidden/>
    <w:unhideWhenUsed/>
    <w:rsid w:val="000E6CE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0E6CE3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0E6CE3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E6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6CE3"/>
    <w:rPr>
      <w:rFonts w:asciiTheme="minorHAnsi" w:eastAsiaTheme="minorEastAsia" w:hAnsiTheme="minorHAnsi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0E6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6CE3"/>
    <w:rPr>
      <w:rFonts w:asciiTheme="minorHAnsi" w:eastAsiaTheme="minorEastAsia" w:hAnsiTheme="minorHAnsi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856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563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A9BF-D0B2-4B04-9938-C5D4F06D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8</cp:revision>
  <cp:lastPrinted>2010-07-24T05:12:00Z</cp:lastPrinted>
  <dcterms:created xsi:type="dcterms:W3CDTF">2010-07-07T18:10:00Z</dcterms:created>
  <dcterms:modified xsi:type="dcterms:W3CDTF">2010-12-29T09:15:00Z</dcterms:modified>
</cp:coreProperties>
</file>