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98" w:rsidRDefault="00F15C98" w:rsidP="001608DC">
      <w:pPr>
        <w:pStyle w:val="a3"/>
        <w:ind w:left="1416" w:firstLine="708"/>
      </w:pPr>
      <w:r>
        <w:t>Ханты-Мансийский автономный округ-Югра</w:t>
      </w:r>
    </w:p>
    <w:p w:rsidR="00F15C98" w:rsidRDefault="00F15C98" w:rsidP="00F15C98">
      <w:pPr>
        <w:pStyle w:val="a3"/>
        <w:jc w:val="center"/>
      </w:pPr>
      <w:r>
        <w:t>Тюменская область</w:t>
      </w:r>
    </w:p>
    <w:p w:rsidR="00F15C98" w:rsidRDefault="00F15C98" w:rsidP="00F15C98">
      <w:pPr>
        <w:pStyle w:val="a3"/>
        <w:jc w:val="center"/>
      </w:pPr>
      <w:r>
        <w:t>Муниципальное образование</w:t>
      </w:r>
    </w:p>
    <w:p w:rsidR="00F15C98" w:rsidRDefault="00F15C98" w:rsidP="00F15C98">
      <w:pPr>
        <w:pStyle w:val="a3"/>
        <w:jc w:val="center"/>
      </w:pPr>
      <w:r>
        <w:t>СЕЛЬСКОЕ ПОСЕЛЕНИЕ ЦИНГАЛЫ</w:t>
      </w:r>
    </w:p>
    <w:p w:rsidR="00F15C98" w:rsidRDefault="00F15C98" w:rsidP="00F15C98">
      <w:pPr>
        <w:pStyle w:val="a3"/>
        <w:jc w:val="center"/>
      </w:pPr>
    </w:p>
    <w:p w:rsidR="00F15C98" w:rsidRDefault="00F15C98" w:rsidP="00F15C98">
      <w:pPr>
        <w:pStyle w:val="a3"/>
        <w:jc w:val="center"/>
      </w:pPr>
      <w:r>
        <w:t>СОВЕТ ДЕПУТАТОВ</w:t>
      </w:r>
    </w:p>
    <w:p w:rsidR="00F15C98" w:rsidRDefault="00F15C98" w:rsidP="00F15C98">
      <w:pPr>
        <w:pStyle w:val="a3"/>
        <w:jc w:val="center"/>
      </w:pPr>
    </w:p>
    <w:p w:rsidR="00F15C98" w:rsidRDefault="00F15C98" w:rsidP="00F15C98">
      <w:pPr>
        <w:pStyle w:val="a3"/>
        <w:jc w:val="center"/>
      </w:pPr>
      <w:r>
        <w:t>РЕШЕНИЕ</w:t>
      </w:r>
    </w:p>
    <w:p w:rsidR="00F15C98" w:rsidRDefault="002770B1" w:rsidP="00F15C98">
      <w:pPr>
        <w:pStyle w:val="a3"/>
      </w:pPr>
      <w:r>
        <w:t>от 30.12.</w:t>
      </w:r>
      <w:r w:rsidR="00F15C98">
        <w:t>2010</w:t>
      </w:r>
      <w:r w:rsidR="00F15C98">
        <w:tab/>
      </w:r>
      <w:r w:rsidR="00F15C98">
        <w:tab/>
      </w:r>
      <w:r w:rsidR="00F15C98">
        <w:tab/>
      </w:r>
      <w:r w:rsidR="00F15C98">
        <w:tab/>
      </w:r>
      <w:r w:rsidR="00F15C98">
        <w:tab/>
      </w:r>
      <w:r w:rsidR="00F15C98">
        <w:tab/>
      </w:r>
      <w:r w:rsidR="00F15C98">
        <w:tab/>
      </w:r>
      <w:r w:rsidR="00F15C98">
        <w:tab/>
        <w:t xml:space="preserve">    №</w:t>
      </w:r>
      <w:r>
        <w:t xml:space="preserve"> 57</w:t>
      </w:r>
    </w:p>
    <w:p w:rsidR="00F15C98" w:rsidRDefault="00F15C98" w:rsidP="00F15C98">
      <w:pPr>
        <w:pStyle w:val="a3"/>
        <w:jc w:val="center"/>
      </w:pPr>
    </w:p>
    <w:p w:rsidR="001608DC" w:rsidRDefault="00F15C98" w:rsidP="001608DC">
      <w:pPr>
        <w:pStyle w:val="a3"/>
      </w:pPr>
      <w:r>
        <w:t>О</w:t>
      </w:r>
      <w:r w:rsidR="001608DC">
        <w:t xml:space="preserve">б отдельных мерах по </w:t>
      </w:r>
      <w:proofErr w:type="gramStart"/>
      <w:r w:rsidR="001608DC">
        <w:t>совершен</w:t>
      </w:r>
      <w:proofErr w:type="gramEnd"/>
      <w:r w:rsidR="001608DC">
        <w:t>-</w:t>
      </w:r>
    </w:p>
    <w:p w:rsidR="001608DC" w:rsidRDefault="001608DC" w:rsidP="001608DC">
      <w:pPr>
        <w:pStyle w:val="a3"/>
      </w:pPr>
      <w:proofErr w:type="spellStart"/>
      <w:r>
        <w:t>ствованию</w:t>
      </w:r>
      <w:proofErr w:type="spellEnd"/>
      <w:r>
        <w:t xml:space="preserve"> правового положения</w:t>
      </w:r>
    </w:p>
    <w:p w:rsidR="001608DC" w:rsidRDefault="001608DC" w:rsidP="001608DC">
      <w:pPr>
        <w:pStyle w:val="a3"/>
      </w:pPr>
      <w:r w:rsidRPr="00E7524E">
        <w:t>муниципальных учреждений</w:t>
      </w:r>
      <w:r>
        <w:t xml:space="preserve"> сельского </w:t>
      </w:r>
    </w:p>
    <w:p w:rsidR="001608DC" w:rsidRDefault="001608DC" w:rsidP="001608DC">
      <w:pPr>
        <w:pStyle w:val="a3"/>
      </w:pPr>
      <w:r>
        <w:t>поселения Цингалы в переходный период</w:t>
      </w:r>
    </w:p>
    <w:p w:rsidR="00F15C98" w:rsidRDefault="00F15C98" w:rsidP="00F15C98">
      <w:pPr>
        <w:pStyle w:val="a3"/>
        <w:jc w:val="center"/>
      </w:pPr>
    </w:p>
    <w:p w:rsidR="00F15C98" w:rsidRDefault="00F15C98" w:rsidP="00F15C98">
      <w:pPr>
        <w:pStyle w:val="a3"/>
        <w:ind w:firstLine="708"/>
        <w:jc w:val="both"/>
      </w:pPr>
      <w:r>
        <w:t xml:space="preserve">В соответствии </w:t>
      </w:r>
      <w:r w:rsidR="001608DC">
        <w:t>с требованиями Федерального закона от 8 мая 2010 года № 83-ФЗ «О внесении изменений и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</w:t>
      </w:r>
      <w:r w:rsidR="00E7524E">
        <w:t xml:space="preserve"> </w:t>
      </w:r>
      <w:r w:rsidR="001608DC">
        <w:t xml:space="preserve">федеральный закон), руководствуясь Уставом сельского поселения Цингалы, </w:t>
      </w:r>
    </w:p>
    <w:p w:rsidR="00F15C98" w:rsidRDefault="00F15C98" w:rsidP="00F15C98">
      <w:pPr>
        <w:pStyle w:val="a3"/>
      </w:pPr>
    </w:p>
    <w:p w:rsidR="00F15C98" w:rsidRDefault="00F15C98" w:rsidP="00F15C98">
      <w:pPr>
        <w:pStyle w:val="a3"/>
        <w:jc w:val="center"/>
      </w:pPr>
      <w:r>
        <w:t>Совет депутатов сельского поселения Цингалы</w:t>
      </w:r>
    </w:p>
    <w:p w:rsidR="00F15C98" w:rsidRDefault="00F15C98" w:rsidP="00F15C98">
      <w:pPr>
        <w:pStyle w:val="a3"/>
        <w:jc w:val="center"/>
      </w:pPr>
      <w:r>
        <w:t>РЕШИЛ:</w:t>
      </w:r>
    </w:p>
    <w:p w:rsidR="00F15C98" w:rsidRDefault="00F15C98" w:rsidP="00F15C98">
      <w:pPr>
        <w:pStyle w:val="a3"/>
        <w:jc w:val="center"/>
      </w:pPr>
    </w:p>
    <w:p w:rsidR="001608DC" w:rsidRDefault="001608DC" w:rsidP="001608DC">
      <w:pPr>
        <w:pStyle w:val="a3"/>
        <w:numPr>
          <w:ilvl w:val="0"/>
          <w:numId w:val="3"/>
        </w:numPr>
        <w:jc w:val="both"/>
      </w:pPr>
      <w:r>
        <w:t xml:space="preserve">Настоящее решение устанавливает особенности правового положения </w:t>
      </w:r>
    </w:p>
    <w:p w:rsidR="001608DC" w:rsidRDefault="001608DC" w:rsidP="001608DC">
      <w:pPr>
        <w:pStyle w:val="a3"/>
        <w:jc w:val="both"/>
      </w:pPr>
      <w:r>
        <w:t xml:space="preserve">муниципальных </w:t>
      </w:r>
      <w:r w:rsidRPr="00E7524E">
        <w:t>учреждений</w:t>
      </w:r>
      <w:r>
        <w:t xml:space="preserve"> сельского поселения Цингалы в переходный период.</w:t>
      </w:r>
    </w:p>
    <w:p w:rsidR="001608DC" w:rsidRDefault="001608DC" w:rsidP="001608DC">
      <w:pPr>
        <w:pStyle w:val="a3"/>
        <w:jc w:val="both"/>
      </w:pPr>
    </w:p>
    <w:p w:rsidR="001608DC" w:rsidRDefault="001608DC" w:rsidP="001608DC">
      <w:pPr>
        <w:pStyle w:val="a3"/>
        <w:numPr>
          <w:ilvl w:val="0"/>
          <w:numId w:val="3"/>
        </w:numPr>
        <w:jc w:val="both"/>
      </w:pPr>
      <w:r>
        <w:t xml:space="preserve">В целях настоящего решения применяются следующие понятия и </w:t>
      </w:r>
    </w:p>
    <w:p w:rsidR="001608DC" w:rsidRDefault="001608DC" w:rsidP="001608DC">
      <w:pPr>
        <w:pStyle w:val="a3"/>
        <w:jc w:val="both"/>
      </w:pPr>
      <w:r>
        <w:t>термины:</w:t>
      </w:r>
    </w:p>
    <w:p w:rsidR="001608DC" w:rsidRDefault="001608DC" w:rsidP="001608DC">
      <w:pPr>
        <w:pStyle w:val="a3"/>
        <w:jc w:val="both"/>
      </w:pPr>
      <w:r>
        <w:tab/>
        <w:t>Переходный период – период,</w:t>
      </w:r>
      <w:r w:rsidR="00E7524E">
        <w:t xml:space="preserve"> установленный</w:t>
      </w:r>
      <w:r>
        <w:t xml:space="preserve"> Федеральным законом с 1 января 2011 года до 1 июля 2012 года.</w:t>
      </w:r>
    </w:p>
    <w:p w:rsidR="001608DC" w:rsidRDefault="00E7524E" w:rsidP="001608DC">
      <w:pPr>
        <w:pStyle w:val="a3"/>
        <w:jc w:val="both"/>
      </w:pPr>
      <w:r>
        <w:t>Муниципальные учреждения сельского поселения Цингалы – казенное, бюджетное, созданное муниципальным образованием сельского поселения Цингалы.</w:t>
      </w:r>
    </w:p>
    <w:p w:rsidR="00E7524E" w:rsidRDefault="00E7524E" w:rsidP="001608DC">
      <w:pPr>
        <w:pStyle w:val="a3"/>
        <w:jc w:val="both"/>
      </w:pPr>
      <w:r>
        <w:t>Субсидии на финансовое обеспечение выполнения муниципального задания – субсидии, представляемые бюджетным учреждениям сельского поселения Цингалы из бюджета сельского поселения Цингалы на возмещение нормативных затрат, связанных с оказанием ими в соответствии с муниципальным заданием муниципальных услуг (выполнением работ) в соответствии с пунктом 1 статьи 78.1Бюджетногокодекса Российской федерации.</w:t>
      </w:r>
    </w:p>
    <w:p w:rsidR="00E7524E" w:rsidRDefault="00E7524E" w:rsidP="001608DC">
      <w:pPr>
        <w:pStyle w:val="a3"/>
        <w:jc w:val="both"/>
      </w:pPr>
      <w:r>
        <w:tab/>
        <w:t xml:space="preserve">Учреждение, являющееся получателем бюджетных средств – казенное </w:t>
      </w:r>
      <w:r w:rsidRPr="002770B1">
        <w:t>учреждение</w:t>
      </w:r>
      <w:r>
        <w:t xml:space="preserve"> сельского поселения Цингалы, а также в переходный период – </w:t>
      </w:r>
      <w:r w:rsidRPr="002770B1">
        <w:t>бюджетное учреждение</w:t>
      </w:r>
      <w:r>
        <w:t xml:space="preserve"> сельского поселения Цингалы, в отношении которых не осуществляется в порядке, установленном настоящим решением, предоставление субсидии на финансовое обеспечение выполнения муниципального задания.</w:t>
      </w:r>
    </w:p>
    <w:p w:rsidR="0085175F" w:rsidRPr="002770B1" w:rsidRDefault="0085175F" w:rsidP="001608DC">
      <w:pPr>
        <w:pStyle w:val="a3"/>
        <w:jc w:val="both"/>
      </w:pPr>
      <w:proofErr w:type="gramStart"/>
      <w:r>
        <w:lastRenderedPageBreak/>
        <w:t xml:space="preserve">Первоначальные нормативы затрат на оказание бюджетным </w:t>
      </w:r>
      <w:r w:rsidRPr="002770B1">
        <w:t>учреждением, тип которого не изменяется,  услуг физическим и (или) юридическим лицам - определенные для бюджетного учреждения в порядке, установленном Администрацией сельского поселения Цингалы нормативные затраты, подлежащие применению для определения объема финансового обеспечения выполнения муниципального задания в первый год предоставления бюджетному учреждению в соответствии с настоящим решением субсидии на финансовое обеспечение выполнения муниципального задания.</w:t>
      </w:r>
      <w:proofErr w:type="gramEnd"/>
    </w:p>
    <w:p w:rsidR="0085175F" w:rsidRDefault="0085175F" w:rsidP="001608DC">
      <w:pPr>
        <w:pStyle w:val="a3"/>
        <w:jc w:val="both"/>
      </w:pPr>
      <w:r w:rsidRPr="002770B1">
        <w:t>Другие понятия и термины используются в настоящем решении в том значении, в котором они определены Федеральны</w:t>
      </w:r>
      <w:r>
        <w:t>м законом и законодательством Российской Федерации.</w:t>
      </w:r>
    </w:p>
    <w:p w:rsidR="0085175F" w:rsidRDefault="0085175F" w:rsidP="001608DC">
      <w:pPr>
        <w:pStyle w:val="a3"/>
        <w:jc w:val="both"/>
      </w:pPr>
    </w:p>
    <w:p w:rsidR="0085175F" w:rsidRPr="002770B1" w:rsidRDefault="0085175F" w:rsidP="0085175F">
      <w:pPr>
        <w:pStyle w:val="a3"/>
        <w:numPr>
          <w:ilvl w:val="0"/>
          <w:numId w:val="3"/>
        </w:numPr>
        <w:ind w:left="0" w:firstLine="360"/>
        <w:jc w:val="both"/>
      </w:pPr>
      <w:r>
        <w:t xml:space="preserve">Установить, что </w:t>
      </w:r>
      <w:r w:rsidRPr="002770B1">
        <w:t xml:space="preserve">бюджетным учреждениям сельского поселения Цингалы субсидия на финансовое обеспечение выполнения муниципального задания, в </w:t>
      </w:r>
      <w:proofErr w:type="gramStart"/>
      <w:r w:rsidRPr="002770B1">
        <w:t>порядке, установленном Администрацией сельского поселения Цингалы предоставляется</w:t>
      </w:r>
      <w:proofErr w:type="gramEnd"/>
      <w:r w:rsidRPr="002770B1">
        <w:t xml:space="preserve"> с 1 января 2012 года.</w:t>
      </w:r>
    </w:p>
    <w:p w:rsidR="00B1628A" w:rsidRPr="002770B1" w:rsidRDefault="0085175F" w:rsidP="00B1628A">
      <w:pPr>
        <w:pStyle w:val="a3"/>
        <w:ind w:firstLine="360"/>
        <w:jc w:val="both"/>
      </w:pPr>
      <w:r w:rsidRPr="002770B1">
        <w:t xml:space="preserve">В 2011 году финансовое обеспечение деятельности </w:t>
      </w:r>
      <w:r w:rsidR="00B1628A" w:rsidRPr="002770B1">
        <w:t>бюджетных учреждений сельского поселения Цингалы осуществляется на основании бюджетной сметы с учетом особенностей, установленных пунктом 5 настоящего решения.</w:t>
      </w:r>
    </w:p>
    <w:p w:rsidR="00B1628A" w:rsidRPr="002770B1" w:rsidRDefault="00B1628A" w:rsidP="00B1628A">
      <w:pPr>
        <w:pStyle w:val="a3"/>
        <w:ind w:firstLine="360"/>
        <w:jc w:val="both"/>
      </w:pPr>
      <w:r w:rsidRPr="002770B1">
        <w:tab/>
        <w:t>Внесение изменений в учредительные документы бюджетных учреждений сельского поселения Цингалы в целях реализации требований Федерального закона осуществляется в срок не позднее 1 декабря 2011 года.</w:t>
      </w:r>
    </w:p>
    <w:p w:rsidR="00B1628A" w:rsidRPr="002770B1" w:rsidRDefault="00B1628A" w:rsidP="00B1628A">
      <w:pPr>
        <w:pStyle w:val="a3"/>
        <w:jc w:val="both"/>
      </w:pPr>
    </w:p>
    <w:p w:rsidR="00B1628A" w:rsidRDefault="00B1628A" w:rsidP="00B1628A">
      <w:pPr>
        <w:pStyle w:val="a3"/>
        <w:numPr>
          <w:ilvl w:val="0"/>
          <w:numId w:val="3"/>
        </w:numPr>
        <w:ind w:left="0" w:firstLine="360"/>
        <w:jc w:val="both"/>
      </w:pPr>
      <w:r w:rsidRPr="002770B1">
        <w:t>Установить, что доходы, полученные казенным учреждением</w:t>
      </w:r>
      <w:r>
        <w:t xml:space="preserve"> от платных услуг и иной приносящей доход деятельности, с 1 января 2012 года зачисляются в бюджет сельского поселения Цингалы.</w:t>
      </w:r>
    </w:p>
    <w:p w:rsidR="00B1628A" w:rsidRPr="002770B1" w:rsidRDefault="00B1628A" w:rsidP="00B1628A">
      <w:pPr>
        <w:pStyle w:val="a3"/>
        <w:ind w:firstLine="360"/>
        <w:jc w:val="both"/>
      </w:pPr>
      <w:r>
        <w:t xml:space="preserve">Установить, что доходы от сдачи в аренду имущества, находящегося в собственности сельского поселения Цингалы и переданного в оперативное управление </w:t>
      </w:r>
      <w:r w:rsidRPr="002770B1">
        <w:t>казенному учреждению или являющимся получателями бюджетных средств бюджетным учреждениям, зачисляются в бюджет сельского поселения Цингалы с 1 января 2011 года.</w:t>
      </w:r>
    </w:p>
    <w:p w:rsidR="000F4084" w:rsidRPr="002770B1" w:rsidRDefault="000F4084" w:rsidP="00B1628A">
      <w:pPr>
        <w:pStyle w:val="a3"/>
        <w:ind w:firstLine="360"/>
        <w:jc w:val="both"/>
      </w:pPr>
      <w:r w:rsidRPr="002770B1">
        <w:t>Порядок и направления использования в 2011 году доходов, полученных казенным учреждением от платных услуг и иной приносящей доход деятельности, определяются в соответствии с пунктом 5 настоящего решения.</w:t>
      </w:r>
    </w:p>
    <w:p w:rsidR="000F4084" w:rsidRDefault="000F4084" w:rsidP="00B1628A">
      <w:pPr>
        <w:pStyle w:val="a3"/>
        <w:ind w:firstLine="360"/>
        <w:jc w:val="both"/>
      </w:pPr>
      <w:r w:rsidRPr="002770B1">
        <w:t>Главный распорядитель бюджетных средств сельского поселения Цингалы (далее – главный распорядитель бюджетных средств), в ведении которого находится казенное учреждение, осуществляющее приносящую доходы деятельность, имеет право распределить бюджетные ассигнования указанному учреждению с учетом объемов доходов от приносящей доходы деятельности, осуществляемой этим учреждением</w:t>
      </w:r>
      <w:r>
        <w:t>, зачисляемые в бюджет сельского поселения Цингалы.</w:t>
      </w:r>
    </w:p>
    <w:p w:rsidR="000F4084" w:rsidRDefault="000F4084" w:rsidP="000F4084">
      <w:pPr>
        <w:pStyle w:val="a3"/>
        <w:jc w:val="both"/>
      </w:pPr>
    </w:p>
    <w:p w:rsidR="00355F27" w:rsidRDefault="00893655" w:rsidP="00893655">
      <w:pPr>
        <w:pStyle w:val="a3"/>
        <w:numPr>
          <w:ilvl w:val="0"/>
          <w:numId w:val="3"/>
        </w:numPr>
        <w:ind w:left="-142" w:firstLine="491"/>
        <w:jc w:val="both"/>
      </w:pPr>
      <w:proofErr w:type="gramStart"/>
      <w:r>
        <w:t xml:space="preserve">Установить, что в 2011 году учреждения, являющиеся получателями бюджетных средств осуществляют использование полученных ими средств от оказания платных услуг, безвозмездных поступлений от физических и юридических лиц, в том числе добровольных пожертвований, и средств от </w:t>
      </w:r>
      <w:r>
        <w:lastRenderedPageBreak/>
        <w:t>приносящей доходы деятельности на основании документа (генерального разрешения) главного распорядителя бюджетных средств, в котором указываются источники образования и направления указанных средств и устанавливающие их нормативные правовые</w:t>
      </w:r>
      <w:proofErr w:type="gramEnd"/>
      <w:r>
        <w:t xml:space="preserve"> акты, положения устава (учредительного документа) указанного учреждения, а также гражданско-правовых документов, предусматривающих </w:t>
      </w:r>
      <w:r w:rsidR="00E54EDE">
        <w:t>получение сре</w:t>
      </w:r>
      <w:proofErr w:type="gramStart"/>
      <w:r w:rsidR="00E54EDE">
        <w:t>дств с ц</w:t>
      </w:r>
      <w:proofErr w:type="gramEnd"/>
      <w:r w:rsidR="00E54EDE">
        <w:t>елью возмещ</w:t>
      </w:r>
      <w:r>
        <w:t>ения</w:t>
      </w:r>
      <w:r w:rsidR="00E54EDE">
        <w:t xml:space="preserve"> расходов на содержание имущества и (или) развитие материально-технической базы указанных учреждений. </w:t>
      </w:r>
    </w:p>
    <w:p w:rsidR="00355F27" w:rsidRPr="002770B1" w:rsidRDefault="00355F27" w:rsidP="00355F27">
      <w:pPr>
        <w:pStyle w:val="a3"/>
        <w:ind w:left="-142" w:firstLine="349"/>
        <w:jc w:val="both"/>
      </w:pPr>
      <w:proofErr w:type="gramStart"/>
      <w:r w:rsidRPr="002770B1">
        <w:t>Бюджетные учреждения, являющиеся получателями бюджетных средств, осуществляют операции с указанными средствами в порядке, установленном Администрацией сельского поселения Цингалы, в соответствии со сметой доходов и расходов по приносящей доходы деятельности, подлежащей представлению в финансово-экономический сектор сельского поселения Цингалы для учета операций с указанными средствами.</w:t>
      </w:r>
      <w:proofErr w:type="gramEnd"/>
    </w:p>
    <w:p w:rsidR="000F4084" w:rsidRPr="002770B1" w:rsidRDefault="00355F27" w:rsidP="00355F27">
      <w:pPr>
        <w:pStyle w:val="a3"/>
        <w:ind w:left="-142" w:firstLine="349"/>
        <w:jc w:val="both"/>
      </w:pPr>
      <w:proofErr w:type="gramStart"/>
      <w:r w:rsidRPr="002770B1">
        <w:t>Заключение и оплата учреждением, являющимся получателем бюджетных средств, подлежащий исполнению за счет средств указанный в абзаце первом настоящего пункта, производится в соответствии со сметами доходов и расходов по приносящей доход деятельности.</w:t>
      </w:r>
      <w:r w:rsidR="00893655" w:rsidRPr="002770B1">
        <w:t xml:space="preserve">  </w:t>
      </w:r>
      <w:proofErr w:type="gramEnd"/>
    </w:p>
    <w:p w:rsidR="00355F27" w:rsidRPr="002770B1" w:rsidRDefault="00355F27" w:rsidP="00355F27">
      <w:pPr>
        <w:pStyle w:val="a3"/>
        <w:ind w:left="-142"/>
        <w:jc w:val="both"/>
      </w:pPr>
    </w:p>
    <w:p w:rsidR="00753F1B" w:rsidRDefault="00355F27" w:rsidP="00355F27">
      <w:pPr>
        <w:pStyle w:val="a3"/>
        <w:numPr>
          <w:ilvl w:val="0"/>
          <w:numId w:val="3"/>
        </w:numPr>
        <w:ind w:left="-142" w:firstLine="502"/>
        <w:jc w:val="both"/>
      </w:pPr>
      <w:proofErr w:type="gramStart"/>
      <w:r w:rsidRPr="002770B1">
        <w:t>Первоначальные нормативы затрат на оказание бюджетным учреждением сельского поселения Цингалы, тип которого не изменяется, услуг физическим и (или) юридическим лицам определяются главным распорядителем бюджетных средств в отношении каждого из подведомственных ему бюджетных учреждений на 2012 год</w:t>
      </w:r>
      <w:r w:rsidR="00B1628A" w:rsidRPr="002770B1">
        <w:t xml:space="preserve"> </w:t>
      </w:r>
      <w:r w:rsidR="00753F1B" w:rsidRPr="002770B1">
        <w:t>исходя из размера бюджетных ассигнований, определенных на</w:t>
      </w:r>
      <w:r w:rsidR="00753F1B">
        <w:t xml:space="preserve"> обеспечение деятельности бюджетного учреждения в 2011 году, с возможным изменением нормативов с учетом реализации мероприятий по оптимизации</w:t>
      </w:r>
      <w:proofErr w:type="gramEnd"/>
      <w:r w:rsidR="00753F1B">
        <w:t xml:space="preserve"> действующей сети учреждений и вновь принятых (отмененных) расходных обязательств.</w:t>
      </w:r>
    </w:p>
    <w:p w:rsidR="00753F1B" w:rsidRDefault="00753F1B" w:rsidP="00753F1B">
      <w:pPr>
        <w:pStyle w:val="a3"/>
        <w:ind w:left="360"/>
        <w:jc w:val="both"/>
      </w:pPr>
    </w:p>
    <w:p w:rsidR="0085175F" w:rsidRDefault="00753F1B" w:rsidP="00355F27">
      <w:pPr>
        <w:pStyle w:val="a3"/>
        <w:numPr>
          <w:ilvl w:val="0"/>
          <w:numId w:val="3"/>
        </w:numPr>
        <w:ind w:left="-142" w:firstLine="502"/>
        <w:jc w:val="both"/>
      </w:pPr>
      <w:r>
        <w:t>Доведение лимитов бюджетных обязательств до бюджетных учреждений сельского поселения Цингалы, являющихся получателями бюджетных средств, осуществляется в порядке, установленном Администрацией сельского поселения Цингалы.</w:t>
      </w:r>
      <w:r w:rsidR="00B1628A">
        <w:t xml:space="preserve"> </w:t>
      </w:r>
      <w:r w:rsidR="0085175F">
        <w:t xml:space="preserve">  </w:t>
      </w:r>
    </w:p>
    <w:p w:rsidR="00F15C98" w:rsidRDefault="00F15C98" w:rsidP="00753F1B">
      <w:pPr>
        <w:pStyle w:val="a3"/>
        <w:jc w:val="both"/>
      </w:pPr>
    </w:p>
    <w:p w:rsidR="00753F1B" w:rsidRDefault="00F15C98" w:rsidP="00753F1B">
      <w:pPr>
        <w:pStyle w:val="a3"/>
        <w:numPr>
          <w:ilvl w:val="0"/>
          <w:numId w:val="3"/>
        </w:numPr>
        <w:ind w:left="-142" w:firstLine="502"/>
        <w:jc w:val="both"/>
      </w:pPr>
      <w:r>
        <w:t>Настоящее решение вступает в силу с</w:t>
      </w:r>
      <w:r w:rsidR="00753F1B">
        <w:t xml:space="preserve"> 1 января 2011 года.</w:t>
      </w:r>
      <w:r>
        <w:t xml:space="preserve"> </w:t>
      </w:r>
    </w:p>
    <w:p w:rsidR="00753F1B" w:rsidRPr="00753F1B" w:rsidRDefault="00753F1B" w:rsidP="00753F1B">
      <w:pPr>
        <w:pStyle w:val="a4"/>
        <w:rPr>
          <w:lang w:val="ru-RU"/>
        </w:rPr>
      </w:pPr>
    </w:p>
    <w:p w:rsidR="00F15C98" w:rsidRDefault="00753F1B" w:rsidP="00753F1B">
      <w:pPr>
        <w:pStyle w:val="a3"/>
        <w:numPr>
          <w:ilvl w:val="0"/>
          <w:numId w:val="3"/>
        </w:numPr>
        <w:ind w:left="-142" w:firstLine="502"/>
        <w:jc w:val="both"/>
      </w:pPr>
      <w:r>
        <w:t>Настоящее решение опубликовать (обнародовать</w:t>
      </w:r>
      <w:r w:rsidR="00F15C98">
        <w:t>)</w:t>
      </w:r>
      <w:r>
        <w:t xml:space="preserve"> в установленном порядке</w:t>
      </w:r>
      <w:r w:rsidR="00F15C98">
        <w:t>.</w:t>
      </w:r>
    </w:p>
    <w:p w:rsidR="00B1628A" w:rsidRDefault="00B1628A" w:rsidP="00F15C98">
      <w:pPr>
        <w:pStyle w:val="a3"/>
        <w:ind w:firstLine="708"/>
        <w:jc w:val="both"/>
      </w:pPr>
    </w:p>
    <w:p w:rsidR="00B1628A" w:rsidRDefault="002770B1" w:rsidP="002770B1">
      <w:pPr>
        <w:pStyle w:val="a3"/>
        <w:numPr>
          <w:ilvl w:val="0"/>
          <w:numId w:val="3"/>
        </w:numPr>
        <w:ind w:left="-142" w:firstLine="426"/>
        <w:jc w:val="both"/>
      </w:pPr>
      <w:r>
        <w:t xml:space="preserve"> </w:t>
      </w:r>
      <w:proofErr w:type="gramStart"/>
      <w:r w:rsidR="00753F1B">
        <w:t>Контроль за</w:t>
      </w:r>
      <w:proofErr w:type="gramEnd"/>
      <w:r w:rsidR="00753F1B">
        <w:t xml:space="preserve"> ис</w:t>
      </w:r>
      <w:r w:rsidR="00B1628A">
        <w:t xml:space="preserve">полнением </w:t>
      </w:r>
      <w:r w:rsidR="00753F1B">
        <w:t xml:space="preserve">настоящего </w:t>
      </w:r>
      <w:r w:rsidR="00B1628A">
        <w:t>решения возложить на главного</w:t>
      </w:r>
      <w:r w:rsidR="00027CCD">
        <w:t xml:space="preserve"> специалиста</w:t>
      </w:r>
      <w:r w:rsidR="00753F1B">
        <w:t xml:space="preserve"> - </w:t>
      </w:r>
      <w:r w:rsidR="00027CCD">
        <w:t>главного бухгалтера</w:t>
      </w:r>
      <w:r w:rsidR="000F4084">
        <w:t xml:space="preserve"> </w:t>
      </w:r>
      <w:r w:rsidR="00B1628A">
        <w:t xml:space="preserve"> </w:t>
      </w:r>
      <w:r w:rsidR="000F4084">
        <w:t>Хасанову С.Г.</w:t>
      </w:r>
    </w:p>
    <w:p w:rsidR="00F15C98" w:rsidRDefault="00F15C98" w:rsidP="00F15C98">
      <w:pPr>
        <w:pStyle w:val="a3"/>
      </w:pPr>
    </w:p>
    <w:p w:rsidR="00F15C98" w:rsidRDefault="00F15C98" w:rsidP="00F15C98">
      <w:pPr>
        <w:pStyle w:val="a3"/>
        <w:jc w:val="center"/>
      </w:pPr>
    </w:p>
    <w:p w:rsidR="00F15C98" w:rsidRDefault="00F15C98" w:rsidP="002770B1">
      <w:pPr>
        <w:pStyle w:val="a3"/>
        <w:ind w:firstLine="708"/>
      </w:pPr>
      <w:r>
        <w:t>Глава</w:t>
      </w:r>
    </w:p>
    <w:p w:rsidR="00F15C98" w:rsidRDefault="00F15C98" w:rsidP="002770B1">
      <w:pPr>
        <w:pStyle w:val="a3"/>
      </w:pPr>
      <w:r>
        <w:t>сельского поселения</w:t>
      </w:r>
      <w:r w:rsidR="002770B1">
        <w:tab/>
      </w:r>
      <w:r w:rsidR="002770B1">
        <w:tab/>
      </w:r>
      <w:r w:rsidR="002770B1">
        <w:tab/>
      </w:r>
      <w:r w:rsidR="002770B1">
        <w:tab/>
      </w:r>
      <w:r w:rsidR="002770B1">
        <w:tab/>
      </w:r>
      <w:r>
        <w:t>Т.А. Чугаева</w:t>
      </w:r>
    </w:p>
    <w:p w:rsidR="00F15C98" w:rsidRDefault="00F15C98" w:rsidP="00F15C98">
      <w:pPr>
        <w:pStyle w:val="a3"/>
        <w:jc w:val="center"/>
      </w:pPr>
    </w:p>
    <w:p w:rsidR="00F15C98" w:rsidRDefault="00F15C98" w:rsidP="00F15C98">
      <w:pPr>
        <w:pStyle w:val="a3"/>
        <w:jc w:val="center"/>
      </w:pPr>
    </w:p>
    <w:p w:rsidR="003F20CD" w:rsidRDefault="003F20CD" w:rsidP="00F15C98">
      <w:pPr>
        <w:pStyle w:val="a3"/>
      </w:pPr>
    </w:p>
    <w:sectPr w:rsidR="003F20CD" w:rsidSect="00F15C9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4F7F"/>
    <w:multiLevelType w:val="hybridMultilevel"/>
    <w:tmpl w:val="3136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416FB"/>
    <w:multiLevelType w:val="hybridMultilevel"/>
    <w:tmpl w:val="D732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A5E9C"/>
    <w:multiLevelType w:val="hybridMultilevel"/>
    <w:tmpl w:val="308E383E"/>
    <w:lvl w:ilvl="0" w:tplc="D5385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C98"/>
    <w:rsid w:val="000005DB"/>
    <w:rsid w:val="00002EAE"/>
    <w:rsid w:val="000043B3"/>
    <w:rsid w:val="000057DA"/>
    <w:rsid w:val="00006E11"/>
    <w:rsid w:val="000071B2"/>
    <w:rsid w:val="00010ECB"/>
    <w:rsid w:val="00012095"/>
    <w:rsid w:val="000142EE"/>
    <w:rsid w:val="000156AF"/>
    <w:rsid w:val="000166CA"/>
    <w:rsid w:val="0001670B"/>
    <w:rsid w:val="00021AA0"/>
    <w:rsid w:val="0002351D"/>
    <w:rsid w:val="00024052"/>
    <w:rsid w:val="000240A5"/>
    <w:rsid w:val="00024212"/>
    <w:rsid w:val="00024C19"/>
    <w:rsid w:val="000268B1"/>
    <w:rsid w:val="00026ADB"/>
    <w:rsid w:val="00027CCD"/>
    <w:rsid w:val="00027E10"/>
    <w:rsid w:val="00032193"/>
    <w:rsid w:val="0004002D"/>
    <w:rsid w:val="00040F12"/>
    <w:rsid w:val="00041E15"/>
    <w:rsid w:val="000422A1"/>
    <w:rsid w:val="00043010"/>
    <w:rsid w:val="00043E31"/>
    <w:rsid w:val="00052E29"/>
    <w:rsid w:val="00054757"/>
    <w:rsid w:val="00055510"/>
    <w:rsid w:val="000575E8"/>
    <w:rsid w:val="0006049A"/>
    <w:rsid w:val="0006189F"/>
    <w:rsid w:val="000632AF"/>
    <w:rsid w:val="00067D6A"/>
    <w:rsid w:val="00070C25"/>
    <w:rsid w:val="00071A2F"/>
    <w:rsid w:val="00072919"/>
    <w:rsid w:val="000737EF"/>
    <w:rsid w:val="00074089"/>
    <w:rsid w:val="000759AE"/>
    <w:rsid w:val="00077021"/>
    <w:rsid w:val="00081F73"/>
    <w:rsid w:val="00082388"/>
    <w:rsid w:val="0008477A"/>
    <w:rsid w:val="0008527B"/>
    <w:rsid w:val="00090F2A"/>
    <w:rsid w:val="00091361"/>
    <w:rsid w:val="00091A27"/>
    <w:rsid w:val="00091B16"/>
    <w:rsid w:val="00091CB7"/>
    <w:rsid w:val="00092C6B"/>
    <w:rsid w:val="000945C5"/>
    <w:rsid w:val="00094809"/>
    <w:rsid w:val="00097E41"/>
    <w:rsid w:val="000A1EA7"/>
    <w:rsid w:val="000A308F"/>
    <w:rsid w:val="000A3B7F"/>
    <w:rsid w:val="000A4C6A"/>
    <w:rsid w:val="000A6886"/>
    <w:rsid w:val="000A759D"/>
    <w:rsid w:val="000B05EB"/>
    <w:rsid w:val="000B0AD3"/>
    <w:rsid w:val="000B2CBA"/>
    <w:rsid w:val="000C11F7"/>
    <w:rsid w:val="000C4A99"/>
    <w:rsid w:val="000C4B70"/>
    <w:rsid w:val="000C5360"/>
    <w:rsid w:val="000C601B"/>
    <w:rsid w:val="000D0AE9"/>
    <w:rsid w:val="000D274B"/>
    <w:rsid w:val="000D3A72"/>
    <w:rsid w:val="000D60F4"/>
    <w:rsid w:val="000D7236"/>
    <w:rsid w:val="000D751F"/>
    <w:rsid w:val="000E223A"/>
    <w:rsid w:val="000E2764"/>
    <w:rsid w:val="000E3D78"/>
    <w:rsid w:val="000E597F"/>
    <w:rsid w:val="000E6AD6"/>
    <w:rsid w:val="000F4084"/>
    <w:rsid w:val="000F465E"/>
    <w:rsid w:val="000F5A28"/>
    <w:rsid w:val="000F5DC2"/>
    <w:rsid w:val="000F6830"/>
    <w:rsid w:val="000F6839"/>
    <w:rsid w:val="001003BA"/>
    <w:rsid w:val="00104009"/>
    <w:rsid w:val="001046FE"/>
    <w:rsid w:val="00104AC1"/>
    <w:rsid w:val="00107643"/>
    <w:rsid w:val="00107A19"/>
    <w:rsid w:val="00111B5B"/>
    <w:rsid w:val="00112B80"/>
    <w:rsid w:val="00115E42"/>
    <w:rsid w:val="00117075"/>
    <w:rsid w:val="001200DA"/>
    <w:rsid w:val="00120F6F"/>
    <w:rsid w:val="00123FDD"/>
    <w:rsid w:val="00133BB5"/>
    <w:rsid w:val="00133E7E"/>
    <w:rsid w:val="00135D5F"/>
    <w:rsid w:val="00136B5D"/>
    <w:rsid w:val="00141121"/>
    <w:rsid w:val="00141F7F"/>
    <w:rsid w:val="0014266B"/>
    <w:rsid w:val="001475A5"/>
    <w:rsid w:val="0015138E"/>
    <w:rsid w:val="00151E43"/>
    <w:rsid w:val="00154B75"/>
    <w:rsid w:val="00157248"/>
    <w:rsid w:val="00157692"/>
    <w:rsid w:val="00157B65"/>
    <w:rsid w:val="0016068E"/>
    <w:rsid w:val="001608DC"/>
    <w:rsid w:val="00160D7A"/>
    <w:rsid w:val="00160E87"/>
    <w:rsid w:val="0016228A"/>
    <w:rsid w:val="00165A6F"/>
    <w:rsid w:val="0016771E"/>
    <w:rsid w:val="00172283"/>
    <w:rsid w:val="00173C3F"/>
    <w:rsid w:val="0017411A"/>
    <w:rsid w:val="00174E35"/>
    <w:rsid w:val="00176B88"/>
    <w:rsid w:val="001808AA"/>
    <w:rsid w:val="0018099C"/>
    <w:rsid w:val="00181E14"/>
    <w:rsid w:val="00181FC7"/>
    <w:rsid w:val="001874E7"/>
    <w:rsid w:val="00187C25"/>
    <w:rsid w:val="00190FC2"/>
    <w:rsid w:val="00193C6B"/>
    <w:rsid w:val="001963F4"/>
    <w:rsid w:val="001A343A"/>
    <w:rsid w:val="001A4C93"/>
    <w:rsid w:val="001A6092"/>
    <w:rsid w:val="001B0C24"/>
    <w:rsid w:val="001B317E"/>
    <w:rsid w:val="001B3CD2"/>
    <w:rsid w:val="001B56C3"/>
    <w:rsid w:val="001B6C08"/>
    <w:rsid w:val="001B6DD7"/>
    <w:rsid w:val="001B7CC2"/>
    <w:rsid w:val="001B7DE8"/>
    <w:rsid w:val="001C07E2"/>
    <w:rsid w:val="001C23EF"/>
    <w:rsid w:val="001C2A07"/>
    <w:rsid w:val="001C32F3"/>
    <w:rsid w:val="001C360E"/>
    <w:rsid w:val="001C3662"/>
    <w:rsid w:val="001C3C32"/>
    <w:rsid w:val="001C4189"/>
    <w:rsid w:val="001C4BDF"/>
    <w:rsid w:val="001D08E1"/>
    <w:rsid w:val="001D12E8"/>
    <w:rsid w:val="001D30BA"/>
    <w:rsid w:val="001D49E8"/>
    <w:rsid w:val="001D64F2"/>
    <w:rsid w:val="001D6B0D"/>
    <w:rsid w:val="001D7B5B"/>
    <w:rsid w:val="001E3FDD"/>
    <w:rsid w:val="001E76C2"/>
    <w:rsid w:val="001F10F0"/>
    <w:rsid w:val="001F2EED"/>
    <w:rsid w:val="001F4B64"/>
    <w:rsid w:val="002029C0"/>
    <w:rsid w:val="00203502"/>
    <w:rsid w:val="00203A39"/>
    <w:rsid w:val="00207057"/>
    <w:rsid w:val="002070E8"/>
    <w:rsid w:val="00213DAC"/>
    <w:rsid w:val="002151AE"/>
    <w:rsid w:val="00215496"/>
    <w:rsid w:val="002231AD"/>
    <w:rsid w:val="00223550"/>
    <w:rsid w:val="0022695B"/>
    <w:rsid w:val="002339E6"/>
    <w:rsid w:val="002361B6"/>
    <w:rsid w:val="00240634"/>
    <w:rsid w:val="00242043"/>
    <w:rsid w:val="00250C91"/>
    <w:rsid w:val="002546A4"/>
    <w:rsid w:val="00255AEC"/>
    <w:rsid w:val="00256313"/>
    <w:rsid w:val="00256D9F"/>
    <w:rsid w:val="00260B37"/>
    <w:rsid w:val="00261DD5"/>
    <w:rsid w:val="00262F6D"/>
    <w:rsid w:val="002730BF"/>
    <w:rsid w:val="0027319F"/>
    <w:rsid w:val="00274C36"/>
    <w:rsid w:val="00274E61"/>
    <w:rsid w:val="00274F59"/>
    <w:rsid w:val="002770B1"/>
    <w:rsid w:val="00277C64"/>
    <w:rsid w:val="00281BB7"/>
    <w:rsid w:val="00283C02"/>
    <w:rsid w:val="00283E3C"/>
    <w:rsid w:val="00284B59"/>
    <w:rsid w:val="002854CE"/>
    <w:rsid w:val="00286290"/>
    <w:rsid w:val="00287B81"/>
    <w:rsid w:val="002903FA"/>
    <w:rsid w:val="00290A32"/>
    <w:rsid w:val="00291884"/>
    <w:rsid w:val="00292A06"/>
    <w:rsid w:val="00294BC9"/>
    <w:rsid w:val="002A165A"/>
    <w:rsid w:val="002A1EBF"/>
    <w:rsid w:val="002A268A"/>
    <w:rsid w:val="002A35B1"/>
    <w:rsid w:val="002A3FD7"/>
    <w:rsid w:val="002A41AD"/>
    <w:rsid w:val="002A57B1"/>
    <w:rsid w:val="002A5D40"/>
    <w:rsid w:val="002B12E2"/>
    <w:rsid w:val="002B5E2C"/>
    <w:rsid w:val="002C015D"/>
    <w:rsid w:val="002C2819"/>
    <w:rsid w:val="002C2DEA"/>
    <w:rsid w:val="002C52C2"/>
    <w:rsid w:val="002C5B2C"/>
    <w:rsid w:val="002C740C"/>
    <w:rsid w:val="002D07B5"/>
    <w:rsid w:val="002D1C0C"/>
    <w:rsid w:val="002E40D2"/>
    <w:rsid w:val="002E7089"/>
    <w:rsid w:val="002E7F31"/>
    <w:rsid w:val="002F0E95"/>
    <w:rsid w:val="002F164F"/>
    <w:rsid w:val="002F2025"/>
    <w:rsid w:val="002F21BD"/>
    <w:rsid w:val="002F2A81"/>
    <w:rsid w:val="002F2E87"/>
    <w:rsid w:val="002F38A3"/>
    <w:rsid w:val="002F5BC0"/>
    <w:rsid w:val="002F7E24"/>
    <w:rsid w:val="00302B0C"/>
    <w:rsid w:val="00303FB8"/>
    <w:rsid w:val="0031232A"/>
    <w:rsid w:val="0031313A"/>
    <w:rsid w:val="0031388D"/>
    <w:rsid w:val="00315806"/>
    <w:rsid w:val="00322CA3"/>
    <w:rsid w:val="00324518"/>
    <w:rsid w:val="003256BF"/>
    <w:rsid w:val="003262EE"/>
    <w:rsid w:val="00327C84"/>
    <w:rsid w:val="003331EE"/>
    <w:rsid w:val="0033371F"/>
    <w:rsid w:val="003346B4"/>
    <w:rsid w:val="00336CE9"/>
    <w:rsid w:val="00344FE3"/>
    <w:rsid w:val="00346AEC"/>
    <w:rsid w:val="003475BD"/>
    <w:rsid w:val="003479DE"/>
    <w:rsid w:val="003512E7"/>
    <w:rsid w:val="00352DF0"/>
    <w:rsid w:val="00353776"/>
    <w:rsid w:val="00355BD5"/>
    <w:rsid w:val="00355F27"/>
    <w:rsid w:val="00356255"/>
    <w:rsid w:val="00357F6A"/>
    <w:rsid w:val="00363836"/>
    <w:rsid w:val="00367E2A"/>
    <w:rsid w:val="0037371C"/>
    <w:rsid w:val="00374F3A"/>
    <w:rsid w:val="003771A2"/>
    <w:rsid w:val="00380EA7"/>
    <w:rsid w:val="003813E4"/>
    <w:rsid w:val="00381476"/>
    <w:rsid w:val="00384D53"/>
    <w:rsid w:val="00385901"/>
    <w:rsid w:val="00386405"/>
    <w:rsid w:val="00386B3D"/>
    <w:rsid w:val="00387A28"/>
    <w:rsid w:val="003937B5"/>
    <w:rsid w:val="00395731"/>
    <w:rsid w:val="00396D79"/>
    <w:rsid w:val="003A3C60"/>
    <w:rsid w:val="003A421C"/>
    <w:rsid w:val="003A6F5F"/>
    <w:rsid w:val="003A789F"/>
    <w:rsid w:val="003B1CD8"/>
    <w:rsid w:val="003B4BAE"/>
    <w:rsid w:val="003B68F2"/>
    <w:rsid w:val="003C1415"/>
    <w:rsid w:val="003C19E2"/>
    <w:rsid w:val="003C5CE7"/>
    <w:rsid w:val="003C5DCC"/>
    <w:rsid w:val="003C6313"/>
    <w:rsid w:val="003C645F"/>
    <w:rsid w:val="003C797C"/>
    <w:rsid w:val="003D0C06"/>
    <w:rsid w:val="003D1955"/>
    <w:rsid w:val="003D22D8"/>
    <w:rsid w:val="003D2D30"/>
    <w:rsid w:val="003D67AC"/>
    <w:rsid w:val="003D6BBF"/>
    <w:rsid w:val="003D726A"/>
    <w:rsid w:val="003E0929"/>
    <w:rsid w:val="003E20E4"/>
    <w:rsid w:val="003E29DD"/>
    <w:rsid w:val="003E42A2"/>
    <w:rsid w:val="003E494C"/>
    <w:rsid w:val="003F033C"/>
    <w:rsid w:val="003F07D8"/>
    <w:rsid w:val="003F20CD"/>
    <w:rsid w:val="003F46CD"/>
    <w:rsid w:val="00402A66"/>
    <w:rsid w:val="00402DFF"/>
    <w:rsid w:val="00412AB3"/>
    <w:rsid w:val="00412F57"/>
    <w:rsid w:val="004137C1"/>
    <w:rsid w:val="00414490"/>
    <w:rsid w:val="00415C44"/>
    <w:rsid w:val="0041726B"/>
    <w:rsid w:val="00420B6D"/>
    <w:rsid w:val="00420D8A"/>
    <w:rsid w:val="00421051"/>
    <w:rsid w:val="004210EE"/>
    <w:rsid w:val="00425E0D"/>
    <w:rsid w:val="0042727E"/>
    <w:rsid w:val="00433736"/>
    <w:rsid w:val="0044503C"/>
    <w:rsid w:val="00451CDF"/>
    <w:rsid w:val="00454715"/>
    <w:rsid w:val="00454EB6"/>
    <w:rsid w:val="00455DFC"/>
    <w:rsid w:val="00457BF0"/>
    <w:rsid w:val="00457CD4"/>
    <w:rsid w:val="00457D01"/>
    <w:rsid w:val="00465E85"/>
    <w:rsid w:val="00480B06"/>
    <w:rsid w:val="00482ADC"/>
    <w:rsid w:val="00485A33"/>
    <w:rsid w:val="00485C66"/>
    <w:rsid w:val="00485D45"/>
    <w:rsid w:val="004869E9"/>
    <w:rsid w:val="00486DC7"/>
    <w:rsid w:val="004872DE"/>
    <w:rsid w:val="004876AE"/>
    <w:rsid w:val="004914D8"/>
    <w:rsid w:val="00491ADA"/>
    <w:rsid w:val="004923A5"/>
    <w:rsid w:val="004965F6"/>
    <w:rsid w:val="0049764D"/>
    <w:rsid w:val="004A0DAF"/>
    <w:rsid w:val="004A2E02"/>
    <w:rsid w:val="004A3522"/>
    <w:rsid w:val="004A3D6F"/>
    <w:rsid w:val="004A613F"/>
    <w:rsid w:val="004A6D21"/>
    <w:rsid w:val="004A7909"/>
    <w:rsid w:val="004B05E5"/>
    <w:rsid w:val="004B59DD"/>
    <w:rsid w:val="004B6491"/>
    <w:rsid w:val="004C1318"/>
    <w:rsid w:val="004C179B"/>
    <w:rsid w:val="004C1A73"/>
    <w:rsid w:val="004C5C71"/>
    <w:rsid w:val="004C6578"/>
    <w:rsid w:val="004D0C31"/>
    <w:rsid w:val="004D491A"/>
    <w:rsid w:val="004D5C45"/>
    <w:rsid w:val="004E1D73"/>
    <w:rsid w:val="004E3736"/>
    <w:rsid w:val="004E4A85"/>
    <w:rsid w:val="004E4DDA"/>
    <w:rsid w:val="004E5B8F"/>
    <w:rsid w:val="004E5C13"/>
    <w:rsid w:val="004E6D14"/>
    <w:rsid w:val="004F0F0A"/>
    <w:rsid w:val="004F18E8"/>
    <w:rsid w:val="004F1C49"/>
    <w:rsid w:val="004F245C"/>
    <w:rsid w:val="004F29AE"/>
    <w:rsid w:val="004F34F1"/>
    <w:rsid w:val="00501636"/>
    <w:rsid w:val="00506DF7"/>
    <w:rsid w:val="005073EB"/>
    <w:rsid w:val="0051146B"/>
    <w:rsid w:val="00512C89"/>
    <w:rsid w:val="0051513F"/>
    <w:rsid w:val="005152E2"/>
    <w:rsid w:val="0051612A"/>
    <w:rsid w:val="005209E9"/>
    <w:rsid w:val="00523327"/>
    <w:rsid w:val="00526420"/>
    <w:rsid w:val="0052678B"/>
    <w:rsid w:val="00526FDD"/>
    <w:rsid w:val="0052726C"/>
    <w:rsid w:val="005278C0"/>
    <w:rsid w:val="00527FCB"/>
    <w:rsid w:val="005300C6"/>
    <w:rsid w:val="00530654"/>
    <w:rsid w:val="0053175C"/>
    <w:rsid w:val="00531FB7"/>
    <w:rsid w:val="005341E3"/>
    <w:rsid w:val="00537ADA"/>
    <w:rsid w:val="0054017E"/>
    <w:rsid w:val="005454F7"/>
    <w:rsid w:val="005456D0"/>
    <w:rsid w:val="005472BA"/>
    <w:rsid w:val="00551441"/>
    <w:rsid w:val="005546DC"/>
    <w:rsid w:val="00554BD4"/>
    <w:rsid w:val="005608D1"/>
    <w:rsid w:val="005609E6"/>
    <w:rsid w:val="005624D2"/>
    <w:rsid w:val="00565578"/>
    <w:rsid w:val="005660C8"/>
    <w:rsid w:val="00566406"/>
    <w:rsid w:val="00566625"/>
    <w:rsid w:val="005707C3"/>
    <w:rsid w:val="00575D22"/>
    <w:rsid w:val="00576C86"/>
    <w:rsid w:val="005817D1"/>
    <w:rsid w:val="00581E9D"/>
    <w:rsid w:val="005873EA"/>
    <w:rsid w:val="005908C9"/>
    <w:rsid w:val="005922C0"/>
    <w:rsid w:val="00592590"/>
    <w:rsid w:val="00594F1A"/>
    <w:rsid w:val="005A1981"/>
    <w:rsid w:val="005A2FDA"/>
    <w:rsid w:val="005A532D"/>
    <w:rsid w:val="005A7226"/>
    <w:rsid w:val="005A73DE"/>
    <w:rsid w:val="005B3043"/>
    <w:rsid w:val="005C0CD6"/>
    <w:rsid w:val="005C12FF"/>
    <w:rsid w:val="005C2100"/>
    <w:rsid w:val="005C2CF7"/>
    <w:rsid w:val="005C2F12"/>
    <w:rsid w:val="005C4128"/>
    <w:rsid w:val="005C4A58"/>
    <w:rsid w:val="005D00F7"/>
    <w:rsid w:val="005D03CC"/>
    <w:rsid w:val="005D0400"/>
    <w:rsid w:val="005D25E5"/>
    <w:rsid w:val="005D28D6"/>
    <w:rsid w:val="005D2B4F"/>
    <w:rsid w:val="005D330F"/>
    <w:rsid w:val="005D36C1"/>
    <w:rsid w:val="005D36CC"/>
    <w:rsid w:val="005D620F"/>
    <w:rsid w:val="005D7BE0"/>
    <w:rsid w:val="005E532B"/>
    <w:rsid w:val="005E67FF"/>
    <w:rsid w:val="005F176A"/>
    <w:rsid w:val="005F1FCB"/>
    <w:rsid w:val="005F4E58"/>
    <w:rsid w:val="005F6626"/>
    <w:rsid w:val="00602EAB"/>
    <w:rsid w:val="00603855"/>
    <w:rsid w:val="00604D8C"/>
    <w:rsid w:val="00604DCB"/>
    <w:rsid w:val="006057FF"/>
    <w:rsid w:val="006073C3"/>
    <w:rsid w:val="006106E7"/>
    <w:rsid w:val="0061422D"/>
    <w:rsid w:val="0061515F"/>
    <w:rsid w:val="00615B70"/>
    <w:rsid w:val="006161BF"/>
    <w:rsid w:val="00620B48"/>
    <w:rsid w:val="00626CF2"/>
    <w:rsid w:val="00630925"/>
    <w:rsid w:val="00630A4A"/>
    <w:rsid w:val="00632D48"/>
    <w:rsid w:val="00635FC9"/>
    <w:rsid w:val="006475A7"/>
    <w:rsid w:val="00653017"/>
    <w:rsid w:val="006534B1"/>
    <w:rsid w:val="00653794"/>
    <w:rsid w:val="00653AC4"/>
    <w:rsid w:val="00653EE1"/>
    <w:rsid w:val="006560B0"/>
    <w:rsid w:val="00657628"/>
    <w:rsid w:val="00657A36"/>
    <w:rsid w:val="006601DB"/>
    <w:rsid w:val="006607C7"/>
    <w:rsid w:val="006622ED"/>
    <w:rsid w:val="00663497"/>
    <w:rsid w:val="0066397C"/>
    <w:rsid w:val="00664EAE"/>
    <w:rsid w:val="0066751D"/>
    <w:rsid w:val="00667F0D"/>
    <w:rsid w:val="006748FD"/>
    <w:rsid w:val="00674C12"/>
    <w:rsid w:val="006766A9"/>
    <w:rsid w:val="006769C7"/>
    <w:rsid w:val="00676A1D"/>
    <w:rsid w:val="00686493"/>
    <w:rsid w:val="00694D03"/>
    <w:rsid w:val="006A0061"/>
    <w:rsid w:val="006A050E"/>
    <w:rsid w:val="006A15E2"/>
    <w:rsid w:val="006A2ECD"/>
    <w:rsid w:val="006A2EDA"/>
    <w:rsid w:val="006A3F84"/>
    <w:rsid w:val="006A43FB"/>
    <w:rsid w:val="006A5122"/>
    <w:rsid w:val="006A518B"/>
    <w:rsid w:val="006A7368"/>
    <w:rsid w:val="006A7753"/>
    <w:rsid w:val="006B0244"/>
    <w:rsid w:val="006B5A01"/>
    <w:rsid w:val="006C2039"/>
    <w:rsid w:val="006C2055"/>
    <w:rsid w:val="006C21A3"/>
    <w:rsid w:val="006C49F9"/>
    <w:rsid w:val="006C5561"/>
    <w:rsid w:val="006C64EB"/>
    <w:rsid w:val="006C6FF2"/>
    <w:rsid w:val="006D4182"/>
    <w:rsid w:val="006D7844"/>
    <w:rsid w:val="006D7944"/>
    <w:rsid w:val="006E2409"/>
    <w:rsid w:val="006E441E"/>
    <w:rsid w:val="006E6376"/>
    <w:rsid w:val="006F1A1C"/>
    <w:rsid w:val="006F1E49"/>
    <w:rsid w:val="006F211B"/>
    <w:rsid w:val="006F2556"/>
    <w:rsid w:val="006F6037"/>
    <w:rsid w:val="006F71FF"/>
    <w:rsid w:val="006F7C89"/>
    <w:rsid w:val="0070219D"/>
    <w:rsid w:val="00704787"/>
    <w:rsid w:val="007077C5"/>
    <w:rsid w:val="007119E4"/>
    <w:rsid w:val="0071444B"/>
    <w:rsid w:val="0071455B"/>
    <w:rsid w:val="007146EE"/>
    <w:rsid w:val="00714B79"/>
    <w:rsid w:val="00714CB5"/>
    <w:rsid w:val="00716328"/>
    <w:rsid w:val="00720357"/>
    <w:rsid w:val="00722699"/>
    <w:rsid w:val="00724764"/>
    <w:rsid w:val="00726664"/>
    <w:rsid w:val="00737074"/>
    <w:rsid w:val="00737551"/>
    <w:rsid w:val="007406E1"/>
    <w:rsid w:val="007446DE"/>
    <w:rsid w:val="00744770"/>
    <w:rsid w:val="00745E07"/>
    <w:rsid w:val="00746B90"/>
    <w:rsid w:val="00746D20"/>
    <w:rsid w:val="007470AC"/>
    <w:rsid w:val="0075007D"/>
    <w:rsid w:val="00752923"/>
    <w:rsid w:val="0075326E"/>
    <w:rsid w:val="00753785"/>
    <w:rsid w:val="00753F1B"/>
    <w:rsid w:val="00754F89"/>
    <w:rsid w:val="007551F6"/>
    <w:rsid w:val="0075550D"/>
    <w:rsid w:val="007568F7"/>
    <w:rsid w:val="00762E60"/>
    <w:rsid w:val="007668E5"/>
    <w:rsid w:val="00766D4C"/>
    <w:rsid w:val="00767810"/>
    <w:rsid w:val="00771831"/>
    <w:rsid w:val="00773FA2"/>
    <w:rsid w:val="00776764"/>
    <w:rsid w:val="00782327"/>
    <w:rsid w:val="00782972"/>
    <w:rsid w:val="007851F7"/>
    <w:rsid w:val="00786120"/>
    <w:rsid w:val="0079275C"/>
    <w:rsid w:val="00793790"/>
    <w:rsid w:val="00793FF0"/>
    <w:rsid w:val="0079412B"/>
    <w:rsid w:val="00796A3C"/>
    <w:rsid w:val="007A01B1"/>
    <w:rsid w:val="007A19C7"/>
    <w:rsid w:val="007A240D"/>
    <w:rsid w:val="007A42CB"/>
    <w:rsid w:val="007A6925"/>
    <w:rsid w:val="007B03E4"/>
    <w:rsid w:val="007B0FD1"/>
    <w:rsid w:val="007B1597"/>
    <w:rsid w:val="007B4453"/>
    <w:rsid w:val="007B63C7"/>
    <w:rsid w:val="007B6B50"/>
    <w:rsid w:val="007C13A4"/>
    <w:rsid w:val="007C32B8"/>
    <w:rsid w:val="007C42A7"/>
    <w:rsid w:val="007C77F1"/>
    <w:rsid w:val="007C7967"/>
    <w:rsid w:val="007D1AFC"/>
    <w:rsid w:val="007D29D7"/>
    <w:rsid w:val="007D4563"/>
    <w:rsid w:val="007D6626"/>
    <w:rsid w:val="007D6867"/>
    <w:rsid w:val="007D6E13"/>
    <w:rsid w:val="007D7462"/>
    <w:rsid w:val="007E2A0B"/>
    <w:rsid w:val="007E39F2"/>
    <w:rsid w:val="007E3F2A"/>
    <w:rsid w:val="007E5587"/>
    <w:rsid w:val="007E5FF0"/>
    <w:rsid w:val="007E6E2D"/>
    <w:rsid w:val="007F114A"/>
    <w:rsid w:val="007F2B78"/>
    <w:rsid w:val="007F4E79"/>
    <w:rsid w:val="00800A73"/>
    <w:rsid w:val="00801F76"/>
    <w:rsid w:val="008064D5"/>
    <w:rsid w:val="0080696D"/>
    <w:rsid w:val="008124A1"/>
    <w:rsid w:val="00814413"/>
    <w:rsid w:val="008146B8"/>
    <w:rsid w:val="0081551A"/>
    <w:rsid w:val="00820688"/>
    <w:rsid w:val="00820C82"/>
    <w:rsid w:val="008225C3"/>
    <w:rsid w:val="00825292"/>
    <w:rsid w:val="00825B03"/>
    <w:rsid w:val="00832071"/>
    <w:rsid w:val="00832518"/>
    <w:rsid w:val="0083687C"/>
    <w:rsid w:val="00837610"/>
    <w:rsid w:val="00841885"/>
    <w:rsid w:val="00843426"/>
    <w:rsid w:val="008436AE"/>
    <w:rsid w:val="0084631F"/>
    <w:rsid w:val="00850D19"/>
    <w:rsid w:val="00851423"/>
    <w:rsid w:val="0085175F"/>
    <w:rsid w:val="0087048D"/>
    <w:rsid w:val="008709E0"/>
    <w:rsid w:val="00873DE2"/>
    <w:rsid w:val="00874446"/>
    <w:rsid w:val="00875781"/>
    <w:rsid w:val="008817FE"/>
    <w:rsid w:val="008859A4"/>
    <w:rsid w:val="00887B11"/>
    <w:rsid w:val="00890988"/>
    <w:rsid w:val="00890F4A"/>
    <w:rsid w:val="008913D2"/>
    <w:rsid w:val="008918FC"/>
    <w:rsid w:val="00893172"/>
    <w:rsid w:val="00893655"/>
    <w:rsid w:val="008A0B63"/>
    <w:rsid w:val="008A2C59"/>
    <w:rsid w:val="008A2E83"/>
    <w:rsid w:val="008A30DD"/>
    <w:rsid w:val="008A39B0"/>
    <w:rsid w:val="008A712A"/>
    <w:rsid w:val="008A7EA2"/>
    <w:rsid w:val="008A7F07"/>
    <w:rsid w:val="008B0E75"/>
    <w:rsid w:val="008B1018"/>
    <w:rsid w:val="008B17FC"/>
    <w:rsid w:val="008B3E46"/>
    <w:rsid w:val="008B6622"/>
    <w:rsid w:val="008B713D"/>
    <w:rsid w:val="008C0DD4"/>
    <w:rsid w:val="008C13C0"/>
    <w:rsid w:val="008C1E03"/>
    <w:rsid w:val="008C20AA"/>
    <w:rsid w:val="008C40FB"/>
    <w:rsid w:val="008D0A37"/>
    <w:rsid w:val="008D2CED"/>
    <w:rsid w:val="008D4683"/>
    <w:rsid w:val="008D48ED"/>
    <w:rsid w:val="008D59EF"/>
    <w:rsid w:val="008D5AA8"/>
    <w:rsid w:val="008D64E8"/>
    <w:rsid w:val="008E0D28"/>
    <w:rsid w:val="008E0F62"/>
    <w:rsid w:val="008E4161"/>
    <w:rsid w:val="008E45FD"/>
    <w:rsid w:val="008E6D08"/>
    <w:rsid w:val="008F05A9"/>
    <w:rsid w:val="008F14CA"/>
    <w:rsid w:val="008F2DB7"/>
    <w:rsid w:val="008F3E28"/>
    <w:rsid w:val="008F4CFA"/>
    <w:rsid w:val="008F6F85"/>
    <w:rsid w:val="008F71F4"/>
    <w:rsid w:val="00901333"/>
    <w:rsid w:val="00903A40"/>
    <w:rsid w:val="0090523B"/>
    <w:rsid w:val="00905D47"/>
    <w:rsid w:val="00906626"/>
    <w:rsid w:val="00907854"/>
    <w:rsid w:val="00911C44"/>
    <w:rsid w:val="00911CC3"/>
    <w:rsid w:val="00912AD9"/>
    <w:rsid w:val="00913EA6"/>
    <w:rsid w:val="009155A0"/>
    <w:rsid w:val="00915772"/>
    <w:rsid w:val="00921DA2"/>
    <w:rsid w:val="00923EA1"/>
    <w:rsid w:val="009277FD"/>
    <w:rsid w:val="00930BB4"/>
    <w:rsid w:val="009318E0"/>
    <w:rsid w:val="0093301A"/>
    <w:rsid w:val="009333E6"/>
    <w:rsid w:val="0093395A"/>
    <w:rsid w:val="009344F5"/>
    <w:rsid w:val="00937A53"/>
    <w:rsid w:val="00947333"/>
    <w:rsid w:val="00947591"/>
    <w:rsid w:val="00951365"/>
    <w:rsid w:val="009522AB"/>
    <w:rsid w:val="00953EDD"/>
    <w:rsid w:val="0095419C"/>
    <w:rsid w:val="00954692"/>
    <w:rsid w:val="00964899"/>
    <w:rsid w:val="00970265"/>
    <w:rsid w:val="00971D55"/>
    <w:rsid w:val="0097295F"/>
    <w:rsid w:val="00973933"/>
    <w:rsid w:val="0097447D"/>
    <w:rsid w:val="0097583F"/>
    <w:rsid w:val="0098025F"/>
    <w:rsid w:val="00980568"/>
    <w:rsid w:val="00980A1B"/>
    <w:rsid w:val="00983C2B"/>
    <w:rsid w:val="00984C06"/>
    <w:rsid w:val="009852D3"/>
    <w:rsid w:val="00991825"/>
    <w:rsid w:val="00991FC8"/>
    <w:rsid w:val="009B035F"/>
    <w:rsid w:val="009B0594"/>
    <w:rsid w:val="009B13E5"/>
    <w:rsid w:val="009B2349"/>
    <w:rsid w:val="009B489C"/>
    <w:rsid w:val="009B50C9"/>
    <w:rsid w:val="009B589A"/>
    <w:rsid w:val="009C1196"/>
    <w:rsid w:val="009C198E"/>
    <w:rsid w:val="009C3804"/>
    <w:rsid w:val="009C5CE4"/>
    <w:rsid w:val="009C7112"/>
    <w:rsid w:val="009D08A9"/>
    <w:rsid w:val="009D0EDD"/>
    <w:rsid w:val="009D0F6A"/>
    <w:rsid w:val="009D372D"/>
    <w:rsid w:val="009D3955"/>
    <w:rsid w:val="009D6AFC"/>
    <w:rsid w:val="009E4EE7"/>
    <w:rsid w:val="009E5DA8"/>
    <w:rsid w:val="009E6391"/>
    <w:rsid w:val="009E6E4B"/>
    <w:rsid w:val="009F2AA0"/>
    <w:rsid w:val="009F3CE3"/>
    <w:rsid w:val="009F42AD"/>
    <w:rsid w:val="009F6591"/>
    <w:rsid w:val="00A03A53"/>
    <w:rsid w:val="00A03FD2"/>
    <w:rsid w:val="00A05E2C"/>
    <w:rsid w:val="00A10D68"/>
    <w:rsid w:val="00A1183E"/>
    <w:rsid w:val="00A13341"/>
    <w:rsid w:val="00A137C2"/>
    <w:rsid w:val="00A1395D"/>
    <w:rsid w:val="00A16246"/>
    <w:rsid w:val="00A16AA4"/>
    <w:rsid w:val="00A17F79"/>
    <w:rsid w:val="00A2006D"/>
    <w:rsid w:val="00A24411"/>
    <w:rsid w:val="00A254F3"/>
    <w:rsid w:val="00A31B4C"/>
    <w:rsid w:val="00A351ED"/>
    <w:rsid w:val="00A35702"/>
    <w:rsid w:val="00A36ECC"/>
    <w:rsid w:val="00A40223"/>
    <w:rsid w:val="00A41B57"/>
    <w:rsid w:val="00A43E5B"/>
    <w:rsid w:val="00A4656B"/>
    <w:rsid w:val="00A504F4"/>
    <w:rsid w:val="00A508FD"/>
    <w:rsid w:val="00A513A1"/>
    <w:rsid w:val="00A521EC"/>
    <w:rsid w:val="00A53F8F"/>
    <w:rsid w:val="00A54221"/>
    <w:rsid w:val="00A54344"/>
    <w:rsid w:val="00A55EC9"/>
    <w:rsid w:val="00A56AD5"/>
    <w:rsid w:val="00A56F7F"/>
    <w:rsid w:val="00A60760"/>
    <w:rsid w:val="00A61C43"/>
    <w:rsid w:val="00A645CB"/>
    <w:rsid w:val="00A65E0F"/>
    <w:rsid w:val="00A71AB8"/>
    <w:rsid w:val="00A7224D"/>
    <w:rsid w:val="00A7350E"/>
    <w:rsid w:val="00A73B2B"/>
    <w:rsid w:val="00A801F3"/>
    <w:rsid w:val="00A81229"/>
    <w:rsid w:val="00A824C4"/>
    <w:rsid w:val="00A83714"/>
    <w:rsid w:val="00A83D08"/>
    <w:rsid w:val="00A84E31"/>
    <w:rsid w:val="00A86C74"/>
    <w:rsid w:val="00A90EBC"/>
    <w:rsid w:val="00A941EF"/>
    <w:rsid w:val="00A953EE"/>
    <w:rsid w:val="00AA06BB"/>
    <w:rsid w:val="00AA0A62"/>
    <w:rsid w:val="00AA0CC3"/>
    <w:rsid w:val="00AA6DBC"/>
    <w:rsid w:val="00AA7A0F"/>
    <w:rsid w:val="00AB0394"/>
    <w:rsid w:val="00AB075D"/>
    <w:rsid w:val="00AB0875"/>
    <w:rsid w:val="00AB3213"/>
    <w:rsid w:val="00AB7BDE"/>
    <w:rsid w:val="00AC0D43"/>
    <w:rsid w:val="00AC40AE"/>
    <w:rsid w:val="00AC5A0B"/>
    <w:rsid w:val="00AC5AD1"/>
    <w:rsid w:val="00AC5E07"/>
    <w:rsid w:val="00AC648F"/>
    <w:rsid w:val="00AC7865"/>
    <w:rsid w:val="00AC79B6"/>
    <w:rsid w:val="00AD1CE0"/>
    <w:rsid w:val="00AD1D7F"/>
    <w:rsid w:val="00AD2BC6"/>
    <w:rsid w:val="00AD3C64"/>
    <w:rsid w:val="00AD610C"/>
    <w:rsid w:val="00AE0347"/>
    <w:rsid w:val="00AE0917"/>
    <w:rsid w:val="00AE523E"/>
    <w:rsid w:val="00AE546E"/>
    <w:rsid w:val="00AE5B0E"/>
    <w:rsid w:val="00AE7B34"/>
    <w:rsid w:val="00AF1171"/>
    <w:rsid w:val="00AF718B"/>
    <w:rsid w:val="00AF7A68"/>
    <w:rsid w:val="00B00D8F"/>
    <w:rsid w:val="00B01BCB"/>
    <w:rsid w:val="00B025C5"/>
    <w:rsid w:val="00B0379D"/>
    <w:rsid w:val="00B05273"/>
    <w:rsid w:val="00B066D2"/>
    <w:rsid w:val="00B06860"/>
    <w:rsid w:val="00B06E21"/>
    <w:rsid w:val="00B072A3"/>
    <w:rsid w:val="00B07FD3"/>
    <w:rsid w:val="00B12124"/>
    <w:rsid w:val="00B12C00"/>
    <w:rsid w:val="00B136FE"/>
    <w:rsid w:val="00B1628A"/>
    <w:rsid w:val="00B16340"/>
    <w:rsid w:val="00B1770B"/>
    <w:rsid w:val="00B17872"/>
    <w:rsid w:val="00B20C88"/>
    <w:rsid w:val="00B21B9B"/>
    <w:rsid w:val="00B24328"/>
    <w:rsid w:val="00B25CC9"/>
    <w:rsid w:val="00B3390F"/>
    <w:rsid w:val="00B365BB"/>
    <w:rsid w:val="00B37EC7"/>
    <w:rsid w:val="00B454E1"/>
    <w:rsid w:val="00B4664A"/>
    <w:rsid w:val="00B47ED4"/>
    <w:rsid w:val="00B50DC9"/>
    <w:rsid w:val="00B56F63"/>
    <w:rsid w:val="00B5770F"/>
    <w:rsid w:val="00B57D76"/>
    <w:rsid w:val="00B60CEE"/>
    <w:rsid w:val="00B610BB"/>
    <w:rsid w:val="00B623CA"/>
    <w:rsid w:val="00B62720"/>
    <w:rsid w:val="00B62C2C"/>
    <w:rsid w:val="00B6492F"/>
    <w:rsid w:val="00B65617"/>
    <w:rsid w:val="00B66075"/>
    <w:rsid w:val="00B677C8"/>
    <w:rsid w:val="00B70401"/>
    <w:rsid w:val="00B70C76"/>
    <w:rsid w:val="00B7201B"/>
    <w:rsid w:val="00B74CEE"/>
    <w:rsid w:val="00B80643"/>
    <w:rsid w:val="00B81547"/>
    <w:rsid w:val="00B83143"/>
    <w:rsid w:val="00B832DC"/>
    <w:rsid w:val="00B8426F"/>
    <w:rsid w:val="00B84C17"/>
    <w:rsid w:val="00B86B37"/>
    <w:rsid w:val="00B90101"/>
    <w:rsid w:val="00B90464"/>
    <w:rsid w:val="00B91014"/>
    <w:rsid w:val="00B93698"/>
    <w:rsid w:val="00B94D0B"/>
    <w:rsid w:val="00B9543B"/>
    <w:rsid w:val="00B95D69"/>
    <w:rsid w:val="00B972AB"/>
    <w:rsid w:val="00B97C2E"/>
    <w:rsid w:val="00BA0538"/>
    <w:rsid w:val="00BA0B90"/>
    <w:rsid w:val="00BA0D85"/>
    <w:rsid w:val="00BA106E"/>
    <w:rsid w:val="00BA15B9"/>
    <w:rsid w:val="00BA6B21"/>
    <w:rsid w:val="00BA6D72"/>
    <w:rsid w:val="00BB0211"/>
    <w:rsid w:val="00BB1C41"/>
    <w:rsid w:val="00BB1F2D"/>
    <w:rsid w:val="00BB4412"/>
    <w:rsid w:val="00BB5A27"/>
    <w:rsid w:val="00BC23B6"/>
    <w:rsid w:val="00BC41FF"/>
    <w:rsid w:val="00BC74EB"/>
    <w:rsid w:val="00BC76DD"/>
    <w:rsid w:val="00BC7C85"/>
    <w:rsid w:val="00BD0D43"/>
    <w:rsid w:val="00BD59E7"/>
    <w:rsid w:val="00BD5DE0"/>
    <w:rsid w:val="00BE03CC"/>
    <w:rsid w:val="00BE1942"/>
    <w:rsid w:val="00BE7DA1"/>
    <w:rsid w:val="00BF4036"/>
    <w:rsid w:val="00BF4849"/>
    <w:rsid w:val="00C0052C"/>
    <w:rsid w:val="00C0183B"/>
    <w:rsid w:val="00C01A92"/>
    <w:rsid w:val="00C026A2"/>
    <w:rsid w:val="00C11347"/>
    <w:rsid w:val="00C12AB1"/>
    <w:rsid w:val="00C14B1E"/>
    <w:rsid w:val="00C163B9"/>
    <w:rsid w:val="00C17C6E"/>
    <w:rsid w:val="00C2331C"/>
    <w:rsid w:val="00C251E5"/>
    <w:rsid w:val="00C30F30"/>
    <w:rsid w:val="00C32A67"/>
    <w:rsid w:val="00C33AED"/>
    <w:rsid w:val="00C3411E"/>
    <w:rsid w:val="00C36ED8"/>
    <w:rsid w:val="00C419E8"/>
    <w:rsid w:val="00C43DBC"/>
    <w:rsid w:val="00C45BEC"/>
    <w:rsid w:val="00C46D6E"/>
    <w:rsid w:val="00C4794A"/>
    <w:rsid w:val="00C537ED"/>
    <w:rsid w:val="00C539C9"/>
    <w:rsid w:val="00C621FC"/>
    <w:rsid w:val="00C6416C"/>
    <w:rsid w:val="00C726E4"/>
    <w:rsid w:val="00C72843"/>
    <w:rsid w:val="00C742DA"/>
    <w:rsid w:val="00C74318"/>
    <w:rsid w:val="00C77C5E"/>
    <w:rsid w:val="00C81F58"/>
    <w:rsid w:val="00C832FC"/>
    <w:rsid w:val="00C845B8"/>
    <w:rsid w:val="00C859E3"/>
    <w:rsid w:val="00C86562"/>
    <w:rsid w:val="00C87028"/>
    <w:rsid w:val="00C93EAF"/>
    <w:rsid w:val="00CA5CC9"/>
    <w:rsid w:val="00CA5DD4"/>
    <w:rsid w:val="00CA6495"/>
    <w:rsid w:val="00CA6DC5"/>
    <w:rsid w:val="00CB188B"/>
    <w:rsid w:val="00CB3FF5"/>
    <w:rsid w:val="00CB478F"/>
    <w:rsid w:val="00CB5BAD"/>
    <w:rsid w:val="00CB7616"/>
    <w:rsid w:val="00CC088C"/>
    <w:rsid w:val="00CC1443"/>
    <w:rsid w:val="00CC27A6"/>
    <w:rsid w:val="00CC348E"/>
    <w:rsid w:val="00CC7525"/>
    <w:rsid w:val="00CD0643"/>
    <w:rsid w:val="00CD181B"/>
    <w:rsid w:val="00CD3CA0"/>
    <w:rsid w:val="00CD43AE"/>
    <w:rsid w:val="00CD469C"/>
    <w:rsid w:val="00CD5554"/>
    <w:rsid w:val="00CD6589"/>
    <w:rsid w:val="00CE01AB"/>
    <w:rsid w:val="00CE0651"/>
    <w:rsid w:val="00CE7D38"/>
    <w:rsid w:val="00CF1108"/>
    <w:rsid w:val="00CF15DD"/>
    <w:rsid w:val="00CF279C"/>
    <w:rsid w:val="00D02BAF"/>
    <w:rsid w:val="00D03E77"/>
    <w:rsid w:val="00D05318"/>
    <w:rsid w:val="00D059C9"/>
    <w:rsid w:val="00D05F42"/>
    <w:rsid w:val="00D1049E"/>
    <w:rsid w:val="00D12AC9"/>
    <w:rsid w:val="00D13528"/>
    <w:rsid w:val="00D13B52"/>
    <w:rsid w:val="00D13FAF"/>
    <w:rsid w:val="00D16B26"/>
    <w:rsid w:val="00D221E0"/>
    <w:rsid w:val="00D246FD"/>
    <w:rsid w:val="00D24E87"/>
    <w:rsid w:val="00D25203"/>
    <w:rsid w:val="00D26F63"/>
    <w:rsid w:val="00D3196A"/>
    <w:rsid w:val="00D32CCE"/>
    <w:rsid w:val="00D36B45"/>
    <w:rsid w:val="00D410E7"/>
    <w:rsid w:val="00D41AA1"/>
    <w:rsid w:val="00D41BA4"/>
    <w:rsid w:val="00D42725"/>
    <w:rsid w:val="00D44207"/>
    <w:rsid w:val="00D456DE"/>
    <w:rsid w:val="00D45B4B"/>
    <w:rsid w:val="00D45D59"/>
    <w:rsid w:val="00D50ACB"/>
    <w:rsid w:val="00D51322"/>
    <w:rsid w:val="00D543B5"/>
    <w:rsid w:val="00D55C24"/>
    <w:rsid w:val="00D627DE"/>
    <w:rsid w:val="00D64594"/>
    <w:rsid w:val="00D66B55"/>
    <w:rsid w:val="00D67475"/>
    <w:rsid w:val="00D703AC"/>
    <w:rsid w:val="00D82B31"/>
    <w:rsid w:val="00D8471C"/>
    <w:rsid w:val="00D85709"/>
    <w:rsid w:val="00D87F16"/>
    <w:rsid w:val="00D906E4"/>
    <w:rsid w:val="00D92145"/>
    <w:rsid w:val="00D933D9"/>
    <w:rsid w:val="00D9384F"/>
    <w:rsid w:val="00D93C36"/>
    <w:rsid w:val="00D964F9"/>
    <w:rsid w:val="00DA5045"/>
    <w:rsid w:val="00DA6C3E"/>
    <w:rsid w:val="00DB118B"/>
    <w:rsid w:val="00DB121D"/>
    <w:rsid w:val="00DB2A83"/>
    <w:rsid w:val="00DB730D"/>
    <w:rsid w:val="00DC2ECD"/>
    <w:rsid w:val="00DC6679"/>
    <w:rsid w:val="00DD2093"/>
    <w:rsid w:val="00DD2C3A"/>
    <w:rsid w:val="00DD2EE8"/>
    <w:rsid w:val="00DD47B0"/>
    <w:rsid w:val="00DD6091"/>
    <w:rsid w:val="00DD687C"/>
    <w:rsid w:val="00DD7937"/>
    <w:rsid w:val="00DE27A6"/>
    <w:rsid w:val="00DE3007"/>
    <w:rsid w:val="00DE4252"/>
    <w:rsid w:val="00DE436D"/>
    <w:rsid w:val="00DE4C2E"/>
    <w:rsid w:val="00DE50B5"/>
    <w:rsid w:val="00DE5775"/>
    <w:rsid w:val="00DF074F"/>
    <w:rsid w:val="00DF0FE0"/>
    <w:rsid w:val="00DF35F0"/>
    <w:rsid w:val="00DF69B7"/>
    <w:rsid w:val="00E016D9"/>
    <w:rsid w:val="00E01959"/>
    <w:rsid w:val="00E01D34"/>
    <w:rsid w:val="00E03B8D"/>
    <w:rsid w:val="00E04083"/>
    <w:rsid w:val="00E078AF"/>
    <w:rsid w:val="00E1209B"/>
    <w:rsid w:val="00E14FC6"/>
    <w:rsid w:val="00E17E0E"/>
    <w:rsid w:val="00E23082"/>
    <w:rsid w:val="00E24508"/>
    <w:rsid w:val="00E254DF"/>
    <w:rsid w:val="00E30636"/>
    <w:rsid w:val="00E3087D"/>
    <w:rsid w:val="00E31F9B"/>
    <w:rsid w:val="00E32840"/>
    <w:rsid w:val="00E33007"/>
    <w:rsid w:val="00E33937"/>
    <w:rsid w:val="00E35692"/>
    <w:rsid w:val="00E3689A"/>
    <w:rsid w:val="00E3704D"/>
    <w:rsid w:val="00E37E03"/>
    <w:rsid w:val="00E424E1"/>
    <w:rsid w:val="00E448C3"/>
    <w:rsid w:val="00E448EB"/>
    <w:rsid w:val="00E45989"/>
    <w:rsid w:val="00E45C2E"/>
    <w:rsid w:val="00E51157"/>
    <w:rsid w:val="00E547D5"/>
    <w:rsid w:val="00E54EDE"/>
    <w:rsid w:val="00E5565F"/>
    <w:rsid w:val="00E55797"/>
    <w:rsid w:val="00E6066A"/>
    <w:rsid w:val="00E6156C"/>
    <w:rsid w:val="00E6211F"/>
    <w:rsid w:val="00E6324B"/>
    <w:rsid w:val="00E63376"/>
    <w:rsid w:val="00E66475"/>
    <w:rsid w:val="00E67959"/>
    <w:rsid w:val="00E704A4"/>
    <w:rsid w:val="00E7349D"/>
    <w:rsid w:val="00E7524E"/>
    <w:rsid w:val="00E82339"/>
    <w:rsid w:val="00E82436"/>
    <w:rsid w:val="00E82EFC"/>
    <w:rsid w:val="00E852DB"/>
    <w:rsid w:val="00E9065D"/>
    <w:rsid w:val="00E908E4"/>
    <w:rsid w:val="00E9475E"/>
    <w:rsid w:val="00E94B9C"/>
    <w:rsid w:val="00E95825"/>
    <w:rsid w:val="00E96188"/>
    <w:rsid w:val="00E97B0E"/>
    <w:rsid w:val="00EA09AD"/>
    <w:rsid w:val="00EA3B10"/>
    <w:rsid w:val="00EA3BD1"/>
    <w:rsid w:val="00EA4841"/>
    <w:rsid w:val="00EA4E80"/>
    <w:rsid w:val="00EA61F0"/>
    <w:rsid w:val="00EA744E"/>
    <w:rsid w:val="00EB0ADC"/>
    <w:rsid w:val="00EB1101"/>
    <w:rsid w:val="00EB3383"/>
    <w:rsid w:val="00EB51C6"/>
    <w:rsid w:val="00EC3C92"/>
    <w:rsid w:val="00EC45E4"/>
    <w:rsid w:val="00EC5D7E"/>
    <w:rsid w:val="00EC7B04"/>
    <w:rsid w:val="00ED2592"/>
    <w:rsid w:val="00ED2958"/>
    <w:rsid w:val="00ED679B"/>
    <w:rsid w:val="00ED7E91"/>
    <w:rsid w:val="00EE119B"/>
    <w:rsid w:val="00EE6012"/>
    <w:rsid w:val="00EE65CC"/>
    <w:rsid w:val="00EF0AA8"/>
    <w:rsid w:val="00EF1D5F"/>
    <w:rsid w:val="00EF43F1"/>
    <w:rsid w:val="00EF6DFA"/>
    <w:rsid w:val="00F01A74"/>
    <w:rsid w:val="00F04BA5"/>
    <w:rsid w:val="00F1078B"/>
    <w:rsid w:val="00F10C64"/>
    <w:rsid w:val="00F1122F"/>
    <w:rsid w:val="00F119D2"/>
    <w:rsid w:val="00F15C98"/>
    <w:rsid w:val="00F16881"/>
    <w:rsid w:val="00F1730D"/>
    <w:rsid w:val="00F20DAF"/>
    <w:rsid w:val="00F23BC6"/>
    <w:rsid w:val="00F244E4"/>
    <w:rsid w:val="00F254E8"/>
    <w:rsid w:val="00F26AD3"/>
    <w:rsid w:val="00F301A1"/>
    <w:rsid w:val="00F3093D"/>
    <w:rsid w:val="00F32C5B"/>
    <w:rsid w:val="00F33817"/>
    <w:rsid w:val="00F33FC2"/>
    <w:rsid w:val="00F34A16"/>
    <w:rsid w:val="00F35106"/>
    <w:rsid w:val="00F426AA"/>
    <w:rsid w:val="00F4354D"/>
    <w:rsid w:val="00F43F87"/>
    <w:rsid w:val="00F44575"/>
    <w:rsid w:val="00F44A57"/>
    <w:rsid w:val="00F5004D"/>
    <w:rsid w:val="00F541E0"/>
    <w:rsid w:val="00F545D8"/>
    <w:rsid w:val="00F56A37"/>
    <w:rsid w:val="00F5726B"/>
    <w:rsid w:val="00F60917"/>
    <w:rsid w:val="00F646E1"/>
    <w:rsid w:val="00F64E83"/>
    <w:rsid w:val="00F64FD3"/>
    <w:rsid w:val="00F66B6B"/>
    <w:rsid w:val="00F76332"/>
    <w:rsid w:val="00F77FCA"/>
    <w:rsid w:val="00F828E7"/>
    <w:rsid w:val="00F83713"/>
    <w:rsid w:val="00F84BDC"/>
    <w:rsid w:val="00F85872"/>
    <w:rsid w:val="00F86C01"/>
    <w:rsid w:val="00F879CE"/>
    <w:rsid w:val="00F90CC5"/>
    <w:rsid w:val="00F91979"/>
    <w:rsid w:val="00F91FFF"/>
    <w:rsid w:val="00F946BA"/>
    <w:rsid w:val="00F948A4"/>
    <w:rsid w:val="00F95A70"/>
    <w:rsid w:val="00FA2468"/>
    <w:rsid w:val="00FA2B73"/>
    <w:rsid w:val="00FA2C77"/>
    <w:rsid w:val="00FA5487"/>
    <w:rsid w:val="00FB1682"/>
    <w:rsid w:val="00FB50A9"/>
    <w:rsid w:val="00FB6D5A"/>
    <w:rsid w:val="00FB77B1"/>
    <w:rsid w:val="00FC2D5E"/>
    <w:rsid w:val="00FC7F07"/>
    <w:rsid w:val="00FD1BBE"/>
    <w:rsid w:val="00FD5849"/>
    <w:rsid w:val="00FD783D"/>
    <w:rsid w:val="00FD7AE4"/>
    <w:rsid w:val="00FE0E70"/>
    <w:rsid w:val="00FE1D4F"/>
    <w:rsid w:val="00FE2E65"/>
    <w:rsid w:val="00FE57C7"/>
    <w:rsid w:val="00FE6407"/>
    <w:rsid w:val="00FE67F6"/>
    <w:rsid w:val="00FE6E53"/>
    <w:rsid w:val="00FE781E"/>
    <w:rsid w:val="00FF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AA"/>
    <w:rPr>
      <w:rFonts w:asciiTheme="minorHAnsi" w:eastAsiaTheme="minorEastAsia" w:hAnsiTheme="minorHAnsi"/>
      <w:lang w:val="en-US" w:bidi="en-US"/>
    </w:rPr>
  </w:style>
  <w:style w:type="paragraph" w:styleId="1">
    <w:name w:val="heading 1"/>
    <w:basedOn w:val="a"/>
    <w:next w:val="a"/>
    <w:link w:val="10"/>
    <w:qFormat/>
    <w:rsid w:val="00F15C98"/>
    <w:pPr>
      <w:keepNext/>
      <w:spacing w:line="276" w:lineRule="auto"/>
      <w:ind w:firstLine="851"/>
      <w:jc w:val="both"/>
      <w:outlineLvl w:val="0"/>
    </w:pPr>
    <w:rPr>
      <w:rFonts w:ascii="Times New Roman" w:eastAsia="Calibri" w:hAnsi="Times New Roman" w:cs="Times New Roman"/>
      <w:b/>
      <w:bCs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AA"/>
    <w:rPr>
      <w:sz w:val="28"/>
    </w:rPr>
  </w:style>
  <w:style w:type="paragraph" w:styleId="a4">
    <w:name w:val="List Paragraph"/>
    <w:basedOn w:val="a"/>
    <w:uiPriority w:val="34"/>
    <w:qFormat/>
    <w:rsid w:val="00F426AA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F15C98"/>
    <w:rPr>
      <w:rFonts w:eastAsia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27C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C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АДМИН</cp:lastModifiedBy>
  <cp:revision>8</cp:revision>
  <cp:lastPrinted>2011-01-10T04:49:00Z</cp:lastPrinted>
  <dcterms:created xsi:type="dcterms:W3CDTF">2010-08-24T19:17:00Z</dcterms:created>
  <dcterms:modified xsi:type="dcterms:W3CDTF">2011-01-10T04:50:00Z</dcterms:modified>
</cp:coreProperties>
</file>