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2E" w:rsidRDefault="00A6152E" w:rsidP="005F09BD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>ПРОЕКТ</w:t>
      </w:r>
    </w:p>
    <w:p w:rsidR="00A6152E" w:rsidRDefault="00A6152E" w:rsidP="005F09BD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</w:pPr>
    </w:p>
    <w:p w:rsidR="005F09BD" w:rsidRPr="005F09BD" w:rsidRDefault="005F09BD" w:rsidP="005F09BD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</w:pPr>
      <w:r w:rsidRPr="005F09BD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>ХАНТЫ-МАНСИЙСКИЙ АВТОНОМНЫЙ ОКРУГ - ЮГРА</w:t>
      </w:r>
    </w:p>
    <w:p w:rsidR="005F09BD" w:rsidRPr="005F09BD" w:rsidRDefault="005F09BD" w:rsidP="005F09BD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</w:pPr>
      <w:r w:rsidRPr="005F09BD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>ТЮМЕНСКАЯ ОБЛАСТЬ</w:t>
      </w:r>
    </w:p>
    <w:p w:rsidR="005F09BD" w:rsidRPr="005F09BD" w:rsidRDefault="005F09BD" w:rsidP="005F09BD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</w:pPr>
      <w:r w:rsidRPr="005F09BD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>ХАНТЫ-МАНСИЙСКИЙ РАЙОН</w:t>
      </w:r>
    </w:p>
    <w:p w:rsidR="005F09BD" w:rsidRPr="005F09BD" w:rsidRDefault="005F09BD" w:rsidP="005F09BD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</w:pPr>
      <w:r w:rsidRPr="005F09BD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>СЕЛЬСКОЕ ПОСЕЛЕНИЕ ЦИНГАЛЫ</w:t>
      </w:r>
    </w:p>
    <w:p w:rsidR="005F09BD" w:rsidRPr="005F09BD" w:rsidRDefault="005F09BD" w:rsidP="005F09BD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</w:pPr>
    </w:p>
    <w:p w:rsidR="005F09BD" w:rsidRPr="005F09BD" w:rsidRDefault="005F09BD" w:rsidP="005F09BD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</w:pPr>
      <w:r w:rsidRPr="005F09BD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>СОВЕТ ДЕПУТАТОВ</w:t>
      </w:r>
    </w:p>
    <w:p w:rsidR="005F09BD" w:rsidRPr="005F09BD" w:rsidRDefault="005F09BD" w:rsidP="005F09BD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</w:pPr>
    </w:p>
    <w:p w:rsidR="005F09BD" w:rsidRPr="005F09BD" w:rsidRDefault="005F09BD" w:rsidP="005F09BD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</w:pPr>
      <w:r w:rsidRPr="005F09BD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>РЕШЕНИЕ</w:t>
      </w:r>
    </w:p>
    <w:p w:rsidR="005F09BD" w:rsidRPr="00A52F40" w:rsidRDefault="005F09BD" w:rsidP="005F09BD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8"/>
          <w:szCs w:val="28"/>
          <w:lang w:val="ru-RU" w:eastAsia="ru-RU"/>
        </w:rPr>
      </w:pPr>
    </w:p>
    <w:p w:rsidR="005F09BD" w:rsidRPr="00A52F40" w:rsidRDefault="005F09BD" w:rsidP="005F09B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val="ru-RU" w:eastAsia="ru-RU"/>
        </w:rPr>
      </w:pPr>
      <w:r w:rsidRPr="00A52F40">
        <w:rPr>
          <w:rFonts w:ascii="Times New Roman" w:eastAsia="SimSun" w:hAnsi="Times New Roman" w:cs="Times New Roman"/>
          <w:bCs/>
          <w:sz w:val="28"/>
          <w:szCs w:val="28"/>
          <w:lang w:val="ru-RU" w:eastAsia="ru-RU"/>
        </w:rPr>
        <w:t>от 00.00.</w:t>
      </w:r>
      <w:r>
        <w:rPr>
          <w:rFonts w:ascii="Times New Roman" w:eastAsia="SimSun" w:hAnsi="Times New Roman" w:cs="Times New Roman"/>
          <w:bCs/>
          <w:sz w:val="28"/>
          <w:szCs w:val="28"/>
          <w:lang w:val="ru-RU" w:eastAsia="ru-RU"/>
        </w:rPr>
        <w:t>0000</w:t>
      </w:r>
      <w:r w:rsidRPr="00A52F40">
        <w:rPr>
          <w:rFonts w:ascii="Times New Roman" w:eastAsia="SimSun" w:hAnsi="Times New Roman" w:cs="Times New Roman"/>
          <w:bCs/>
          <w:sz w:val="28"/>
          <w:szCs w:val="28"/>
          <w:lang w:val="ru-RU" w:eastAsia="ru-RU"/>
        </w:rPr>
        <w:t xml:space="preserve">        </w:t>
      </w:r>
      <w:r>
        <w:rPr>
          <w:rFonts w:ascii="Times New Roman" w:eastAsia="SimSu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5C64FD">
        <w:rPr>
          <w:rFonts w:ascii="Times New Roman" w:eastAsia="SimSun" w:hAnsi="Times New Roman" w:cs="Times New Roman"/>
          <w:bCs/>
          <w:sz w:val="28"/>
          <w:szCs w:val="28"/>
          <w:lang w:val="ru-RU" w:eastAsia="ru-RU"/>
        </w:rPr>
        <w:t xml:space="preserve">                                                                                             </w:t>
      </w:r>
      <w:r w:rsidRPr="00A52F40">
        <w:rPr>
          <w:rFonts w:ascii="Times New Roman" w:eastAsia="SimSun" w:hAnsi="Times New Roman" w:cs="Times New Roman"/>
          <w:bCs/>
          <w:sz w:val="28"/>
          <w:szCs w:val="28"/>
          <w:lang w:val="ru-RU" w:eastAsia="ru-RU"/>
        </w:rPr>
        <w:t>№ 00</w:t>
      </w:r>
    </w:p>
    <w:p w:rsidR="005F09BD" w:rsidRPr="00A52F40" w:rsidRDefault="005F09BD" w:rsidP="005F09B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A52F40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с. Цингалы</w:t>
      </w:r>
    </w:p>
    <w:p w:rsidR="00E24717" w:rsidRDefault="00E24717" w:rsidP="00E24717">
      <w:pPr>
        <w:pStyle w:val="a3"/>
        <w:ind w:right="529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6C40" w:rsidRPr="00086C40" w:rsidRDefault="00086C40" w:rsidP="00B75A06">
      <w:pPr>
        <w:pStyle w:val="a3"/>
        <w:ind w:right="47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6C4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 установлении дополнительных оснований признания безнадежными к взысканию недоимки </w:t>
      </w:r>
      <w:r w:rsidR="00B75A0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 </w:t>
      </w:r>
      <w:r w:rsidRPr="00086C4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задолженности по пеням и штрафам </w:t>
      </w:r>
      <w:r w:rsidR="00B75A06" w:rsidRPr="00086C4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местным налогам </w:t>
      </w:r>
    </w:p>
    <w:p w:rsidR="00E24717" w:rsidRDefault="00E24717" w:rsidP="001F5E4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67F0" w:rsidRPr="001F5E47" w:rsidRDefault="00E24717" w:rsidP="001F5E47">
      <w:pPr>
        <w:pStyle w:val="headertext"/>
        <w:spacing w:after="240" w:afterAutospacing="0"/>
        <w:ind w:firstLine="567"/>
        <w:jc w:val="both"/>
        <w:rPr>
          <w:lang w:val="ru-RU"/>
        </w:rPr>
      </w:pPr>
      <w:proofErr w:type="gramStart"/>
      <w:r w:rsidRPr="00E24717">
        <w:rPr>
          <w:sz w:val="28"/>
          <w:szCs w:val="28"/>
          <w:lang w:val="ru-RU"/>
        </w:rPr>
        <w:t xml:space="preserve">В соответствии с пунктом 3 </w:t>
      </w:r>
      <w:hyperlink r:id="rId6" w:history="1">
        <w:r w:rsidRPr="005F09BD">
          <w:rPr>
            <w:color w:val="000000" w:themeColor="text1"/>
            <w:sz w:val="28"/>
            <w:szCs w:val="28"/>
            <w:lang w:val="ru-RU"/>
          </w:rPr>
          <w:t>статьи 59 Налогового кодекса Российской Федерации</w:t>
        </w:r>
      </w:hyperlink>
      <w:r w:rsidRPr="005F09BD">
        <w:rPr>
          <w:color w:val="000000" w:themeColor="text1"/>
          <w:sz w:val="28"/>
          <w:szCs w:val="28"/>
          <w:lang w:val="ru-RU"/>
        </w:rPr>
        <w:t xml:space="preserve">, </w:t>
      </w:r>
      <w:r w:rsidR="001667F0" w:rsidRPr="001667F0">
        <w:rPr>
          <w:sz w:val="28"/>
          <w:szCs w:val="28"/>
          <w:lang w:val="ru-RU"/>
        </w:rPr>
        <w:t xml:space="preserve">пунктом 6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процентам, утвержденного приказом Федеральной налоговой службы от 19 августа 2010 года </w:t>
      </w:r>
      <w:r w:rsidR="001F5E47">
        <w:rPr>
          <w:sz w:val="28"/>
          <w:szCs w:val="28"/>
          <w:lang w:val="ru-RU"/>
        </w:rPr>
        <w:t>№</w:t>
      </w:r>
      <w:r w:rsidR="001667F0" w:rsidRPr="001667F0">
        <w:rPr>
          <w:sz w:val="28"/>
          <w:szCs w:val="28"/>
          <w:lang w:val="ru-RU"/>
        </w:rPr>
        <w:t xml:space="preserve"> ЯК-7-8/393 "Об утверждении порядка списания недоимки</w:t>
      </w:r>
      <w:proofErr w:type="gramEnd"/>
      <w:r w:rsidR="001667F0" w:rsidRPr="001667F0">
        <w:rPr>
          <w:sz w:val="28"/>
          <w:szCs w:val="28"/>
          <w:lang w:val="ru-RU"/>
        </w:rPr>
        <w:t xml:space="preserve">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процентам"</w:t>
      </w:r>
    </w:p>
    <w:p w:rsidR="005F09BD" w:rsidRDefault="005F09BD" w:rsidP="001F5E4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09BD" w:rsidRPr="005F09BD" w:rsidRDefault="005F09BD" w:rsidP="005F09B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09BD">
        <w:rPr>
          <w:rFonts w:ascii="Times New Roman" w:hAnsi="Times New Roman" w:cs="Times New Roman"/>
          <w:sz w:val="28"/>
          <w:szCs w:val="28"/>
          <w:lang w:val="ru-RU"/>
        </w:rPr>
        <w:t>Совет депутатов сельского поселения Цингалы</w:t>
      </w:r>
    </w:p>
    <w:p w:rsidR="005F09BD" w:rsidRPr="005F09BD" w:rsidRDefault="005F09BD" w:rsidP="005F09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09BD" w:rsidRPr="00086C40" w:rsidRDefault="005F09BD" w:rsidP="005F09B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86C40">
        <w:rPr>
          <w:rFonts w:ascii="Times New Roman" w:hAnsi="Times New Roman" w:cs="Times New Roman"/>
          <w:sz w:val="28"/>
          <w:szCs w:val="28"/>
          <w:lang w:val="ru-RU"/>
        </w:rPr>
        <w:t>РЕШИЛ:</w:t>
      </w:r>
    </w:p>
    <w:p w:rsidR="005F09BD" w:rsidRPr="005F09BD" w:rsidRDefault="005F09BD" w:rsidP="005F09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0900" w:rsidRDefault="00E24717" w:rsidP="00B75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717">
        <w:rPr>
          <w:rFonts w:ascii="Times New Roman" w:hAnsi="Times New Roman" w:cs="Times New Roman"/>
          <w:sz w:val="28"/>
          <w:szCs w:val="28"/>
          <w:lang w:val="ru-RU"/>
        </w:rPr>
        <w:t xml:space="preserve">1. Установить </w:t>
      </w:r>
      <w:r w:rsidR="00570900" w:rsidRPr="00E24717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сельского поселения </w:t>
      </w:r>
      <w:r w:rsidR="00570900">
        <w:rPr>
          <w:rFonts w:ascii="Times New Roman" w:hAnsi="Times New Roman" w:cs="Times New Roman"/>
          <w:sz w:val="28"/>
          <w:szCs w:val="28"/>
          <w:lang w:val="ru-RU"/>
        </w:rPr>
        <w:t xml:space="preserve">Цингалы </w:t>
      </w:r>
      <w:r w:rsidRPr="00E24717">
        <w:rPr>
          <w:rFonts w:ascii="Times New Roman" w:hAnsi="Times New Roman" w:cs="Times New Roman"/>
          <w:sz w:val="28"/>
          <w:szCs w:val="28"/>
          <w:lang w:val="ru-RU"/>
        </w:rPr>
        <w:t>дополнительные основания признания безнадежн</w:t>
      </w:r>
      <w:r w:rsidR="001F5E47">
        <w:rPr>
          <w:rFonts w:ascii="Times New Roman" w:hAnsi="Times New Roman" w:cs="Times New Roman"/>
          <w:sz w:val="28"/>
          <w:szCs w:val="28"/>
          <w:lang w:val="ru-RU"/>
        </w:rPr>
        <w:t>ыми</w:t>
      </w:r>
      <w:r w:rsidRPr="00E24717">
        <w:rPr>
          <w:rFonts w:ascii="Times New Roman" w:hAnsi="Times New Roman" w:cs="Times New Roman"/>
          <w:sz w:val="28"/>
          <w:szCs w:val="28"/>
          <w:lang w:val="ru-RU"/>
        </w:rPr>
        <w:t xml:space="preserve"> к взысканию </w:t>
      </w:r>
      <w:r w:rsidR="001F5E47" w:rsidRPr="00086C4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недоимки и задолженности по пеням и штрафам по местным налогам </w:t>
      </w:r>
      <w:r w:rsidR="00570900" w:rsidRPr="00570900">
        <w:rPr>
          <w:rFonts w:ascii="Times New Roman" w:hAnsi="Times New Roman" w:cs="Times New Roman"/>
          <w:sz w:val="28"/>
          <w:szCs w:val="28"/>
          <w:lang w:val="ru-RU"/>
        </w:rPr>
        <w:t xml:space="preserve">согласно </w:t>
      </w:r>
      <w:hyperlink r:id="rId7" w:history="1">
        <w:r w:rsidR="00570900" w:rsidRPr="0057090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приложению</w:t>
        </w:r>
      </w:hyperlink>
      <w:r w:rsidR="00570900" w:rsidRPr="00570900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решению.</w:t>
      </w:r>
    </w:p>
    <w:p w:rsidR="00086C40" w:rsidRPr="00086C40" w:rsidRDefault="00570900" w:rsidP="00570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  <w:r w:rsidR="00E24717" w:rsidRPr="00086C4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86C40" w:rsidRPr="00086C40">
        <w:rPr>
          <w:rFonts w:ascii="Times New Roman" w:hAnsi="Times New Roman" w:cs="Times New Roman"/>
          <w:sz w:val="28"/>
          <w:szCs w:val="28"/>
          <w:lang w:val="ru-RU"/>
        </w:rPr>
        <w:t>Настоящее решение вступает в силу после его официального опубликования (обнародования).</w:t>
      </w:r>
    </w:p>
    <w:p w:rsidR="00E24717" w:rsidRDefault="00E24717" w:rsidP="00E247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717">
        <w:rPr>
          <w:rFonts w:ascii="Times New Roman" w:hAnsi="Times New Roman" w:cs="Times New Roman"/>
          <w:sz w:val="28"/>
          <w:szCs w:val="28"/>
        </w:rPr>
        <w:t>   </w:t>
      </w:r>
      <w:r w:rsidRPr="00E247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86C40" w:rsidRDefault="00086C40" w:rsidP="00E247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6C40" w:rsidRDefault="00086C40" w:rsidP="00E247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6C40" w:rsidRPr="00E24717" w:rsidRDefault="00086C40" w:rsidP="00E247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09BD" w:rsidRPr="005F09BD" w:rsidRDefault="005F09BD" w:rsidP="005F09B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F09BD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поселения,</w:t>
      </w:r>
      <w:r w:rsidRPr="005F09B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09B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09B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09BD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F09BD" w:rsidRPr="005F09BD" w:rsidRDefault="005F09BD" w:rsidP="005F09B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F09BD">
        <w:rPr>
          <w:rFonts w:ascii="Times New Roman" w:hAnsi="Times New Roman" w:cs="Times New Roman"/>
          <w:sz w:val="28"/>
          <w:szCs w:val="28"/>
          <w:lang w:val="ru-RU"/>
        </w:rPr>
        <w:t>исполняющий полномочия</w:t>
      </w:r>
      <w:r w:rsidRPr="005F09B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09B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09B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09BD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F09BD" w:rsidRPr="005F09BD" w:rsidRDefault="005F09BD" w:rsidP="005F09B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F09BD">
        <w:rPr>
          <w:rFonts w:ascii="Times New Roman" w:hAnsi="Times New Roman" w:cs="Times New Roman"/>
          <w:sz w:val="28"/>
          <w:szCs w:val="28"/>
          <w:lang w:val="ru-RU"/>
        </w:rPr>
        <w:t>председателя Совета депутатов</w:t>
      </w:r>
    </w:p>
    <w:p w:rsidR="005F09BD" w:rsidRPr="005F09BD" w:rsidRDefault="005F09BD" w:rsidP="005F09B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F09BD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Pr="005F09BD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5F09B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09B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09B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09B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09B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09BD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А.И. Козлов</w:t>
      </w:r>
    </w:p>
    <w:p w:rsidR="00E24717" w:rsidRPr="00E24717" w:rsidRDefault="00E24717" w:rsidP="00E247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71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24717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0" w:name="P0017"/>
      <w:bookmarkEnd w:id="0"/>
    </w:p>
    <w:p w:rsidR="00E24717" w:rsidRDefault="00E24717" w:rsidP="00E247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471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E24717" w:rsidRDefault="00E24717" w:rsidP="00E247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4717" w:rsidRDefault="00E24717" w:rsidP="00E247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152E" w:rsidRDefault="00A6152E" w:rsidP="00A615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6152E" w:rsidRDefault="00A6152E" w:rsidP="00A615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6152E" w:rsidRDefault="00A6152E" w:rsidP="00A615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6152E" w:rsidRDefault="00A6152E" w:rsidP="00A615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6152E" w:rsidRDefault="00A6152E" w:rsidP="00A615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6152E" w:rsidRDefault="00A6152E" w:rsidP="00A615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6152E" w:rsidRDefault="00A6152E" w:rsidP="00A615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6152E" w:rsidRDefault="00A6152E" w:rsidP="00A615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6152E" w:rsidRDefault="00A6152E" w:rsidP="00A615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6152E" w:rsidRDefault="00A6152E" w:rsidP="00A615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6152E" w:rsidRDefault="00A6152E" w:rsidP="00A615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6152E" w:rsidRDefault="00A6152E" w:rsidP="00A615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6152E" w:rsidRDefault="00A6152E" w:rsidP="00A615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6152E" w:rsidRDefault="00A6152E" w:rsidP="00A615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6152E" w:rsidRDefault="00A6152E" w:rsidP="00A615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6152E" w:rsidRDefault="00A6152E" w:rsidP="00A615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6152E" w:rsidRDefault="00A6152E" w:rsidP="00A615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6152E" w:rsidRDefault="00A6152E" w:rsidP="00A615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6152E" w:rsidRDefault="00A6152E" w:rsidP="00A6152E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75A06" w:rsidRDefault="00B75A06" w:rsidP="00A615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6152E" w:rsidRDefault="00A6152E" w:rsidP="00A615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75A06" w:rsidRDefault="00B75A06" w:rsidP="00A615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152E" w:rsidRPr="00A6152E" w:rsidRDefault="00A6152E" w:rsidP="00A615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15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</w:t>
      </w:r>
    </w:p>
    <w:p w:rsidR="00A6152E" w:rsidRPr="00A6152E" w:rsidRDefault="00A6152E" w:rsidP="00A615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15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решению Совета депутатов </w:t>
      </w:r>
    </w:p>
    <w:p w:rsidR="00A6152E" w:rsidRPr="00A6152E" w:rsidRDefault="00A6152E" w:rsidP="00A615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15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сельского поселения Цингалы</w:t>
      </w:r>
    </w:p>
    <w:p w:rsidR="00A6152E" w:rsidRDefault="009A0D7F" w:rsidP="00A615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00.00.0000</w:t>
      </w:r>
      <w:r w:rsidR="00A6152E" w:rsidRPr="00A615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00</w:t>
      </w:r>
    </w:p>
    <w:p w:rsidR="00A6152E" w:rsidRPr="00A6152E" w:rsidRDefault="00A6152E" w:rsidP="00A615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A0D7F" w:rsidRPr="009A0D7F" w:rsidRDefault="00570900" w:rsidP="009A0D7F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A0D7F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Дополнительные основания признания безнадежными к взысканию недоимки и задолженности по пеням и штрафам по местным налогам </w:t>
      </w:r>
    </w:p>
    <w:p w:rsidR="005567D3" w:rsidRPr="005567D3" w:rsidRDefault="005567D3" w:rsidP="005567D3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56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1. Установить, что признаются безнадежными к взысканию и подлежат к списанию недоимка, задолженность по пеням и штрафам по местным налогам по следующим дополнительным основаниям:</w:t>
      </w:r>
    </w:p>
    <w:p w:rsidR="005567D3" w:rsidRPr="005567D3" w:rsidRDefault="005567D3" w:rsidP="005567D3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56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1) Недоимка и задолженность по пеням и штрафам по отмененным местным налогам и сборам - на основании справки налогового органа по месту учета налогоплательщика о суммах недоимки, задолженности по пеням и штрафам по местным налогам и сборам на дату принятия решения о списании задолженности по отмененным налогам.</w:t>
      </w:r>
    </w:p>
    <w:p w:rsidR="005567D3" w:rsidRPr="005567D3" w:rsidRDefault="005567D3" w:rsidP="005567D3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56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2) Задолженность, срок взыскания которой в судебном порядке истек, в случае выбытия налогоплательщика за пределы Российской Федерации или невозможности установления местонахождения налогоплательщика, на основании следующих документов:</w:t>
      </w:r>
    </w:p>
    <w:p w:rsidR="005567D3" w:rsidRPr="005567D3" w:rsidRDefault="005567D3" w:rsidP="005567D3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56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а) сведения территориального органа Федеральной миграционной службы, подтверждающие выезд налогоплательщика за пределы Российской Федерации или сведения об отсутствии физического лица на регистрационном учете по месту жительства;</w:t>
      </w:r>
    </w:p>
    <w:p w:rsidR="005567D3" w:rsidRPr="005567D3" w:rsidRDefault="005567D3" w:rsidP="005567D3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56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б) копии требований об уплате налога, сбора, пени, штрафа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5567D3" w:rsidRPr="005567D3" w:rsidRDefault="005567D3" w:rsidP="005567D3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56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в) справка налогового органа по месту учета налогоплательщика о суммах недоимки, задолженности по пеням, штрафам по форме согласно </w:t>
      </w:r>
      <w:hyperlink r:id="rId8" w:history="1">
        <w:r w:rsidRPr="005567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ru-RU"/>
          </w:rPr>
          <w:t>приложению 1</w:t>
        </w:r>
      </w:hyperlink>
      <w:r w:rsidRPr="00556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5567D3" w:rsidRPr="005567D3" w:rsidRDefault="005567D3" w:rsidP="005567D3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56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3) Задолженность по местным налогам по пени, пресекательный срок взыскания которой истек, на основании справки налогового органа по месту учета налогоплательщика о суммах задолженности по пеням по местным налогам.</w:t>
      </w:r>
    </w:p>
    <w:p w:rsidR="005567D3" w:rsidRPr="005567D3" w:rsidRDefault="005567D3" w:rsidP="005567D3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56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4) Задолженность умерших физических лиц по недоимке, пеням и штрафам по местным налогам при условии, что со дня смерти налогоплательщика прошло более 3-х лет и у налогового органа отсутствуют сведения о наследниках, на основании следующих документов:</w:t>
      </w:r>
    </w:p>
    <w:p w:rsidR="005567D3" w:rsidRPr="005567D3" w:rsidRDefault="005567D3" w:rsidP="005567D3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56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а) справка налогового органа по месту учета налогоплательщика о суммах недоимки, задолженности по пеням, штрафам по форме согласно </w:t>
      </w:r>
      <w:hyperlink r:id="rId9" w:history="1">
        <w:r w:rsidRPr="005567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ru-RU"/>
          </w:rPr>
          <w:t>приложению 1</w:t>
        </w:r>
      </w:hyperlink>
      <w:r w:rsidRPr="00556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5567D3" w:rsidRPr="005567D3" w:rsidRDefault="005567D3" w:rsidP="005567D3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56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б) справка об отсутствии сведений о наследниках.</w:t>
      </w:r>
    </w:p>
    <w:p w:rsidR="005567D3" w:rsidRPr="005567D3" w:rsidRDefault="005567D3" w:rsidP="005567D3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56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5) Задолженность по местным налогам, пени, штрафам физических лиц при условии, что исполнительные производства службой судебных приставов окончены более 3-х раз по </w:t>
      </w:r>
      <w:r w:rsidRPr="00556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причине невозможности установления нахождения должника и (или) в связи с отсутствием имущества, на которое можно обратить взыскание, на основании следующих документов:</w:t>
      </w:r>
    </w:p>
    <w:p w:rsidR="005567D3" w:rsidRPr="005567D3" w:rsidRDefault="005567D3" w:rsidP="005567D3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56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а) справка налогового органа по месту учета налогоплательщика о суммах недоимки, задолженности по пеням, штрафам по форме согласно </w:t>
      </w:r>
      <w:hyperlink r:id="rId10" w:history="1">
        <w:r w:rsidRPr="005567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ru-RU"/>
          </w:rPr>
          <w:t>приложению 1</w:t>
        </w:r>
      </w:hyperlink>
      <w:r w:rsidRPr="00556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5567D3" w:rsidRPr="005567D3" w:rsidRDefault="005567D3" w:rsidP="005567D3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56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б) акт службы судебных приставов о невозможности взыскания задолженности.</w:t>
      </w:r>
    </w:p>
    <w:p w:rsidR="005567D3" w:rsidRPr="005567D3" w:rsidRDefault="005567D3" w:rsidP="005567D3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56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2. Решение о признании безнадежной к взысканию и списании задолженности принимается:</w:t>
      </w:r>
    </w:p>
    <w:p w:rsidR="005567D3" w:rsidRPr="005567D3" w:rsidRDefault="005567D3" w:rsidP="005567D3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56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а) Начальником (лицом, исполняющим обязанности начальника) межрайонной Инспекции Федеральной налоговой службы </w:t>
      </w:r>
      <w:r w:rsidR="003C0BAF" w:rsidRPr="00556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России </w:t>
      </w:r>
      <w:r w:rsidR="003C0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№ 1 </w:t>
      </w:r>
      <w:r w:rsidRPr="00556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по Ханты-Мансийскому автономному округу - Югре по месту учета налогоплательщика - если размер задолженности составляет </w:t>
      </w:r>
      <w:r w:rsidR="00BD4F54" w:rsidRPr="005C64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менее 50</w:t>
      </w:r>
      <w:r w:rsidRPr="005C64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,0 рублей.</w:t>
      </w:r>
    </w:p>
    <w:p w:rsidR="005567D3" w:rsidRPr="005567D3" w:rsidRDefault="005567D3" w:rsidP="005567D3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56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б) Начальником (лицом, исполняющим обязанности начальника) межрайонной Инспекции Федеральной налоговой службы России </w:t>
      </w:r>
      <w:r w:rsidR="003C0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№ 1</w:t>
      </w:r>
      <w:r w:rsidRPr="00556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по Ханты-Мансийскому автономному округу - Югре по месту учета налогоплательщика по согласованию с главой сельского поселения </w:t>
      </w:r>
      <w:r w:rsidR="003C0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Цингалы</w:t>
      </w:r>
      <w:r w:rsidRPr="00556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- если размер задолженности </w:t>
      </w:r>
      <w:r w:rsidR="00BD4F54" w:rsidRPr="005C64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составляет 50</w:t>
      </w:r>
      <w:r w:rsidRPr="005C64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,0 рублей и более.</w:t>
      </w:r>
    </w:p>
    <w:p w:rsidR="00570900" w:rsidRPr="00570900" w:rsidRDefault="005567D3" w:rsidP="005567D3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56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3. </w:t>
      </w:r>
      <w:r w:rsidR="00570900" w:rsidRPr="00570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Предложить Межрайонной инспекции Федеральной налоговой службы России </w:t>
      </w:r>
      <w:r w:rsidR="00A6152E" w:rsidRPr="00556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№</w:t>
      </w:r>
      <w:r w:rsidR="00570900" w:rsidRPr="00570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6152E" w:rsidRPr="00556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1</w:t>
      </w:r>
      <w:r w:rsidR="00570900" w:rsidRPr="00570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по Ханты-Мансийскому автономному округу - Югре (по согласованию) ежеквартально не позднее 15 числа месяца, следующего за отчетным периодом, направлять в </w:t>
      </w:r>
      <w:r w:rsidR="00D03EE3" w:rsidRPr="00556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Администрацию сельского поселения Цингалы</w:t>
      </w:r>
      <w:r w:rsidR="00570900" w:rsidRPr="00570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сведения о списании задолженности по местным налогам по форме согласно </w:t>
      </w:r>
      <w:hyperlink r:id="rId11" w:history="1">
        <w:r w:rsidR="00570900" w:rsidRPr="005709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приложению 2</w:t>
        </w:r>
      </w:hyperlink>
      <w:r w:rsidR="00570900" w:rsidRPr="00570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570900" w:rsidRDefault="00570900" w:rsidP="005709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67D3" w:rsidRDefault="005567D3" w:rsidP="005709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67D3" w:rsidRPr="00BD4F54" w:rsidRDefault="005567D3" w:rsidP="005567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7D3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5567D3" w:rsidRPr="00BD4F54" w:rsidRDefault="005567D3" w:rsidP="005567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67D3" w:rsidRPr="00BD4F54" w:rsidRDefault="005567D3" w:rsidP="005567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67D3" w:rsidRPr="00BD4F54" w:rsidRDefault="005567D3" w:rsidP="005567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67D3" w:rsidRPr="00BD4F54" w:rsidRDefault="005567D3" w:rsidP="005567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67D3" w:rsidRPr="00BD4F54" w:rsidRDefault="005567D3" w:rsidP="005567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67D3" w:rsidRPr="00BD4F54" w:rsidRDefault="005567D3" w:rsidP="005567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67D3" w:rsidRPr="00BD4F54" w:rsidRDefault="005567D3" w:rsidP="005567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67D3" w:rsidRPr="00BD4F54" w:rsidRDefault="005567D3" w:rsidP="005567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67D3" w:rsidRPr="00BD4F54" w:rsidRDefault="005567D3" w:rsidP="005567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67D3" w:rsidRPr="005567D3" w:rsidRDefault="005567D3" w:rsidP="005567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7D3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1</w:t>
      </w:r>
      <w:r w:rsidRPr="005567D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567D3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5567D3">
        <w:rPr>
          <w:rFonts w:ascii="Times New Roman" w:eastAsia="Times New Roman" w:hAnsi="Times New Roman" w:cs="Times New Roman"/>
          <w:sz w:val="24"/>
          <w:szCs w:val="24"/>
          <w:lang w:val="ru-RU"/>
        </w:rPr>
        <w:t>к дополнительным основаниям</w:t>
      </w:r>
      <w:r w:rsidRPr="005567D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567D3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5567D3">
        <w:rPr>
          <w:rFonts w:ascii="Times New Roman" w:eastAsia="Times New Roman" w:hAnsi="Times New Roman" w:cs="Times New Roman"/>
          <w:sz w:val="24"/>
          <w:szCs w:val="24"/>
          <w:lang w:val="ru-RU"/>
        </w:rPr>
        <w:t>признания безнадежными к взысканию недоимки</w:t>
      </w:r>
      <w:r w:rsidRPr="005567D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567D3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5567D3">
        <w:rPr>
          <w:rFonts w:ascii="Times New Roman" w:eastAsia="Times New Roman" w:hAnsi="Times New Roman" w:cs="Times New Roman"/>
          <w:sz w:val="24"/>
          <w:szCs w:val="24"/>
          <w:lang w:val="ru-RU"/>
        </w:rPr>
        <w:t>и задолженности по пеням и штрафам</w:t>
      </w:r>
      <w:r w:rsidRPr="005567D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567D3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5567D3">
        <w:rPr>
          <w:rFonts w:ascii="Times New Roman" w:eastAsia="Times New Roman" w:hAnsi="Times New Roman" w:cs="Times New Roman"/>
          <w:sz w:val="24"/>
          <w:szCs w:val="24"/>
          <w:lang w:val="ru-RU"/>
        </w:rPr>
        <w:t>по местным налогам</w:t>
      </w:r>
      <w:proofErr w:type="gramStart"/>
      <w:r w:rsidRPr="005567D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567D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567D3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5567D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proofErr w:type="gramEnd"/>
      <w:r w:rsidRPr="005567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бланке налогового органа </w:t>
      </w:r>
    </w:p>
    <w:p w:rsidR="005567D3" w:rsidRPr="005567D3" w:rsidRDefault="005567D3" w:rsidP="00556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7D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567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567D3" w:rsidRPr="005567D3" w:rsidRDefault="005567D3" w:rsidP="00556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7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СПРАВКА О СУММАХ НЕДОИМКИ И ЗАДОЛЖЕННОСТИ ПО ПЕНЯМ, ШТРАФАМ </w:t>
      </w:r>
    </w:p>
    <w:p w:rsidR="005567D3" w:rsidRPr="005567D3" w:rsidRDefault="005567D3" w:rsidP="00556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7D3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</w:t>
      </w:r>
      <w:r w:rsidRPr="005567D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(наименование организации, ИНН/КПП; фамилия,</w:t>
      </w:r>
      <w:r w:rsidRPr="005567D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567D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__________________________________________________</w:t>
      </w:r>
      <w:r w:rsidRPr="005567D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имя, отчество физического лица, ИНН при наличии)</w:t>
      </w:r>
      <w:r w:rsidRPr="005567D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567D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567D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 состоянию </w:t>
      </w:r>
      <w:proofErr w:type="gramStart"/>
      <w:r w:rsidRPr="005567D3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5567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"___" ___________________ года </w:t>
      </w:r>
    </w:p>
    <w:p w:rsidR="005567D3" w:rsidRPr="005567D3" w:rsidRDefault="005567D3" w:rsidP="00556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7D3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3C0B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    </w:t>
      </w:r>
      <w:r w:rsidRPr="005567D3">
        <w:rPr>
          <w:rFonts w:ascii="Times New Roman" w:eastAsia="Times New Roman" w:hAnsi="Times New Roman" w:cs="Times New Roman"/>
          <w:sz w:val="24"/>
          <w:szCs w:val="24"/>
        </w:rPr>
        <w:t>(рублей)</w:t>
      </w:r>
      <w:r w:rsidRPr="005567D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1499"/>
        <w:gridCol w:w="1346"/>
        <w:gridCol w:w="1784"/>
        <w:gridCol w:w="1784"/>
        <w:gridCol w:w="2097"/>
      </w:tblGrid>
      <w:tr w:rsidR="005567D3" w:rsidRPr="005567D3" w:rsidTr="005567D3">
        <w:trPr>
          <w:trHeight w:val="15"/>
          <w:tblCellSpacing w:w="15" w:type="dxa"/>
        </w:trPr>
        <w:tc>
          <w:tcPr>
            <w:tcW w:w="877" w:type="dxa"/>
            <w:vAlign w:val="center"/>
            <w:hideMark/>
          </w:tcPr>
          <w:p w:rsidR="005567D3" w:rsidRPr="005567D3" w:rsidRDefault="005567D3" w:rsidP="0055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  <w:hideMark/>
          </w:tcPr>
          <w:p w:rsidR="005567D3" w:rsidRPr="005567D3" w:rsidRDefault="005567D3" w:rsidP="0055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  <w:hideMark/>
          </w:tcPr>
          <w:p w:rsidR="005567D3" w:rsidRPr="005567D3" w:rsidRDefault="005567D3" w:rsidP="0055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  <w:hideMark/>
          </w:tcPr>
          <w:p w:rsidR="005567D3" w:rsidRPr="005567D3" w:rsidRDefault="005567D3" w:rsidP="0055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  <w:hideMark/>
          </w:tcPr>
          <w:p w:rsidR="005567D3" w:rsidRPr="005567D3" w:rsidRDefault="005567D3" w:rsidP="0055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  <w:hideMark/>
          </w:tcPr>
          <w:p w:rsidR="005567D3" w:rsidRPr="005567D3" w:rsidRDefault="005567D3" w:rsidP="0055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7D3" w:rsidRPr="005567D3" w:rsidTr="005567D3">
        <w:trPr>
          <w:tblCellSpacing w:w="15" w:type="dxa"/>
        </w:trPr>
        <w:tc>
          <w:tcPr>
            <w:tcW w:w="0" w:type="auto"/>
            <w:hideMark/>
          </w:tcPr>
          <w:p w:rsidR="005567D3" w:rsidRPr="005567D3" w:rsidRDefault="005567D3" w:rsidP="00556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556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0" w:type="auto"/>
            <w:hideMark/>
          </w:tcPr>
          <w:p w:rsidR="005567D3" w:rsidRPr="005567D3" w:rsidRDefault="005567D3" w:rsidP="00556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налогов </w:t>
            </w:r>
            <w:r w:rsidRPr="005567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(сборов)</w:t>
            </w:r>
          </w:p>
        </w:tc>
        <w:tc>
          <w:tcPr>
            <w:tcW w:w="0" w:type="auto"/>
            <w:hideMark/>
          </w:tcPr>
          <w:p w:rsidR="005567D3" w:rsidRPr="005567D3" w:rsidRDefault="005567D3" w:rsidP="00556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7D3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Недоимка</w:t>
            </w:r>
            <w:proofErr w:type="spellEnd"/>
          </w:p>
        </w:tc>
        <w:tc>
          <w:tcPr>
            <w:tcW w:w="0" w:type="auto"/>
            <w:hideMark/>
          </w:tcPr>
          <w:p w:rsidR="005567D3" w:rsidRPr="005567D3" w:rsidRDefault="005567D3" w:rsidP="00556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7D3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</w:t>
            </w:r>
            <w:proofErr w:type="spellEnd"/>
            <w:r w:rsidRPr="00556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67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567D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56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D3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начисленным</w:t>
            </w:r>
            <w:proofErr w:type="spellEnd"/>
            <w:r w:rsidRPr="005567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567D3">
              <w:rPr>
                <w:rFonts w:ascii="Times New Roman" w:eastAsia="Times New Roman" w:hAnsi="Times New Roman" w:cs="Times New Roman"/>
                <w:sz w:val="24"/>
                <w:szCs w:val="24"/>
              </w:rPr>
              <w:t>пеням</w:t>
            </w:r>
            <w:proofErr w:type="spellEnd"/>
          </w:p>
        </w:tc>
        <w:tc>
          <w:tcPr>
            <w:tcW w:w="0" w:type="auto"/>
            <w:hideMark/>
          </w:tcPr>
          <w:p w:rsidR="005567D3" w:rsidRPr="005567D3" w:rsidRDefault="005567D3" w:rsidP="00556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7D3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</w:t>
            </w:r>
            <w:proofErr w:type="spellEnd"/>
            <w:r w:rsidRPr="005567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567D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56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D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штрафам</w:t>
            </w:r>
            <w:proofErr w:type="spellEnd"/>
          </w:p>
        </w:tc>
        <w:tc>
          <w:tcPr>
            <w:tcW w:w="0" w:type="auto"/>
            <w:hideMark/>
          </w:tcPr>
          <w:p w:rsidR="005567D3" w:rsidRPr="005567D3" w:rsidRDefault="005567D3" w:rsidP="00556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7D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</w:tr>
      <w:tr w:rsidR="005567D3" w:rsidRPr="005567D3" w:rsidTr="005567D3">
        <w:trPr>
          <w:tblCellSpacing w:w="15" w:type="dxa"/>
        </w:trPr>
        <w:tc>
          <w:tcPr>
            <w:tcW w:w="0" w:type="auto"/>
            <w:hideMark/>
          </w:tcPr>
          <w:p w:rsidR="005567D3" w:rsidRPr="005567D3" w:rsidRDefault="005567D3" w:rsidP="00556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567D3" w:rsidRPr="005567D3" w:rsidRDefault="005567D3" w:rsidP="00556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567D3" w:rsidRPr="005567D3" w:rsidRDefault="005567D3" w:rsidP="00556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567D3" w:rsidRPr="005567D3" w:rsidRDefault="005567D3" w:rsidP="00556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5567D3" w:rsidRPr="005567D3" w:rsidRDefault="005567D3" w:rsidP="00556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5567D3" w:rsidRPr="005567D3" w:rsidRDefault="005567D3" w:rsidP="00556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0BAF" w:rsidRPr="005567D3" w:rsidTr="005567D3">
        <w:trPr>
          <w:tblCellSpacing w:w="15" w:type="dxa"/>
        </w:trPr>
        <w:tc>
          <w:tcPr>
            <w:tcW w:w="0" w:type="auto"/>
          </w:tcPr>
          <w:p w:rsidR="003C0BAF" w:rsidRPr="005567D3" w:rsidRDefault="003C0BAF" w:rsidP="00556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0BAF" w:rsidRPr="005567D3" w:rsidRDefault="003C0BAF" w:rsidP="00556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0BAF" w:rsidRPr="005567D3" w:rsidRDefault="003C0BAF" w:rsidP="00556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0BAF" w:rsidRPr="005567D3" w:rsidRDefault="003C0BAF" w:rsidP="00556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0BAF" w:rsidRPr="005567D3" w:rsidRDefault="003C0BAF" w:rsidP="00556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0BAF" w:rsidRPr="005567D3" w:rsidRDefault="003C0BAF" w:rsidP="00556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BAF" w:rsidRPr="005567D3" w:rsidTr="005567D3">
        <w:trPr>
          <w:tblCellSpacing w:w="15" w:type="dxa"/>
        </w:trPr>
        <w:tc>
          <w:tcPr>
            <w:tcW w:w="0" w:type="auto"/>
          </w:tcPr>
          <w:p w:rsidR="003C0BAF" w:rsidRPr="005567D3" w:rsidRDefault="003C0BAF" w:rsidP="00556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0BAF" w:rsidRPr="005567D3" w:rsidRDefault="003C0BAF" w:rsidP="00556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0BAF" w:rsidRPr="005567D3" w:rsidRDefault="003C0BAF" w:rsidP="00556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0BAF" w:rsidRPr="005567D3" w:rsidRDefault="003C0BAF" w:rsidP="00556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0BAF" w:rsidRPr="005567D3" w:rsidRDefault="003C0BAF" w:rsidP="00556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0BAF" w:rsidRPr="005567D3" w:rsidRDefault="003C0BAF" w:rsidP="00556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BAF" w:rsidRPr="005567D3" w:rsidTr="005567D3">
        <w:trPr>
          <w:tblCellSpacing w:w="15" w:type="dxa"/>
        </w:trPr>
        <w:tc>
          <w:tcPr>
            <w:tcW w:w="0" w:type="auto"/>
          </w:tcPr>
          <w:p w:rsidR="003C0BAF" w:rsidRPr="005567D3" w:rsidRDefault="003C0BAF" w:rsidP="00556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0BAF" w:rsidRPr="005567D3" w:rsidRDefault="003C0BAF" w:rsidP="00556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0BAF" w:rsidRPr="005567D3" w:rsidRDefault="003C0BAF" w:rsidP="00556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0BAF" w:rsidRPr="005567D3" w:rsidRDefault="003C0BAF" w:rsidP="00556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0BAF" w:rsidRPr="005567D3" w:rsidRDefault="003C0BAF" w:rsidP="00556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0BAF" w:rsidRPr="005567D3" w:rsidRDefault="003C0BAF" w:rsidP="00556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7D3" w:rsidRPr="005567D3" w:rsidTr="005567D3">
        <w:trPr>
          <w:tblCellSpacing w:w="15" w:type="dxa"/>
        </w:trPr>
        <w:tc>
          <w:tcPr>
            <w:tcW w:w="0" w:type="auto"/>
            <w:hideMark/>
          </w:tcPr>
          <w:p w:rsidR="005567D3" w:rsidRPr="005567D3" w:rsidRDefault="005567D3" w:rsidP="00556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7D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556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hideMark/>
          </w:tcPr>
          <w:p w:rsidR="005567D3" w:rsidRPr="005567D3" w:rsidRDefault="005567D3" w:rsidP="0055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567D3" w:rsidRPr="005567D3" w:rsidRDefault="005567D3" w:rsidP="0055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567D3" w:rsidRPr="005567D3" w:rsidRDefault="005567D3" w:rsidP="0055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567D3" w:rsidRPr="005567D3" w:rsidRDefault="005567D3" w:rsidP="0055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567D3" w:rsidRPr="005567D3" w:rsidRDefault="005567D3" w:rsidP="0055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67D3" w:rsidRPr="005567D3" w:rsidRDefault="005567D3" w:rsidP="00556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7D3" w:rsidRPr="005567D3" w:rsidRDefault="005567D3" w:rsidP="005567D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567D3">
        <w:rPr>
          <w:rFonts w:ascii="Times New Roman" w:hAnsi="Times New Roman" w:cs="Times New Roman"/>
          <w:sz w:val="24"/>
          <w:szCs w:val="24"/>
          <w:lang w:val="ru-RU"/>
        </w:rPr>
        <w:t>Начальник Межрайонной инспекции ФНС России № 1 по Ханты-Мансийскому автономному округу - Югре</w:t>
      </w:r>
      <w:r w:rsidRPr="005567D3">
        <w:rPr>
          <w:lang w:val="ru-RU"/>
        </w:rPr>
        <w:t xml:space="preserve"> </w:t>
      </w:r>
      <w:r w:rsidRPr="005567D3">
        <w:rPr>
          <w:rFonts w:ascii="Times New Roman" w:hAnsi="Times New Roman" w:cs="Times New Roman"/>
          <w:sz w:val="24"/>
          <w:szCs w:val="24"/>
          <w:lang w:val="ru-RU"/>
        </w:rPr>
        <w:t>________________________/________________________/</w:t>
      </w:r>
    </w:p>
    <w:p w:rsidR="005C64FD" w:rsidRDefault="005567D3" w:rsidP="005567D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567D3">
        <w:rPr>
          <w:rFonts w:ascii="Times New Roman" w:hAnsi="Times New Roman" w:cs="Times New Roman"/>
          <w:sz w:val="24"/>
          <w:szCs w:val="24"/>
        </w:rPr>
        <w:t>     </w:t>
      </w:r>
      <w:r w:rsidRPr="005567D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5567D3">
        <w:rPr>
          <w:rFonts w:ascii="Times New Roman" w:hAnsi="Times New Roman" w:cs="Times New Roman"/>
          <w:sz w:val="24"/>
          <w:szCs w:val="24"/>
          <w:lang w:val="ru-RU"/>
        </w:rPr>
        <w:t xml:space="preserve"> (подпись)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Pr="005567D3">
        <w:rPr>
          <w:rFonts w:ascii="Times New Roman" w:hAnsi="Times New Roman" w:cs="Times New Roman"/>
          <w:sz w:val="24"/>
          <w:szCs w:val="24"/>
          <w:lang w:val="ru-RU"/>
        </w:rPr>
        <w:t>(фамилия, инициалы)</w:t>
      </w:r>
      <w:r w:rsidRPr="005567D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567D3">
        <w:rPr>
          <w:lang w:val="ru-RU"/>
        </w:rPr>
        <w:br/>
      </w:r>
      <w:r w:rsidRPr="005567D3">
        <w:rPr>
          <w:rFonts w:ascii="Times New Roman" w:hAnsi="Times New Roman" w:cs="Times New Roman"/>
          <w:sz w:val="24"/>
          <w:szCs w:val="24"/>
        </w:rPr>
        <w:t>     </w:t>
      </w:r>
      <w:r w:rsidRPr="005567D3">
        <w:rPr>
          <w:rFonts w:ascii="Times New Roman" w:hAnsi="Times New Roman" w:cs="Times New Roman"/>
          <w:sz w:val="24"/>
          <w:szCs w:val="24"/>
          <w:lang w:val="ru-RU"/>
        </w:rPr>
        <w:t xml:space="preserve">Начальник отдела __________________________________Межрайонной инспекции ФНС России </w:t>
      </w:r>
      <w:r>
        <w:rPr>
          <w:rFonts w:ascii="Times New Roman" w:hAnsi="Times New Roman" w:cs="Times New Roman"/>
          <w:sz w:val="24"/>
          <w:szCs w:val="24"/>
          <w:lang w:val="ru-RU"/>
        </w:rPr>
        <w:t>№ 1</w:t>
      </w:r>
      <w:r w:rsidRPr="005567D3">
        <w:rPr>
          <w:rFonts w:ascii="Times New Roman" w:hAnsi="Times New Roman" w:cs="Times New Roman"/>
          <w:sz w:val="24"/>
          <w:szCs w:val="24"/>
          <w:lang w:val="ru-RU"/>
        </w:rPr>
        <w:t xml:space="preserve"> по Ханты-Мансийскому автономному округу - Югре</w:t>
      </w:r>
      <w:r w:rsidRPr="005567D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567D3">
        <w:rPr>
          <w:lang w:val="ru-RU"/>
        </w:rPr>
        <w:br/>
      </w:r>
      <w:r w:rsidRPr="005567D3">
        <w:rPr>
          <w:rFonts w:ascii="Times New Roman" w:hAnsi="Times New Roman" w:cs="Times New Roman"/>
          <w:sz w:val="24"/>
          <w:szCs w:val="24"/>
        </w:rPr>
        <w:t>     </w:t>
      </w:r>
      <w:r w:rsidRPr="005567D3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Pr="005567D3">
        <w:rPr>
          <w:rFonts w:ascii="Times New Roman" w:hAnsi="Times New Roman" w:cs="Times New Roman"/>
          <w:sz w:val="24"/>
          <w:szCs w:val="24"/>
          <w:lang w:val="ru-RU"/>
        </w:rPr>
        <w:t>_/________________________/</w:t>
      </w:r>
      <w:r w:rsidRPr="005567D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567D3">
        <w:rPr>
          <w:rFonts w:ascii="Times New Roman" w:hAnsi="Times New Roman" w:cs="Times New Roman"/>
          <w:sz w:val="24"/>
          <w:szCs w:val="24"/>
        </w:rPr>
        <w:t>    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5567D3">
        <w:rPr>
          <w:rFonts w:ascii="Times New Roman" w:hAnsi="Times New Roman" w:cs="Times New Roman"/>
          <w:sz w:val="24"/>
          <w:szCs w:val="24"/>
          <w:lang w:val="ru-RU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Pr="005567D3">
        <w:rPr>
          <w:rFonts w:ascii="Times New Roman" w:hAnsi="Times New Roman" w:cs="Times New Roman"/>
          <w:sz w:val="24"/>
          <w:szCs w:val="24"/>
          <w:lang w:val="ru-RU"/>
        </w:rPr>
        <w:t>(фамилия, ини</w:t>
      </w:r>
      <w:r w:rsidR="005C64FD">
        <w:rPr>
          <w:rFonts w:ascii="Times New Roman" w:hAnsi="Times New Roman" w:cs="Times New Roman"/>
          <w:sz w:val="24"/>
          <w:szCs w:val="24"/>
          <w:lang w:val="ru-RU"/>
        </w:rPr>
        <w:t xml:space="preserve">циалы) </w:t>
      </w:r>
    </w:p>
    <w:p w:rsidR="005567D3" w:rsidRPr="005567D3" w:rsidRDefault="005567D3" w:rsidP="005567D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  <w:r w:rsidRPr="005567D3">
        <w:t>  </w:t>
      </w:r>
      <w:r w:rsidRPr="005567D3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570900" w:rsidRPr="00570900" w:rsidRDefault="00570900" w:rsidP="005709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90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Приложение 2</w:t>
      </w:r>
      <w:r w:rsidRPr="0057090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 дополнительным основаниям</w:t>
      </w:r>
      <w:r w:rsidRPr="0057090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признания безнадежными к</w:t>
      </w:r>
      <w:r w:rsidRPr="0057090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взысканию недоимки и задолженности по</w:t>
      </w:r>
      <w:r w:rsidRPr="0057090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пеням и штрафам по местным налогам</w:t>
      </w:r>
      <w:r w:rsidRPr="0057090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 перечню документов, подтверждающих</w:t>
      </w:r>
      <w:r w:rsidRPr="0057090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данные основания</w:t>
      </w:r>
      <w:r w:rsidRPr="0057090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7090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709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709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70900" w:rsidRPr="00570900" w:rsidRDefault="005567D3" w:rsidP="005709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СВЕДЕНИЯ О </w:t>
      </w:r>
      <w:r w:rsidR="00570900" w:rsidRPr="005709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СПИСАНИИ ЗАДОЛЖЕННОСТИ ПО МЕСТНЫМ НАЛОГАМ </w:t>
      </w:r>
    </w:p>
    <w:p w:rsidR="00570900" w:rsidRPr="00570900" w:rsidRDefault="00570900" w:rsidP="005709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3"/>
        <w:gridCol w:w="2653"/>
        <w:gridCol w:w="951"/>
        <w:gridCol w:w="1165"/>
        <w:gridCol w:w="811"/>
        <w:gridCol w:w="916"/>
      </w:tblGrid>
      <w:tr w:rsidR="00570900" w:rsidRPr="005C64FD" w:rsidTr="00570900">
        <w:trPr>
          <w:trHeight w:val="15"/>
          <w:tblCellSpacing w:w="15" w:type="dxa"/>
        </w:trPr>
        <w:tc>
          <w:tcPr>
            <w:tcW w:w="2051" w:type="dxa"/>
            <w:vAlign w:val="center"/>
            <w:hideMark/>
          </w:tcPr>
          <w:p w:rsidR="00570900" w:rsidRPr="00570900" w:rsidRDefault="00570900" w:rsidP="0057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8" w:type="dxa"/>
            <w:vAlign w:val="center"/>
            <w:hideMark/>
          </w:tcPr>
          <w:p w:rsidR="00570900" w:rsidRPr="00570900" w:rsidRDefault="00570900" w:rsidP="0057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  <w:vAlign w:val="center"/>
            <w:hideMark/>
          </w:tcPr>
          <w:p w:rsidR="00570900" w:rsidRPr="00570900" w:rsidRDefault="00570900" w:rsidP="0057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Align w:val="center"/>
            <w:hideMark/>
          </w:tcPr>
          <w:p w:rsidR="00570900" w:rsidRPr="00570900" w:rsidRDefault="00570900" w:rsidP="0057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Align w:val="center"/>
            <w:hideMark/>
          </w:tcPr>
          <w:p w:rsidR="00570900" w:rsidRPr="00570900" w:rsidRDefault="00570900" w:rsidP="0057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2" w:type="dxa"/>
            <w:vAlign w:val="center"/>
            <w:hideMark/>
          </w:tcPr>
          <w:p w:rsidR="00570900" w:rsidRPr="00570900" w:rsidRDefault="00570900" w:rsidP="0057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70900" w:rsidRPr="005C64FD" w:rsidTr="00570900">
        <w:trPr>
          <w:tblCellSpacing w:w="15" w:type="dxa"/>
        </w:trPr>
        <w:tc>
          <w:tcPr>
            <w:tcW w:w="0" w:type="auto"/>
            <w:hideMark/>
          </w:tcPr>
          <w:p w:rsidR="00570900" w:rsidRPr="00570900" w:rsidRDefault="00570900" w:rsidP="00A61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9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 для признания безнадежной к взысканию задолженности</w:t>
            </w:r>
          </w:p>
        </w:tc>
        <w:tc>
          <w:tcPr>
            <w:tcW w:w="0" w:type="auto"/>
            <w:hideMark/>
          </w:tcPr>
          <w:p w:rsidR="00570900" w:rsidRPr="00570900" w:rsidRDefault="00570900" w:rsidP="00A61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9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налогоплательщиков,</w:t>
            </w:r>
            <w:r w:rsidRPr="005709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5709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709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отношении которых принято</w:t>
            </w:r>
            <w:r w:rsidRPr="005709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5709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709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о списании</w:t>
            </w:r>
            <w:r w:rsidRPr="005709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5709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709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задолженности</w:t>
            </w:r>
          </w:p>
        </w:tc>
        <w:tc>
          <w:tcPr>
            <w:tcW w:w="0" w:type="auto"/>
            <w:hideMark/>
          </w:tcPr>
          <w:p w:rsidR="00570900" w:rsidRPr="00570900" w:rsidRDefault="00570900" w:rsidP="00A61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090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709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709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proofErr w:type="spellStart"/>
            <w:r w:rsidRPr="0057090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570900" w:rsidRPr="00570900" w:rsidRDefault="00570900" w:rsidP="00A61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9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списанной задолженности</w:t>
            </w:r>
            <w:r w:rsidRPr="005709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5709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709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(рублей), в том числе:</w:t>
            </w:r>
          </w:p>
        </w:tc>
      </w:tr>
      <w:tr w:rsidR="00570900" w:rsidRPr="00570900" w:rsidTr="00570900">
        <w:trPr>
          <w:tblCellSpacing w:w="15" w:type="dxa"/>
        </w:trPr>
        <w:tc>
          <w:tcPr>
            <w:tcW w:w="0" w:type="auto"/>
            <w:hideMark/>
          </w:tcPr>
          <w:p w:rsidR="00570900" w:rsidRPr="00570900" w:rsidRDefault="00570900" w:rsidP="00A6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hideMark/>
          </w:tcPr>
          <w:p w:rsidR="00570900" w:rsidRPr="00570900" w:rsidRDefault="00570900" w:rsidP="00A6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hideMark/>
          </w:tcPr>
          <w:p w:rsidR="00570900" w:rsidRPr="00570900" w:rsidRDefault="00570900" w:rsidP="00A6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hideMark/>
          </w:tcPr>
          <w:p w:rsidR="00570900" w:rsidRPr="00570900" w:rsidRDefault="00570900" w:rsidP="00A61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090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недоимка</w:t>
            </w:r>
            <w:proofErr w:type="spellEnd"/>
          </w:p>
        </w:tc>
        <w:tc>
          <w:tcPr>
            <w:tcW w:w="0" w:type="auto"/>
            <w:hideMark/>
          </w:tcPr>
          <w:p w:rsidR="00570900" w:rsidRPr="00570900" w:rsidRDefault="00570900" w:rsidP="00A61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0900">
              <w:rPr>
                <w:rFonts w:ascii="Times New Roman" w:eastAsia="Times New Roman" w:hAnsi="Times New Roman" w:cs="Times New Roman"/>
                <w:sz w:val="24"/>
                <w:szCs w:val="24"/>
              </w:rPr>
              <w:t>пеня</w:t>
            </w:r>
            <w:proofErr w:type="spellEnd"/>
          </w:p>
        </w:tc>
        <w:tc>
          <w:tcPr>
            <w:tcW w:w="0" w:type="auto"/>
            <w:hideMark/>
          </w:tcPr>
          <w:p w:rsidR="00570900" w:rsidRPr="00570900" w:rsidRDefault="00570900" w:rsidP="00A61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0900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</w:t>
            </w:r>
            <w:proofErr w:type="spellEnd"/>
          </w:p>
        </w:tc>
      </w:tr>
      <w:tr w:rsidR="00570900" w:rsidRPr="00570900" w:rsidTr="00570900">
        <w:trPr>
          <w:tblCellSpacing w:w="15" w:type="dxa"/>
        </w:trPr>
        <w:tc>
          <w:tcPr>
            <w:tcW w:w="0" w:type="auto"/>
            <w:hideMark/>
          </w:tcPr>
          <w:p w:rsidR="00570900" w:rsidRPr="00570900" w:rsidRDefault="00570900" w:rsidP="00A61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70900" w:rsidRPr="00570900" w:rsidRDefault="00570900" w:rsidP="00A61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70900" w:rsidRPr="00570900" w:rsidRDefault="00570900" w:rsidP="00A61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70900" w:rsidRPr="00570900" w:rsidRDefault="00570900" w:rsidP="00A61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570900" w:rsidRPr="00570900" w:rsidRDefault="00570900" w:rsidP="00A61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570900" w:rsidRPr="00570900" w:rsidRDefault="00570900" w:rsidP="00A61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0900" w:rsidRPr="00570900" w:rsidTr="003C0BAF">
        <w:trPr>
          <w:trHeight w:val="328"/>
          <w:tblCellSpacing w:w="15" w:type="dxa"/>
        </w:trPr>
        <w:tc>
          <w:tcPr>
            <w:tcW w:w="0" w:type="auto"/>
            <w:hideMark/>
          </w:tcPr>
          <w:p w:rsidR="00570900" w:rsidRPr="00570900" w:rsidRDefault="00570900" w:rsidP="0057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70900" w:rsidRPr="00570900" w:rsidRDefault="00570900" w:rsidP="0057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0900" w:rsidRPr="00570900" w:rsidRDefault="00570900" w:rsidP="0057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0900" w:rsidRPr="00570900" w:rsidRDefault="00570900" w:rsidP="0057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0900" w:rsidRPr="00570900" w:rsidRDefault="00570900" w:rsidP="0057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0900" w:rsidRPr="00570900" w:rsidRDefault="00570900" w:rsidP="0057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BAF" w:rsidRPr="00570900" w:rsidTr="003C0BAF">
        <w:trPr>
          <w:trHeight w:val="328"/>
          <w:tblCellSpacing w:w="15" w:type="dxa"/>
        </w:trPr>
        <w:tc>
          <w:tcPr>
            <w:tcW w:w="0" w:type="auto"/>
          </w:tcPr>
          <w:p w:rsidR="003C0BAF" w:rsidRPr="00570900" w:rsidRDefault="003C0BAF" w:rsidP="0057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0BAF" w:rsidRPr="00570900" w:rsidRDefault="003C0BAF" w:rsidP="0057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C0BAF" w:rsidRPr="00570900" w:rsidRDefault="003C0BAF" w:rsidP="0057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C0BAF" w:rsidRPr="00570900" w:rsidRDefault="003C0BAF" w:rsidP="0057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C0BAF" w:rsidRPr="00570900" w:rsidRDefault="003C0BAF" w:rsidP="0057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C0BAF" w:rsidRPr="00570900" w:rsidRDefault="003C0BAF" w:rsidP="0057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BAF" w:rsidRPr="00570900" w:rsidTr="003C0BAF">
        <w:trPr>
          <w:trHeight w:val="328"/>
          <w:tblCellSpacing w:w="15" w:type="dxa"/>
        </w:trPr>
        <w:tc>
          <w:tcPr>
            <w:tcW w:w="0" w:type="auto"/>
          </w:tcPr>
          <w:p w:rsidR="003C0BAF" w:rsidRPr="00570900" w:rsidRDefault="003C0BAF" w:rsidP="0057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0BAF" w:rsidRPr="00570900" w:rsidRDefault="003C0BAF" w:rsidP="0057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C0BAF" w:rsidRPr="00570900" w:rsidRDefault="003C0BAF" w:rsidP="0057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C0BAF" w:rsidRPr="00570900" w:rsidRDefault="003C0BAF" w:rsidP="0057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C0BAF" w:rsidRPr="00570900" w:rsidRDefault="003C0BAF" w:rsidP="0057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C0BAF" w:rsidRPr="00570900" w:rsidRDefault="003C0BAF" w:rsidP="0057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900" w:rsidRPr="00570900" w:rsidTr="00570900">
        <w:trPr>
          <w:tblCellSpacing w:w="15" w:type="dxa"/>
        </w:trPr>
        <w:tc>
          <w:tcPr>
            <w:tcW w:w="0" w:type="auto"/>
            <w:gridSpan w:val="2"/>
            <w:hideMark/>
          </w:tcPr>
          <w:p w:rsidR="00570900" w:rsidRPr="00570900" w:rsidRDefault="00570900" w:rsidP="00570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090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570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570900" w:rsidRPr="00570900" w:rsidRDefault="00570900" w:rsidP="0057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70900" w:rsidRPr="00570900" w:rsidRDefault="00570900" w:rsidP="0057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0900" w:rsidRPr="00570900" w:rsidRDefault="00570900" w:rsidP="0057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0900" w:rsidRPr="00570900" w:rsidRDefault="00570900" w:rsidP="0057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152E" w:rsidRDefault="00A6152E" w:rsidP="00A6152E">
      <w:pPr>
        <w:pStyle w:val="a3"/>
      </w:pPr>
    </w:p>
    <w:p w:rsidR="003C0BAF" w:rsidRPr="003C0BAF" w:rsidRDefault="00570900" w:rsidP="003C0BA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3C0BAF">
        <w:rPr>
          <w:rFonts w:ascii="Times New Roman" w:hAnsi="Times New Roman" w:cs="Times New Roman"/>
          <w:sz w:val="24"/>
          <w:szCs w:val="24"/>
          <w:lang w:val="ru-RU"/>
        </w:rPr>
        <w:t xml:space="preserve">Начальник </w:t>
      </w:r>
      <w:r w:rsidR="003C0BAF" w:rsidRPr="003C0BAF">
        <w:rPr>
          <w:rFonts w:ascii="Times New Roman" w:hAnsi="Times New Roman" w:cs="Times New Roman"/>
          <w:sz w:val="24"/>
          <w:szCs w:val="24"/>
          <w:lang w:val="ru-RU"/>
        </w:rPr>
        <w:t>Межрайонной и</w:t>
      </w:r>
      <w:r w:rsidRPr="003C0BAF">
        <w:rPr>
          <w:rFonts w:ascii="Times New Roman" w:hAnsi="Times New Roman" w:cs="Times New Roman"/>
          <w:sz w:val="24"/>
          <w:szCs w:val="24"/>
          <w:lang w:val="ru-RU"/>
        </w:rPr>
        <w:t>нспекции ФНС России</w:t>
      </w:r>
      <w:r w:rsidR="003C0BAF" w:rsidRPr="003C0BAF">
        <w:rPr>
          <w:rFonts w:ascii="Times New Roman" w:hAnsi="Times New Roman" w:cs="Times New Roman"/>
          <w:sz w:val="24"/>
          <w:szCs w:val="24"/>
          <w:lang w:val="ru-RU"/>
        </w:rPr>
        <w:t xml:space="preserve"> № 1</w:t>
      </w:r>
      <w:r w:rsidRPr="003C0B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C0BAF" w:rsidRDefault="003C0BAF" w:rsidP="003C0BA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3C0BAF">
        <w:rPr>
          <w:rFonts w:ascii="Times New Roman" w:hAnsi="Times New Roman" w:cs="Times New Roman"/>
          <w:sz w:val="24"/>
          <w:szCs w:val="24"/>
          <w:lang w:val="ru-RU"/>
        </w:rPr>
        <w:t xml:space="preserve">по Ханты-Мансийскому автономному округу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C0BAF">
        <w:rPr>
          <w:rFonts w:ascii="Times New Roman" w:hAnsi="Times New Roman" w:cs="Times New Roman"/>
          <w:sz w:val="24"/>
          <w:szCs w:val="24"/>
          <w:lang w:val="ru-RU"/>
        </w:rPr>
        <w:t xml:space="preserve"> Югре</w:t>
      </w:r>
    </w:p>
    <w:p w:rsidR="003C0BAF" w:rsidRPr="003C0BAF" w:rsidRDefault="003C0BAF" w:rsidP="003C0BA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570900" w:rsidRPr="00A6152E" w:rsidRDefault="003C0BAF" w:rsidP="00A6152E">
      <w:pPr>
        <w:pStyle w:val="a3"/>
        <w:rPr>
          <w:lang w:val="ru-RU"/>
        </w:rPr>
      </w:pPr>
      <w:r>
        <w:rPr>
          <w:lang w:val="ru-RU"/>
        </w:rPr>
        <w:t xml:space="preserve">   </w:t>
      </w:r>
      <w:r w:rsidR="00570900" w:rsidRPr="00A6152E">
        <w:rPr>
          <w:lang w:val="ru-RU"/>
        </w:rPr>
        <w:t>_____________/______________________</w:t>
      </w:r>
    </w:p>
    <w:p w:rsidR="00570900" w:rsidRPr="00A6152E" w:rsidRDefault="003C0BAF" w:rsidP="00A6152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A615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0900" w:rsidRPr="00A6152E">
        <w:rPr>
          <w:rFonts w:ascii="Times New Roman" w:hAnsi="Times New Roman" w:cs="Times New Roman"/>
          <w:sz w:val="24"/>
          <w:szCs w:val="24"/>
          <w:lang w:val="ru-RU"/>
        </w:rPr>
        <w:t xml:space="preserve">(подпись) </w:t>
      </w:r>
      <w:r w:rsidR="00A6152E" w:rsidRPr="00A6152E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570900" w:rsidRPr="00A6152E">
        <w:rPr>
          <w:rFonts w:ascii="Times New Roman" w:hAnsi="Times New Roman" w:cs="Times New Roman"/>
          <w:sz w:val="24"/>
          <w:szCs w:val="24"/>
          <w:lang w:val="ru-RU"/>
        </w:rPr>
        <w:t>(инициалы, фамилия)</w:t>
      </w:r>
    </w:p>
    <w:p w:rsidR="00570900" w:rsidRPr="00570900" w:rsidRDefault="00570900" w:rsidP="0057090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900">
        <w:rPr>
          <w:rFonts w:ascii="Times New Roman" w:eastAsia="Times New Roman" w:hAnsi="Times New Roman" w:cs="Times New Roman"/>
          <w:sz w:val="24"/>
          <w:szCs w:val="24"/>
          <w:lang w:val="ru-RU"/>
        </w:rPr>
        <w:t>М.П.</w:t>
      </w:r>
    </w:p>
    <w:p w:rsidR="00E24717" w:rsidRDefault="00E24717" w:rsidP="00E24717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2471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334D6"/>
    <w:multiLevelType w:val="multilevel"/>
    <w:tmpl w:val="7C38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17"/>
    <w:rsid w:val="00086C40"/>
    <w:rsid w:val="000A76AD"/>
    <w:rsid w:val="001667F0"/>
    <w:rsid w:val="001F5E47"/>
    <w:rsid w:val="002C29AB"/>
    <w:rsid w:val="003C0BAF"/>
    <w:rsid w:val="003F55D8"/>
    <w:rsid w:val="005567D3"/>
    <w:rsid w:val="00570900"/>
    <w:rsid w:val="005C64FD"/>
    <w:rsid w:val="005F09BD"/>
    <w:rsid w:val="009A0D7F"/>
    <w:rsid w:val="00A6152E"/>
    <w:rsid w:val="00B75A06"/>
    <w:rsid w:val="00BA69EE"/>
    <w:rsid w:val="00BD4F54"/>
    <w:rsid w:val="00D03EE3"/>
    <w:rsid w:val="00E24717"/>
    <w:rsid w:val="00E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717"/>
    <w:pPr>
      <w:spacing w:after="0" w:line="240" w:lineRule="auto"/>
    </w:pPr>
  </w:style>
  <w:style w:type="paragraph" w:customStyle="1" w:styleId="headertext">
    <w:name w:val="headertext"/>
    <w:basedOn w:val="a"/>
    <w:rsid w:val="0008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8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709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717"/>
    <w:pPr>
      <w:spacing w:after="0" w:line="240" w:lineRule="auto"/>
    </w:pPr>
  </w:style>
  <w:style w:type="paragraph" w:customStyle="1" w:styleId="headertext">
    <w:name w:val="headertext"/>
    <w:basedOn w:val="a"/>
    <w:rsid w:val="0008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8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70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8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73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4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37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46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3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17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2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659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42101738&amp;prevdoc=442101738&amp;point=mark=00000000000000000000000000000000000000000000000001DJCCK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kodeks://link/d?nd=412903343&amp;prevdoc=412903343&amp;point=mark=211BA4L000000616QUIQE10LNNDS3UO9FGQ3VPM9BO1KKEMTV1CHPIR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714421&amp;prevdoc=432243458&amp;point=mark=000000000000000000000000000000000000000000000000008QI0M3" TargetMode="External"/><Relationship Id="rId11" Type="http://schemas.openxmlformats.org/officeDocument/2006/relationships/hyperlink" Target="kodeks://link/d?nd=412903343&amp;prevdoc=412903343&amp;point=mark=1SEMHRL000002E3VVVVV63L21MUI39IUASU3JJDFON1GORT1O000000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442101738&amp;prevdoc=442101738&amp;point=mark=00000000000000000000000000000000000000000000000001DJCCK2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442101738&amp;prevdoc=442101738&amp;point=mark=00000000000000000000000000000000000000000000000001DJCCK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User</cp:lastModifiedBy>
  <cp:revision>7</cp:revision>
  <dcterms:created xsi:type="dcterms:W3CDTF">2023-02-08T12:13:00Z</dcterms:created>
  <dcterms:modified xsi:type="dcterms:W3CDTF">2023-02-14T04:28:00Z</dcterms:modified>
</cp:coreProperties>
</file>