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83" w:rsidRPr="00876C83" w:rsidRDefault="00876C83" w:rsidP="00876C83">
      <w:pPr>
        <w:widowControl w:val="0"/>
        <w:autoSpaceDE w:val="0"/>
        <w:autoSpaceDN w:val="0"/>
        <w:spacing w:after="0" w:line="240" w:lineRule="auto"/>
        <w:jc w:val="center"/>
        <w:rPr>
          <w:rFonts w:ascii="Times New Roman" w:hAnsi="Times New Roman" w:cs="Times New Roman"/>
          <w:sz w:val="28"/>
          <w:szCs w:val="28"/>
        </w:rPr>
      </w:pPr>
      <w:r w:rsidRPr="00876C83">
        <w:rPr>
          <w:rFonts w:ascii="Times New Roman" w:hAnsi="Times New Roman" w:cs="Times New Roman"/>
          <w:sz w:val="28"/>
          <w:szCs w:val="28"/>
        </w:rPr>
        <w:t>Отчет</w:t>
      </w:r>
    </w:p>
    <w:p w:rsidR="00876C83" w:rsidRPr="00876C83" w:rsidRDefault="00876C83" w:rsidP="00876C83">
      <w:pPr>
        <w:widowControl w:val="0"/>
        <w:autoSpaceDE w:val="0"/>
        <w:autoSpaceDN w:val="0"/>
        <w:spacing w:after="0" w:line="240" w:lineRule="auto"/>
        <w:jc w:val="center"/>
        <w:rPr>
          <w:rFonts w:ascii="Times New Roman" w:hAnsi="Times New Roman" w:cs="Times New Roman"/>
          <w:sz w:val="28"/>
          <w:szCs w:val="28"/>
        </w:rPr>
      </w:pPr>
      <w:r w:rsidRPr="00876C83">
        <w:rPr>
          <w:rFonts w:ascii="Times New Roman" w:hAnsi="Times New Roman" w:cs="Times New Roman"/>
          <w:sz w:val="28"/>
          <w:szCs w:val="28"/>
        </w:rPr>
        <w:t>о ходе реализации муниципальной программы и использования финансовых средств</w:t>
      </w:r>
    </w:p>
    <w:p w:rsidR="00876C83" w:rsidRPr="00876C83" w:rsidRDefault="00876C83" w:rsidP="00876C83">
      <w:pPr>
        <w:widowControl w:val="0"/>
        <w:autoSpaceDE w:val="0"/>
        <w:autoSpaceDN w:val="0"/>
        <w:spacing w:after="0" w:line="240" w:lineRule="auto"/>
        <w:jc w:val="center"/>
        <w:rPr>
          <w:rFonts w:ascii="Times New Roman" w:hAnsi="Times New Roman" w:cs="Times New Roman"/>
          <w:sz w:val="28"/>
          <w:szCs w:val="28"/>
          <w:u w:val="single"/>
        </w:rPr>
      </w:pPr>
      <w:r w:rsidRPr="00876C83">
        <w:rPr>
          <w:rFonts w:ascii="Times New Roman" w:hAnsi="Times New Roman" w:cs="Times New Roman"/>
          <w:sz w:val="28"/>
          <w:szCs w:val="28"/>
          <w:u w:val="single"/>
        </w:rPr>
        <w:t>за</w:t>
      </w:r>
      <w:r w:rsidR="005D690C">
        <w:rPr>
          <w:rFonts w:ascii="Times New Roman" w:hAnsi="Times New Roman" w:cs="Times New Roman"/>
          <w:sz w:val="28"/>
          <w:szCs w:val="28"/>
          <w:u w:val="single"/>
        </w:rPr>
        <w:t xml:space="preserve"> </w:t>
      </w:r>
      <w:r w:rsidRPr="00876C83">
        <w:rPr>
          <w:rFonts w:ascii="Times New Roman" w:hAnsi="Times New Roman" w:cs="Times New Roman"/>
          <w:sz w:val="28"/>
          <w:szCs w:val="28"/>
          <w:u w:val="single"/>
        </w:rPr>
        <w:t>2023 год</w:t>
      </w:r>
    </w:p>
    <w:p w:rsidR="00876C83" w:rsidRPr="00876C83" w:rsidRDefault="00876C83" w:rsidP="00876C83">
      <w:pPr>
        <w:widowControl w:val="0"/>
        <w:autoSpaceDE w:val="0"/>
        <w:autoSpaceDN w:val="0"/>
        <w:spacing w:after="0" w:line="240" w:lineRule="auto"/>
        <w:jc w:val="center"/>
        <w:rPr>
          <w:rFonts w:ascii="Times New Roman" w:hAnsi="Times New Roman" w:cs="Times New Roman"/>
          <w:sz w:val="28"/>
          <w:szCs w:val="28"/>
        </w:rPr>
      </w:pPr>
      <w:r w:rsidRPr="00876C83">
        <w:rPr>
          <w:rFonts w:ascii="Times New Roman" w:hAnsi="Times New Roman" w:cs="Times New Roman"/>
          <w:sz w:val="28"/>
          <w:szCs w:val="28"/>
        </w:rPr>
        <w:t>(отчетный период)</w:t>
      </w:r>
    </w:p>
    <w:p w:rsidR="00876C83" w:rsidRPr="00876C83" w:rsidRDefault="00876C83" w:rsidP="00876C83">
      <w:pPr>
        <w:widowControl w:val="0"/>
        <w:autoSpaceDE w:val="0"/>
        <w:autoSpaceDN w:val="0"/>
        <w:spacing w:after="0" w:line="240" w:lineRule="auto"/>
        <w:rPr>
          <w:rFonts w:ascii="Times New Roman" w:hAnsi="Times New Roman" w:cs="Times New Roman"/>
          <w:sz w:val="28"/>
          <w:szCs w:val="28"/>
        </w:rPr>
      </w:pPr>
      <w:r w:rsidRPr="00876C83">
        <w:rPr>
          <w:rFonts w:ascii="Times New Roman" w:hAnsi="Times New Roman" w:cs="Times New Roman"/>
          <w:sz w:val="28"/>
          <w:szCs w:val="28"/>
        </w:rPr>
        <w:t>Наименование муниципальной программы</w:t>
      </w:r>
      <w:r w:rsidR="005D690C">
        <w:rPr>
          <w:rFonts w:ascii="Times New Roman" w:hAnsi="Times New Roman" w:cs="Times New Roman"/>
          <w:sz w:val="28"/>
          <w:szCs w:val="28"/>
        </w:rPr>
        <w:t xml:space="preserve"> </w:t>
      </w:r>
    </w:p>
    <w:p w:rsidR="00876C83" w:rsidRPr="00876C83" w:rsidRDefault="00876C83" w:rsidP="00876C83">
      <w:pPr>
        <w:pStyle w:val="ConsPlusNonformat"/>
        <w:jc w:val="both"/>
        <w:rPr>
          <w:rFonts w:ascii="Times New Roman" w:hAnsi="Times New Roman" w:cs="Times New Roman"/>
          <w:sz w:val="28"/>
          <w:szCs w:val="28"/>
          <w:u w:val="single"/>
        </w:rPr>
      </w:pPr>
      <w:r w:rsidRPr="00876C83">
        <w:rPr>
          <w:rFonts w:ascii="Times New Roman" w:hAnsi="Times New Roman" w:cs="Times New Roman"/>
          <w:bCs/>
          <w:iCs/>
          <w:sz w:val="28"/>
          <w:szCs w:val="28"/>
          <w:u w:val="single"/>
        </w:rPr>
        <w:t xml:space="preserve">Муниципальная программа </w:t>
      </w:r>
      <w:r w:rsidRPr="00876C83">
        <w:rPr>
          <w:rFonts w:ascii="Times New Roman" w:hAnsi="Times New Roman" w:cs="Times New Roman"/>
          <w:sz w:val="28"/>
          <w:szCs w:val="28"/>
          <w:u w:val="single"/>
        </w:rPr>
        <w:t>«Безопасность жизнедеятельности в Ханты-Мансийском районе»</w:t>
      </w:r>
    </w:p>
    <w:p w:rsidR="00876C83" w:rsidRPr="00876C83" w:rsidRDefault="00876C83" w:rsidP="00876C83">
      <w:pPr>
        <w:pStyle w:val="af3"/>
        <w:shd w:val="clear" w:color="auto" w:fill="FFFFFF"/>
        <w:spacing w:before="0" w:beforeAutospacing="0" w:after="0" w:afterAutospacing="0"/>
        <w:rPr>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4"/>
        <w:gridCol w:w="1843"/>
        <w:gridCol w:w="1843"/>
        <w:gridCol w:w="1276"/>
        <w:gridCol w:w="3118"/>
      </w:tblGrid>
      <w:tr w:rsidR="003208E7" w:rsidRPr="003208E7" w:rsidTr="005D690C">
        <w:trPr>
          <w:trHeight w:val="56"/>
        </w:trPr>
        <w:tc>
          <w:tcPr>
            <w:tcW w:w="993" w:type="dxa"/>
            <w:vMerge w:val="restart"/>
            <w:shd w:val="clear" w:color="auto" w:fill="auto"/>
          </w:tcPr>
          <w:p w:rsidR="00876C83" w:rsidRPr="003208E7" w:rsidRDefault="00876C83"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w:t>
            </w:r>
            <w:r w:rsidR="005D690C">
              <w:rPr>
                <w:rFonts w:ascii="Times New Roman" w:hAnsi="Times New Roman" w:cs="Times New Roman"/>
                <w:sz w:val="20"/>
                <w:szCs w:val="20"/>
              </w:rPr>
              <w:t xml:space="preserve"> </w:t>
            </w:r>
            <w:r w:rsidRPr="003208E7">
              <w:rPr>
                <w:rFonts w:ascii="Times New Roman" w:hAnsi="Times New Roman" w:cs="Times New Roman"/>
                <w:sz w:val="20"/>
                <w:szCs w:val="20"/>
              </w:rPr>
              <w:br/>
              <w:t>п/п</w:t>
            </w:r>
          </w:p>
        </w:tc>
        <w:tc>
          <w:tcPr>
            <w:tcW w:w="3969" w:type="dxa"/>
            <w:vMerge w:val="restart"/>
            <w:shd w:val="clear" w:color="auto" w:fill="auto"/>
          </w:tcPr>
          <w:p w:rsidR="00876C83" w:rsidRPr="003208E7" w:rsidRDefault="00876C83" w:rsidP="001B11AA">
            <w:pPr>
              <w:spacing w:after="0" w:line="240" w:lineRule="auto"/>
              <w:jc w:val="center"/>
              <w:rPr>
                <w:rFonts w:ascii="Times New Roman" w:hAnsi="Times New Roman" w:cs="Times New Roman"/>
                <w:bCs/>
                <w:sz w:val="20"/>
                <w:szCs w:val="20"/>
              </w:rPr>
            </w:pPr>
            <w:r w:rsidRPr="003208E7">
              <w:rPr>
                <w:rFonts w:ascii="Times New Roman" w:hAnsi="Times New Roman" w:cs="Times New Roman"/>
                <w:sz w:val="20"/>
                <w:szCs w:val="20"/>
              </w:rPr>
              <w:t xml:space="preserve">Мероприятия </w:t>
            </w:r>
            <w:r w:rsidRPr="003208E7">
              <w:rPr>
                <w:rFonts w:ascii="Times New Roman" w:hAnsi="Times New Roman" w:cs="Times New Roman"/>
                <w:sz w:val="20"/>
                <w:szCs w:val="20"/>
              </w:rPr>
              <w:br/>
              <w:t>муниципальной программы</w:t>
            </w:r>
          </w:p>
        </w:tc>
        <w:tc>
          <w:tcPr>
            <w:tcW w:w="1984" w:type="dxa"/>
            <w:vMerge w:val="restart"/>
            <w:shd w:val="clear" w:color="auto" w:fill="auto"/>
          </w:tcPr>
          <w:p w:rsidR="00876C83" w:rsidRPr="003208E7" w:rsidRDefault="00876C83" w:rsidP="001B11AA">
            <w:pPr>
              <w:pStyle w:val="ac"/>
              <w:jc w:val="center"/>
              <w:rPr>
                <w:rFonts w:ascii="Times New Roman" w:hAnsi="Times New Roman" w:cs="Times New Roman"/>
                <w:sz w:val="20"/>
                <w:szCs w:val="20"/>
              </w:rPr>
            </w:pPr>
            <w:r w:rsidRPr="003208E7">
              <w:rPr>
                <w:rFonts w:ascii="Times New Roman" w:hAnsi="Times New Roman" w:cs="Times New Roman"/>
                <w:sz w:val="20"/>
                <w:szCs w:val="20"/>
              </w:rPr>
              <w:t>Источники</w:t>
            </w:r>
            <w:r w:rsidR="005D690C">
              <w:rPr>
                <w:rFonts w:ascii="Times New Roman" w:hAnsi="Times New Roman" w:cs="Times New Roman"/>
                <w:sz w:val="20"/>
                <w:szCs w:val="20"/>
              </w:rPr>
              <w:t xml:space="preserve"> </w:t>
            </w:r>
            <w:r w:rsidRPr="003208E7">
              <w:rPr>
                <w:rFonts w:ascii="Times New Roman" w:hAnsi="Times New Roman" w:cs="Times New Roman"/>
                <w:sz w:val="20"/>
                <w:szCs w:val="20"/>
              </w:rPr>
              <w:br/>
              <w:t>финансирования</w:t>
            </w:r>
          </w:p>
        </w:tc>
        <w:tc>
          <w:tcPr>
            <w:tcW w:w="3686" w:type="dxa"/>
            <w:gridSpan w:val="2"/>
            <w:shd w:val="clear" w:color="auto" w:fill="auto"/>
          </w:tcPr>
          <w:p w:rsidR="00876C83" w:rsidRPr="003208E7" w:rsidRDefault="00876C83"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Сумма, тыс. рублей</w:t>
            </w:r>
          </w:p>
        </w:tc>
        <w:tc>
          <w:tcPr>
            <w:tcW w:w="1276" w:type="dxa"/>
            <w:vMerge w:val="restart"/>
          </w:tcPr>
          <w:p w:rsidR="00876C83" w:rsidRPr="003208E7" w:rsidRDefault="00876C83"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 исполнения</w:t>
            </w:r>
          </w:p>
        </w:tc>
        <w:tc>
          <w:tcPr>
            <w:tcW w:w="3118" w:type="dxa"/>
            <w:vMerge w:val="restart"/>
          </w:tcPr>
          <w:p w:rsidR="00876C83" w:rsidRPr="003208E7" w:rsidRDefault="00876C83" w:rsidP="001B11AA">
            <w:pPr>
              <w:widowControl w:val="0"/>
              <w:autoSpaceDE w:val="0"/>
              <w:autoSpaceDN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Информация</w:t>
            </w:r>
          </w:p>
          <w:p w:rsidR="00876C83" w:rsidRPr="003208E7" w:rsidRDefault="00876C83" w:rsidP="001B11AA">
            <w:pPr>
              <w:widowControl w:val="0"/>
              <w:autoSpaceDE w:val="0"/>
              <w:autoSpaceDN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 xml:space="preserve">об исполнении </w:t>
            </w:r>
          </w:p>
          <w:p w:rsidR="00876C83" w:rsidRPr="003208E7" w:rsidRDefault="00876C83"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(с указанием причин неисполнения)</w:t>
            </w:r>
          </w:p>
        </w:tc>
      </w:tr>
      <w:tr w:rsidR="003208E7" w:rsidRPr="003208E7" w:rsidTr="005D690C">
        <w:trPr>
          <w:trHeight w:val="56"/>
        </w:trPr>
        <w:tc>
          <w:tcPr>
            <w:tcW w:w="993" w:type="dxa"/>
            <w:vMerge/>
            <w:shd w:val="clear" w:color="auto" w:fill="auto"/>
          </w:tcPr>
          <w:p w:rsidR="00876C83" w:rsidRPr="003208E7" w:rsidRDefault="00876C83" w:rsidP="001B11AA">
            <w:pPr>
              <w:spacing w:after="0" w:line="240" w:lineRule="auto"/>
              <w:jc w:val="center"/>
              <w:rPr>
                <w:rFonts w:ascii="Times New Roman" w:hAnsi="Times New Roman" w:cs="Times New Roman"/>
                <w:sz w:val="20"/>
                <w:szCs w:val="20"/>
              </w:rPr>
            </w:pPr>
          </w:p>
        </w:tc>
        <w:tc>
          <w:tcPr>
            <w:tcW w:w="3969" w:type="dxa"/>
            <w:vMerge/>
            <w:shd w:val="clear" w:color="auto" w:fill="auto"/>
          </w:tcPr>
          <w:p w:rsidR="00876C83" w:rsidRPr="003208E7" w:rsidRDefault="00876C83" w:rsidP="001B11AA">
            <w:pPr>
              <w:spacing w:after="0" w:line="240" w:lineRule="auto"/>
              <w:rPr>
                <w:rFonts w:ascii="Times New Roman" w:hAnsi="Times New Roman" w:cs="Times New Roman"/>
                <w:bCs/>
                <w:sz w:val="20"/>
                <w:szCs w:val="20"/>
              </w:rPr>
            </w:pPr>
          </w:p>
        </w:tc>
        <w:tc>
          <w:tcPr>
            <w:tcW w:w="1984" w:type="dxa"/>
            <w:vMerge/>
            <w:shd w:val="clear" w:color="auto" w:fill="auto"/>
          </w:tcPr>
          <w:p w:rsidR="00876C83" w:rsidRPr="003208E7" w:rsidRDefault="00876C83" w:rsidP="001B11AA">
            <w:pPr>
              <w:pStyle w:val="ac"/>
              <w:jc w:val="both"/>
              <w:rPr>
                <w:rFonts w:ascii="Times New Roman" w:hAnsi="Times New Roman" w:cs="Times New Roman"/>
                <w:sz w:val="20"/>
                <w:szCs w:val="20"/>
              </w:rPr>
            </w:pPr>
          </w:p>
        </w:tc>
        <w:tc>
          <w:tcPr>
            <w:tcW w:w="1843" w:type="dxa"/>
            <w:shd w:val="clear" w:color="auto" w:fill="auto"/>
          </w:tcPr>
          <w:p w:rsidR="00876C83" w:rsidRPr="003208E7" w:rsidRDefault="00876C83" w:rsidP="001B11AA">
            <w:pPr>
              <w:widowControl w:val="0"/>
              <w:autoSpaceDE w:val="0"/>
              <w:autoSpaceDN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утверждено</w:t>
            </w:r>
          </w:p>
          <w:p w:rsidR="00876C83" w:rsidRPr="003208E7" w:rsidRDefault="005D690C" w:rsidP="001B11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бюджете района на 2023</w:t>
            </w:r>
            <w:r w:rsidR="00876C83" w:rsidRPr="003208E7">
              <w:rPr>
                <w:rFonts w:ascii="Times New Roman" w:hAnsi="Times New Roman" w:cs="Times New Roman"/>
                <w:sz w:val="20"/>
                <w:szCs w:val="20"/>
              </w:rPr>
              <w:t xml:space="preserve"> год</w:t>
            </w:r>
          </w:p>
        </w:tc>
        <w:tc>
          <w:tcPr>
            <w:tcW w:w="1843" w:type="dxa"/>
          </w:tcPr>
          <w:p w:rsidR="00876C83" w:rsidRPr="003208E7" w:rsidRDefault="00876C83" w:rsidP="001B11AA">
            <w:pPr>
              <w:widowControl w:val="0"/>
              <w:autoSpaceDE w:val="0"/>
              <w:autoSpaceDN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исполнено</w:t>
            </w:r>
          </w:p>
          <w:p w:rsidR="00876C83" w:rsidRPr="003208E7" w:rsidRDefault="00876C83"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(касса)</w:t>
            </w:r>
          </w:p>
        </w:tc>
        <w:tc>
          <w:tcPr>
            <w:tcW w:w="1276" w:type="dxa"/>
            <w:vMerge/>
          </w:tcPr>
          <w:p w:rsidR="00876C83" w:rsidRPr="003208E7" w:rsidRDefault="00876C83" w:rsidP="001B11AA">
            <w:pPr>
              <w:spacing w:after="0" w:line="240" w:lineRule="auto"/>
              <w:jc w:val="center"/>
              <w:rPr>
                <w:rFonts w:ascii="Times New Roman" w:hAnsi="Times New Roman" w:cs="Times New Roman"/>
                <w:sz w:val="20"/>
                <w:szCs w:val="20"/>
              </w:rPr>
            </w:pPr>
          </w:p>
        </w:tc>
        <w:tc>
          <w:tcPr>
            <w:tcW w:w="3118" w:type="dxa"/>
            <w:vMerge/>
          </w:tcPr>
          <w:p w:rsidR="00876C83" w:rsidRPr="003208E7" w:rsidRDefault="00876C83" w:rsidP="001B11AA">
            <w:pPr>
              <w:spacing w:after="0" w:line="240" w:lineRule="auto"/>
              <w:jc w:val="center"/>
              <w:rPr>
                <w:rFonts w:ascii="Times New Roman" w:hAnsi="Times New Roman" w:cs="Times New Roman"/>
                <w:sz w:val="20"/>
                <w:szCs w:val="20"/>
              </w:rPr>
            </w:pPr>
          </w:p>
        </w:tc>
      </w:tr>
      <w:tr w:rsidR="003208E7" w:rsidRPr="003208E7" w:rsidTr="005D690C">
        <w:trPr>
          <w:trHeight w:val="56"/>
        </w:trPr>
        <w:tc>
          <w:tcPr>
            <w:tcW w:w="993" w:type="dxa"/>
            <w:shd w:val="clear" w:color="auto" w:fill="auto"/>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1</w:t>
            </w:r>
          </w:p>
        </w:tc>
        <w:tc>
          <w:tcPr>
            <w:tcW w:w="3969" w:type="dxa"/>
            <w:shd w:val="clear" w:color="auto" w:fill="auto"/>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2</w:t>
            </w:r>
          </w:p>
        </w:tc>
        <w:tc>
          <w:tcPr>
            <w:tcW w:w="1984" w:type="dxa"/>
            <w:shd w:val="clear" w:color="auto" w:fill="auto"/>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3</w:t>
            </w:r>
          </w:p>
        </w:tc>
        <w:tc>
          <w:tcPr>
            <w:tcW w:w="1843" w:type="dxa"/>
            <w:shd w:val="clear" w:color="auto" w:fill="auto"/>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4</w:t>
            </w:r>
          </w:p>
        </w:tc>
        <w:tc>
          <w:tcPr>
            <w:tcW w:w="1843" w:type="dxa"/>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5</w:t>
            </w:r>
          </w:p>
        </w:tc>
        <w:tc>
          <w:tcPr>
            <w:tcW w:w="1276" w:type="dxa"/>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6</w:t>
            </w:r>
          </w:p>
        </w:tc>
        <w:tc>
          <w:tcPr>
            <w:tcW w:w="3118" w:type="dxa"/>
          </w:tcPr>
          <w:p w:rsidR="00876C83" w:rsidRPr="003208E7" w:rsidRDefault="00876C83" w:rsidP="001B11AA">
            <w:pPr>
              <w:autoSpaceDE w:val="0"/>
              <w:autoSpaceDN w:val="0"/>
              <w:adjustRightInd w:val="0"/>
              <w:spacing w:after="0" w:line="240" w:lineRule="auto"/>
              <w:jc w:val="center"/>
              <w:rPr>
                <w:rFonts w:ascii="Times New Roman" w:hAnsi="Times New Roman" w:cs="Times New Roman"/>
                <w:sz w:val="20"/>
                <w:szCs w:val="20"/>
              </w:rPr>
            </w:pPr>
          </w:p>
        </w:tc>
      </w:tr>
      <w:tr w:rsidR="003208E7" w:rsidRPr="003208E7" w:rsidTr="00676F5C">
        <w:trPr>
          <w:trHeight w:val="519"/>
        </w:trPr>
        <w:tc>
          <w:tcPr>
            <w:tcW w:w="15026" w:type="dxa"/>
            <w:gridSpan w:val="7"/>
            <w:shd w:val="clear" w:color="auto" w:fill="auto"/>
          </w:tcPr>
          <w:p w:rsidR="00876C83" w:rsidRPr="003208E7" w:rsidRDefault="00876C83" w:rsidP="001B11AA">
            <w:pPr>
              <w:pStyle w:val="ac"/>
              <w:jc w:val="both"/>
              <w:rPr>
                <w:rFonts w:ascii="Times New Roman" w:hAnsi="Times New Roman" w:cs="Times New Roman"/>
                <w:bCs/>
                <w:sz w:val="20"/>
                <w:szCs w:val="20"/>
              </w:rPr>
            </w:pPr>
            <w:r w:rsidRPr="003208E7">
              <w:rPr>
                <w:rFonts w:ascii="Times New Roman" w:hAnsi="Times New Roman" w:cs="Times New Roman"/>
                <w:bCs/>
                <w:sz w:val="20"/>
                <w:szCs w:val="20"/>
              </w:rPr>
              <w:t>Подпрограмма 1</w:t>
            </w:r>
            <w:r w:rsidRPr="003208E7">
              <w:rPr>
                <w:rFonts w:ascii="Times New Roman" w:hAnsi="Times New Roman" w:cs="Times New Roman"/>
                <w:sz w:val="20"/>
                <w:szCs w:val="20"/>
              </w:rPr>
              <w:t xml:space="preserve"> «Организация и обеспечение мероприятий в сфере гражданской обороны, защиты населения и территории Ханты-Мансийского района </w:t>
            </w:r>
            <w:r w:rsidRPr="003208E7">
              <w:rPr>
                <w:rFonts w:ascii="Times New Roman" w:hAnsi="Times New Roman" w:cs="Times New Roman"/>
                <w:sz w:val="20"/>
                <w:szCs w:val="20"/>
              </w:rPr>
              <w:br/>
              <w:t>от чрезвычайных ситуаций»</w:t>
            </w:r>
          </w:p>
        </w:tc>
      </w:tr>
      <w:tr w:rsidR="00BA585D" w:rsidRPr="00876C83" w:rsidTr="005D690C">
        <w:trPr>
          <w:trHeight w:val="56"/>
        </w:trPr>
        <w:tc>
          <w:tcPr>
            <w:tcW w:w="993" w:type="dxa"/>
            <w:vMerge w:val="restart"/>
            <w:shd w:val="clear" w:color="auto" w:fill="auto"/>
          </w:tcPr>
          <w:p w:rsidR="00BA585D" w:rsidRPr="003208E7" w:rsidRDefault="00BA585D"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1.1.</w:t>
            </w:r>
          </w:p>
        </w:tc>
        <w:tc>
          <w:tcPr>
            <w:tcW w:w="3969" w:type="dxa"/>
            <w:vMerge w:val="restart"/>
            <w:shd w:val="clear" w:color="auto" w:fill="auto"/>
          </w:tcPr>
          <w:p w:rsidR="00BA585D" w:rsidRPr="003208E7" w:rsidRDefault="00BA585D" w:rsidP="005D690C">
            <w:pPr>
              <w:tabs>
                <w:tab w:val="left" w:pos="1978"/>
              </w:tabs>
              <w:spacing w:after="0" w:line="240" w:lineRule="auto"/>
              <w:rPr>
                <w:rStyle w:val="2Exact"/>
                <w:rFonts w:eastAsiaTheme="minorHAnsi"/>
                <w:sz w:val="20"/>
                <w:szCs w:val="20"/>
              </w:rPr>
            </w:pPr>
            <w:r w:rsidRPr="003208E7">
              <w:rPr>
                <w:rFonts w:ascii="Times New Roman" w:hAnsi="Times New Roman"/>
                <w:bCs/>
                <w:sz w:val="20"/>
                <w:szCs w:val="20"/>
              </w:rPr>
              <w:t>Основное мероприятие: с</w:t>
            </w:r>
            <w:r w:rsidRPr="003208E7">
              <w:rPr>
                <w:rFonts w:ascii="Times New Roman" w:hAnsi="Times New Roman"/>
                <w:sz w:val="20"/>
                <w:szCs w:val="20"/>
              </w:rPr>
              <w:t>оздание и поддержание в постоянной готовности материальных ресурсов (запасов) резерва для ликвидации чрезвычайных ситуаций</w:t>
            </w:r>
            <w:r w:rsidRPr="003208E7">
              <w:rPr>
                <w:rFonts w:ascii="Times New Roman" w:hAnsi="Times New Roman"/>
                <w:bCs/>
                <w:sz w:val="20"/>
                <w:szCs w:val="20"/>
              </w:rPr>
              <w:t xml:space="preserve"> (показатель 1)</w:t>
            </w:r>
          </w:p>
        </w:tc>
        <w:tc>
          <w:tcPr>
            <w:tcW w:w="1984" w:type="dxa"/>
            <w:shd w:val="clear" w:color="auto" w:fill="auto"/>
          </w:tcPr>
          <w:p w:rsidR="00BA585D" w:rsidRPr="003208E7" w:rsidRDefault="00BA585D" w:rsidP="001B11AA">
            <w:pPr>
              <w:pStyle w:val="ac"/>
              <w:jc w:val="both"/>
              <w:rPr>
                <w:rFonts w:ascii="Times New Roman" w:hAnsi="Times New Roman" w:cs="Times New Roman"/>
                <w:sz w:val="20"/>
                <w:szCs w:val="20"/>
              </w:rPr>
            </w:pPr>
            <w:r w:rsidRPr="003208E7">
              <w:rPr>
                <w:rFonts w:ascii="Times New Roman" w:hAnsi="Times New Roman" w:cs="Times New Roman"/>
                <w:sz w:val="20"/>
                <w:szCs w:val="20"/>
              </w:rPr>
              <w:t>всего</w:t>
            </w:r>
          </w:p>
        </w:tc>
        <w:tc>
          <w:tcPr>
            <w:tcW w:w="1843" w:type="dxa"/>
            <w:shd w:val="clear" w:color="auto" w:fill="auto"/>
          </w:tcPr>
          <w:p w:rsidR="00BA585D" w:rsidRPr="003208E7" w:rsidRDefault="00BA585D"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1520,5</w:t>
            </w:r>
          </w:p>
        </w:tc>
        <w:tc>
          <w:tcPr>
            <w:tcW w:w="1843" w:type="dxa"/>
          </w:tcPr>
          <w:p w:rsidR="00BA585D" w:rsidRPr="00BA585D" w:rsidRDefault="00BA585D" w:rsidP="001B11AA">
            <w:pPr>
              <w:spacing w:after="0" w:line="240" w:lineRule="auto"/>
              <w:jc w:val="center"/>
              <w:rPr>
                <w:rFonts w:ascii="Times New Roman" w:hAnsi="Times New Roman" w:cs="Times New Roman"/>
                <w:sz w:val="20"/>
                <w:szCs w:val="20"/>
              </w:rPr>
            </w:pPr>
            <w:r w:rsidRPr="00BA585D">
              <w:rPr>
                <w:rFonts w:ascii="Times New Roman" w:hAnsi="Times New Roman" w:cs="Times New Roman"/>
                <w:sz w:val="20"/>
                <w:szCs w:val="20"/>
              </w:rPr>
              <w:t>1046,3</w:t>
            </w:r>
          </w:p>
        </w:tc>
        <w:tc>
          <w:tcPr>
            <w:tcW w:w="1276" w:type="dxa"/>
          </w:tcPr>
          <w:p w:rsidR="00BA585D" w:rsidRPr="00BA585D" w:rsidRDefault="00BA585D" w:rsidP="001B11AA">
            <w:pPr>
              <w:spacing w:after="0" w:line="240" w:lineRule="auto"/>
              <w:jc w:val="center"/>
              <w:rPr>
                <w:rFonts w:ascii="Times New Roman" w:hAnsi="Times New Roman" w:cs="Times New Roman"/>
                <w:sz w:val="20"/>
                <w:szCs w:val="20"/>
              </w:rPr>
            </w:pPr>
            <w:r w:rsidRPr="00BA585D">
              <w:rPr>
                <w:rFonts w:ascii="Times New Roman" w:hAnsi="Times New Roman" w:cs="Times New Roman"/>
                <w:sz w:val="20"/>
                <w:szCs w:val="20"/>
              </w:rPr>
              <w:t>68,81</w:t>
            </w:r>
          </w:p>
        </w:tc>
        <w:tc>
          <w:tcPr>
            <w:tcW w:w="3118" w:type="dxa"/>
            <w:vMerge w:val="restart"/>
          </w:tcPr>
          <w:p w:rsidR="00BA585D" w:rsidRPr="00BA585D" w:rsidRDefault="00BA585D" w:rsidP="00084D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Экономия финансовых средств, по результатам проведения процедур, предусмотренных Федеральным законом №44-ФЗ. </w:t>
            </w:r>
          </w:p>
        </w:tc>
      </w:tr>
      <w:tr w:rsidR="00BA585D" w:rsidRPr="00876C83" w:rsidTr="005D690C">
        <w:trPr>
          <w:trHeight w:val="689"/>
        </w:trPr>
        <w:tc>
          <w:tcPr>
            <w:tcW w:w="993" w:type="dxa"/>
            <w:vMerge/>
            <w:shd w:val="clear" w:color="auto" w:fill="auto"/>
          </w:tcPr>
          <w:p w:rsidR="00BA585D" w:rsidRPr="003208E7" w:rsidRDefault="00BA585D" w:rsidP="001B11AA">
            <w:pPr>
              <w:spacing w:after="0" w:line="240" w:lineRule="auto"/>
              <w:jc w:val="center"/>
              <w:rPr>
                <w:rFonts w:ascii="Times New Roman" w:hAnsi="Times New Roman" w:cs="Times New Roman"/>
                <w:sz w:val="20"/>
                <w:szCs w:val="20"/>
              </w:rPr>
            </w:pPr>
          </w:p>
        </w:tc>
        <w:tc>
          <w:tcPr>
            <w:tcW w:w="3969" w:type="dxa"/>
            <w:vMerge/>
            <w:shd w:val="clear" w:color="auto" w:fill="auto"/>
          </w:tcPr>
          <w:p w:rsidR="00BA585D" w:rsidRPr="003208E7" w:rsidRDefault="00BA585D" w:rsidP="005D690C">
            <w:pPr>
              <w:pStyle w:val="ac"/>
              <w:tabs>
                <w:tab w:val="left" w:pos="4500"/>
              </w:tabs>
              <w:rPr>
                <w:rFonts w:ascii="Times New Roman" w:hAnsi="Times New Roman" w:cs="Times New Roman"/>
                <w:bCs/>
                <w:sz w:val="20"/>
                <w:szCs w:val="20"/>
              </w:rPr>
            </w:pPr>
          </w:p>
        </w:tc>
        <w:tc>
          <w:tcPr>
            <w:tcW w:w="1984" w:type="dxa"/>
            <w:shd w:val="clear" w:color="auto" w:fill="auto"/>
          </w:tcPr>
          <w:p w:rsidR="00BA585D" w:rsidRPr="003208E7" w:rsidRDefault="00BA585D" w:rsidP="001B11AA">
            <w:pPr>
              <w:pStyle w:val="ac"/>
              <w:jc w:val="both"/>
              <w:rPr>
                <w:rFonts w:ascii="Times New Roman" w:hAnsi="Times New Roman" w:cs="Times New Roman"/>
                <w:sz w:val="20"/>
                <w:szCs w:val="20"/>
              </w:rPr>
            </w:pPr>
            <w:r w:rsidRPr="003208E7">
              <w:rPr>
                <w:rFonts w:ascii="Times New Roman" w:hAnsi="Times New Roman" w:cs="Times New Roman"/>
                <w:sz w:val="20"/>
                <w:szCs w:val="20"/>
              </w:rPr>
              <w:t>бюджет района</w:t>
            </w:r>
          </w:p>
        </w:tc>
        <w:tc>
          <w:tcPr>
            <w:tcW w:w="1843" w:type="dxa"/>
            <w:shd w:val="clear" w:color="auto" w:fill="auto"/>
          </w:tcPr>
          <w:p w:rsidR="00BA585D" w:rsidRPr="003208E7" w:rsidRDefault="00BA585D" w:rsidP="001B11AA">
            <w:pPr>
              <w:spacing w:after="0" w:line="240" w:lineRule="auto"/>
              <w:jc w:val="center"/>
              <w:rPr>
                <w:rFonts w:ascii="Times New Roman" w:hAnsi="Times New Roman" w:cs="Times New Roman"/>
                <w:sz w:val="20"/>
                <w:szCs w:val="20"/>
              </w:rPr>
            </w:pPr>
            <w:r w:rsidRPr="003208E7">
              <w:rPr>
                <w:rFonts w:ascii="Times New Roman" w:hAnsi="Times New Roman" w:cs="Times New Roman"/>
                <w:sz w:val="20"/>
                <w:szCs w:val="20"/>
              </w:rPr>
              <w:t>1520,5</w:t>
            </w:r>
          </w:p>
        </w:tc>
        <w:tc>
          <w:tcPr>
            <w:tcW w:w="1843" w:type="dxa"/>
          </w:tcPr>
          <w:p w:rsidR="00BA585D" w:rsidRPr="00BA585D" w:rsidRDefault="00BA585D" w:rsidP="00194689">
            <w:pPr>
              <w:spacing w:after="0" w:line="240" w:lineRule="auto"/>
              <w:jc w:val="center"/>
              <w:rPr>
                <w:rFonts w:ascii="Times New Roman" w:hAnsi="Times New Roman" w:cs="Times New Roman"/>
                <w:sz w:val="20"/>
                <w:szCs w:val="20"/>
              </w:rPr>
            </w:pPr>
            <w:r w:rsidRPr="00BA585D">
              <w:rPr>
                <w:rFonts w:ascii="Times New Roman" w:hAnsi="Times New Roman" w:cs="Times New Roman"/>
                <w:sz w:val="20"/>
                <w:szCs w:val="20"/>
              </w:rPr>
              <w:t>1046,3</w:t>
            </w:r>
          </w:p>
        </w:tc>
        <w:tc>
          <w:tcPr>
            <w:tcW w:w="1276" w:type="dxa"/>
          </w:tcPr>
          <w:p w:rsidR="00BA585D" w:rsidRPr="00BA585D" w:rsidRDefault="00BA585D" w:rsidP="00194689">
            <w:pPr>
              <w:spacing w:after="0" w:line="240" w:lineRule="auto"/>
              <w:jc w:val="center"/>
              <w:rPr>
                <w:rFonts w:ascii="Times New Roman" w:hAnsi="Times New Roman" w:cs="Times New Roman"/>
                <w:sz w:val="20"/>
                <w:szCs w:val="20"/>
              </w:rPr>
            </w:pPr>
            <w:r w:rsidRPr="00BA585D">
              <w:rPr>
                <w:rFonts w:ascii="Times New Roman" w:hAnsi="Times New Roman" w:cs="Times New Roman"/>
                <w:sz w:val="20"/>
                <w:szCs w:val="20"/>
              </w:rPr>
              <w:t>68,81</w:t>
            </w:r>
          </w:p>
        </w:tc>
        <w:tc>
          <w:tcPr>
            <w:tcW w:w="3118" w:type="dxa"/>
            <w:vMerge/>
          </w:tcPr>
          <w:p w:rsidR="00BA585D" w:rsidRPr="00876C83" w:rsidRDefault="00BA585D" w:rsidP="00084D8A">
            <w:pPr>
              <w:spacing w:after="0" w:line="240" w:lineRule="auto"/>
              <w:rPr>
                <w:rFonts w:ascii="Times New Roman" w:hAnsi="Times New Roman" w:cs="Times New Roman"/>
                <w:color w:val="FF0000"/>
                <w:sz w:val="20"/>
                <w:szCs w:val="20"/>
              </w:rPr>
            </w:pPr>
          </w:p>
        </w:tc>
      </w:tr>
      <w:tr w:rsidR="00084D8A" w:rsidRPr="001505EB" w:rsidTr="005D690C">
        <w:trPr>
          <w:trHeight w:val="56"/>
        </w:trPr>
        <w:tc>
          <w:tcPr>
            <w:tcW w:w="993" w:type="dxa"/>
            <w:vMerge w:val="restart"/>
            <w:shd w:val="clear" w:color="auto" w:fill="auto"/>
          </w:tcPr>
          <w:p w:rsidR="00084D8A" w:rsidRPr="001505EB" w:rsidRDefault="00084D8A"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1.2.</w:t>
            </w:r>
          </w:p>
        </w:tc>
        <w:tc>
          <w:tcPr>
            <w:tcW w:w="3969" w:type="dxa"/>
            <w:vMerge w:val="restart"/>
            <w:shd w:val="clear" w:color="auto" w:fill="auto"/>
          </w:tcPr>
          <w:p w:rsidR="00084D8A" w:rsidRPr="001505EB" w:rsidRDefault="00084D8A" w:rsidP="005D690C">
            <w:pPr>
              <w:autoSpaceDE w:val="0"/>
              <w:autoSpaceDN w:val="0"/>
              <w:adjustRightInd w:val="0"/>
              <w:spacing w:after="0" w:line="240" w:lineRule="auto"/>
              <w:rPr>
                <w:rStyle w:val="2Exact"/>
                <w:rFonts w:eastAsiaTheme="minorHAnsi"/>
                <w:sz w:val="20"/>
                <w:szCs w:val="20"/>
              </w:rPr>
            </w:pPr>
            <w:r w:rsidRPr="001505EB">
              <w:rPr>
                <w:rFonts w:ascii="Times New Roman" w:hAnsi="Times New Roman"/>
                <w:bCs/>
                <w:sz w:val="20"/>
                <w:szCs w:val="20"/>
              </w:rPr>
              <w:t>Основное мероприятие: создание аппаратно-программного комплекса «Безопасный город» (показатель 2)</w:t>
            </w:r>
          </w:p>
        </w:tc>
        <w:tc>
          <w:tcPr>
            <w:tcW w:w="1984" w:type="dxa"/>
            <w:shd w:val="clear" w:color="auto" w:fill="auto"/>
          </w:tcPr>
          <w:p w:rsidR="00084D8A" w:rsidRPr="001505EB" w:rsidRDefault="00084D8A" w:rsidP="001B11AA">
            <w:pPr>
              <w:pStyle w:val="ac"/>
              <w:jc w:val="both"/>
              <w:rPr>
                <w:rFonts w:ascii="Times New Roman" w:hAnsi="Times New Roman" w:cs="Times New Roman"/>
                <w:sz w:val="20"/>
                <w:szCs w:val="20"/>
              </w:rPr>
            </w:pPr>
            <w:r w:rsidRPr="001505EB">
              <w:rPr>
                <w:rFonts w:ascii="Times New Roman" w:hAnsi="Times New Roman" w:cs="Times New Roman"/>
                <w:sz w:val="20"/>
                <w:szCs w:val="20"/>
              </w:rPr>
              <w:t>всего</w:t>
            </w:r>
          </w:p>
        </w:tc>
        <w:tc>
          <w:tcPr>
            <w:tcW w:w="1843" w:type="dxa"/>
            <w:shd w:val="clear" w:color="auto" w:fill="auto"/>
          </w:tcPr>
          <w:p w:rsidR="00084D8A" w:rsidRPr="001505EB" w:rsidRDefault="00084D8A"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8707,0</w:t>
            </w:r>
          </w:p>
        </w:tc>
        <w:tc>
          <w:tcPr>
            <w:tcW w:w="1843" w:type="dxa"/>
          </w:tcPr>
          <w:p w:rsidR="00084D8A" w:rsidRPr="001505EB" w:rsidRDefault="00084D8A"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8699,1</w:t>
            </w:r>
          </w:p>
        </w:tc>
        <w:tc>
          <w:tcPr>
            <w:tcW w:w="1276" w:type="dxa"/>
          </w:tcPr>
          <w:p w:rsidR="00084D8A" w:rsidRPr="001505EB" w:rsidRDefault="00084D8A"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99,9</w:t>
            </w:r>
          </w:p>
        </w:tc>
        <w:tc>
          <w:tcPr>
            <w:tcW w:w="3118" w:type="dxa"/>
          </w:tcPr>
          <w:p w:rsidR="00084D8A" w:rsidRPr="00084D8A" w:rsidRDefault="00084D8A" w:rsidP="0000652C">
            <w:pPr>
              <w:spacing w:after="0" w:line="240" w:lineRule="auto"/>
              <w:rPr>
                <w:rFonts w:ascii="Times New Roman" w:hAnsi="Times New Roman" w:cs="Times New Roman"/>
                <w:sz w:val="20"/>
                <w:szCs w:val="20"/>
              </w:rPr>
            </w:pPr>
          </w:p>
        </w:tc>
      </w:tr>
      <w:tr w:rsidR="00084D8A" w:rsidRPr="001505EB" w:rsidTr="004C66CB">
        <w:trPr>
          <w:trHeight w:val="489"/>
        </w:trPr>
        <w:tc>
          <w:tcPr>
            <w:tcW w:w="993" w:type="dxa"/>
            <w:vMerge/>
            <w:shd w:val="clear" w:color="auto" w:fill="auto"/>
          </w:tcPr>
          <w:p w:rsidR="00084D8A" w:rsidRPr="001505EB" w:rsidRDefault="00084D8A" w:rsidP="001B11AA">
            <w:pPr>
              <w:spacing w:after="0" w:line="240" w:lineRule="auto"/>
              <w:jc w:val="center"/>
              <w:rPr>
                <w:rFonts w:ascii="Times New Roman" w:hAnsi="Times New Roman" w:cs="Times New Roman"/>
                <w:sz w:val="20"/>
                <w:szCs w:val="20"/>
              </w:rPr>
            </w:pPr>
          </w:p>
        </w:tc>
        <w:tc>
          <w:tcPr>
            <w:tcW w:w="3969" w:type="dxa"/>
            <w:vMerge/>
            <w:shd w:val="clear" w:color="auto" w:fill="auto"/>
          </w:tcPr>
          <w:p w:rsidR="00084D8A" w:rsidRPr="001505EB" w:rsidRDefault="00084D8A" w:rsidP="005D690C">
            <w:pPr>
              <w:spacing w:after="0" w:line="240" w:lineRule="auto"/>
              <w:rPr>
                <w:rFonts w:ascii="Times New Roman" w:hAnsi="Times New Roman" w:cs="Times New Roman"/>
                <w:bCs/>
                <w:sz w:val="20"/>
                <w:szCs w:val="20"/>
              </w:rPr>
            </w:pPr>
          </w:p>
        </w:tc>
        <w:tc>
          <w:tcPr>
            <w:tcW w:w="1984" w:type="dxa"/>
            <w:shd w:val="clear" w:color="auto" w:fill="auto"/>
          </w:tcPr>
          <w:p w:rsidR="00084D8A" w:rsidRPr="001505EB" w:rsidRDefault="00084D8A" w:rsidP="001B11AA">
            <w:pPr>
              <w:pStyle w:val="ac"/>
              <w:jc w:val="both"/>
              <w:rPr>
                <w:rFonts w:ascii="Times New Roman" w:hAnsi="Times New Roman" w:cs="Times New Roman"/>
                <w:sz w:val="20"/>
                <w:szCs w:val="20"/>
              </w:rPr>
            </w:pPr>
            <w:r w:rsidRPr="001505EB">
              <w:rPr>
                <w:rFonts w:ascii="Times New Roman" w:hAnsi="Times New Roman" w:cs="Times New Roman"/>
                <w:sz w:val="20"/>
                <w:szCs w:val="20"/>
              </w:rPr>
              <w:t>бюджет района</w:t>
            </w:r>
          </w:p>
        </w:tc>
        <w:tc>
          <w:tcPr>
            <w:tcW w:w="1843" w:type="dxa"/>
            <w:shd w:val="clear" w:color="auto" w:fill="auto"/>
          </w:tcPr>
          <w:p w:rsidR="00084D8A" w:rsidRPr="001505EB" w:rsidRDefault="00084D8A" w:rsidP="00194689">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8707,0</w:t>
            </w:r>
          </w:p>
        </w:tc>
        <w:tc>
          <w:tcPr>
            <w:tcW w:w="1843" w:type="dxa"/>
          </w:tcPr>
          <w:p w:rsidR="00084D8A" w:rsidRPr="001505EB" w:rsidRDefault="00084D8A" w:rsidP="00194689">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8699,1</w:t>
            </w:r>
          </w:p>
        </w:tc>
        <w:tc>
          <w:tcPr>
            <w:tcW w:w="1276" w:type="dxa"/>
          </w:tcPr>
          <w:p w:rsidR="00084D8A" w:rsidRPr="001505EB" w:rsidRDefault="00084D8A" w:rsidP="00194689">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99,9</w:t>
            </w:r>
          </w:p>
        </w:tc>
        <w:tc>
          <w:tcPr>
            <w:tcW w:w="3118" w:type="dxa"/>
          </w:tcPr>
          <w:p w:rsidR="00084D8A" w:rsidRPr="00084D8A" w:rsidRDefault="00084D8A" w:rsidP="001B11AA">
            <w:pPr>
              <w:spacing w:after="0" w:line="240" w:lineRule="auto"/>
              <w:jc w:val="center"/>
              <w:rPr>
                <w:rFonts w:ascii="Times New Roman" w:hAnsi="Times New Roman" w:cs="Times New Roman"/>
                <w:sz w:val="20"/>
                <w:szCs w:val="20"/>
              </w:rPr>
            </w:pPr>
          </w:p>
        </w:tc>
      </w:tr>
      <w:tr w:rsidR="00464531" w:rsidRPr="001505EB" w:rsidTr="005D690C">
        <w:trPr>
          <w:trHeight w:val="274"/>
        </w:trPr>
        <w:tc>
          <w:tcPr>
            <w:tcW w:w="993" w:type="dxa"/>
            <w:vMerge w:val="restart"/>
            <w:shd w:val="clear" w:color="auto" w:fill="auto"/>
          </w:tcPr>
          <w:p w:rsidR="00464531" w:rsidRPr="001505EB" w:rsidRDefault="00464531" w:rsidP="001B11AA">
            <w:pPr>
              <w:tabs>
                <w:tab w:val="left" w:pos="1978"/>
              </w:tabs>
              <w:spacing w:after="0" w:line="240" w:lineRule="auto"/>
              <w:jc w:val="center"/>
              <w:rPr>
                <w:rStyle w:val="2Exact"/>
                <w:rFonts w:eastAsiaTheme="minorHAnsi"/>
                <w:sz w:val="20"/>
                <w:szCs w:val="20"/>
              </w:rPr>
            </w:pPr>
            <w:r w:rsidRPr="001505EB">
              <w:rPr>
                <w:rFonts w:ascii="Times New Roman" w:hAnsi="Times New Roman" w:cs="Times New Roman"/>
                <w:sz w:val="20"/>
                <w:szCs w:val="20"/>
              </w:rPr>
              <w:t>1.2.1.</w:t>
            </w:r>
          </w:p>
        </w:tc>
        <w:tc>
          <w:tcPr>
            <w:tcW w:w="3969" w:type="dxa"/>
            <w:vMerge w:val="restart"/>
            <w:shd w:val="clear" w:color="auto" w:fill="auto"/>
          </w:tcPr>
          <w:p w:rsidR="00464531" w:rsidRPr="001505EB" w:rsidRDefault="00464531" w:rsidP="005D690C">
            <w:pPr>
              <w:tabs>
                <w:tab w:val="left" w:pos="1978"/>
              </w:tabs>
              <w:spacing w:after="0" w:line="240" w:lineRule="auto"/>
              <w:rPr>
                <w:rStyle w:val="2Exact"/>
                <w:rFonts w:eastAsiaTheme="minorHAnsi"/>
                <w:sz w:val="20"/>
                <w:szCs w:val="20"/>
              </w:rPr>
            </w:pPr>
            <w:r w:rsidRPr="001505EB">
              <w:rPr>
                <w:rFonts w:ascii="Times New Roman" w:hAnsi="Times New Roman" w:cs="Times New Roman"/>
                <w:sz w:val="20"/>
                <w:szCs w:val="20"/>
              </w:rPr>
              <w:t xml:space="preserve">Содержание и обслуживание муниципальных систем оповещения населения об угрозе возникновения или </w:t>
            </w:r>
            <w:r w:rsidRPr="001505EB">
              <w:rPr>
                <w:rFonts w:ascii="Times New Roman" w:hAnsi="Times New Roman" w:cs="Times New Roman"/>
                <w:sz w:val="20"/>
                <w:szCs w:val="20"/>
              </w:rPr>
              <w:br/>
              <w:t xml:space="preserve">о возникновении чрезвычайных ситуаций, организация и аренда каналов связи </w:t>
            </w:r>
          </w:p>
        </w:tc>
        <w:tc>
          <w:tcPr>
            <w:tcW w:w="1984" w:type="dxa"/>
            <w:shd w:val="clear" w:color="auto" w:fill="auto"/>
          </w:tcPr>
          <w:p w:rsidR="00464531" w:rsidRPr="001505EB" w:rsidRDefault="00464531" w:rsidP="001B11AA">
            <w:pPr>
              <w:spacing w:after="0" w:line="240" w:lineRule="auto"/>
              <w:rPr>
                <w:rFonts w:ascii="Times New Roman" w:eastAsia="Calibri" w:hAnsi="Times New Roman" w:cs="Times New Roman"/>
                <w:sz w:val="20"/>
                <w:szCs w:val="20"/>
                <w:lang w:eastAsia="en-US"/>
              </w:rPr>
            </w:pPr>
            <w:r w:rsidRPr="001505EB">
              <w:rPr>
                <w:rFonts w:ascii="Times New Roman" w:eastAsia="Calibri" w:hAnsi="Times New Roman" w:cs="Times New Roman"/>
                <w:sz w:val="20"/>
                <w:szCs w:val="20"/>
                <w:lang w:eastAsia="en-US"/>
              </w:rPr>
              <w:t>всего</w:t>
            </w:r>
          </w:p>
        </w:tc>
        <w:tc>
          <w:tcPr>
            <w:tcW w:w="1843" w:type="dxa"/>
            <w:shd w:val="clear" w:color="auto" w:fill="auto"/>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7744,9</w:t>
            </w:r>
          </w:p>
        </w:tc>
        <w:tc>
          <w:tcPr>
            <w:tcW w:w="1843" w:type="dxa"/>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7744,8</w:t>
            </w:r>
          </w:p>
        </w:tc>
        <w:tc>
          <w:tcPr>
            <w:tcW w:w="1276" w:type="dxa"/>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100</w:t>
            </w:r>
          </w:p>
        </w:tc>
        <w:tc>
          <w:tcPr>
            <w:tcW w:w="3118" w:type="dxa"/>
            <w:vMerge w:val="restart"/>
          </w:tcPr>
          <w:p w:rsidR="00464531" w:rsidRPr="00464531" w:rsidRDefault="00464531" w:rsidP="00464531">
            <w:pPr>
              <w:spacing w:after="0" w:line="240" w:lineRule="auto"/>
              <w:rPr>
                <w:rFonts w:ascii="Times New Roman" w:hAnsi="Times New Roman" w:cs="Times New Roman"/>
                <w:sz w:val="20"/>
                <w:szCs w:val="20"/>
              </w:rPr>
            </w:pPr>
            <w:r w:rsidRPr="00464531">
              <w:rPr>
                <w:rFonts w:ascii="Times New Roman" w:hAnsi="Times New Roman" w:cs="Times New Roman"/>
                <w:sz w:val="20"/>
                <w:szCs w:val="20"/>
              </w:rPr>
              <w:t>Организованы каналы связи для 25 точек установки оконе</w:t>
            </w:r>
            <w:r>
              <w:rPr>
                <w:rFonts w:ascii="Times New Roman" w:hAnsi="Times New Roman" w:cs="Times New Roman"/>
                <w:sz w:val="20"/>
                <w:szCs w:val="20"/>
              </w:rPr>
              <w:t xml:space="preserve">чного оборудования МСО. </w:t>
            </w:r>
            <w:r w:rsidRPr="00464531">
              <w:rPr>
                <w:rFonts w:ascii="Times New Roman" w:hAnsi="Times New Roman" w:cs="Times New Roman"/>
                <w:sz w:val="20"/>
                <w:szCs w:val="20"/>
              </w:rPr>
              <w:t>Проводилось ежемесячное техническое обслуживание оборудования управления в ЕДДС Ханты-Мансийского района (Комплекс технических средств оповещения П-166М) и 24 громкоговорящих систем, которые охватывают тер</w:t>
            </w:r>
            <w:r>
              <w:rPr>
                <w:rFonts w:ascii="Times New Roman" w:hAnsi="Times New Roman" w:cs="Times New Roman"/>
                <w:sz w:val="20"/>
                <w:szCs w:val="20"/>
              </w:rPr>
              <w:t>ритории 26 населенных пунктов.</w:t>
            </w:r>
          </w:p>
        </w:tc>
      </w:tr>
      <w:tr w:rsidR="00464531" w:rsidRPr="001505EB" w:rsidTr="00084D8A">
        <w:trPr>
          <w:trHeight w:val="554"/>
        </w:trPr>
        <w:tc>
          <w:tcPr>
            <w:tcW w:w="993" w:type="dxa"/>
            <w:vMerge/>
            <w:tcBorders>
              <w:bottom w:val="single" w:sz="4" w:space="0" w:color="auto"/>
            </w:tcBorders>
            <w:shd w:val="clear" w:color="auto" w:fill="auto"/>
          </w:tcPr>
          <w:p w:rsidR="00464531" w:rsidRPr="001505EB" w:rsidRDefault="00464531" w:rsidP="001B11AA">
            <w:pPr>
              <w:pStyle w:val="ConsPlusCell"/>
              <w:widowControl/>
              <w:jc w:val="center"/>
              <w:rPr>
                <w:rFonts w:ascii="Times New Roman" w:hAnsi="Times New Roman" w:cs="Times New Roman"/>
              </w:rPr>
            </w:pPr>
          </w:p>
        </w:tc>
        <w:tc>
          <w:tcPr>
            <w:tcW w:w="3969" w:type="dxa"/>
            <w:vMerge/>
            <w:tcBorders>
              <w:bottom w:val="single" w:sz="4" w:space="0" w:color="auto"/>
            </w:tcBorders>
            <w:shd w:val="clear" w:color="auto" w:fill="auto"/>
          </w:tcPr>
          <w:p w:rsidR="00464531" w:rsidRPr="001505EB" w:rsidRDefault="00464531" w:rsidP="005D690C">
            <w:pPr>
              <w:pStyle w:val="ConsPlusCell"/>
              <w:rPr>
                <w:rFonts w:ascii="Times New Roman" w:hAnsi="Times New Roman" w:cs="Times New Roman"/>
              </w:rPr>
            </w:pPr>
          </w:p>
        </w:tc>
        <w:tc>
          <w:tcPr>
            <w:tcW w:w="1984" w:type="dxa"/>
            <w:tcBorders>
              <w:bottom w:val="single" w:sz="4" w:space="0" w:color="auto"/>
            </w:tcBorders>
            <w:shd w:val="clear" w:color="auto" w:fill="auto"/>
          </w:tcPr>
          <w:p w:rsidR="00464531" w:rsidRPr="001505EB" w:rsidRDefault="00464531" w:rsidP="001B11AA">
            <w:pPr>
              <w:spacing w:after="0" w:line="240" w:lineRule="auto"/>
              <w:rPr>
                <w:rFonts w:ascii="Times New Roman" w:hAnsi="Times New Roman" w:cs="Times New Roman"/>
                <w:sz w:val="20"/>
                <w:szCs w:val="20"/>
              </w:rPr>
            </w:pPr>
            <w:r w:rsidRPr="001505EB">
              <w:rPr>
                <w:rFonts w:ascii="Times New Roman" w:eastAsia="Calibri" w:hAnsi="Times New Roman" w:cs="Times New Roman"/>
                <w:sz w:val="20"/>
                <w:szCs w:val="20"/>
                <w:lang w:eastAsia="en-US"/>
              </w:rPr>
              <w:t>бюджет района</w:t>
            </w:r>
          </w:p>
        </w:tc>
        <w:tc>
          <w:tcPr>
            <w:tcW w:w="1843" w:type="dxa"/>
            <w:tcBorders>
              <w:bottom w:val="single" w:sz="4" w:space="0" w:color="auto"/>
            </w:tcBorders>
            <w:shd w:val="clear" w:color="auto" w:fill="auto"/>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7744,9</w:t>
            </w:r>
          </w:p>
        </w:tc>
        <w:tc>
          <w:tcPr>
            <w:tcW w:w="1843" w:type="dxa"/>
            <w:tcBorders>
              <w:bottom w:val="single" w:sz="4" w:space="0" w:color="auto"/>
            </w:tcBorders>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7744,8</w:t>
            </w:r>
          </w:p>
        </w:tc>
        <w:tc>
          <w:tcPr>
            <w:tcW w:w="1276" w:type="dxa"/>
            <w:tcBorders>
              <w:bottom w:val="single" w:sz="4" w:space="0" w:color="auto"/>
            </w:tcBorders>
          </w:tcPr>
          <w:p w:rsidR="00464531" w:rsidRPr="001505EB" w:rsidRDefault="00464531"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100</w:t>
            </w:r>
          </w:p>
        </w:tc>
        <w:tc>
          <w:tcPr>
            <w:tcW w:w="3118" w:type="dxa"/>
            <w:vMerge/>
          </w:tcPr>
          <w:p w:rsidR="00464531" w:rsidRPr="00464531" w:rsidRDefault="00464531" w:rsidP="001B11AA">
            <w:pPr>
              <w:spacing w:after="0" w:line="240" w:lineRule="auto"/>
              <w:jc w:val="center"/>
              <w:rPr>
                <w:rFonts w:ascii="Times New Roman" w:hAnsi="Times New Roman" w:cs="Times New Roman"/>
                <w:sz w:val="20"/>
                <w:szCs w:val="20"/>
              </w:rPr>
            </w:pPr>
          </w:p>
        </w:tc>
      </w:tr>
      <w:tr w:rsidR="00E64440" w:rsidRPr="001505EB" w:rsidTr="00084D8A">
        <w:trPr>
          <w:trHeight w:val="110"/>
        </w:trPr>
        <w:tc>
          <w:tcPr>
            <w:tcW w:w="993" w:type="dxa"/>
            <w:vMerge w:val="restart"/>
            <w:tcBorders>
              <w:top w:val="single" w:sz="4" w:space="0" w:color="auto"/>
              <w:left w:val="single" w:sz="4" w:space="0" w:color="auto"/>
              <w:right w:val="single" w:sz="4" w:space="0" w:color="auto"/>
            </w:tcBorders>
            <w:shd w:val="clear" w:color="auto" w:fill="auto"/>
          </w:tcPr>
          <w:p w:rsidR="00E64440" w:rsidRPr="001505EB" w:rsidRDefault="00E64440" w:rsidP="001B11AA">
            <w:pPr>
              <w:spacing w:after="0" w:line="240" w:lineRule="auto"/>
              <w:jc w:val="center"/>
              <w:rPr>
                <w:rFonts w:ascii="Times New Roman" w:hAnsi="Times New Roman" w:cs="Times New Roman"/>
                <w:sz w:val="20"/>
                <w:szCs w:val="20"/>
              </w:rPr>
            </w:pPr>
            <w:bookmarkStart w:id="0" w:name="_GoBack" w:colFirst="6" w:colLast="6"/>
            <w:r w:rsidRPr="001505EB">
              <w:rPr>
                <w:rFonts w:ascii="Times New Roman" w:hAnsi="Times New Roman" w:cs="Times New Roman"/>
                <w:sz w:val="20"/>
                <w:szCs w:val="20"/>
              </w:rPr>
              <w:t>1.2.2.</w:t>
            </w:r>
          </w:p>
        </w:tc>
        <w:tc>
          <w:tcPr>
            <w:tcW w:w="3969" w:type="dxa"/>
            <w:vMerge w:val="restart"/>
            <w:tcBorders>
              <w:top w:val="single" w:sz="4" w:space="0" w:color="auto"/>
              <w:left w:val="single" w:sz="4" w:space="0" w:color="auto"/>
              <w:right w:val="single" w:sz="4" w:space="0" w:color="auto"/>
            </w:tcBorders>
            <w:shd w:val="clear" w:color="auto" w:fill="auto"/>
          </w:tcPr>
          <w:p w:rsidR="00E64440" w:rsidRPr="001505EB" w:rsidRDefault="00E64440" w:rsidP="005D690C">
            <w:pPr>
              <w:spacing w:after="0" w:line="240" w:lineRule="auto"/>
              <w:rPr>
                <w:rFonts w:ascii="Times New Roman" w:hAnsi="Times New Roman" w:cs="Times New Roman"/>
                <w:bCs/>
                <w:sz w:val="20"/>
                <w:szCs w:val="20"/>
              </w:rPr>
            </w:pPr>
            <w:r w:rsidRPr="001505EB">
              <w:rPr>
                <w:rFonts w:ascii="Times New Roman" w:hAnsi="Times New Roman" w:cs="Times New Roman"/>
                <w:bCs/>
                <w:sz w:val="20"/>
                <w:szCs w:val="20"/>
              </w:rPr>
              <w:t xml:space="preserve">Создание и техническое обслуживание «Системы 112», </w:t>
            </w:r>
            <w:r w:rsidRPr="001505EB">
              <w:rPr>
                <w:rFonts w:ascii="Times New Roman" w:hAnsi="Times New Roman" w:cs="Times New Roman"/>
                <w:sz w:val="20"/>
                <w:szCs w:val="20"/>
              </w:rPr>
              <w:t>организация и аренда каналов связи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64440" w:rsidRPr="001505EB" w:rsidRDefault="00E64440" w:rsidP="001B11AA">
            <w:pPr>
              <w:pStyle w:val="ConsPlusCell"/>
              <w:rPr>
                <w:rFonts w:ascii="Times New Roman" w:hAnsi="Times New Roman" w:cs="Times New Roman"/>
              </w:rPr>
            </w:pPr>
            <w:r w:rsidRPr="001505EB">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962,1</w:t>
            </w:r>
          </w:p>
        </w:tc>
        <w:tc>
          <w:tcPr>
            <w:tcW w:w="1843" w:type="dxa"/>
            <w:tcBorders>
              <w:top w:val="single" w:sz="4" w:space="0" w:color="auto"/>
              <w:left w:val="single" w:sz="4" w:space="0" w:color="auto"/>
              <w:bottom w:val="single" w:sz="4" w:space="0" w:color="auto"/>
              <w:right w:val="single" w:sz="4" w:space="0" w:color="auto"/>
            </w:tcBorders>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954,3</w:t>
            </w:r>
          </w:p>
        </w:tc>
        <w:tc>
          <w:tcPr>
            <w:tcW w:w="1276" w:type="dxa"/>
            <w:tcBorders>
              <w:top w:val="single" w:sz="4" w:space="0" w:color="auto"/>
              <w:left w:val="single" w:sz="4" w:space="0" w:color="auto"/>
              <w:bottom w:val="single" w:sz="4" w:space="0" w:color="auto"/>
            </w:tcBorders>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99,2</w:t>
            </w:r>
          </w:p>
        </w:tc>
        <w:tc>
          <w:tcPr>
            <w:tcW w:w="3118" w:type="dxa"/>
            <w:vMerge w:val="restart"/>
          </w:tcPr>
          <w:p w:rsidR="00E64440" w:rsidRDefault="00E64440" w:rsidP="00464531">
            <w:pPr>
              <w:spacing w:after="0" w:line="240" w:lineRule="auto"/>
              <w:rPr>
                <w:rFonts w:ascii="Times New Roman" w:hAnsi="Times New Roman" w:cs="Times New Roman"/>
                <w:sz w:val="20"/>
                <w:szCs w:val="20"/>
              </w:rPr>
            </w:pPr>
            <w:r w:rsidRPr="00464531">
              <w:rPr>
                <w:rFonts w:ascii="Times New Roman" w:hAnsi="Times New Roman" w:cs="Times New Roman"/>
                <w:sz w:val="20"/>
                <w:szCs w:val="20"/>
              </w:rPr>
              <w:t xml:space="preserve">Реализованы мероприятия по созданию и техническому обслуживанию «Системы 112», организации и аренде каналов </w:t>
            </w:r>
            <w:r w:rsidRPr="00464531">
              <w:rPr>
                <w:rFonts w:ascii="Times New Roman" w:hAnsi="Times New Roman" w:cs="Times New Roman"/>
                <w:sz w:val="20"/>
                <w:szCs w:val="20"/>
              </w:rPr>
              <w:lastRenderedPageBreak/>
              <w:t>связи. Оказаны услуги связи</w:t>
            </w:r>
            <w:r>
              <w:rPr>
                <w:rFonts w:ascii="Times New Roman" w:hAnsi="Times New Roman" w:cs="Times New Roman"/>
                <w:sz w:val="20"/>
                <w:szCs w:val="20"/>
              </w:rPr>
              <w:t xml:space="preserve"> для «Системы 112» (канал Е-1).</w:t>
            </w:r>
          </w:p>
          <w:p w:rsidR="00E64440" w:rsidRPr="00464531" w:rsidRDefault="00E64440" w:rsidP="00464531">
            <w:pPr>
              <w:spacing w:after="0" w:line="240" w:lineRule="auto"/>
              <w:rPr>
                <w:rFonts w:ascii="Times New Roman" w:hAnsi="Times New Roman" w:cs="Times New Roman"/>
                <w:sz w:val="20"/>
                <w:szCs w:val="20"/>
              </w:rPr>
            </w:pPr>
            <w:r w:rsidRPr="00464531">
              <w:rPr>
                <w:rFonts w:ascii="Times New Roman" w:hAnsi="Times New Roman" w:cs="Times New Roman"/>
                <w:sz w:val="20"/>
                <w:szCs w:val="20"/>
              </w:rPr>
              <w:t xml:space="preserve">Организованы </w:t>
            </w:r>
            <w:r>
              <w:rPr>
                <w:rFonts w:ascii="Times New Roman" w:hAnsi="Times New Roman" w:cs="Times New Roman"/>
                <w:sz w:val="20"/>
                <w:szCs w:val="20"/>
              </w:rPr>
              <w:t xml:space="preserve">каналы связи для «Системы 112». </w:t>
            </w:r>
            <w:r w:rsidRPr="00464531">
              <w:rPr>
                <w:rFonts w:ascii="Times New Roman" w:hAnsi="Times New Roman" w:cs="Times New Roman"/>
                <w:sz w:val="20"/>
                <w:szCs w:val="20"/>
              </w:rPr>
              <w:t>Оказываются услуги технической поддержки специализированного программ</w:t>
            </w:r>
            <w:r>
              <w:rPr>
                <w:rFonts w:ascii="Times New Roman" w:hAnsi="Times New Roman" w:cs="Times New Roman"/>
                <w:sz w:val="20"/>
                <w:szCs w:val="20"/>
              </w:rPr>
              <w:t xml:space="preserve">ного обеспечения «Системы 112». </w:t>
            </w:r>
            <w:r w:rsidRPr="00464531">
              <w:rPr>
                <w:rFonts w:ascii="Times New Roman" w:hAnsi="Times New Roman" w:cs="Times New Roman"/>
                <w:sz w:val="20"/>
                <w:szCs w:val="20"/>
              </w:rPr>
              <w:t>Оказаны услуги по сопровождению подсистемы обеспечения информационной безопасности «Системы 112» на баз</w:t>
            </w:r>
            <w:r>
              <w:rPr>
                <w:rFonts w:ascii="Times New Roman" w:hAnsi="Times New Roman" w:cs="Times New Roman"/>
                <w:sz w:val="20"/>
                <w:szCs w:val="20"/>
              </w:rPr>
              <w:t>е ЕДДС Ханты-Мансийского района.</w:t>
            </w:r>
          </w:p>
        </w:tc>
      </w:tr>
      <w:bookmarkEnd w:id="0"/>
      <w:tr w:rsidR="00E64440" w:rsidRPr="001505EB" w:rsidTr="00084D8A">
        <w:trPr>
          <w:trHeight w:val="110"/>
        </w:trPr>
        <w:tc>
          <w:tcPr>
            <w:tcW w:w="993" w:type="dxa"/>
            <w:vMerge/>
            <w:tcBorders>
              <w:left w:val="single" w:sz="4" w:space="0" w:color="auto"/>
              <w:bottom w:val="single" w:sz="4" w:space="0" w:color="auto"/>
              <w:right w:val="single" w:sz="4" w:space="0" w:color="auto"/>
            </w:tcBorders>
            <w:shd w:val="clear" w:color="auto" w:fill="auto"/>
          </w:tcPr>
          <w:p w:rsidR="00E64440" w:rsidRPr="001505EB" w:rsidRDefault="00E64440" w:rsidP="001B11AA">
            <w:pPr>
              <w:spacing w:after="0" w:line="240" w:lineRule="auto"/>
              <w:jc w:val="cente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E64440" w:rsidRPr="001505EB" w:rsidRDefault="00E64440" w:rsidP="005D690C">
            <w:pPr>
              <w:spacing w:after="0" w:line="240" w:lineRule="auto"/>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64440" w:rsidRPr="001505EB" w:rsidRDefault="00E64440" w:rsidP="001B11AA">
            <w:pPr>
              <w:spacing w:after="0" w:line="240" w:lineRule="auto"/>
              <w:rPr>
                <w:rFonts w:ascii="Times New Roman" w:hAnsi="Times New Roman" w:cs="Times New Roman"/>
                <w:sz w:val="20"/>
                <w:szCs w:val="20"/>
              </w:rPr>
            </w:pPr>
            <w:r w:rsidRPr="001505EB">
              <w:rPr>
                <w:rFonts w:ascii="Times New Roman" w:eastAsia="Calibri" w:hAnsi="Times New Roman" w:cs="Times New Roman"/>
                <w:sz w:val="20"/>
                <w:szCs w:val="20"/>
                <w:lang w:eastAsia="en-US"/>
              </w:rPr>
              <w:t>бюджет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962,1</w:t>
            </w:r>
          </w:p>
        </w:tc>
        <w:tc>
          <w:tcPr>
            <w:tcW w:w="1843" w:type="dxa"/>
            <w:tcBorders>
              <w:top w:val="single" w:sz="4" w:space="0" w:color="auto"/>
              <w:left w:val="single" w:sz="4" w:space="0" w:color="auto"/>
              <w:bottom w:val="single" w:sz="4" w:space="0" w:color="auto"/>
              <w:right w:val="single" w:sz="4" w:space="0" w:color="auto"/>
            </w:tcBorders>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954,3</w:t>
            </w:r>
          </w:p>
        </w:tc>
        <w:tc>
          <w:tcPr>
            <w:tcW w:w="1276" w:type="dxa"/>
            <w:tcBorders>
              <w:top w:val="single" w:sz="4" w:space="0" w:color="auto"/>
              <w:left w:val="single" w:sz="4" w:space="0" w:color="auto"/>
              <w:bottom w:val="single" w:sz="4" w:space="0" w:color="auto"/>
            </w:tcBorders>
          </w:tcPr>
          <w:p w:rsidR="00E64440" w:rsidRPr="001505EB" w:rsidRDefault="00E64440" w:rsidP="001B11AA">
            <w:pPr>
              <w:spacing w:after="0" w:line="240" w:lineRule="auto"/>
              <w:jc w:val="center"/>
              <w:rPr>
                <w:rFonts w:ascii="Times New Roman" w:hAnsi="Times New Roman" w:cs="Times New Roman"/>
                <w:sz w:val="20"/>
                <w:szCs w:val="20"/>
              </w:rPr>
            </w:pPr>
            <w:r w:rsidRPr="001505EB">
              <w:rPr>
                <w:rFonts w:ascii="Times New Roman" w:hAnsi="Times New Roman" w:cs="Times New Roman"/>
                <w:sz w:val="20"/>
                <w:szCs w:val="20"/>
              </w:rPr>
              <w:t>99,2</w:t>
            </w:r>
          </w:p>
        </w:tc>
        <w:tc>
          <w:tcPr>
            <w:tcW w:w="3118" w:type="dxa"/>
            <w:vMerge/>
            <w:tcBorders>
              <w:bottom w:val="single" w:sz="4" w:space="0" w:color="auto"/>
            </w:tcBorders>
          </w:tcPr>
          <w:p w:rsidR="00E64440" w:rsidRPr="00464531" w:rsidRDefault="00E64440" w:rsidP="001B11AA">
            <w:pPr>
              <w:spacing w:after="0" w:line="240" w:lineRule="auto"/>
              <w:jc w:val="center"/>
              <w:rPr>
                <w:rFonts w:ascii="Times New Roman" w:hAnsi="Times New Roman" w:cs="Times New Roman"/>
                <w:sz w:val="20"/>
                <w:szCs w:val="20"/>
              </w:rPr>
            </w:pPr>
          </w:p>
        </w:tc>
      </w:tr>
      <w:tr w:rsidR="00AE7115" w:rsidRPr="00AE7115" w:rsidTr="005D690C">
        <w:trPr>
          <w:trHeight w:val="110"/>
        </w:trPr>
        <w:tc>
          <w:tcPr>
            <w:tcW w:w="993" w:type="dxa"/>
            <w:vMerge w:val="restart"/>
            <w:tcBorders>
              <w:top w:val="single" w:sz="4" w:space="0" w:color="auto"/>
              <w:left w:val="single" w:sz="4" w:space="0" w:color="auto"/>
              <w:right w:val="single" w:sz="4" w:space="0" w:color="auto"/>
            </w:tcBorders>
            <w:shd w:val="clear" w:color="auto" w:fill="auto"/>
          </w:tcPr>
          <w:p w:rsidR="001505EB" w:rsidRPr="00AE7115" w:rsidRDefault="001505EB"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1.3.</w:t>
            </w:r>
          </w:p>
        </w:tc>
        <w:tc>
          <w:tcPr>
            <w:tcW w:w="3969" w:type="dxa"/>
            <w:vMerge w:val="restart"/>
            <w:tcBorders>
              <w:top w:val="single" w:sz="4" w:space="0" w:color="auto"/>
              <w:left w:val="single" w:sz="4" w:space="0" w:color="auto"/>
              <w:right w:val="single" w:sz="4" w:space="0" w:color="auto"/>
            </w:tcBorders>
            <w:shd w:val="clear" w:color="auto" w:fill="auto"/>
          </w:tcPr>
          <w:p w:rsidR="001505EB" w:rsidRPr="00AE7115" w:rsidRDefault="001505EB" w:rsidP="005D690C">
            <w:pPr>
              <w:spacing w:after="0" w:line="240" w:lineRule="auto"/>
              <w:rPr>
                <w:rFonts w:ascii="Times New Roman" w:hAnsi="Times New Roman" w:cs="Times New Roman"/>
                <w:sz w:val="20"/>
                <w:szCs w:val="20"/>
              </w:rPr>
            </w:pPr>
            <w:r w:rsidRPr="00AE7115">
              <w:rPr>
                <w:rFonts w:ascii="Times New Roman" w:hAnsi="Times New Roman"/>
                <w:bCs/>
                <w:sz w:val="20"/>
                <w:szCs w:val="20"/>
              </w:rPr>
              <w:t>Основное мероприятие: организация работы по о</w:t>
            </w:r>
            <w:r w:rsidRPr="00AE7115">
              <w:rPr>
                <w:rFonts w:ascii="Times New Roman" w:hAnsi="Times New Roman"/>
                <w:sz w:val="20"/>
                <w:szCs w:val="20"/>
              </w:rPr>
              <w:t>беспечению безопасности людей на водных объектах (</w:t>
            </w:r>
            <w:r w:rsidRPr="00AE7115">
              <w:rPr>
                <w:rFonts w:ascii="Times New Roman" w:hAnsi="Times New Roman"/>
                <w:bCs/>
                <w:sz w:val="20"/>
                <w:szCs w:val="20"/>
              </w:rPr>
              <w:t>показатель 3</w:t>
            </w:r>
            <w:r w:rsidRPr="00AE7115">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05EB" w:rsidRPr="00AE7115" w:rsidRDefault="001505EB" w:rsidP="001B11AA">
            <w:pPr>
              <w:pStyle w:val="ConsPlusCell"/>
              <w:rPr>
                <w:rFonts w:ascii="Times New Roman" w:hAnsi="Times New Roman" w:cs="Times New Roman"/>
              </w:rPr>
            </w:pPr>
            <w:r w:rsidRPr="00AE7115">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05EB" w:rsidRPr="00AE7115" w:rsidRDefault="00AE7115"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27443,4</w:t>
            </w:r>
          </w:p>
        </w:tc>
        <w:tc>
          <w:tcPr>
            <w:tcW w:w="1843" w:type="dxa"/>
            <w:tcBorders>
              <w:top w:val="single" w:sz="4" w:space="0" w:color="auto"/>
              <w:left w:val="single" w:sz="4" w:space="0" w:color="auto"/>
              <w:bottom w:val="single" w:sz="4" w:space="0" w:color="auto"/>
              <w:right w:val="single" w:sz="4" w:space="0" w:color="auto"/>
            </w:tcBorders>
          </w:tcPr>
          <w:p w:rsidR="001505EB" w:rsidRPr="00AE7115" w:rsidRDefault="00AE7115"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26424,4</w:t>
            </w:r>
          </w:p>
        </w:tc>
        <w:tc>
          <w:tcPr>
            <w:tcW w:w="1276" w:type="dxa"/>
            <w:tcBorders>
              <w:top w:val="single" w:sz="4" w:space="0" w:color="auto"/>
              <w:left w:val="single" w:sz="4" w:space="0" w:color="auto"/>
              <w:bottom w:val="single" w:sz="4" w:space="0" w:color="auto"/>
              <w:right w:val="single" w:sz="4" w:space="0" w:color="auto"/>
            </w:tcBorders>
          </w:tcPr>
          <w:p w:rsidR="001505EB" w:rsidRPr="00AE7115" w:rsidRDefault="00AE7115"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96,3</w:t>
            </w:r>
          </w:p>
        </w:tc>
        <w:tc>
          <w:tcPr>
            <w:tcW w:w="3118" w:type="dxa"/>
            <w:tcBorders>
              <w:top w:val="single" w:sz="4" w:space="0" w:color="auto"/>
              <w:left w:val="single" w:sz="4" w:space="0" w:color="auto"/>
              <w:bottom w:val="single" w:sz="4" w:space="0" w:color="auto"/>
              <w:right w:val="single" w:sz="4" w:space="0" w:color="auto"/>
            </w:tcBorders>
          </w:tcPr>
          <w:p w:rsidR="001505EB" w:rsidRPr="00464531" w:rsidRDefault="001505EB" w:rsidP="001B11AA">
            <w:pPr>
              <w:spacing w:after="0" w:line="240" w:lineRule="auto"/>
              <w:jc w:val="center"/>
              <w:rPr>
                <w:rFonts w:ascii="Times New Roman" w:hAnsi="Times New Roman" w:cs="Times New Roman"/>
                <w:sz w:val="20"/>
                <w:szCs w:val="20"/>
              </w:rPr>
            </w:pPr>
          </w:p>
        </w:tc>
      </w:tr>
      <w:tr w:rsidR="00D70DED" w:rsidRPr="00AE7115" w:rsidTr="005D690C">
        <w:trPr>
          <w:trHeight w:val="277"/>
        </w:trPr>
        <w:tc>
          <w:tcPr>
            <w:tcW w:w="993" w:type="dxa"/>
            <w:vMerge/>
            <w:tcBorders>
              <w:left w:val="single" w:sz="4" w:space="0" w:color="auto"/>
              <w:right w:val="single" w:sz="4" w:space="0" w:color="auto"/>
            </w:tcBorders>
            <w:shd w:val="clear" w:color="auto" w:fill="auto"/>
          </w:tcPr>
          <w:p w:rsidR="00D70DED" w:rsidRPr="00AE7115" w:rsidRDefault="00D70DED" w:rsidP="001B11AA">
            <w:pPr>
              <w:spacing w:after="0" w:line="240" w:lineRule="auto"/>
              <w:jc w:val="cente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D70DED" w:rsidRPr="00AE7115" w:rsidRDefault="00D70DED" w:rsidP="001B11AA">
            <w:pPr>
              <w:spacing w:after="0" w:line="240" w:lineRule="auto"/>
              <w:rPr>
                <w:rFonts w:ascii="Times New Roman" w:hAnsi="Times New Roman" w:cs="Times New Roman"/>
                <w:bCs/>
                <w:sz w:val="20"/>
                <w:szCs w:val="20"/>
              </w:rPr>
            </w:pPr>
          </w:p>
        </w:tc>
        <w:tc>
          <w:tcPr>
            <w:tcW w:w="1984" w:type="dxa"/>
            <w:tcBorders>
              <w:top w:val="single" w:sz="4" w:space="0" w:color="auto"/>
              <w:left w:val="single" w:sz="4" w:space="0" w:color="auto"/>
              <w:right w:val="single" w:sz="4" w:space="0" w:color="auto"/>
            </w:tcBorders>
            <w:shd w:val="clear" w:color="auto" w:fill="auto"/>
          </w:tcPr>
          <w:p w:rsidR="00D70DED" w:rsidRPr="00AE7115" w:rsidRDefault="00D70DED" w:rsidP="001B11AA">
            <w:pPr>
              <w:spacing w:after="0" w:line="240" w:lineRule="auto"/>
              <w:rPr>
                <w:rFonts w:ascii="Times New Roman" w:hAnsi="Times New Roman" w:cs="Times New Roman"/>
                <w:sz w:val="20"/>
                <w:szCs w:val="20"/>
              </w:rPr>
            </w:pPr>
            <w:r w:rsidRPr="00AE7115">
              <w:rPr>
                <w:rFonts w:ascii="Times New Roman" w:eastAsia="Calibri" w:hAnsi="Times New Roman" w:cs="Times New Roman"/>
                <w:sz w:val="20"/>
                <w:szCs w:val="20"/>
                <w:lang w:eastAsia="en-US"/>
              </w:rPr>
              <w:t>бюджет района</w:t>
            </w:r>
          </w:p>
        </w:tc>
        <w:tc>
          <w:tcPr>
            <w:tcW w:w="1843" w:type="dxa"/>
            <w:tcBorders>
              <w:top w:val="single" w:sz="4" w:space="0" w:color="auto"/>
              <w:left w:val="single" w:sz="4" w:space="0" w:color="auto"/>
              <w:right w:val="single" w:sz="4" w:space="0" w:color="auto"/>
            </w:tcBorders>
            <w:shd w:val="clear" w:color="auto" w:fill="auto"/>
          </w:tcPr>
          <w:p w:rsidR="00D70DED" w:rsidRPr="00AE7115" w:rsidRDefault="00D70DED"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27443,4</w:t>
            </w:r>
          </w:p>
        </w:tc>
        <w:tc>
          <w:tcPr>
            <w:tcW w:w="1843" w:type="dxa"/>
            <w:tcBorders>
              <w:top w:val="single" w:sz="4" w:space="0" w:color="auto"/>
              <w:left w:val="single" w:sz="4" w:space="0" w:color="auto"/>
              <w:right w:val="single" w:sz="4" w:space="0" w:color="auto"/>
            </w:tcBorders>
          </w:tcPr>
          <w:p w:rsidR="00D70DED" w:rsidRPr="00AE7115" w:rsidRDefault="00D70DED"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26424,4</w:t>
            </w:r>
          </w:p>
        </w:tc>
        <w:tc>
          <w:tcPr>
            <w:tcW w:w="1276" w:type="dxa"/>
            <w:tcBorders>
              <w:top w:val="single" w:sz="4" w:space="0" w:color="auto"/>
              <w:left w:val="single" w:sz="4" w:space="0" w:color="auto"/>
              <w:right w:val="single" w:sz="4" w:space="0" w:color="auto"/>
            </w:tcBorders>
          </w:tcPr>
          <w:p w:rsidR="00D70DED" w:rsidRPr="00AE7115" w:rsidRDefault="00D70DED" w:rsidP="001B11AA">
            <w:pPr>
              <w:spacing w:after="0" w:line="240" w:lineRule="auto"/>
              <w:jc w:val="center"/>
              <w:rPr>
                <w:rFonts w:ascii="Times New Roman" w:hAnsi="Times New Roman" w:cs="Times New Roman"/>
                <w:sz w:val="20"/>
                <w:szCs w:val="20"/>
              </w:rPr>
            </w:pPr>
            <w:r w:rsidRPr="00AE7115">
              <w:rPr>
                <w:rFonts w:ascii="Times New Roman" w:hAnsi="Times New Roman" w:cs="Times New Roman"/>
                <w:sz w:val="20"/>
                <w:szCs w:val="20"/>
              </w:rPr>
              <w:t>96,3</w:t>
            </w:r>
          </w:p>
        </w:tc>
        <w:tc>
          <w:tcPr>
            <w:tcW w:w="3118" w:type="dxa"/>
            <w:tcBorders>
              <w:top w:val="single" w:sz="4" w:space="0" w:color="auto"/>
              <w:left w:val="single" w:sz="4" w:space="0" w:color="auto"/>
              <w:right w:val="single" w:sz="4" w:space="0" w:color="auto"/>
            </w:tcBorders>
          </w:tcPr>
          <w:p w:rsidR="00D70DED" w:rsidRPr="00464531" w:rsidRDefault="00D70DED" w:rsidP="001B11AA">
            <w:pPr>
              <w:spacing w:after="0" w:line="240" w:lineRule="auto"/>
              <w:jc w:val="center"/>
              <w:rPr>
                <w:rFonts w:ascii="Times New Roman" w:hAnsi="Times New Roman" w:cs="Times New Roman"/>
                <w:sz w:val="20"/>
                <w:szCs w:val="20"/>
              </w:rPr>
            </w:pPr>
          </w:p>
        </w:tc>
      </w:tr>
      <w:tr w:rsidR="001505EB" w:rsidRPr="00876C83" w:rsidTr="005D690C">
        <w:trPr>
          <w:trHeight w:val="56"/>
        </w:trPr>
        <w:tc>
          <w:tcPr>
            <w:tcW w:w="993" w:type="dxa"/>
            <w:vMerge w:val="restart"/>
            <w:tcBorders>
              <w:top w:val="single" w:sz="4" w:space="0" w:color="auto"/>
            </w:tcBorders>
            <w:shd w:val="clear" w:color="auto" w:fill="auto"/>
          </w:tcPr>
          <w:p w:rsidR="001505EB" w:rsidRPr="00535DF1" w:rsidRDefault="001505EB" w:rsidP="001B11AA">
            <w:pPr>
              <w:pStyle w:val="ConsPlusCell"/>
              <w:jc w:val="center"/>
              <w:rPr>
                <w:rFonts w:ascii="Times New Roman" w:hAnsi="Times New Roman" w:cs="Times New Roman"/>
              </w:rPr>
            </w:pPr>
            <w:r w:rsidRPr="00535DF1">
              <w:rPr>
                <w:rFonts w:ascii="Times New Roman" w:hAnsi="Times New Roman" w:cs="Times New Roman"/>
              </w:rPr>
              <w:t>1.3.1.</w:t>
            </w:r>
          </w:p>
          <w:p w:rsidR="001505EB" w:rsidRPr="00535DF1" w:rsidRDefault="001505EB" w:rsidP="001B11AA">
            <w:pPr>
              <w:pStyle w:val="ConsPlusCell"/>
              <w:jc w:val="center"/>
              <w:rPr>
                <w:rFonts w:ascii="Times New Roman" w:hAnsi="Times New Roman" w:cs="Times New Roman"/>
              </w:rPr>
            </w:pPr>
          </w:p>
          <w:p w:rsidR="001505EB" w:rsidRPr="00535DF1" w:rsidRDefault="001505EB" w:rsidP="001B11AA">
            <w:pPr>
              <w:pStyle w:val="ConsPlusCell"/>
              <w:jc w:val="center"/>
              <w:rPr>
                <w:rFonts w:ascii="Times New Roman" w:hAnsi="Times New Roman" w:cs="Times New Roman"/>
              </w:rPr>
            </w:pPr>
          </w:p>
        </w:tc>
        <w:tc>
          <w:tcPr>
            <w:tcW w:w="3969" w:type="dxa"/>
            <w:vMerge w:val="restart"/>
            <w:tcBorders>
              <w:top w:val="single" w:sz="4" w:space="0" w:color="auto"/>
            </w:tcBorders>
            <w:shd w:val="clear" w:color="auto" w:fill="auto"/>
          </w:tcPr>
          <w:p w:rsidR="001505EB" w:rsidRPr="00535DF1" w:rsidRDefault="001505EB" w:rsidP="005D690C">
            <w:pPr>
              <w:pStyle w:val="ConsPlusCell"/>
              <w:rPr>
                <w:rFonts w:ascii="Times New Roman" w:hAnsi="Times New Roman" w:cs="Times New Roman"/>
              </w:rPr>
            </w:pPr>
            <w:r w:rsidRPr="00535DF1">
              <w:rPr>
                <w:rFonts w:ascii="Times New Roman" w:hAnsi="Times New Roman" w:cs="Times New Roman"/>
              </w:rPr>
              <w:t>Ремонт, содержание и обслуживание дамб обвалования (земляных валов) в населенных пунктах сельских поселений, в том числе:</w:t>
            </w:r>
          </w:p>
        </w:tc>
        <w:tc>
          <w:tcPr>
            <w:tcW w:w="1984" w:type="dxa"/>
            <w:tcBorders>
              <w:top w:val="single" w:sz="4" w:space="0" w:color="auto"/>
            </w:tcBorders>
            <w:shd w:val="clear" w:color="auto" w:fill="auto"/>
          </w:tcPr>
          <w:p w:rsidR="001505EB" w:rsidRPr="00535DF1" w:rsidRDefault="001505EB" w:rsidP="001B11AA">
            <w:pPr>
              <w:pStyle w:val="ConsPlusCell"/>
              <w:rPr>
                <w:rFonts w:ascii="Times New Roman" w:hAnsi="Times New Roman" w:cs="Times New Roman"/>
              </w:rPr>
            </w:pPr>
            <w:r w:rsidRPr="00535DF1">
              <w:rPr>
                <w:rFonts w:ascii="Times New Roman" w:hAnsi="Times New Roman" w:cs="Times New Roman"/>
              </w:rPr>
              <w:t>всего</w:t>
            </w:r>
          </w:p>
        </w:tc>
        <w:tc>
          <w:tcPr>
            <w:tcW w:w="1843" w:type="dxa"/>
            <w:tcBorders>
              <w:top w:val="single" w:sz="4" w:space="0" w:color="auto"/>
            </w:tcBorders>
            <w:shd w:val="clear" w:color="auto" w:fill="auto"/>
          </w:tcPr>
          <w:p w:rsidR="001505EB" w:rsidRPr="003A675F" w:rsidRDefault="003A675F" w:rsidP="00AE7115">
            <w:pPr>
              <w:spacing w:after="0" w:line="240" w:lineRule="auto"/>
              <w:jc w:val="center"/>
              <w:rPr>
                <w:rFonts w:ascii="Times New Roman" w:hAnsi="Times New Roman" w:cs="Times New Roman"/>
                <w:sz w:val="20"/>
                <w:szCs w:val="20"/>
              </w:rPr>
            </w:pPr>
            <w:r w:rsidRPr="003A675F">
              <w:rPr>
                <w:rStyle w:val="2Exact"/>
                <w:rFonts w:eastAsiaTheme="minorHAnsi"/>
                <w:sz w:val="20"/>
                <w:szCs w:val="20"/>
              </w:rPr>
              <w:t>25675,7</w:t>
            </w:r>
          </w:p>
        </w:tc>
        <w:tc>
          <w:tcPr>
            <w:tcW w:w="1843" w:type="dxa"/>
            <w:tcBorders>
              <w:top w:val="single" w:sz="4" w:space="0" w:color="auto"/>
            </w:tcBorders>
          </w:tcPr>
          <w:p w:rsidR="001505EB" w:rsidRPr="00535DF1" w:rsidRDefault="003A675F" w:rsidP="001B11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24656,8</w:t>
            </w:r>
          </w:p>
        </w:tc>
        <w:tc>
          <w:tcPr>
            <w:tcW w:w="1276" w:type="dxa"/>
            <w:tcBorders>
              <w:top w:val="single" w:sz="4" w:space="0" w:color="auto"/>
            </w:tcBorders>
          </w:tcPr>
          <w:p w:rsidR="001505EB" w:rsidRPr="00535DF1" w:rsidRDefault="003A675F" w:rsidP="001B11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3118" w:type="dxa"/>
            <w:tcBorders>
              <w:top w:val="single" w:sz="4" w:space="0" w:color="auto"/>
            </w:tcBorders>
          </w:tcPr>
          <w:p w:rsidR="001505EB" w:rsidRPr="00464531" w:rsidRDefault="001505EB" w:rsidP="001B11AA">
            <w:pPr>
              <w:spacing w:after="0" w:line="240" w:lineRule="auto"/>
              <w:jc w:val="center"/>
              <w:rPr>
                <w:rFonts w:ascii="Times New Roman" w:hAnsi="Times New Roman" w:cs="Times New Roman"/>
                <w:sz w:val="20"/>
                <w:szCs w:val="20"/>
              </w:rPr>
            </w:pPr>
          </w:p>
        </w:tc>
      </w:tr>
      <w:tr w:rsidR="003A675F" w:rsidRPr="00876C83" w:rsidTr="005D690C">
        <w:trPr>
          <w:trHeight w:val="56"/>
        </w:trPr>
        <w:tc>
          <w:tcPr>
            <w:tcW w:w="993" w:type="dxa"/>
            <w:vMerge/>
            <w:tcBorders>
              <w:bottom w:val="single" w:sz="4" w:space="0" w:color="auto"/>
            </w:tcBorders>
            <w:shd w:val="clear" w:color="auto" w:fill="auto"/>
          </w:tcPr>
          <w:p w:rsidR="003A675F" w:rsidRPr="00535DF1" w:rsidRDefault="003A675F" w:rsidP="001B11AA">
            <w:pPr>
              <w:pStyle w:val="ConsPlusCell"/>
              <w:widowControl/>
              <w:jc w:val="center"/>
              <w:rPr>
                <w:rFonts w:ascii="Times New Roman" w:hAnsi="Times New Roman" w:cs="Times New Roman"/>
              </w:rPr>
            </w:pPr>
          </w:p>
        </w:tc>
        <w:tc>
          <w:tcPr>
            <w:tcW w:w="3969" w:type="dxa"/>
            <w:vMerge/>
            <w:tcBorders>
              <w:bottom w:val="single" w:sz="4" w:space="0" w:color="auto"/>
            </w:tcBorders>
            <w:shd w:val="clear" w:color="auto" w:fill="auto"/>
          </w:tcPr>
          <w:p w:rsidR="003A675F" w:rsidRPr="00535DF1" w:rsidRDefault="003A675F" w:rsidP="005D690C">
            <w:pPr>
              <w:pStyle w:val="ConsPlusCell"/>
              <w:rPr>
                <w:rFonts w:ascii="Times New Roman" w:hAnsi="Times New Roman" w:cs="Times New Roman"/>
              </w:rPr>
            </w:pPr>
          </w:p>
        </w:tc>
        <w:tc>
          <w:tcPr>
            <w:tcW w:w="1984" w:type="dxa"/>
            <w:tcBorders>
              <w:bottom w:val="single" w:sz="4" w:space="0" w:color="auto"/>
            </w:tcBorders>
            <w:shd w:val="clear" w:color="auto" w:fill="auto"/>
          </w:tcPr>
          <w:p w:rsidR="003A675F" w:rsidRPr="00535DF1" w:rsidRDefault="003A675F" w:rsidP="001B11AA">
            <w:pPr>
              <w:pStyle w:val="ConsPlusCell"/>
              <w:rPr>
                <w:rFonts w:ascii="Times New Roman" w:hAnsi="Times New Roman" w:cs="Times New Roman"/>
              </w:rPr>
            </w:pPr>
            <w:r w:rsidRPr="00535DF1">
              <w:rPr>
                <w:rFonts w:ascii="Times New Roman" w:hAnsi="Times New Roman" w:cs="Times New Roman"/>
              </w:rPr>
              <w:t>бюджет района</w:t>
            </w:r>
          </w:p>
        </w:tc>
        <w:tc>
          <w:tcPr>
            <w:tcW w:w="1843" w:type="dxa"/>
            <w:tcBorders>
              <w:bottom w:val="single" w:sz="4" w:space="0" w:color="auto"/>
            </w:tcBorders>
            <w:shd w:val="clear" w:color="auto" w:fill="auto"/>
          </w:tcPr>
          <w:p w:rsidR="003A675F" w:rsidRPr="003A675F" w:rsidRDefault="003A675F" w:rsidP="00194689">
            <w:pPr>
              <w:spacing w:after="0" w:line="240" w:lineRule="auto"/>
              <w:jc w:val="center"/>
              <w:rPr>
                <w:rFonts w:ascii="Times New Roman" w:hAnsi="Times New Roman" w:cs="Times New Roman"/>
                <w:sz w:val="20"/>
                <w:szCs w:val="20"/>
              </w:rPr>
            </w:pPr>
            <w:r w:rsidRPr="003A675F">
              <w:rPr>
                <w:rStyle w:val="2Exact"/>
                <w:rFonts w:eastAsiaTheme="minorHAnsi"/>
                <w:sz w:val="20"/>
                <w:szCs w:val="20"/>
              </w:rPr>
              <w:t>25675,7</w:t>
            </w:r>
          </w:p>
        </w:tc>
        <w:tc>
          <w:tcPr>
            <w:tcW w:w="1843" w:type="dxa"/>
            <w:tcBorders>
              <w:bottom w:val="single" w:sz="4" w:space="0" w:color="auto"/>
            </w:tcBorders>
          </w:tcPr>
          <w:p w:rsidR="003A675F" w:rsidRPr="00535DF1" w:rsidRDefault="003A675F" w:rsidP="00194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24656,8</w:t>
            </w:r>
          </w:p>
        </w:tc>
        <w:tc>
          <w:tcPr>
            <w:tcW w:w="1276" w:type="dxa"/>
            <w:tcBorders>
              <w:bottom w:val="single" w:sz="4" w:space="0" w:color="auto"/>
            </w:tcBorders>
          </w:tcPr>
          <w:p w:rsidR="003A675F" w:rsidRPr="00535DF1" w:rsidRDefault="003A675F" w:rsidP="00194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3118" w:type="dxa"/>
            <w:tcBorders>
              <w:bottom w:val="single" w:sz="4" w:space="0" w:color="auto"/>
            </w:tcBorders>
          </w:tcPr>
          <w:p w:rsidR="003A675F" w:rsidRPr="00464531" w:rsidRDefault="003A675F" w:rsidP="001B11AA">
            <w:pPr>
              <w:spacing w:after="0" w:line="240" w:lineRule="auto"/>
              <w:jc w:val="center"/>
              <w:rPr>
                <w:rFonts w:ascii="Times New Roman" w:hAnsi="Times New Roman" w:cs="Times New Roman"/>
                <w:sz w:val="20"/>
                <w:szCs w:val="20"/>
              </w:rPr>
            </w:pPr>
          </w:p>
        </w:tc>
      </w:tr>
      <w:tr w:rsidR="001505EB" w:rsidRPr="00876C83" w:rsidTr="005D690C">
        <w:trPr>
          <w:trHeight w:val="10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1505EB" w:rsidRPr="00535DF1" w:rsidRDefault="001505EB" w:rsidP="001B11AA">
            <w:pPr>
              <w:pStyle w:val="ConsPlusCell"/>
              <w:jc w:val="center"/>
              <w:rPr>
                <w:rFonts w:ascii="Times New Roman" w:hAnsi="Times New Roman" w:cs="Times New Roman"/>
              </w:rPr>
            </w:pPr>
            <w:r w:rsidRPr="00535DF1">
              <w:rPr>
                <w:rFonts w:ascii="Times New Roman" w:hAnsi="Times New Roman" w:cs="Times New Roman"/>
              </w:rPr>
              <w:t>1.3.1.1.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1505EB" w:rsidRPr="00535DF1" w:rsidRDefault="001505EB" w:rsidP="005D690C">
            <w:pPr>
              <w:pStyle w:val="ConsPlusCell"/>
              <w:rPr>
                <w:rFonts w:ascii="Times New Roman" w:hAnsi="Times New Roman" w:cs="Times New Roman"/>
              </w:rPr>
            </w:pPr>
            <w:r w:rsidRPr="00535DF1">
              <w:rPr>
                <w:rFonts w:ascii="Times New Roman" w:hAnsi="Times New Roman" w:cs="Times New Roman"/>
              </w:rPr>
              <w:t xml:space="preserve">п. Кирпичный, д. Белогорье, с. Троица, </w:t>
            </w:r>
          </w:p>
          <w:p w:rsidR="001505EB" w:rsidRPr="00535DF1" w:rsidRDefault="001505EB" w:rsidP="005D690C">
            <w:pPr>
              <w:pStyle w:val="ConsPlusCell"/>
              <w:rPr>
                <w:rFonts w:ascii="Times New Roman" w:hAnsi="Times New Roman" w:cs="Times New Roman"/>
              </w:rPr>
            </w:pPr>
            <w:r w:rsidRPr="00535DF1">
              <w:rPr>
                <w:rFonts w:ascii="Times New Roman" w:hAnsi="Times New Roman" w:cs="Times New Roman"/>
              </w:rPr>
              <w:t>п. Луговской сельского поселения Луговской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05EB" w:rsidRPr="00535DF1" w:rsidRDefault="001505EB" w:rsidP="001B11AA">
            <w:pPr>
              <w:pStyle w:val="ConsPlusCell"/>
              <w:rPr>
                <w:rFonts w:ascii="Times New Roman" w:hAnsi="Times New Roman" w:cs="Times New Roman"/>
              </w:rPr>
            </w:pPr>
            <w:r w:rsidRPr="00535DF1">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05EB" w:rsidRPr="00535DF1" w:rsidRDefault="004F4BF1" w:rsidP="001B11AA">
            <w:pPr>
              <w:pStyle w:val="ac"/>
              <w:jc w:val="center"/>
              <w:rPr>
                <w:rFonts w:ascii="Times New Roman" w:hAnsi="Times New Roman" w:cs="Times New Roman"/>
                <w:sz w:val="20"/>
                <w:szCs w:val="20"/>
              </w:rPr>
            </w:pPr>
            <w:r w:rsidRPr="00535DF1">
              <w:rPr>
                <w:rStyle w:val="2Exact"/>
                <w:rFonts w:eastAsiaTheme="minorHAnsi"/>
                <w:sz w:val="20"/>
                <w:szCs w:val="20"/>
              </w:rPr>
              <w:t>24745,2</w:t>
            </w:r>
          </w:p>
        </w:tc>
        <w:tc>
          <w:tcPr>
            <w:tcW w:w="1843" w:type="dxa"/>
            <w:tcBorders>
              <w:top w:val="single" w:sz="4" w:space="0" w:color="auto"/>
              <w:left w:val="single" w:sz="4" w:space="0" w:color="auto"/>
              <w:bottom w:val="single" w:sz="4" w:space="0" w:color="auto"/>
              <w:right w:val="single" w:sz="4" w:space="0" w:color="auto"/>
            </w:tcBorders>
          </w:tcPr>
          <w:p w:rsidR="001505EB" w:rsidRPr="00535DF1" w:rsidRDefault="004F4BF1" w:rsidP="001B11AA">
            <w:pPr>
              <w:spacing w:after="0" w:line="240" w:lineRule="auto"/>
              <w:jc w:val="center"/>
              <w:rPr>
                <w:rFonts w:ascii="Times New Roman" w:hAnsi="Times New Roman" w:cs="Times New Roman"/>
                <w:sz w:val="20"/>
                <w:szCs w:val="20"/>
              </w:rPr>
            </w:pPr>
            <w:r w:rsidRPr="00535DF1">
              <w:rPr>
                <w:rFonts w:ascii="Times New Roman" w:hAnsi="Times New Roman" w:cs="Times New Roman"/>
                <w:sz w:val="20"/>
                <w:szCs w:val="20"/>
              </w:rPr>
              <w:t>23727,5</w:t>
            </w:r>
          </w:p>
        </w:tc>
        <w:tc>
          <w:tcPr>
            <w:tcW w:w="1276" w:type="dxa"/>
            <w:tcBorders>
              <w:top w:val="single" w:sz="4" w:space="0" w:color="auto"/>
              <w:left w:val="single" w:sz="4" w:space="0" w:color="auto"/>
              <w:bottom w:val="single" w:sz="4" w:space="0" w:color="auto"/>
              <w:right w:val="single" w:sz="4" w:space="0" w:color="auto"/>
            </w:tcBorders>
          </w:tcPr>
          <w:p w:rsidR="001505EB" w:rsidRPr="00535DF1" w:rsidRDefault="004F4BF1" w:rsidP="001B11AA">
            <w:pPr>
              <w:spacing w:after="0" w:line="240" w:lineRule="auto"/>
              <w:jc w:val="center"/>
              <w:rPr>
                <w:rFonts w:ascii="Times New Roman" w:hAnsi="Times New Roman" w:cs="Times New Roman"/>
                <w:sz w:val="20"/>
                <w:szCs w:val="20"/>
              </w:rPr>
            </w:pPr>
            <w:r w:rsidRPr="00535DF1">
              <w:rPr>
                <w:rFonts w:ascii="Times New Roman" w:hAnsi="Times New Roman" w:cs="Times New Roman"/>
                <w:sz w:val="20"/>
                <w:szCs w:val="20"/>
              </w:rPr>
              <w:t>95,9</w:t>
            </w:r>
          </w:p>
        </w:tc>
        <w:tc>
          <w:tcPr>
            <w:tcW w:w="3118" w:type="dxa"/>
            <w:vMerge w:val="restart"/>
            <w:tcBorders>
              <w:top w:val="single" w:sz="4" w:space="0" w:color="auto"/>
              <w:left w:val="single" w:sz="4" w:space="0" w:color="auto"/>
              <w:right w:val="single" w:sz="4" w:space="0" w:color="auto"/>
            </w:tcBorders>
          </w:tcPr>
          <w:p w:rsidR="001505EB" w:rsidRPr="00464531" w:rsidRDefault="00535DF1" w:rsidP="002F7711">
            <w:pPr>
              <w:spacing w:after="0" w:line="240" w:lineRule="auto"/>
              <w:rPr>
                <w:rFonts w:ascii="Times New Roman" w:hAnsi="Times New Roman" w:cs="Times New Roman"/>
                <w:sz w:val="20"/>
                <w:szCs w:val="20"/>
              </w:rPr>
            </w:pPr>
            <w:r w:rsidRPr="00464531">
              <w:rPr>
                <w:rFonts w:ascii="Times New Roman" w:hAnsi="Times New Roman" w:cs="Times New Roman"/>
                <w:sz w:val="20"/>
                <w:szCs w:val="20"/>
              </w:rPr>
              <w:t xml:space="preserve">Котировка </w:t>
            </w:r>
            <w:r w:rsidR="000A696A" w:rsidRPr="00464531">
              <w:rPr>
                <w:rFonts w:ascii="Times New Roman" w:hAnsi="Times New Roman" w:cs="Times New Roman"/>
                <w:sz w:val="20"/>
                <w:szCs w:val="20"/>
              </w:rPr>
              <w:t xml:space="preserve">по </w:t>
            </w:r>
            <w:r w:rsidRPr="00464531">
              <w:rPr>
                <w:rFonts w:ascii="Times New Roman" w:hAnsi="Times New Roman" w:cs="Times New Roman"/>
                <w:sz w:val="20"/>
                <w:szCs w:val="20"/>
              </w:rPr>
              <w:t>«Выполнение работ по ремонту и очистке водоотводных каналов дамбы обвалования в п. Луговской сельского поселения Луговской Ханты-Мансийского района» (</w:t>
            </w:r>
            <w:r w:rsidR="00251C92" w:rsidRPr="00464531">
              <w:rPr>
                <w:rFonts w:ascii="Times New Roman" w:hAnsi="Times New Roman" w:cs="Times New Roman"/>
                <w:sz w:val="20"/>
                <w:szCs w:val="20"/>
              </w:rPr>
              <w:t>№</w:t>
            </w:r>
            <w:r w:rsidRPr="00464531">
              <w:rPr>
                <w:rFonts w:ascii="Times New Roman" w:hAnsi="Times New Roman" w:cs="Times New Roman"/>
                <w:sz w:val="20"/>
                <w:szCs w:val="20"/>
              </w:rPr>
              <w:t xml:space="preserve">0187300008423000267) </w:t>
            </w:r>
            <w:r w:rsidR="000A696A" w:rsidRPr="00464531">
              <w:rPr>
                <w:rFonts w:ascii="Times New Roman" w:hAnsi="Times New Roman" w:cs="Times New Roman"/>
                <w:sz w:val="20"/>
                <w:szCs w:val="20"/>
              </w:rPr>
              <w:t>признана не состоявшейся. По окончании срока подачи заявок не подано ни одной заявки на участие в закупке. В соответствии с пунктом 3 части 1 статьи 52 Закона 44-ФЗ, запрос котировок в электронной форме признается несостоявшимся.</w:t>
            </w:r>
            <w:r w:rsidR="005D690C" w:rsidRPr="00464531">
              <w:rPr>
                <w:rFonts w:ascii="Times New Roman" w:hAnsi="Times New Roman" w:cs="Times New Roman"/>
                <w:sz w:val="20"/>
                <w:szCs w:val="20"/>
              </w:rPr>
              <w:t xml:space="preserve"> </w:t>
            </w:r>
          </w:p>
        </w:tc>
      </w:tr>
      <w:tr w:rsidR="004F4BF1" w:rsidRPr="00876C83" w:rsidTr="005D690C">
        <w:trPr>
          <w:trHeight w:val="214"/>
        </w:trPr>
        <w:tc>
          <w:tcPr>
            <w:tcW w:w="993" w:type="dxa"/>
            <w:vMerge/>
            <w:tcBorders>
              <w:top w:val="single" w:sz="4" w:space="0" w:color="auto"/>
            </w:tcBorders>
            <w:shd w:val="clear" w:color="auto" w:fill="auto"/>
          </w:tcPr>
          <w:p w:rsidR="004F4BF1" w:rsidRPr="00535DF1" w:rsidRDefault="004F4BF1" w:rsidP="001B11AA">
            <w:pPr>
              <w:pStyle w:val="ConsPlusCell"/>
              <w:widowControl/>
              <w:jc w:val="center"/>
              <w:rPr>
                <w:rFonts w:ascii="Times New Roman" w:hAnsi="Times New Roman" w:cs="Times New Roman"/>
              </w:rPr>
            </w:pPr>
          </w:p>
        </w:tc>
        <w:tc>
          <w:tcPr>
            <w:tcW w:w="3969" w:type="dxa"/>
            <w:vMerge/>
            <w:tcBorders>
              <w:top w:val="single" w:sz="4" w:space="0" w:color="auto"/>
            </w:tcBorders>
            <w:shd w:val="clear" w:color="auto" w:fill="auto"/>
          </w:tcPr>
          <w:p w:rsidR="004F4BF1" w:rsidRPr="00535DF1" w:rsidRDefault="004F4BF1" w:rsidP="005D690C">
            <w:pPr>
              <w:pStyle w:val="ConsPlusCell"/>
              <w:rPr>
                <w:rFonts w:ascii="Times New Roman" w:hAnsi="Times New Roman" w:cs="Times New Roman"/>
              </w:rPr>
            </w:pPr>
          </w:p>
        </w:tc>
        <w:tc>
          <w:tcPr>
            <w:tcW w:w="1984" w:type="dxa"/>
            <w:tcBorders>
              <w:top w:val="single" w:sz="4" w:space="0" w:color="auto"/>
            </w:tcBorders>
            <w:shd w:val="clear" w:color="auto" w:fill="auto"/>
          </w:tcPr>
          <w:p w:rsidR="004F4BF1" w:rsidRPr="00535DF1" w:rsidRDefault="004F4BF1" w:rsidP="001B11AA">
            <w:pPr>
              <w:pStyle w:val="ConsPlusCell"/>
              <w:rPr>
                <w:rFonts w:ascii="Times New Roman" w:hAnsi="Times New Roman" w:cs="Times New Roman"/>
              </w:rPr>
            </w:pPr>
            <w:r w:rsidRPr="00535DF1">
              <w:rPr>
                <w:rFonts w:ascii="Times New Roman" w:hAnsi="Times New Roman" w:cs="Times New Roman"/>
              </w:rPr>
              <w:t>бюджет района</w:t>
            </w:r>
          </w:p>
        </w:tc>
        <w:tc>
          <w:tcPr>
            <w:tcW w:w="1843" w:type="dxa"/>
            <w:tcBorders>
              <w:top w:val="single" w:sz="4" w:space="0" w:color="auto"/>
            </w:tcBorders>
            <w:shd w:val="clear" w:color="auto" w:fill="auto"/>
          </w:tcPr>
          <w:p w:rsidR="004F4BF1" w:rsidRPr="00535DF1" w:rsidRDefault="004F4BF1" w:rsidP="00194689">
            <w:pPr>
              <w:pStyle w:val="ac"/>
              <w:jc w:val="center"/>
              <w:rPr>
                <w:rFonts w:ascii="Times New Roman" w:hAnsi="Times New Roman" w:cs="Times New Roman"/>
                <w:sz w:val="20"/>
                <w:szCs w:val="20"/>
              </w:rPr>
            </w:pPr>
            <w:r w:rsidRPr="00535DF1">
              <w:rPr>
                <w:rStyle w:val="2Exact"/>
                <w:rFonts w:eastAsiaTheme="minorHAnsi"/>
                <w:sz w:val="20"/>
                <w:szCs w:val="20"/>
              </w:rPr>
              <w:t>24745,2</w:t>
            </w:r>
          </w:p>
        </w:tc>
        <w:tc>
          <w:tcPr>
            <w:tcW w:w="1843" w:type="dxa"/>
            <w:tcBorders>
              <w:top w:val="single" w:sz="4" w:space="0" w:color="auto"/>
            </w:tcBorders>
          </w:tcPr>
          <w:p w:rsidR="004F4BF1" w:rsidRPr="00535DF1" w:rsidRDefault="004F4BF1" w:rsidP="00194689">
            <w:pPr>
              <w:spacing w:after="0" w:line="240" w:lineRule="auto"/>
              <w:jc w:val="center"/>
              <w:rPr>
                <w:rFonts w:ascii="Times New Roman" w:hAnsi="Times New Roman" w:cs="Times New Roman"/>
                <w:sz w:val="20"/>
                <w:szCs w:val="20"/>
              </w:rPr>
            </w:pPr>
            <w:r w:rsidRPr="00535DF1">
              <w:rPr>
                <w:rFonts w:ascii="Times New Roman" w:hAnsi="Times New Roman" w:cs="Times New Roman"/>
                <w:sz w:val="20"/>
                <w:szCs w:val="20"/>
              </w:rPr>
              <w:t>23727,5</w:t>
            </w:r>
          </w:p>
        </w:tc>
        <w:tc>
          <w:tcPr>
            <w:tcW w:w="1276" w:type="dxa"/>
            <w:tcBorders>
              <w:top w:val="single" w:sz="4" w:space="0" w:color="auto"/>
              <w:right w:val="single" w:sz="4" w:space="0" w:color="auto"/>
            </w:tcBorders>
          </w:tcPr>
          <w:p w:rsidR="004F4BF1" w:rsidRPr="00535DF1" w:rsidRDefault="004F4BF1" w:rsidP="001B11AA">
            <w:pPr>
              <w:spacing w:after="0" w:line="240" w:lineRule="auto"/>
              <w:jc w:val="center"/>
              <w:rPr>
                <w:rFonts w:ascii="Times New Roman" w:hAnsi="Times New Roman" w:cs="Times New Roman"/>
                <w:sz w:val="20"/>
                <w:szCs w:val="20"/>
              </w:rPr>
            </w:pPr>
            <w:r w:rsidRPr="00535DF1">
              <w:rPr>
                <w:rFonts w:ascii="Times New Roman" w:hAnsi="Times New Roman" w:cs="Times New Roman"/>
                <w:sz w:val="20"/>
                <w:szCs w:val="20"/>
              </w:rPr>
              <w:t>95,9</w:t>
            </w:r>
          </w:p>
        </w:tc>
        <w:tc>
          <w:tcPr>
            <w:tcW w:w="3118" w:type="dxa"/>
            <w:vMerge/>
            <w:tcBorders>
              <w:left w:val="single" w:sz="4" w:space="0" w:color="auto"/>
              <w:right w:val="single" w:sz="4" w:space="0" w:color="auto"/>
            </w:tcBorders>
          </w:tcPr>
          <w:p w:rsidR="004F4BF1" w:rsidRPr="00464531" w:rsidRDefault="004F4BF1" w:rsidP="001B11AA">
            <w:pPr>
              <w:spacing w:after="0" w:line="240" w:lineRule="auto"/>
              <w:jc w:val="center"/>
              <w:rPr>
                <w:rFonts w:ascii="Times New Roman" w:hAnsi="Times New Roman" w:cs="Times New Roman"/>
                <w:color w:val="FF0000"/>
                <w:sz w:val="20"/>
                <w:szCs w:val="20"/>
              </w:rPr>
            </w:pPr>
          </w:p>
        </w:tc>
      </w:tr>
      <w:tr w:rsidR="00D25B1A" w:rsidRPr="00D25B1A" w:rsidTr="005D690C">
        <w:trPr>
          <w:trHeight w:val="200"/>
        </w:trPr>
        <w:tc>
          <w:tcPr>
            <w:tcW w:w="993" w:type="dxa"/>
            <w:vMerge w:val="restart"/>
            <w:shd w:val="clear" w:color="auto" w:fill="auto"/>
          </w:tcPr>
          <w:p w:rsidR="001505EB" w:rsidRPr="00D25B1A" w:rsidRDefault="001505EB" w:rsidP="001B11AA">
            <w:pPr>
              <w:pStyle w:val="ConsPlusCell"/>
              <w:jc w:val="center"/>
              <w:rPr>
                <w:rFonts w:ascii="Times New Roman" w:hAnsi="Times New Roman" w:cs="Times New Roman"/>
              </w:rPr>
            </w:pPr>
            <w:r w:rsidRPr="00D25B1A">
              <w:rPr>
                <w:rFonts w:ascii="Times New Roman" w:hAnsi="Times New Roman" w:cs="Times New Roman"/>
              </w:rPr>
              <w:t>1.3.1.2.</w:t>
            </w:r>
          </w:p>
        </w:tc>
        <w:tc>
          <w:tcPr>
            <w:tcW w:w="3969" w:type="dxa"/>
            <w:vMerge w:val="restart"/>
            <w:shd w:val="clear" w:color="auto" w:fill="auto"/>
          </w:tcPr>
          <w:p w:rsidR="001505EB" w:rsidRPr="00D25B1A" w:rsidRDefault="001505EB" w:rsidP="005D690C">
            <w:pPr>
              <w:pStyle w:val="ConsPlusCell"/>
              <w:rPr>
                <w:rFonts w:ascii="Times New Roman" w:hAnsi="Times New Roman" w:cs="Times New Roman"/>
              </w:rPr>
            </w:pPr>
            <w:r w:rsidRPr="00D25B1A">
              <w:rPr>
                <w:rFonts w:ascii="Times New Roman" w:hAnsi="Times New Roman" w:cs="Times New Roman"/>
              </w:rPr>
              <w:t>с. Батово, п. Сибирский, с. Реполово сельского поселения Сибирский</w:t>
            </w:r>
          </w:p>
        </w:tc>
        <w:tc>
          <w:tcPr>
            <w:tcW w:w="1984" w:type="dxa"/>
            <w:shd w:val="clear" w:color="auto" w:fill="auto"/>
          </w:tcPr>
          <w:p w:rsidR="001505EB" w:rsidRPr="00D25B1A" w:rsidRDefault="001505EB" w:rsidP="001B11AA">
            <w:pPr>
              <w:pStyle w:val="ConsPlusCell"/>
              <w:rPr>
                <w:rFonts w:ascii="Times New Roman" w:hAnsi="Times New Roman" w:cs="Times New Roman"/>
              </w:rPr>
            </w:pPr>
            <w:r w:rsidRPr="00D25B1A">
              <w:rPr>
                <w:rFonts w:ascii="Times New Roman" w:hAnsi="Times New Roman" w:cs="Times New Roman"/>
              </w:rPr>
              <w:t>всего</w:t>
            </w:r>
          </w:p>
        </w:tc>
        <w:tc>
          <w:tcPr>
            <w:tcW w:w="1843" w:type="dxa"/>
            <w:shd w:val="clear" w:color="auto" w:fill="auto"/>
          </w:tcPr>
          <w:p w:rsidR="001505EB" w:rsidRPr="00D25B1A" w:rsidRDefault="00535DF1" w:rsidP="001B11AA">
            <w:pPr>
              <w:pStyle w:val="ac"/>
              <w:jc w:val="center"/>
              <w:rPr>
                <w:rFonts w:ascii="Times New Roman" w:hAnsi="Times New Roman" w:cs="Times New Roman"/>
                <w:sz w:val="20"/>
                <w:szCs w:val="20"/>
              </w:rPr>
            </w:pPr>
            <w:r w:rsidRPr="00D25B1A">
              <w:rPr>
                <w:rFonts w:ascii="Times New Roman" w:hAnsi="Times New Roman" w:cs="Times New Roman"/>
                <w:sz w:val="20"/>
                <w:szCs w:val="20"/>
              </w:rPr>
              <w:t>730,5</w:t>
            </w:r>
          </w:p>
        </w:tc>
        <w:tc>
          <w:tcPr>
            <w:tcW w:w="1843" w:type="dxa"/>
          </w:tcPr>
          <w:p w:rsidR="001505EB" w:rsidRPr="00D25B1A" w:rsidRDefault="00F22FE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730,2</w:t>
            </w:r>
          </w:p>
        </w:tc>
        <w:tc>
          <w:tcPr>
            <w:tcW w:w="1276" w:type="dxa"/>
          </w:tcPr>
          <w:p w:rsidR="001505EB" w:rsidRPr="00D25B1A" w:rsidRDefault="00F22FE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99,9</w:t>
            </w:r>
          </w:p>
        </w:tc>
        <w:tc>
          <w:tcPr>
            <w:tcW w:w="3118" w:type="dxa"/>
          </w:tcPr>
          <w:p w:rsidR="001505EB" w:rsidRPr="00464531" w:rsidRDefault="001505EB" w:rsidP="001B11AA">
            <w:pPr>
              <w:spacing w:after="0" w:line="240" w:lineRule="auto"/>
              <w:jc w:val="center"/>
              <w:rPr>
                <w:rFonts w:ascii="Times New Roman" w:hAnsi="Times New Roman" w:cs="Times New Roman"/>
                <w:sz w:val="20"/>
                <w:szCs w:val="20"/>
              </w:rPr>
            </w:pPr>
          </w:p>
        </w:tc>
      </w:tr>
      <w:tr w:rsidR="00D25B1A" w:rsidRPr="00D25B1A" w:rsidTr="005D690C">
        <w:trPr>
          <w:trHeight w:val="178"/>
        </w:trPr>
        <w:tc>
          <w:tcPr>
            <w:tcW w:w="993" w:type="dxa"/>
            <w:vMerge/>
            <w:shd w:val="clear" w:color="auto" w:fill="auto"/>
          </w:tcPr>
          <w:p w:rsidR="001505EB" w:rsidRPr="00D25B1A" w:rsidRDefault="001505EB" w:rsidP="001B11AA">
            <w:pPr>
              <w:pStyle w:val="ConsPlusCell"/>
              <w:widowControl/>
              <w:jc w:val="center"/>
              <w:rPr>
                <w:rFonts w:ascii="Times New Roman" w:hAnsi="Times New Roman" w:cs="Times New Roman"/>
              </w:rPr>
            </w:pPr>
          </w:p>
        </w:tc>
        <w:tc>
          <w:tcPr>
            <w:tcW w:w="3969" w:type="dxa"/>
            <w:vMerge/>
            <w:shd w:val="clear" w:color="auto" w:fill="auto"/>
          </w:tcPr>
          <w:p w:rsidR="001505EB" w:rsidRPr="00D25B1A" w:rsidRDefault="001505EB" w:rsidP="005D690C">
            <w:pPr>
              <w:pStyle w:val="ConsPlusCell"/>
              <w:rPr>
                <w:rFonts w:ascii="Times New Roman" w:hAnsi="Times New Roman" w:cs="Times New Roman"/>
              </w:rPr>
            </w:pPr>
          </w:p>
        </w:tc>
        <w:tc>
          <w:tcPr>
            <w:tcW w:w="1984" w:type="dxa"/>
            <w:shd w:val="clear" w:color="auto" w:fill="auto"/>
          </w:tcPr>
          <w:p w:rsidR="001505EB" w:rsidRPr="00D25B1A" w:rsidRDefault="001505EB" w:rsidP="001B11AA">
            <w:pPr>
              <w:pStyle w:val="ConsPlusCell"/>
              <w:rPr>
                <w:rFonts w:ascii="Times New Roman" w:hAnsi="Times New Roman" w:cs="Times New Roman"/>
              </w:rPr>
            </w:pPr>
            <w:r w:rsidRPr="00D25B1A">
              <w:rPr>
                <w:rFonts w:ascii="Times New Roman" w:hAnsi="Times New Roman" w:cs="Times New Roman"/>
              </w:rPr>
              <w:t>бюджет района</w:t>
            </w:r>
          </w:p>
        </w:tc>
        <w:tc>
          <w:tcPr>
            <w:tcW w:w="1843" w:type="dxa"/>
            <w:shd w:val="clear" w:color="auto" w:fill="auto"/>
          </w:tcPr>
          <w:p w:rsidR="001505EB" w:rsidRPr="00D25B1A" w:rsidRDefault="00535DF1" w:rsidP="001B11AA">
            <w:pPr>
              <w:pStyle w:val="ac"/>
              <w:jc w:val="center"/>
              <w:rPr>
                <w:rFonts w:ascii="Times New Roman" w:hAnsi="Times New Roman" w:cs="Times New Roman"/>
                <w:sz w:val="20"/>
                <w:szCs w:val="20"/>
              </w:rPr>
            </w:pPr>
            <w:r w:rsidRPr="00D25B1A">
              <w:rPr>
                <w:rFonts w:ascii="Times New Roman" w:hAnsi="Times New Roman" w:cs="Times New Roman"/>
                <w:sz w:val="20"/>
                <w:szCs w:val="20"/>
              </w:rPr>
              <w:t>730,5</w:t>
            </w:r>
          </w:p>
        </w:tc>
        <w:tc>
          <w:tcPr>
            <w:tcW w:w="1843" w:type="dxa"/>
          </w:tcPr>
          <w:p w:rsidR="001505EB" w:rsidRPr="00D25B1A" w:rsidRDefault="00F22FE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730,2</w:t>
            </w:r>
          </w:p>
        </w:tc>
        <w:tc>
          <w:tcPr>
            <w:tcW w:w="1276" w:type="dxa"/>
          </w:tcPr>
          <w:p w:rsidR="001505EB" w:rsidRPr="00D25B1A" w:rsidRDefault="00F22FE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99,9</w:t>
            </w:r>
          </w:p>
        </w:tc>
        <w:tc>
          <w:tcPr>
            <w:tcW w:w="3118" w:type="dxa"/>
          </w:tcPr>
          <w:p w:rsidR="001505EB" w:rsidRPr="00464531" w:rsidRDefault="001505EB" w:rsidP="001B11AA">
            <w:pPr>
              <w:spacing w:after="0" w:line="240" w:lineRule="auto"/>
              <w:jc w:val="center"/>
              <w:rPr>
                <w:rFonts w:ascii="Times New Roman" w:hAnsi="Times New Roman" w:cs="Times New Roman"/>
                <w:sz w:val="20"/>
                <w:szCs w:val="20"/>
              </w:rPr>
            </w:pPr>
          </w:p>
        </w:tc>
      </w:tr>
      <w:tr w:rsidR="00D25B1A" w:rsidRPr="00D25B1A" w:rsidTr="00541729">
        <w:trPr>
          <w:trHeight w:val="395"/>
        </w:trPr>
        <w:tc>
          <w:tcPr>
            <w:tcW w:w="993" w:type="dxa"/>
            <w:vMerge w:val="restart"/>
            <w:shd w:val="clear" w:color="auto" w:fill="auto"/>
          </w:tcPr>
          <w:p w:rsidR="001505EB" w:rsidRPr="00D25B1A" w:rsidRDefault="001505EB" w:rsidP="001B11AA">
            <w:pPr>
              <w:pStyle w:val="ConsPlusCell"/>
              <w:jc w:val="center"/>
              <w:rPr>
                <w:rFonts w:ascii="Times New Roman" w:hAnsi="Times New Roman" w:cs="Times New Roman"/>
              </w:rPr>
            </w:pPr>
            <w:r w:rsidRPr="00D25B1A">
              <w:rPr>
                <w:rFonts w:ascii="Times New Roman" w:hAnsi="Times New Roman" w:cs="Times New Roman"/>
              </w:rPr>
              <w:t>1.3.1.3.</w:t>
            </w:r>
          </w:p>
        </w:tc>
        <w:tc>
          <w:tcPr>
            <w:tcW w:w="3969" w:type="dxa"/>
            <w:vMerge w:val="restart"/>
            <w:shd w:val="clear" w:color="auto" w:fill="auto"/>
          </w:tcPr>
          <w:p w:rsidR="001505EB" w:rsidRPr="00D25B1A" w:rsidRDefault="001505EB" w:rsidP="005D690C">
            <w:pPr>
              <w:pStyle w:val="ConsPlusCell"/>
              <w:rPr>
                <w:rFonts w:ascii="Times New Roman" w:hAnsi="Times New Roman" w:cs="Times New Roman"/>
              </w:rPr>
            </w:pPr>
            <w:r w:rsidRPr="00D25B1A">
              <w:rPr>
                <w:rFonts w:ascii="Times New Roman" w:hAnsi="Times New Roman" w:cs="Times New Roman"/>
              </w:rPr>
              <w:t>с. Елизарово сельского поселения Кедровый</w:t>
            </w:r>
          </w:p>
        </w:tc>
        <w:tc>
          <w:tcPr>
            <w:tcW w:w="1984" w:type="dxa"/>
            <w:shd w:val="clear" w:color="auto" w:fill="auto"/>
          </w:tcPr>
          <w:p w:rsidR="001505EB" w:rsidRPr="00D25B1A" w:rsidRDefault="001505EB" w:rsidP="001B11AA">
            <w:pPr>
              <w:pStyle w:val="ConsPlusCell"/>
              <w:rPr>
                <w:rFonts w:ascii="Times New Roman" w:hAnsi="Times New Roman" w:cs="Times New Roman"/>
              </w:rPr>
            </w:pPr>
            <w:r w:rsidRPr="00D25B1A">
              <w:rPr>
                <w:rFonts w:ascii="Times New Roman" w:hAnsi="Times New Roman" w:cs="Times New Roman"/>
              </w:rPr>
              <w:t>всего</w:t>
            </w:r>
          </w:p>
        </w:tc>
        <w:tc>
          <w:tcPr>
            <w:tcW w:w="1843" w:type="dxa"/>
            <w:shd w:val="clear" w:color="auto" w:fill="auto"/>
          </w:tcPr>
          <w:p w:rsidR="001505EB" w:rsidRPr="00D25B1A" w:rsidRDefault="00D25B1A" w:rsidP="001B11AA">
            <w:pPr>
              <w:pStyle w:val="ac"/>
              <w:jc w:val="center"/>
              <w:rPr>
                <w:rFonts w:ascii="Times New Roman" w:hAnsi="Times New Roman" w:cs="Times New Roman"/>
                <w:sz w:val="20"/>
                <w:szCs w:val="20"/>
              </w:rPr>
            </w:pPr>
            <w:r w:rsidRPr="00D25B1A">
              <w:rPr>
                <w:rFonts w:ascii="Times New Roman" w:hAnsi="Times New Roman" w:cs="Times New Roman"/>
                <w:sz w:val="20"/>
                <w:szCs w:val="20"/>
              </w:rPr>
              <w:t>200</w:t>
            </w:r>
          </w:p>
        </w:tc>
        <w:tc>
          <w:tcPr>
            <w:tcW w:w="1843" w:type="dxa"/>
          </w:tcPr>
          <w:p w:rsidR="001505EB" w:rsidRPr="00D25B1A" w:rsidRDefault="00D25B1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199,1</w:t>
            </w:r>
          </w:p>
        </w:tc>
        <w:tc>
          <w:tcPr>
            <w:tcW w:w="1276" w:type="dxa"/>
          </w:tcPr>
          <w:p w:rsidR="001505EB" w:rsidRPr="00D25B1A" w:rsidRDefault="00D25B1A"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99,5</w:t>
            </w:r>
          </w:p>
        </w:tc>
        <w:tc>
          <w:tcPr>
            <w:tcW w:w="3118" w:type="dxa"/>
          </w:tcPr>
          <w:p w:rsidR="001505EB" w:rsidRPr="00464531" w:rsidRDefault="001505EB" w:rsidP="001B11AA">
            <w:pPr>
              <w:spacing w:after="0" w:line="240" w:lineRule="auto"/>
              <w:jc w:val="center"/>
              <w:rPr>
                <w:rFonts w:ascii="Times New Roman" w:hAnsi="Times New Roman" w:cs="Times New Roman"/>
                <w:sz w:val="20"/>
                <w:szCs w:val="20"/>
              </w:rPr>
            </w:pPr>
          </w:p>
        </w:tc>
      </w:tr>
      <w:tr w:rsidR="00D25B1A" w:rsidRPr="00D25B1A" w:rsidTr="005D690C">
        <w:trPr>
          <w:trHeight w:val="105"/>
        </w:trPr>
        <w:tc>
          <w:tcPr>
            <w:tcW w:w="993" w:type="dxa"/>
            <w:vMerge/>
            <w:shd w:val="clear" w:color="auto" w:fill="auto"/>
          </w:tcPr>
          <w:p w:rsidR="00D25B1A" w:rsidRPr="00D25B1A" w:rsidRDefault="00D25B1A" w:rsidP="001B11AA">
            <w:pPr>
              <w:pStyle w:val="ConsPlusCell"/>
              <w:widowControl/>
              <w:jc w:val="center"/>
              <w:rPr>
                <w:rFonts w:ascii="Times New Roman" w:hAnsi="Times New Roman" w:cs="Times New Roman"/>
              </w:rPr>
            </w:pPr>
          </w:p>
        </w:tc>
        <w:tc>
          <w:tcPr>
            <w:tcW w:w="3969" w:type="dxa"/>
            <w:vMerge/>
            <w:shd w:val="clear" w:color="auto" w:fill="auto"/>
          </w:tcPr>
          <w:p w:rsidR="00D25B1A" w:rsidRPr="00D25B1A" w:rsidRDefault="00D25B1A" w:rsidP="005D690C">
            <w:pPr>
              <w:pStyle w:val="ConsPlusCell"/>
              <w:rPr>
                <w:rFonts w:ascii="Times New Roman" w:hAnsi="Times New Roman" w:cs="Times New Roman"/>
              </w:rPr>
            </w:pPr>
          </w:p>
        </w:tc>
        <w:tc>
          <w:tcPr>
            <w:tcW w:w="1984" w:type="dxa"/>
            <w:shd w:val="clear" w:color="auto" w:fill="auto"/>
          </w:tcPr>
          <w:p w:rsidR="00D25B1A" w:rsidRPr="00D25B1A" w:rsidRDefault="00D25B1A" w:rsidP="001B11AA">
            <w:pPr>
              <w:pStyle w:val="ConsPlusCell"/>
              <w:rPr>
                <w:rFonts w:ascii="Times New Roman" w:hAnsi="Times New Roman" w:cs="Times New Roman"/>
              </w:rPr>
            </w:pPr>
            <w:r w:rsidRPr="00D25B1A">
              <w:rPr>
                <w:rFonts w:ascii="Times New Roman" w:hAnsi="Times New Roman" w:cs="Times New Roman"/>
              </w:rPr>
              <w:t>бюджет района</w:t>
            </w:r>
          </w:p>
        </w:tc>
        <w:tc>
          <w:tcPr>
            <w:tcW w:w="1843" w:type="dxa"/>
            <w:shd w:val="clear" w:color="auto" w:fill="auto"/>
          </w:tcPr>
          <w:p w:rsidR="00D25B1A" w:rsidRPr="00D25B1A" w:rsidRDefault="00D25B1A" w:rsidP="00194689">
            <w:pPr>
              <w:pStyle w:val="ac"/>
              <w:jc w:val="center"/>
              <w:rPr>
                <w:rFonts w:ascii="Times New Roman" w:hAnsi="Times New Roman" w:cs="Times New Roman"/>
                <w:sz w:val="20"/>
                <w:szCs w:val="20"/>
              </w:rPr>
            </w:pPr>
            <w:r w:rsidRPr="00D25B1A">
              <w:rPr>
                <w:rFonts w:ascii="Times New Roman" w:hAnsi="Times New Roman" w:cs="Times New Roman"/>
                <w:sz w:val="20"/>
                <w:szCs w:val="20"/>
              </w:rPr>
              <w:t>200</w:t>
            </w:r>
          </w:p>
        </w:tc>
        <w:tc>
          <w:tcPr>
            <w:tcW w:w="1843" w:type="dxa"/>
          </w:tcPr>
          <w:p w:rsidR="00D25B1A" w:rsidRPr="00D25B1A" w:rsidRDefault="00D25B1A" w:rsidP="00194689">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199,1</w:t>
            </w:r>
          </w:p>
        </w:tc>
        <w:tc>
          <w:tcPr>
            <w:tcW w:w="1276" w:type="dxa"/>
          </w:tcPr>
          <w:p w:rsidR="00D25B1A" w:rsidRPr="00D25B1A" w:rsidRDefault="00D25B1A" w:rsidP="00194689">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99,5</w:t>
            </w:r>
          </w:p>
        </w:tc>
        <w:tc>
          <w:tcPr>
            <w:tcW w:w="3118" w:type="dxa"/>
          </w:tcPr>
          <w:p w:rsidR="00D25B1A" w:rsidRPr="00464531" w:rsidRDefault="00D25B1A" w:rsidP="001B11AA">
            <w:pPr>
              <w:spacing w:after="0" w:line="240" w:lineRule="auto"/>
              <w:jc w:val="center"/>
              <w:rPr>
                <w:rFonts w:ascii="Times New Roman" w:hAnsi="Times New Roman" w:cs="Times New Roman"/>
                <w:sz w:val="20"/>
                <w:szCs w:val="20"/>
              </w:rPr>
            </w:pPr>
          </w:p>
        </w:tc>
      </w:tr>
      <w:tr w:rsidR="00130B7B" w:rsidRPr="00D25B1A" w:rsidTr="005D690C">
        <w:trPr>
          <w:trHeight w:val="56"/>
        </w:trPr>
        <w:tc>
          <w:tcPr>
            <w:tcW w:w="993" w:type="dxa"/>
            <w:vMerge w:val="restart"/>
            <w:shd w:val="clear" w:color="auto" w:fill="auto"/>
          </w:tcPr>
          <w:p w:rsidR="00130B7B" w:rsidRPr="00D25B1A" w:rsidRDefault="00130B7B"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1.3.2.</w:t>
            </w:r>
          </w:p>
        </w:tc>
        <w:tc>
          <w:tcPr>
            <w:tcW w:w="3969" w:type="dxa"/>
            <w:vMerge w:val="restart"/>
            <w:shd w:val="clear" w:color="auto" w:fill="auto"/>
          </w:tcPr>
          <w:p w:rsidR="00130B7B" w:rsidRPr="00D25B1A" w:rsidRDefault="00130B7B" w:rsidP="005D690C">
            <w:pPr>
              <w:spacing w:after="0" w:line="240" w:lineRule="auto"/>
              <w:rPr>
                <w:rFonts w:ascii="Times New Roman" w:hAnsi="Times New Roman" w:cs="Times New Roman"/>
                <w:bCs/>
                <w:sz w:val="20"/>
                <w:szCs w:val="20"/>
              </w:rPr>
            </w:pPr>
            <w:r w:rsidRPr="00D25B1A">
              <w:rPr>
                <w:rFonts w:ascii="Times New Roman" w:hAnsi="Times New Roman" w:cs="Times New Roman"/>
                <w:bCs/>
                <w:sz w:val="20"/>
                <w:szCs w:val="20"/>
              </w:rPr>
              <w:t xml:space="preserve">Страхование гражданской ответственности </w:t>
            </w:r>
            <w:r w:rsidRPr="00D25B1A">
              <w:rPr>
                <w:rFonts w:ascii="Times New Roman" w:hAnsi="Times New Roman" w:cs="Times New Roman"/>
                <w:bCs/>
                <w:sz w:val="20"/>
                <w:szCs w:val="20"/>
              </w:rPr>
              <w:lastRenderedPageBreak/>
              <w:t>владельца опасного объекта за причинение вреда в результате аварии на опасном объекте</w:t>
            </w:r>
          </w:p>
        </w:tc>
        <w:tc>
          <w:tcPr>
            <w:tcW w:w="1984" w:type="dxa"/>
            <w:shd w:val="clear" w:color="auto" w:fill="auto"/>
          </w:tcPr>
          <w:p w:rsidR="00130B7B" w:rsidRPr="00D25B1A" w:rsidRDefault="00130B7B" w:rsidP="001B11AA">
            <w:pPr>
              <w:pStyle w:val="ConsPlusCell"/>
              <w:rPr>
                <w:rFonts w:ascii="Times New Roman" w:hAnsi="Times New Roman" w:cs="Times New Roman"/>
              </w:rPr>
            </w:pPr>
            <w:r w:rsidRPr="00D25B1A">
              <w:rPr>
                <w:rFonts w:ascii="Times New Roman" w:hAnsi="Times New Roman" w:cs="Times New Roman"/>
              </w:rPr>
              <w:lastRenderedPageBreak/>
              <w:t>всего</w:t>
            </w:r>
          </w:p>
        </w:tc>
        <w:tc>
          <w:tcPr>
            <w:tcW w:w="1843" w:type="dxa"/>
            <w:shd w:val="clear" w:color="auto" w:fill="auto"/>
          </w:tcPr>
          <w:p w:rsidR="00130B7B" w:rsidRPr="00D25B1A" w:rsidRDefault="00130B7B" w:rsidP="001B11AA">
            <w:pPr>
              <w:pStyle w:val="ac"/>
              <w:jc w:val="center"/>
              <w:rPr>
                <w:rFonts w:ascii="Times New Roman" w:hAnsi="Times New Roman" w:cs="Times New Roman"/>
                <w:sz w:val="20"/>
                <w:szCs w:val="20"/>
              </w:rPr>
            </w:pPr>
            <w:r w:rsidRPr="00D25B1A">
              <w:rPr>
                <w:rFonts w:ascii="Times New Roman" w:hAnsi="Times New Roman" w:cs="Times New Roman"/>
                <w:sz w:val="20"/>
                <w:szCs w:val="20"/>
              </w:rPr>
              <w:t>581</w:t>
            </w:r>
          </w:p>
        </w:tc>
        <w:tc>
          <w:tcPr>
            <w:tcW w:w="1843" w:type="dxa"/>
          </w:tcPr>
          <w:p w:rsidR="00130B7B" w:rsidRPr="00D25B1A" w:rsidRDefault="00130B7B"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580,9</w:t>
            </w:r>
          </w:p>
        </w:tc>
        <w:tc>
          <w:tcPr>
            <w:tcW w:w="1276" w:type="dxa"/>
          </w:tcPr>
          <w:p w:rsidR="00130B7B" w:rsidRPr="00D25B1A" w:rsidRDefault="00130B7B"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99,9</w:t>
            </w:r>
          </w:p>
        </w:tc>
        <w:tc>
          <w:tcPr>
            <w:tcW w:w="3118" w:type="dxa"/>
            <w:vMerge w:val="restart"/>
          </w:tcPr>
          <w:p w:rsidR="00130B7B" w:rsidRPr="00464531" w:rsidRDefault="00F40531" w:rsidP="00130B7B">
            <w:pPr>
              <w:spacing w:after="0" w:line="240" w:lineRule="auto"/>
              <w:rPr>
                <w:rFonts w:ascii="Times New Roman" w:hAnsi="Times New Roman" w:cs="Times New Roman"/>
                <w:sz w:val="20"/>
                <w:szCs w:val="20"/>
              </w:rPr>
            </w:pPr>
            <w:r w:rsidRPr="00464531">
              <w:rPr>
                <w:rFonts w:ascii="Times New Roman" w:hAnsi="Times New Roman" w:cs="Times New Roman"/>
                <w:sz w:val="20"/>
                <w:szCs w:val="20"/>
              </w:rPr>
              <w:t>Мероприятие реализовано</w:t>
            </w:r>
          </w:p>
        </w:tc>
      </w:tr>
      <w:tr w:rsidR="00130B7B" w:rsidRPr="00D25B1A" w:rsidTr="005D690C">
        <w:trPr>
          <w:trHeight w:val="431"/>
        </w:trPr>
        <w:tc>
          <w:tcPr>
            <w:tcW w:w="993" w:type="dxa"/>
            <w:vMerge/>
            <w:shd w:val="clear" w:color="auto" w:fill="auto"/>
          </w:tcPr>
          <w:p w:rsidR="00130B7B" w:rsidRPr="00D25B1A" w:rsidRDefault="00130B7B" w:rsidP="001B11AA">
            <w:pPr>
              <w:spacing w:after="0" w:line="240" w:lineRule="auto"/>
              <w:jc w:val="center"/>
              <w:rPr>
                <w:rFonts w:ascii="Times New Roman" w:hAnsi="Times New Roman" w:cs="Times New Roman"/>
                <w:sz w:val="20"/>
                <w:szCs w:val="20"/>
              </w:rPr>
            </w:pPr>
          </w:p>
        </w:tc>
        <w:tc>
          <w:tcPr>
            <w:tcW w:w="3969" w:type="dxa"/>
            <w:vMerge/>
            <w:shd w:val="clear" w:color="auto" w:fill="auto"/>
          </w:tcPr>
          <w:p w:rsidR="00130B7B" w:rsidRPr="00D25B1A" w:rsidRDefault="00130B7B" w:rsidP="001B11AA">
            <w:pPr>
              <w:spacing w:after="0" w:line="240" w:lineRule="auto"/>
              <w:rPr>
                <w:rFonts w:ascii="Times New Roman" w:hAnsi="Times New Roman" w:cs="Times New Roman"/>
                <w:sz w:val="20"/>
                <w:szCs w:val="20"/>
              </w:rPr>
            </w:pPr>
          </w:p>
        </w:tc>
        <w:tc>
          <w:tcPr>
            <w:tcW w:w="1984" w:type="dxa"/>
            <w:shd w:val="clear" w:color="auto" w:fill="auto"/>
          </w:tcPr>
          <w:p w:rsidR="00130B7B" w:rsidRPr="00D25B1A" w:rsidRDefault="00130B7B" w:rsidP="001B11AA">
            <w:pPr>
              <w:pStyle w:val="ConsPlusCell"/>
              <w:rPr>
                <w:rFonts w:ascii="Times New Roman" w:hAnsi="Times New Roman" w:cs="Times New Roman"/>
              </w:rPr>
            </w:pPr>
            <w:r w:rsidRPr="00D25B1A">
              <w:rPr>
                <w:rFonts w:ascii="Times New Roman" w:hAnsi="Times New Roman" w:cs="Times New Roman"/>
              </w:rPr>
              <w:t>бюджет района</w:t>
            </w:r>
          </w:p>
        </w:tc>
        <w:tc>
          <w:tcPr>
            <w:tcW w:w="1843" w:type="dxa"/>
            <w:shd w:val="clear" w:color="auto" w:fill="auto"/>
          </w:tcPr>
          <w:p w:rsidR="00130B7B" w:rsidRPr="00D25B1A" w:rsidRDefault="00130B7B" w:rsidP="001B11AA">
            <w:pPr>
              <w:pStyle w:val="ac"/>
              <w:jc w:val="center"/>
              <w:rPr>
                <w:rFonts w:ascii="Times New Roman" w:hAnsi="Times New Roman" w:cs="Times New Roman"/>
                <w:sz w:val="20"/>
                <w:szCs w:val="20"/>
              </w:rPr>
            </w:pPr>
            <w:r w:rsidRPr="00D25B1A">
              <w:rPr>
                <w:rFonts w:ascii="Times New Roman" w:hAnsi="Times New Roman" w:cs="Times New Roman"/>
                <w:sz w:val="20"/>
                <w:szCs w:val="20"/>
              </w:rPr>
              <w:t>581</w:t>
            </w:r>
          </w:p>
        </w:tc>
        <w:tc>
          <w:tcPr>
            <w:tcW w:w="1843" w:type="dxa"/>
          </w:tcPr>
          <w:p w:rsidR="00130B7B" w:rsidRPr="00D25B1A" w:rsidRDefault="00130B7B"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580,9</w:t>
            </w:r>
          </w:p>
        </w:tc>
        <w:tc>
          <w:tcPr>
            <w:tcW w:w="1276" w:type="dxa"/>
          </w:tcPr>
          <w:p w:rsidR="00130B7B" w:rsidRPr="00D25B1A" w:rsidRDefault="00130B7B" w:rsidP="001B11AA">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99,9</w:t>
            </w:r>
          </w:p>
        </w:tc>
        <w:tc>
          <w:tcPr>
            <w:tcW w:w="3118" w:type="dxa"/>
            <w:vMerge/>
          </w:tcPr>
          <w:p w:rsidR="00130B7B" w:rsidRPr="00D25B1A" w:rsidRDefault="00130B7B" w:rsidP="001B11AA">
            <w:pPr>
              <w:spacing w:after="0" w:line="240" w:lineRule="auto"/>
              <w:jc w:val="center"/>
              <w:rPr>
                <w:rFonts w:ascii="Times New Roman" w:hAnsi="Times New Roman" w:cs="Times New Roman"/>
                <w:sz w:val="20"/>
                <w:szCs w:val="20"/>
              </w:rPr>
            </w:pPr>
          </w:p>
        </w:tc>
      </w:tr>
      <w:tr w:rsidR="00130B7B" w:rsidRPr="00D25B1A" w:rsidTr="005D690C">
        <w:trPr>
          <w:trHeight w:val="274"/>
        </w:trPr>
        <w:tc>
          <w:tcPr>
            <w:tcW w:w="993" w:type="dxa"/>
            <w:vMerge w:val="restart"/>
            <w:shd w:val="clear" w:color="auto" w:fill="auto"/>
          </w:tcPr>
          <w:p w:rsidR="00130B7B" w:rsidRPr="00D25B1A" w:rsidRDefault="00130B7B" w:rsidP="002F7711">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1.3.3.</w:t>
            </w:r>
          </w:p>
        </w:tc>
        <w:tc>
          <w:tcPr>
            <w:tcW w:w="3969" w:type="dxa"/>
            <w:vMerge w:val="restart"/>
            <w:shd w:val="clear" w:color="auto" w:fill="auto"/>
          </w:tcPr>
          <w:p w:rsidR="00130B7B" w:rsidRPr="00D25B1A" w:rsidRDefault="00130B7B" w:rsidP="002F7711">
            <w:pPr>
              <w:spacing w:after="0" w:line="240" w:lineRule="auto"/>
              <w:rPr>
                <w:rFonts w:ascii="Times New Roman" w:hAnsi="Times New Roman" w:cs="Times New Roman"/>
                <w:bCs/>
                <w:sz w:val="20"/>
                <w:szCs w:val="20"/>
              </w:rPr>
            </w:pPr>
            <w:r w:rsidRPr="00D25B1A">
              <w:rPr>
                <w:rFonts w:ascii="Times New Roman" w:hAnsi="Times New Roman"/>
                <w:bCs/>
                <w:sz w:val="20"/>
                <w:szCs w:val="20"/>
              </w:rPr>
              <w:t>Разработка документации по безопасности гидротехнических сооружений (дамб обвалований) в населенных пунктах:</w:t>
            </w:r>
          </w:p>
        </w:tc>
        <w:tc>
          <w:tcPr>
            <w:tcW w:w="1984" w:type="dxa"/>
            <w:shd w:val="clear" w:color="auto" w:fill="auto"/>
          </w:tcPr>
          <w:p w:rsidR="00130B7B" w:rsidRPr="00D25B1A" w:rsidRDefault="00130B7B" w:rsidP="002F7711">
            <w:pPr>
              <w:pStyle w:val="ConsPlusCell"/>
              <w:rPr>
                <w:rFonts w:ascii="Times New Roman" w:hAnsi="Times New Roman" w:cs="Times New Roman"/>
              </w:rPr>
            </w:pPr>
            <w:r w:rsidRPr="00D25B1A">
              <w:rPr>
                <w:rFonts w:ascii="Times New Roman" w:hAnsi="Times New Roman" w:cs="Times New Roman"/>
              </w:rPr>
              <w:t>всего</w:t>
            </w:r>
          </w:p>
        </w:tc>
        <w:tc>
          <w:tcPr>
            <w:tcW w:w="1843" w:type="dxa"/>
            <w:shd w:val="clear" w:color="auto" w:fill="auto"/>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843"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276"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vMerge w:val="restart"/>
          </w:tcPr>
          <w:p w:rsidR="00130B7B" w:rsidRPr="00D25B1A" w:rsidRDefault="00F40531" w:rsidP="00130B7B">
            <w:pPr>
              <w:pStyle w:val="ac"/>
              <w:rPr>
                <w:rFonts w:ascii="Times New Roman" w:hAnsi="Times New Roman" w:cs="Times New Roman"/>
                <w:sz w:val="20"/>
                <w:szCs w:val="20"/>
              </w:rPr>
            </w:pPr>
            <w:r>
              <w:rPr>
                <w:rFonts w:ascii="Times New Roman" w:hAnsi="Times New Roman" w:cs="Times New Roman"/>
                <w:sz w:val="20"/>
                <w:szCs w:val="20"/>
              </w:rPr>
              <w:t>Мероприятие реализовано</w:t>
            </w:r>
          </w:p>
        </w:tc>
      </w:tr>
      <w:tr w:rsidR="00130B7B" w:rsidRPr="00D25B1A" w:rsidTr="005D690C">
        <w:trPr>
          <w:trHeight w:val="274"/>
        </w:trPr>
        <w:tc>
          <w:tcPr>
            <w:tcW w:w="993" w:type="dxa"/>
            <w:vMerge/>
            <w:shd w:val="clear" w:color="auto" w:fill="auto"/>
          </w:tcPr>
          <w:p w:rsidR="00130B7B" w:rsidRPr="00D25B1A" w:rsidRDefault="00130B7B"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130B7B" w:rsidRPr="00D25B1A" w:rsidRDefault="00130B7B" w:rsidP="002F7711">
            <w:pPr>
              <w:spacing w:after="0" w:line="240" w:lineRule="auto"/>
              <w:rPr>
                <w:rFonts w:ascii="Times New Roman" w:hAnsi="Times New Roman" w:cs="Times New Roman"/>
                <w:bCs/>
                <w:sz w:val="20"/>
                <w:szCs w:val="20"/>
              </w:rPr>
            </w:pPr>
          </w:p>
        </w:tc>
        <w:tc>
          <w:tcPr>
            <w:tcW w:w="1984" w:type="dxa"/>
            <w:shd w:val="clear" w:color="auto" w:fill="auto"/>
          </w:tcPr>
          <w:p w:rsidR="00130B7B" w:rsidRPr="00D25B1A" w:rsidRDefault="00130B7B" w:rsidP="002F7711">
            <w:pPr>
              <w:pStyle w:val="ConsPlusCell"/>
              <w:rPr>
                <w:rFonts w:ascii="Times New Roman" w:hAnsi="Times New Roman" w:cs="Times New Roman"/>
              </w:rPr>
            </w:pPr>
            <w:r w:rsidRPr="00D25B1A">
              <w:rPr>
                <w:rFonts w:ascii="Times New Roman" w:hAnsi="Times New Roman" w:cs="Times New Roman"/>
              </w:rPr>
              <w:t>бюджет района</w:t>
            </w:r>
          </w:p>
        </w:tc>
        <w:tc>
          <w:tcPr>
            <w:tcW w:w="1843" w:type="dxa"/>
            <w:shd w:val="clear" w:color="auto" w:fill="auto"/>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843"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276"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vMerge/>
          </w:tcPr>
          <w:p w:rsidR="00130B7B" w:rsidRPr="00D25B1A" w:rsidRDefault="00130B7B" w:rsidP="002F7711">
            <w:pPr>
              <w:pStyle w:val="ac"/>
              <w:jc w:val="center"/>
              <w:rPr>
                <w:rFonts w:ascii="Times New Roman" w:hAnsi="Times New Roman" w:cs="Times New Roman"/>
                <w:sz w:val="20"/>
                <w:szCs w:val="20"/>
              </w:rPr>
            </w:pPr>
          </w:p>
        </w:tc>
      </w:tr>
      <w:tr w:rsidR="002F7711" w:rsidRPr="00D25B1A" w:rsidTr="005D690C">
        <w:trPr>
          <w:trHeight w:val="220"/>
        </w:trPr>
        <w:tc>
          <w:tcPr>
            <w:tcW w:w="993" w:type="dxa"/>
            <w:vMerge w:val="restart"/>
            <w:shd w:val="clear" w:color="auto" w:fill="auto"/>
          </w:tcPr>
          <w:p w:rsidR="002F7711" w:rsidRPr="00D25B1A" w:rsidRDefault="002F7711" w:rsidP="00600587">
            <w:pPr>
              <w:jc w:val="center"/>
              <w:rPr>
                <w:rFonts w:ascii="Times New Roman" w:hAnsi="Times New Roman" w:cs="Times New Roman"/>
                <w:sz w:val="20"/>
                <w:szCs w:val="20"/>
              </w:rPr>
            </w:pPr>
            <w:r w:rsidRPr="00D25B1A">
              <w:rPr>
                <w:rFonts w:ascii="Times New Roman" w:hAnsi="Times New Roman" w:cs="Times New Roman"/>
                <w:sz w:val="20"/>
                <w:szCs w:val="20"/>
              </w:rPr>
              <w:t>1.3.3.5.</w:t>
            </w:r>
          </w:p>
        </w:tc>
        <w:tc>
          <w:tcPr>
            <w:tcW w:w="3969" w:type="dxa"/>
            <w:vMerge w:val="restart"/>
            <w:shd w:val="clear" w:color="auto" w:fill="auto"/>
          </w:tcPr>
          <w:p w:rsidR="002F7711" w:rsidRPr="00D25B1A" w:rsidRDefault="002F7711" w:rsidP="002F7711">
            <w:pPr>
              <w:tabs>
                <w:tab w:val="left" w:pos="1978"/>
              </w:tabs>
              <w:rPr>
                <w:rStyle w:val="2Exact"/>
                <w:rFonts w:eastAsiaTheme="minorHAnsi"/>
                <w:sz w:val="20"/>
                <w:szCs w:val="20"/>
              </w:rPr>
            </w:pPr>
            <w:r w:rsidRPr="00D25B1A">
              <w:rPr>
                <w:rFonts w:ascii="Times New Roman" w:hAnsi="Times New Roman"/>
                <w:bCs/>
                <w:sz w:val="20"/>
                <w:szCs w:val="20"/>
              </w:rPr>
              <w:t>с. Реполово</w:t>
            </w:r>
          </w:p>
        </w:tc>
        <w:tc>
          <w:tcPr>
            <w:tcW w:w="1984" w:type="dxa"/>
            <w:shd w:val="clear" w:color="auto" w:fill="auto"/>
          </w:tcPr>
          <w:p w:rsidR="002F7711" w:rsidRPr="00D25B1A" w:rsidRDefault="002F7711" w:rsidP="002F7711">
            <w:pPr>
              <w:pStyle w:val="ConsPlusCell"/>
              <w:rPr>
                <w:rFonts w:ascii="Times New Roman" w:hAnsi="Times New Roman" w:cs="Times New Roman"/>
              </w:rPr>
            </w:pPr>
            <w:r w:rsidRPr="00D25B1A">
              <w:rPr>
                <w:rFonts w:ascii="Times New Roman" w:hAnsi="Times New Roman" w:cs="Times New Roman"/>
              </w:rPr>
              <w:t>всего</w:t>
            </w:r>
          </w:p>
        </w:tc>
        <w:tc>
          <w:tcPr>
            <w:tcW w:w="1843" w:type="dxa"/>
            <w:shd w:val="clear" w:color="auto" w:fill="auto"/>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843" w:type="dxa"/>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276" w:type="dxa"/>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tcPr>
          <w:p w:rsidR="002F7711" w:rsidRPr="00D25B1A" w:rsidRDefault="002F7711" w:rsidP="002F7711">
            <w:pPr>
              <w:pStyle w:val="ac"/>
              <w:jc w:val="center"/>
              <w:rPr>
                <w:rFonts w:ascii="Times New Roman" w:hAnsi="Times New Roman" w:cs="Times New Roman"/>
                <w:sz w:val="20"/>
                <w:szCs w:val="20"/>
              </w:rPr>
            </w:pPr>
          </w:p>
        </w:tc>
      </w:tr>
      <w:tr w:rsidR="002F7711" w:rsidRPr="00D25B1A" w:rsidTr="005D690C">
        <w:trPr>
          <w:trHeight w:val="180"/>
        </w:trPr>
        <w:tc>
          <w:tcPr>
            <w:tcW w:w="993" w:type="dxa"/>
            <w:vMerge/>
            <w:shd w:val="clear" w:color="auto" w:fill="auto"/>
          </w:tcPr>
          <w:p w:rsidR="002F7711" w:rsidRPr="00D25B1A"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D25B1A"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D25B1A" w:rsidRDefault="002F7711" w:rsidP="002F7711">
            <w:pPr>
              <w:pStyle w:val="ConsPlusCell"/>
              <w:rPr>
                <w:rFonts w:ascii="Times New Roman" w:hAnsi="Times New Roman" w:cs="Times New Roman"/>
              </w:rPr>
            </w:pPr>
            <w:r w:rsidRPr="00D25B1A">
              <w:rPr>
                <w:rFonts w:ascii="Times New Roman" w:hAnsi="Times New Roman" w:cs="Times New Roman"/>
              </w:rPr>
              <w:t>бюджет района</w:t>
            </w:r>
          </w:p>
        </w:tc>
        <w:tc>
          <w:tcPr>
            <w:tcW w:w="1843" w:type="dxa"/>
            <w:shd w:val="clear" w:color="auto" w:fill="auto"/>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843" w:type="dxa"/>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737,0</w:t>
            </w:r>
          </w:p>
        </w:tc>
        <w:tc>
          <w:tcPr>
            <w:tcW w:w="1276" w:type="dxa"/>
          </w:tcPr>
          <w:p w:rsidR="002F7711" w:rsidRPr="00D25B1A" w:rsidRDefault="002F7711"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tcPr>
          <w:p w:rsidR="002F7711" w:rsidRPr="00D25B1A" w:rsidRDefault="002F7711" w:rsidP="002F7711">
            <w:pPr>
              <w:pStyle w:val="ac"/>
              <w:jc w:val="center"/>
              <w:rPr>
                <w:rFonts w:ascii="Times New Roman" w:hAnsi="Times New Roman" w:cs="Times New Roman"/>
                <w:sz w:val="20"/>
                <w:szCs w:val="20"/>
              </w:rPr>
            </w:pPr>
          </w:p>
        </w:tc>
      </w:tr>
      <w:tr w:rsidR="00130B7B" w:rsidRPr="00D25B1A" w:rsidTr="005D690C">
        <w:trPr>
          <w:trHeight w:val="274"/>
        </w:trPr>
        <w:tc>
          <w:tcPr>
            <w:tcW w:w="993" w:type="dxa"/>
            <w:vMerge w:val="restart"/>
            <w:shd w:val="clear" w:color="auto" w:fill="auto"/>
          </w:tcPr>
          <w:p w:rsidR="00130B7B" w:rsidRPr="00D25B1A" w:rsidRDefault="00130B7B" w:rsidP="002F7711">
            <w:pPr>
              <w:spacing w:after="0" w:line="240" w:lineRule="auto"/>
              <w:jc w:val="center"/>
              <w:rPr>
                <w:rFonts w:ascii="Times New Roman" w:hAnsi="Times New Roman" w:cs="Times New Roman"/>
                <w:sz w:val="20"/>
                <w:szCs w:val="20"/>
              </w:rPr>
            </w:pPr>
            <w:r w:rsidRPr="00D25B1A">
              <w:rPr>
                <w:rFonts w:ascii="Times New Roman" w:hAnsi="Times New Roman" w:cs="Times New Roman"/>
                <w:sz w:val="20"/>
                <w:szCs w:val="20"/>
              </w:rPr>
              <w:t>1.3.4.</w:t>
            </w:r>
          </w:p>
        </w:tc>
        <w:tc>
          <w:tcPr>
            <w:tcW w:w="3969" w:type="dxa"/>
            <w:vMerge w:val="restart"/>
            <w:shd w:val="clear" w:color="auto" w:fill="auto"/>
          </w:tcPr>
          <w:p w:rsidR="00130B7B" w:rsidRPr="00D25B1A" w:rsidRDefault="00130B7B" w:rsidP="002F7711">
            <w:pPr>
              <w:spacing w:after="0" w:line="240" w:lineRule="auto"/>
              <w:rPr>
                <w:rFonts w:ascii="Times New Roman" w:hAnsi="Times New Roman" w:cs="Times New Roman"/>
                <w:bCs/>
                <w:sz w:val="20"/>
                <w:szCs w:val="20"/>
              </w:rPr>
            </w:pPr>
            <w:r w:rsidRPr="00D25B1A">
              <w:rPr>
                <w:rFonts w:ascii="Times New Roman" w:hAnsi="Times New Roman"/>
                <w:bCs/>
                <w:sz w:val="20"/>
                <w:szCs w:val="20"/>
              </w:rPr>
              <w:t>Разработка правил эксплуатации гидротехнических сооружений (дамб обвалований) населенных пунктов:</w:t>
            </w:r>
          </w:p>
        </w:tc>
        <w:tc>
          <w:tcPr>
            <w:tcW w:w="1984" w:type="dxa"/>
            <w:shd w:val="clear" w:color="auto" w:fill="auto"/>
          </w:tcPr>
          <w:p w:rsidR="00130B7B" w:rsidRPr="00D25B1A" w:rsidRDefault="00130B7B" w:rsidP="002F7711">
            <w:pPr>
              <w:pStyle w:val="ConsPlusCell"/>
              <w:rPr>
                <w:rFonts w:ascii="Times New Roman" w:hAnsi="Times New Roman" w:cs="Times New Roman"/>
              </w:rPr>
            </w:pPr>
            <w:r w:rsidRPr="00D25B1A">
              <w:rPr>
                <w:rFonts w:ascii="Times New Roman" w:hAnsi="Times New Roman" w:cs="Times New Roman"/>
              </w:rPr>
              <w:t>всего</w:t>
            </w:r>
          </w:p>
        </w:tc>
        <w:tc>
          <w:tcPr>
            <w:tcW w:w="1843" w:type="dxa"/>
            <w:shd w:val="clear" w:color="auto" w:fill="auto"/>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449,7</w:t>
            </w:r>
          </w:p>
        </w:tc>
        <w:tc>
          <w:tcPr>
            <w:tcW w:w="1843"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449,7</w:t>
            </w:r>
          </w:p>
        </w:tc>
        <w:tc>
          <w:tcPr>
            <w:tcW w:w="1276"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vMerge w:val="restart"/>
          </w:tcPr>
          <w:p w:rsidR="00130B7B" w:rsidRPr="00D25B1A" w:rsidRDefault="00F40531" w:rsidP="00130B7B">
            <w:pPr>
              <w:pStyle w:val="ac"/>
              <w:rPr>
                <w:rFonts w:ascii="Times New Roman" w:hAnsi="Times New Roman" w:cs="Times New Roman"/>
                <w:sz w:val="20"/>
                <w:szCs w:val="20"/>
              </w:rPr>
            </w:pPr>
            <w:r>
              <w:rPr>
                <w:rFonts w:ascii="Times New Roman" w:hAnsi="Times New Roman" w:cs="Times New Roman"/>
                <w:sz w:val="20"/>
                <w:szCs w:val="20"/>
              </w:rPr>
              <w:t>Мероприятие реализовано</w:t>
            </w:r>
          </w:p>
        </w:tc>
      </w:tr>
      <w:tr w:rsidR="00130B7B" w:rsidRPr="00D25B1A" w:rsidTr="005D690C">
        <w:trPr>
          <w:trHeight w:val="341"/>
        </w:trPr>
        <w:tc>
          <w:tcPr>
            <w:tcW w:w="993" w:type="dxa"/>
            <w:vMerge/>
            <w:shd w:val="clear" w:color="auto" w:fill="auto"/>
          </w:tcPr>
          <w:p w:rsidR="00130B7B" w:rsidRPr="00D25B1A" w:rsidRDefault="00130B7B"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130B7B" w:rsidRPr="00D25B1A" w:rsidRDefault="00130B7B"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130B7B" w:rsidRPr="00D25B1A" w:rsidRDefault="00130B7B" w:rsidP="002F7711">
            <w:pPr>
              <w:pStyle w:val="ConsPlusCell"/>
              <w:rPr>
                <w:rFonts w:ascii="Times New Roman" w:hAnsi="Times New Roman" w:cs="Times New Roman"/>
              </w:rPr>
            </w:pPr>
            <w:r w:rsidRPr="00D25B1A">
              <w:rPr>
                <w:rFonts w:ascii="Times New Roman" w:hAnsi="Times New Roman" w:cs="Times New Roman"/>
              </w:rPr>
              <w:t xml:space="preserve">бюджет района </w:t>
            </w:r>
          </w:p>
        </w:tc>
        <w:tc>
          <w:tcPr>
            <w:tcW w:w="1843" w:type="dxa"/>
            <w:shd w:val="clear" w:color="auto" w:fill="auto"/>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449,7</w:t>
            </w:r>
          </w:p>
        </w:tc>
        <w:tc>
          <w:tcPr>
            <w:tcW w:w="1843"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449,7</w:t>
            </w:r>
          </w:p>
        </w:tc>
        <w:tc>
          <w:tcPr>
            <w:tcW w:w="1276" w:type="dxa"/>
          </w:tcPr>
          <w:p w:rsidR="00130B7B" w:rsidRPr="00D25B1A" w:rsidRDefault="00130B7B" w:rsidP="002F7711">
            <w:pPr>
              <w:pStyle w:val="ac"/>
              <w:jc w:val="center"/>
              <w:rPr>
                <w:rFonts w:ascii="Times New Roman" w:hAnsi="Times New Roman" w:cs="Times New Roman"/>
                <w:sz w:val="20"/>
                <w:szCs w:val="20"/>
              </w:rPr>
            </w:pPr>
            <w:r w:rsidRPr="00D25B1A">
              <w:rPr>
                <w:rFonts w:ascii="Times New Roman" w:hAnsi="Times New Roman" w:cs="Times New Roman"/>
                <w:sz w:val="20"/>
                <w:szCs w:val="20"/>
              </w:rPr>
              <w:t>100</w:t>
            </w:r>
          </w:p>
        </w:tc>
        <w:tc>
          <w:tcPr>
            <w:tcW w:w="3118" w:type="dxa"/>
            <w:vMerge/>
          </w:tcPr>
          <w:p w:rsidR="00130B7B" w:rsidRPr="00D25B1A" w:rsidRDefault="00130B7B"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val="restart"/>
            <w:shd w:val="clear" w:color="auto" w:fill="auto"/>
          </w:tcPr>
          <w:p w:rsidR="002F7711" w:rsidRPr="00164556" w:rsidRDefault="002F7711" w:rsidP="00600587">
            <w:pPr>
              <w:jc w:val="center"/>
              <w:rPr>
                <w:rFonts w:ascii="Times New Roman" w:hAnsi="Times New Roman" w:cs="Times New Roman"/>
              </w:rPr>
            </w:pPr>
            <w:r w:rsidRPr="00164556">
              <w:rPr>
                <w:rFonts w:ascii="Times New Roman" w:hAnsi="Times New Roman" w:cs="Times New Roman"/>
                <w:sz w:val="20"/>
                <w:szCs w:val="20"/>
              </w:rPr>
              <w:t>1.3.4.1.</w:t>
            </w:r>
          </w:p>
        </w:tc>
        <w:tc>
          <w:tcPr>
            <w:tcW w:w="3969" w:type="dxa"/>
            <w:vMerge w:val="restart"/>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r w:rsidRPr="00164556">
              <w:rPr>
                <w:rFonts w:ascii="Times New Roman" w:hAnsi="Times New Roman" w:cs="Times New Roman"/>
                <w:bCs/>
                <w:sz w:val="20"/>
                <w:szCs w:val="20"/>
              </w:rPr>
              <w:t>п. Кирпичный</w:t>
            </w: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 xml:space="preserve">бюджет района </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val="restart"/>
            <w:shd w:val="clear" w:color="auto" w:fill="auto"/>
          </w:tcPr>
          <w:p w:rsidR="002F7711" w:rsidRPr="00164556" w:rsidRDefault="002F7711" w:rsidP="00600587">
            <w:pPr>
              <w:jc w:val="center"/>
              <w:rPr>
                <w:rFonts w:ascii="Times New Roman" w:hAnsi="Times New Roman" w:cs="Times New Roman"/>
              </w:rPr>
            </w:pPr>
            <w:r w:rsidRPr="00164556">
              <w:rPr>
                <w:rFonts w:ascii="Times New Roman" w:hAnsi="Times New Roman" w:cs="Times New Roman"/>
                <w:sz w:val="20"/>
                <w:szCs w:val="20"/>
              </w:rPr>
              <w:t>1.3.4.2.</w:t>
            </w:r>
          </w:p>
        </w:tc>
        <w:tc>
          <w:tcPr>
            <w:tcW w:w="3969" w:type="dxa"/>
            <w:vMerge w:val="restart"/>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r w:rsidRPr="00164556">
              <w:rPr>
                <w:rFonts w:ascii="Times New Roman" w:hAnsi="Times New Roman" w:cs="Times New Roman"/>
                <w:bCs/>
                <w:sz w:val="20"/>
                <w:szCs w:val="20"/>
              </w:rPr>
              <w:t>д. Белогорье</w:t>
            </w: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 xml:space="preserve">бюджет района </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val="restart"/>
            <w:shd w:val="clear" w:color="auto" w:fill="auto"/>
          </w:tcPr>
          <w:p w:rsidR="002F7711" w:rsidRPr="00164556" w:rsidRDefault="002F7711" w:rsidP="00600587">
            <w:pPr>
              <w:jc w:val="center"/>
              <w:rPr>
                <w:rFonts w:ascii="Times New Roman" w:hAnsi="Times New Roman" w:cs="Times New Roman"/>
              </w:rPr>
            </w:pPr>
            <w:r w:rsidRPr="00164556">
              <w:rPr>
                <w:rFonts w:ascii="Times New Roman" w:hAnsi="Times New Roman" w:cs="Times New Roman"/>
                <w:sz w:val="20"/>
                <w:szCs w:val="20"/>
              </w:rPr>
              <w:t>1.3.4.3.</w:t>
            </w:r>
          </w:p>
        </w:tc>
        <w:tc>
          <w:tcPr>
            <w:tcW w:w="3969" w:type="dxa"/>
            <w:vMerge w:val="restart"/>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r w:rsidRPr="00164556">
              <w:rPr>
                <w:rFonts w:ascii="Times New Roman" w:hAnsi="Times New Roman" w:cs="Times New Roman"/>
                <w:bCs/>
                <w:sz w:val="20"/>
                <w:szCs w:val="20"/>
              </w:rPr>
              <w:t>с. Троица</w:t>
            </w: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 xml:space="preserve">бюджет района </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val="restart"/>
            <w:shd w:val="clear" w:color="auto" w:fill="auto"/>
          </w:tcPr>
          <w:p w:rsidR="002F7711" w:rsidRPr="00164556" w:rsidRDefault="002F7711" w:rsidP="00600587">
            <w:pPr>
              <w:jc w:val="center"/>
              <w:rPr>
                <w:rFonts w:ascii="Times New Roman" w:hAnsi="Times New Roman" w:cs="Times New Roman"/>
              </w:rPr>
            </w:pPr>
            <w:r w:rsidRPr="00164556">
              <w:rPr>
                <w:rFonts w:ascii="Times New Roman" w:hAnsi="Times New Roman" w:cs="Times New Roman"/>
                <w:sz w:val="20"/>
                <w:szCs w:val="20"/>
              </w:rPr>
              <w:t>1.3.4.4.</w:t>
            </w:r>
          </w:p>
        </w:tc>
        <w:tc>
          <w:tcPr>
            <w:tcW w:w="3969" w:type="dxa"/>
            <w:vMerge w:val="restart"/>
            <w:shd w:val="clear" w:color="auto" w:fill="auto"/>
          </w:tcPr>
          <w:p w:rsidR="002F7711" w:rsidRPr="00164556" w:rsidRDefault="00757F2D" w:rsidP="002F771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 Сибир</w:t>
            </w:r>
            <w:r w:rsidR="002F7711" w:rsidRPr="00164556">
              <w:rPr>
                <w:rFonts w:ascii="Times New Roman" w:hAnsi="Times New Roman" w:cs="Times New Roman"/>
                <w:bCs/>
                <w:sz w:val="20"/>
                <w:szCs w:val="20"/>
              </w:rPr>
              <w:t>ский</w:t>
            </w: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 xml:space="preserve">бюджет района </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val="restart"/>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r w:rsidRPr="00164556">
              <w:rPr>
                <w:rFonts w:ascii="Times New Roman" w:hAnsi="Times New Roman" w:cs="Times New Roman"/>
                <w:sz w:val="20"/>
                <w:szCs w:val="20"/>
              </w:rPr>
              <w:t>1.3.4.6.</w:t>
            </w:r>
          </w:p>
        </w:tc>
        <w:tc>
          <w:tcPr>
            <w:tcW w:w="3969" w:type="dxa"/>
            <w:vMerge w:val="restart"/>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r w:rsidRPr="00164556">
              <w:rPr>
                <w:rFonts w:ascii="Times New Roman" w:hAnsi="Times New Roman" w:cs="Times New Roman"/>
                <w:bCs/>
                <w:sz w:val="20"/>
                <w:szCs w:val="20"/>
              </w:rPr>
              <w:t>с. Елизарово</w:t>
            </w: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sidRPr="00164556">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164556" w:rsidTr="005D690C">
        <w:trPr>
          <w:trHeight w:val="274"/>
        </w:trPr>
        <w:tc>
          <w:tcPr>
            <w:tcW w:w="993" w:type="dxa"/>
            <w:vMerge/>
            <w:shd w:val="clear" w:color="auto" w:fill="auto"/>
          </w:tcPr>
          <w:p w:rsidR="002F7711" w:rsidRPr="00164556"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164556" w:rsidRDefault="002F7711" w:rsidP="002F7711">
            <w:pPr>
              <w:spacing w:after="0" w:line="240" w:lineRule="auto"/>
              <w:jc w:val="both"/>
              <w:rPr>
                <w:rFonts w:ascii="Times New Roman" w:hAnsi="Times New Roman" w:cs="Times New Roman"/>
                <w:bCs/>
                <w:sz w:val="20"/>
                <w:szCs w:val="20"/>
              </w:rPr>
            </w:pPr>
          </w:p>
        </w:tc>
        <w:tc>
          <w:tcPr>
            <w:tcW w:w="1984" w:type="dxa"/>
            <w:shd w:val="clear" w:color="auto" w:fill="auto"/>
          </w:tcPr>
          <w:p w:rsidR="002F7711" w:rsidRPr="00164556" w:rsidRDefault="002F7711" w:rsidP="002F7711">
            <w:pPr>
              <w:pStyle w:val="ConsPlusCell"/>
              <w:rPr>
                <w:rFonts w:ascii="Times New Roman" w:hAnsi="Times New Roman" w:cs="Times New Roman"/>
              </w:rPr>
            </w:pPr>
            <w:r w:rsidRPr="00164556">
              <w:rPr>
                <w:rFonts w:ascii="Times New Roman" w:hAnsi="Times New Roman" w:cs="Times New Roman"/>
              </w:rPr>
              <w:t>всего</w:t>
            </w:r>
          </w:p>
        </w:tc>
        <w:tc>
          <w:tcPr>
            <w:tcW w:w="1843" w:type="dxa"/>
            <w:shd w:val="clear" w:color="auto" w:fill="auto"/>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90,0</w:t>
            </w:r>
          </w:p>
        </w:tc>
        <w:tc>
          <w:tcPr>
            <w:tcW w:w="1843" w:type="dxa"/>
          </w:tcPr>
          <w:p w:rsidR="002F7711" w:rsidRPr="00164556"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89,9</w:t>
            </w:r>
          </w:p>
        </w:tc>
        <w:tc>
          <w:tcPr>
            <w:tcW w:w="1276" w:type="dxa"/>
          </w:tcPr>
          <w:p w:rsidR="002F7711" w:rsidRPr="00164556" w:rsidRDefault="002F7711" w:rsidP="002F7711">
            <w:pPr>
              <w:pStyle w:val="ac"/>
              <w:jc w:val="center"/>
              <w:rPr>
                <w:rFonts w:ascii="Times New Roman" w:hAnsi="Times New Roman" w:cs="Times New Roman"/>
                <w:sz w:val="20"/>
                <w:szCs w:val="20"/>
              </w:rPr>
            </w:pPr>
            <w:r w:rsidRPr="00164556">
              <w:rPr>
                <w:rFonts w:ascii="Times New Roman" w:hAnsi="Times New Roman" w:cs="Times New Roman"/>
                <w:sz w:val="20"/>
                <w:szCs w:val="20"/>
              </w:rPr>
              <w:t>100</w:t>
            </w:r>
          </w:p>
        </w:tc>
        <w:tc>
          <w:tcPr>
            <w:tcW w:w="3118" w:type="dxa"/>
          </w:tcPr>
          <w:p w:rsidR="002F7711" w:rsidRPr="00164556" w:rsidRDefault="002F7711" w:rsidP="002F7711">
            <w:pPr>
              <w:pStyle w:val="ac"/>
              <w:jc w:val="center"/>
              <w:rPr>
                <w:rFonts w:ascii="Times New Roman" w:hAnsi="Times New Roman" w:cs="Times New Roman"/>
                <w:sz w:val="20"/>
                <w:szCs w:val="20"/>
              </w:rPr>
            </w:pPr>
          </w:p>
        </w:tc>
      </w:tr>
      <w:tr w:rsidR="002F7711" w:rsidRPr="00261692" w:rsidTr="005D690C">
        <w:trPr>
          <w:trHeight w:val="274"/>
        </w:trPr>
        <w:tc>
          <w:tcPr>
            <w:tcW w:w="993" w:type="dxa"/>
            <w:vMerge w:val="restart"/>
            <w:shd w:val="clear" w:color="auto" w:fill="auto"/>
          </w:tcPr>
          <w:p w:rsidR="002F7711" w:rsidRPr="00261692" w:rsidRDefault="002F7711" w:rsidP="00600587">
            <w:pPr>
              <w:spacing w:after="0" w:line="240" w:lineRule="auto"/>
              <w:jc w:val="center"/>
              <w:rPr>
                <w:rFonts w:ascii="Times New Roman" w:hAnsi="Times New Roman" w:cs="Times New Roman"/>
                <w:sz w:val="20"/>
                <w:szCs w:val="20"/>
              </w:rPr>
            </w:pPr>
            <w:r w:rsidRPr="00261692">
              <w:rPr>
                <w:rFonts w:ascii="Times New Roman" w:hAnsi="Times New Roman" w:cs="Times New Roman"/>
                <w:sz w:val="20"/>
                <w:szCs w:val="20"/>
              </w:rPr>
              <w:t>1.4.</w:t>
            </w:r>
          </w:p>
        </w:tc>
        <w:tc>
          <w:tcPr>
            <w:tcW w:w="3969" w:type="dxa"/>
            <w:vMerge w:val="restart"/>
            <w:shd w:val="clear" w:color="auto" w:fill="auto"/>
          </w:tcPr>
          <w:p w:rsidR="002F7711" w:rsidRPr="00261692" w:rsidRDefault="002F7711" w:rsidP="002F7711">
            <w:pPr>
              <w:spacing w:after="0" w:line="240" w:lineRule="auto"/>
              <w:rPr>
                <w:rFonts w:ascii="Times New Roman" w:hAnsi="Times New Roman" w:cs="Times New Roman"/>
                <w:bCs/>
                <w:sz w:val="20"/>
                <w:szCs w:val="20"/>
              </w:rPr>
            </w:pPr>
            <w:r w:rsidRPr="00261692">
              <w:rPr>
                <w:rFonts w:ascii="Times New Roman" w:hAnsi="Times New Roman"/>
                <w:bCs/>
                <w:sz w:val="20"/>
                <w:szCs w:val="20"/>
              </w:rPr>
              <w:t xml:space="preserve">Основное мероприятие: обеспечение и выполнение полномочий и функций МКУ «УГЗ» </w:t>
            </w:r>
            <w:r w:rsidRPr="00261692">
              <w:rPr>
                <w:rFonts w:ascii="Times New Roman" w:hAnsi="Times New Roman"/>
                <w:sz w:val="20"/>
                <w:szCs w:val="20"/>
              </w:rPr>
              <w:t>(</w:t>
            </w:r>
            <w:r w:rsidRPr="00261692">
              <w:rPr>
                <w:rFonts w:ascii="Times New Roman" w:hAnsi="Times New Roman"/>
                <w:bCs/>
                <w:sz w:val="20"/>
                <w:szCs w:val="20"/>
              </w:rPr>
              <w:t>показатель 1 из приложения 3</w:t>
            </w:r>
            <w:r w:rsidRPr="00261692">
              <w:rPr>
                <w:rFonts w:ascii="Times New Roman" w:hAnsi="Times New Roman"/>
                <w:sz w:val="20"/>
                <w:szCs w:val="20"/>
              </w:rPr>
              <w:t>)</w:t>
            </w:r>
          </w:p>
        </w:tc>
        <w:tc>
          <w:tcPr>
            <w:tcW w:w="1984" w:type="dxa"/>
            <w:shd w:val="clear" w:color="auto" w:fill="auto"/>
          </w:tcPr>
          <w:p w:rsidR="002F7711" w:rsidRPr="00261692" w:rsidRDefault="002F7711" w:rsidP="002F7711">
            <w:pPr>
              <w:pStyle w:val="ConsPlusCell"/>
              <w:rPr>
                <w:rFonts w:ascii="Times New Roman" w:hAnsi="Times New Roman" w:cs="Times New Roman"/>
              </w:rPr>
            </w:pPr>
            <w:r w:rsidRPr="00261692">
              <w:rPr>
                <w:rFonts w:ascii="Times New Roman" w:hAnsi="Times New Roman" w:cs="Times New Roman"/>
              </w:rPr>
              <w:t>всего</w:t>
            </w:r>
          </w:p>
        </w:tc>
        <w:tc>
          <w:tcPr>
            <w:tcW w:w="1843" w:type="dxa"/>
            <w:shd w:val="clear" w:color="auto" w:fill="auto"/>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33760,0</w:t>
            </w:r>
          </w:p>
        </w:tc>
        <w:tc>
          <w:tcPr>
            <w:tcW w:w="1843" w:type="dxa"/>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32306,5</w:t>
            </w:r>
          </w:p>
        </w:tc>
        <w:tc>
          <w:tcPr>
            <w:tcW w:w="1276" w:type="dxa"/>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95,7</w:t>
            </w:r>
          </w:p>
        </w:tc>
        <w:tc>
          <w:tcPr>
            <w:tcW w:w="3118" w:type="dxa"/>
            <w:vMerge w:val="restart"/>
          </w:tcPr>
          <w:p w:rsidR="002F7711" w:rsidRDefault="002F7711" w:rsidP="00130B7B">
            <w:pPr>
              <w:pStyle w:val="ac"/>
              <w:rPr>
                <w:rFonts w:ascii="Times New Roman" w:hAnsi="Times New Roman" w:cs="Times New Roman"/>
                <w:sz w:val="20"/>
                <w:szCs w:val="20"/>
              </w:rPr>
            </w:pPr>
            <w:r>
              <w:rPr>
                <w:rFonts w:ascii="Times New Roman" w:hAnsi="Times New Roman" w:cs="Times New Roman"/>
                <w:sz w:val="20"/>
                <w:szCs w:val="20"/>
              </w:rPr>
              <w:t>Экономия по заработной плате и начислениям на оплату труда (вакансии, больничные).</w:t>
            </w:r>
          </w:p>
          <w:p w:rsidR="002F7711" w:rsidRPr="00261692" w:rsidRDefault="002F7711" w:rsidP="002F7711">
            <w:pPr>
              <w:pStyle w:val="ac"/>
              <w:jc w:val="center"/>
              <w:rPr>
                <w:rFonts w:ascii="Times New Roman" w:hAnsi="Times New Roman" w:cs="Times New Roman"/>
                <w:sz w:val="20"/>
                <w:szCs w:val="20"/>
              </w:rPr>
            </w:pPr>
          </w:p>
        </w:tc>
      </w:tr>
      <w:tr w:rsidR="002F7711" w:rsidRPr="00261692" w:rsidTr="005D690C">
        <w:trPr>
          <w:trHeight w:val="274"/>
        </w:trPr>
        <w:tc>
          <w:tcPr>
            <w:tcW w:w="993" w:type="dxa"/>
            <w:vMerge/>
            <w:shd w:val="clear" w:color="auto" w:fill="auto"/>
          </w:tcPr>
          <w:p w:rsidR="002F7711" w:rsidRPr="00261692" w:rsidRDefault="002F7711" w:rsidP="00600587">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261692"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261692" w:rsidRDefault="002F7711" w:rsidP="002F7711">
            <w:pPr>
              <w:pStyle w:val="ConsPlusCell"/>
              <w:rPr>
                <w:rFonts w:ascii="Times New Roman" w:hAnsi="Times New Roman" w:cs="Times New Roman"/>
              </w:rPr>
            </w:pPr>
            <w:r w:rsidRPr="00261692">
              <w:rPr>
                <w:rFonts w:ascii="Times New Roman" w:hAnsi="Times New Roman" w:cs="Times New Roman"/>
              </w:rPr>
              <w:t xml:space="preserve">бюджет района </w:t>
            </w:r>
          </w:p>
        </w:tc>
        <w:tc>
          <w:tcPr>
            <w:tcW w:w="1843" w:type="dxa"/>
            <w:shd w:val="clear" w:color="auto" w:fill="auto"/>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33760,2</w:t>
            </w:r>
          </w:p>
        </w:tc>
        <w:tc>
          <w:tcPr>
            <w:tcW w:w="1843" w:type="dxa"/>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32306,5</w:t>
            </w:r>
          </w:p>
        </w:tc>
        <w:tc>
          <w:tcPr>
            <w:tcW w:w="1276" w:type="dxa"/>
          </w:tcPr>
          <w:p w:rsidR="002F7711" w:rsidRPr="00261692" w:rsidRDefault="002F7711" w:rsidP="002F7711">
            <w:pPr>
              <w:pStyle w:val="ac"/>
              <w:jc w:val="center"/>
              <w:rPr>
                <w:rFonts w:ascii="Times New Roman" w:hAnsi="Times New Roman" w:cs="Times New Roman"/>
                <w:sz w:val="20"/>
                <w:szCs w:val="20"/>
              </w:rPr>
            </w:pPr>
            <w:r w:rsidRPr="00261692">
              <w:rPr>
                <w:rFonts w:ascii="Times New Roman" w:hAnsi="Times New Roman" w:cs="Times New Roman"/>
                <w:sz w:val="20"/>
                <w:szCs w:val="20"/>
              </w:rPr>
              <w:t>95,7</w:t>
            </w:r>
          </w:p>
        </w:tc>
        <w:tc>
          <w:tcPr>
            <w:tcW w:w="3118" w:type="dxa"/>
            <w:vMerge/>
          </w:tcPr>
          <w:p w:rsidR="002F7711" w:rsidRPr="00261692" w:rsidRDefault="002F7711" w:rsidP="002F7711">
            <w:pPr>
              <w:pStyle w:val="ac"/>
              <w:jc w:val="center"/>
              <w:rPr>
                <w:rFonts w:ascii="Times New Roman" w:hAnsi="Times New Roman" w:cs="Times New Roman"/>
                <w:sz w:val="20"/>
                <w:szCs w:val="20"/>
              </w:rPr>
            </w:pPr>
          </w:p>
        </w:tc>
      </w:tr>
      <w:tr w:rsidR="002F7711" w:rsidRPr="00007C60" w:rsidTr="005D690C">
        <w:trPr>
          <w:trHeight w:val="455"/>
        </w:trPr>
        <w:tc>
          <w:tcPr>
            <w:tcW w:w="993" w:type="dxa"/>
            <w:vMerge w:val="restart"/>
            <w:shd w:val="clear" w:color="auto" w:fill="auto"/>
          </w:tcPr>
          <w:p w:rsidR="002F7711" w:rsidRPr="00007C60" w:rsidRDefault="002F7711" w:rsidP="00600587">
            <w:pPr>
              <w:spacing w:after="0" w:line="240" w:lineRule="auto"/>
              <w:jc w:val="center"/>
              <w:rPr>
                <w:rFonts w:ascii="Times New Roman" w:hAnsi="Times New Roman" w:cs="Times New Roman"/>
                <w:sz w:val="20"/>
                <w:szCs w:val="20"/>
              </w:rPr>
            </w:pPr>
            <w:r w:rsidRPr="00007C60">
              <w:rPr>
                <w:rFonts w:ascii="Times New Roman" w:hAnsi="Times New Roman" w:cs="Times New Roman"/>
                <w:sz w:val="20"/>
                <w:szCs w:val="20"/>
              </w:rPr>
              <w:t>1.5.</w:t>
            </w:r>
          </w:p>
        </w:tc>
        <w:tc>
          <w:tcPr>
            <w:tcW w:w="3969" w:type="dxa"/>
            <w:vMerge w:val="restart"/>
            <w:shd w:val="clear" w:color="auto" w:fill="auto"/>
          </w:tcPr>
          <w:p w:rsidR="002F7711" w:rsidRPr="00007C60" w:rsidRDefault="002F7711" w:rsidP="002F7711">
            <w:pPr>
              <w:spacing w:after="0" w:line="240" w:lineRule="auto"/>
              <w:rPr>
                <w:rFonts w:ascii="Times New Roman" w:hAnsi="Times New Roman" w:cs="Times New Roman"/>
                <w:bCs/>
                <w:sz w:val="20"/>
                <w:szCs w:val="20"/>
              </w:rPr>
            </w:pPr>
            <w:r w:rsidRPr="00007C60">
              <w:rPr>
                <w:rFonts w:ascii="Times New Roman" w:hAnsi="Times New Roman" w:cs="Times New Roman"/>
                <w:bCs/>
                <w:sz w:val="20"/>
                <w:szCs w:val="20"/>
              </w:rPr>
              <w:t>Основное мероприятие: разработка проекта по установлению санитарно-защитной зоны сибиреязвенного скотомогильника на территории п. Кирпичный Ханты-Мансийского района (показатель 1 из приложения 3)</w:t>
            </w:r>
          </w:p>
        </w:tc>
        <w:tc>
          <w:tcPr>
            <w:tcW w:w="1984" w:type="dxa"/>
            <w:shd w:val="clear" w:color="auto" w:fill="auto"/>
          </w:tcPr>
          <w:p w:rsidR="002F7711" w:rsidRPr="00007C60" w:rsidRDefault="002F7711" w:rsidP="002F7711">
            <w:pPr>
              <w:pStyle w:val="ConsPlusCell"/>
              <w:rPr>
                <w:rFonts w:ascii="Times New Roman" w:hAnsi="Times New Roman" w:cs="Times New Roman"/>
              </w:rPr>
            </w:pPr>
            <w:r w:rsidRPr="00007C60">
              <w:rPr>
                <w:rFonts w:ascii="Times New Roman" w:hAnsi="Times New Roman" w:cs="Times New Roman"/>
              </w:rPr>
              <w:t>всего</w:t>
            </w:r>
          </w:p>
        </w:tc>
        <w:tc>
          <w:tcPr>
            <w:tcW w:w="1843" w:type="dxa"/>
            <w:shd w:val="clear" w:color="auto" w:fill="auto"/>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2100</w:t>
            </w:r>
          </w:p>
        </w:tc>
        <w:tc>
          <w:tcPr>
            <w:tcW w:w="1843"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2100</w:t>
            </w:r>
          </w:p>
        </w:tc>
        <w:tc>
          <w:tcPr>
            <w:tcW w:w="1276"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100</w:t>
            </w:r>
          </w:p>
        </w:tc>
        <w:tc>
          <w:tcPr>
            <w:tcW w:w="3118" w:type="dxa"/>
            <w:vMerge w:val="restart"/>
          </w:tcPr>
          <w:p w:rsidR="002F7711" w:rsidRPr="00007C60" w:rsidRDefault="00130B7B" w:rsidP="00F40531">
            <w:pPr>
              <w:pStyle w:val="ac"/>
              <w:rPr>
                <w:rFonts w:ascii="Times New Roman" w:hAnsi="Times New Roman" w:cs="Times New Roman"/>
                <w:sz w:val="20"/>
                <w:szCs w:val="20"/>
              </w:rPr>
            </w:pPr>
            <w:r>
              <w:rPr>
                <w:rFonts w:ascii="Times New Roman" w:hAnsi="Times New Roman" w:cs="Times New Roman"/>
                <w:sz w:val="20"/>
                <w:szCs w:val="20"/>
              </w:rPr>
              <w:t xml:space="preserve">Мероприятие </w:t>
            </w:r>
            <w:r w:rsidR="00F40531">
              <w:rPr>
                <w:rFonts w:ascii="Times New Roman" w:hAnsi="Times New Roman" w:cs="Times New Roman"/>
                <w:sz w:val="20"/>
                <w:szCs w:val="20"/>
              </w:rPr>
              <w:t>реализовано</w:t>
            </w:r>
          </w:p>
        </w:tc>
      </w:tr>
      <w:tr w:rsidR="002F7711" w:rsidRPr="00007C60" w:rsidTr="005D690C">
        <w:trPr>
          <w:trHeight w:val="455"/>
        </w:trPr>
        <w:tc>
          <w:tcPr>
            <w:tcW w:w="993" w:type="dxa"/>
            <w:vMerge/>
            <w:shd w:val="clear" w:color="auto" w:fill="auto"/>
          </w:tcPr>
          <w:p w:rsidR="002F7711" w:rsidRPr="00007C60"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007C60"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007C60" w:rsidRDefault="002F7711" w:rsidP="002F7711">
            <w:pPr>
              <w:pStyle w:val="ConsPlusCell"/>
              <w:rPr>
                <w:rFonts w:ascii="Times New Roman" w:hAnsi="Times New Roman" w:cs="Times New Roman"/>
              </w:rPr>
            </w:pPr>
            <w:r w:rsidRPr="00007C60">
              <w:rPr>
                <w:rFonts w:ascii="Times New Roman" w:hAnsi="Times New Roman" w:cs="Times New Roman"/>
              </w:rPr>
              <w:t xml:space="preserve">бюджет района </w:t>
            </w:r>
          </w:p>
        </w:tc>
        <w:tc>
          <w:tcPr>
            <w:tcW w:w="1843" w:type="dxa"/>
            <w:shd w:val="clear" w:color="auto" w:fill="auto"/>
          </w:tcPr>
          <w:p w:rsidR="002F7711" w:rsidRPr="00007C60" w:rsidRDefault="002F7711" w:rsidP="002F7711">
            <w:pPr>
              <w:pStyle w:val="ac"/>
              <w:jc w:val="center"/>
              <w:rPr>
                <w:rFonts w:ascii="Times New Roman" w:hAnsi="Times New Roman" w:cs="Times New Roman"/>
                <w:sz w:val="20"/>
                <w:szCs w:val="20"/>
              </w:rPr>
            </w:pPr>
            <w:r>
              <w:rPr>
                <w:rFonts w:ascii="Times New Roman" w:hAnsi="Times New Roman" w:cs="Times New Roman"/>
                <w:sz w:val="20"/>
                <w:szCs w:val="20"/>
              </w:rPr>
              <w:t>2100</w:t>
            </w:r>
          </w:p>
        </w:tc>
        <w:tc>
          <w:tcPr>
            <w:tcW w:w="1843"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2100</w:t>
            </w:r>
          </w:p>
        </w:tc>
        <w:tc>
          <w:tcPr>
            <w:tcW w:w="1276"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100</w:t>
            </w:r>
          </w:p>
        </w:tc>
        <w:tc>
          <w:tcPr>
            <w:tcW w:w="3118" w:type="dxa"/>
            <w:vMerge/>
          </w:tcPr>
          <w:p w:rsidR="002F7711" w:rsidRPr="00007C60" w:rsidRDefault="002F7711" w:rsidP="002F7711">
            <w:pPr>
              <w:pStyle w:val="ac"/>
              <w:jc w:val="center"/>
              <w:rPr>
                <w:rFonts w:ascii="Times New Roman" w:hAnsi="Times New Roman" w:cs="Times New Roman"/>
                <w:sz w:val="20"/>
                <w:szCs w:val="20"/>
              </w:rPr>
            </w:pPr>
          </w:p>
        </w:tc>
      </w:tr>
      <w:tr w:rsidR="002F7711" w:rsidRPr="00007C60" w:rsidTr="005D690C">
        <w:trPr>
          <w:trHeight w:val="56"/>
        </w:trPr>
        <w:tc>
          <w:tcPr>
            <w:tcW w:w="4962" w:type="dxa"/>
            <w:gridSpan w:val="2"/>
            <w:vMerge w:val="restart"/>
            <w:shd w:val="clear" w:color="auto" w:fill="auto"/>
          </w:tcPr>
          <w:p w:rsidR="002F7711" w:rsidRPr="00007C60" w:rsidRDefault="002F7711" w:rsidP="002F7711">
            <w:pPr>
              <w:spacing w:after="0" w:line="240" w:lineRule="auto"/>
              <w:rPr>
                <w:rFonts w:ascii="Times New Roman" w:hAnsi="Times New Roman" w:cs="Times New Roman"/>
                <w:sz w:val="20"/>
                <w:szCs w:val="20"/>
              </w:rPr>
            </w:pPr>
            <w:r w:rsidRPr="00007C60">
              <w:rPr>
                <w:rFonts w:ascii="Times New Roman" w:hAnsi="Times New Roman" w:cs="Times New Roman"/>
                <w:sz w:val="20"/>
                <w:szCs w:val="20"/>
              </w:rPr>
              <w:t>Итого по подпрограмме 1</w:t>
            </w:r>
          </w:p>
        </w:tc>
        <w:tc>
          <w:tcPr>
            <w:tcW w:w="1984" w:type="dxa"/>
            <w:shd w:val="clear" w:color="auto" w:fill="auto"/>
          </w:tcPr>
          <w:p w:rsidR="002F7711" w:rsidRPr="00007C60" w:rsidRDefault="002F7711" w:rsidP="002F7711">
            <w:pPr>
              <w:pStyle w:val="ConsPlusCell"/>
              <w:rPr>
                <w:rFonts w:ascii="Times New Roman" w:hAnsi="Times New Roman" w:cs="Times New Roman"/>
              </w:rPr>
            </w:pPr>
            <w:r w:rsidRPr="00007C60">
              <w:rPr>
                <w:rFonts w:ascii="Times New Roman" w:hAnsi="Times New Roman" w:cs="Times New Roman"/>
              </w:rPr>
              <w:t>всего</w:t>
            </w:r>
          </w:p>
        </w:tc>
        <w:tc>
          <w:tcPr>
            <w:tcW w:w="1843" w:type="dxa"/>
            <w:shd w:val="clear" w:color="auto" w:fill="auto"/>
          </w:tcPr>
          <w:p w:rsidR="002F7711" w:rsidRPr="00007C60" w:rsidRDefault="002F7711" w:rsidP="002F7711">
            <w:pPr>
              <w:spacing w:after="0" w:line="240" w:lineRule="auto"/>
              <w:jc w:val="center"/>
              <w:rPr>
                <w:rFonts w:ascii="Times New Roman" w:hAnsi="Times New Roman" w:cs="Times New Roman"/>
                <w:sz w:val="20"/>
                <w:szCs w:val="20"/>
              </w:rPr>
            </w:pPr>
            <w:r w:rsidRPr="00007C60">
              <w:rPr>
                <w:rFonts w:ascii="Times New Roman" w:hAnsi="Times New Roman" w:cs="Times New Roman"/>
                <w:sz w:val="20"/>
                <w:szCs w:val="20"/>
              </w:rPr>
              <w:t>73531,1</w:t>
            </w:r>
          </w:p>
        </w:tc>
        <w:tc>
          <w:tcPr>
            <w:tcW w:w="1843"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70576,3</w:t>
            </w:r>
          </w:p>
        </w:tc>
        <w:tc>
          <w:tcPr>
            <w:tcW w:w="1276"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95,9</w:t>
            </w:r>
          </w:p>
        </w:tc>
        <w:tc>
          <w:tcPr>
            <w:tcW w:w="3118" w:type="dxa"/>
          </w:tcPr>
          <w:p w:rsidR="002F7711" w:rsidRPr="00007C60" w:rsidRDefault="002F7711" w:rsidP="002F7711">
            <w:pPr>
              <w:pStyle w:val="ac"/>
              <w:jc w:val="center"/>
              <w:rPr>
                <w:rFonts w:ascii="Times New Roman" w:hAnsi="Times New Roman" w:cs="Times New Roman"/>
                <w:sz w:val="20"/>
                <w:szCs w:val="20"/>
              </w:rPr>
            </w:pPr>
          </w:p>
        </w:tc>
      </w:tr>
      <w:tr w:rsidR="002F7711" w:rsidRPr="00007C60" w:rsidTr="005D690C">
        <w:trPr>
          <w:trHeight w:val="256"/>
        </w:trPr>
        <w:tc>
          <w:tcPr>
            <w:tcW w:w="4962" w:type="dxa"/>
            <w:gridSpan w:val="2"/>
            <w:vMerge/>
            <w:shd w:val="clear" w:color="auto" w:fill="auto"/>
          </w:tcPr>
          <w:p w:rsidR="002F7711" w:rsidRPr="00007C60"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007C60" w:rsidRDefault="002F7711" w:rsidP="002F7711">
            <w:pPr>
              <w:pStyle w:val="ConsPlusCell"/>
              <w:rPr>
                <w:rFonts w:ascii="Times New Roman" w:hAnsi="Times New Roman" w:cs="Times New Roman"/>
              </w:rPr>
            </w:pPr>
            <w:r w:rsidRPr="00007C60">
              <w:rPr>
                <w:rFonts w:ascii="Times New Roman" w:hAnsi="Times New Roman" w:cs="Times New Roman"/>
              </w:rPr>
              <w:t>бюджет района</w:t>
            </w:r>
          </w:p>
        </w:tc>
        <w:tc>
          <w:tcPr>
            <w:tcW w:w="1843" w:type="dxa"/>
            <w:shd w:val="clear" w:color="auto" w:fill="auto"/>
          </w:tcPr>
          <w:p w:rsidR="002F7711" w:rsidRPr="00007C60" w:rsidRDefault="002F7711" w:rsidP="002F7711">
            <w:pPr>
              <w:spacing w:after="0" w:line="240" w:lineRule="auto"/>
              <w:jc w:val="center"/>
              <w:rPr>
                <w:rFonts w:ascii="Times New Roman" w:hAnsi="Times New Roman" w:cs="Times New Roman"/>
                <w:sz w:val="20"/>
                <w:szCs w:val="20"/>
              </w:rPr>
            </w:pPr>
            <w:r w:rsidRPr="00007C60">
              <w:rPr>
                <w:rFonts w:ascii="Times New Roman" w:hAnsi="Times New Roman" w:cs="Times New Roman"/>
                <w:sz w:val="20"/>
                <w:szCs w:val="20"/>
              </w:rPr>
              <w:t>73531,1</w:t>
            </w:r>
          </w:p>
        </w:tc>
        <w:tc>
          <w:tcPr>
            <w:tcW w:w="1843"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70576,3</w:t>
            </w:r>
          </w:p>
        </w:tc>
        <w:tc>
          <w:tcPr>
            <w:tcW w:w="1276" w:type="dxa"/>
          </w:tcPr>
          <w:p w:rsidR="002F7711" w:rsidRPr="00007C60" w:rsidRDefault="002F7711" w:rsidP="002F7711">
            <w:pPr>
              <w:pStyle w:val="ac"/>
              <w:jc w:val="center"/>
              <w:rPr>
                <w:rFonts w:ascii="Times New Roman" w:hAnsi="Times New Roman" w:cs="Times New Roman"/>
                <w:sz w:val="20"/>
                <w:szCs w:val="20"/>
              </w:rPr>
            </w:pPr>
            <w:r w:rsidRPr="00007C60">
              <w:rPr>
                <w:rFonts w:ascii="Times New Roman" w:hAnsi="Times New Roman" w:cs="Times New Roman"/>
                <w:sz w:val="20"/>
                <w:szCs w:val="20"/>
              </w:rPr>
              <w:t>95,9</w:t>
            </w:r>
          </w:p>
        </w:tc>
        <w:tc>
          <w:tcPr>
            <w:tcW w:w="3118" w:type="dxa"/>
          </w:tcPr>
          <w:p w:rsidR="002F7711" w:rsidRPr="00007C60" w:rsidRDefault="002F7711" w:rsidP="002F7711">
            <w:pPr>
              <w:pStyle w:val="ac"/>
              <w:jc w:val="center"/>
              <w:rPr>
                <w:rFonts w:ascii="Times New Roman" w:hAnsi="Times New Roman" w:cs="Times New Roman"/>
                <w:sz w:val="20"/>
                <w:szCs w:val="20"/>
              </w:rPr>
            </w:pPr>
          </w:p>
        </w:tc>
      </w:tr>
      <w:tr w:rsidR="002F7711" w:rsidRPr="00B20357" w:rsidTr="005D690C">
        <w:trPr>
          <w:trHeight w:val="56"/>
        </w:trPr>
        <w:tc>
          <w:tcPr>
            <w:tcW w:w="15026" w:type="dxa"/>
            <w:gridSpan w:val="7"/>
            <w:shd w:val="clear" w:color="auto" w:fill="auto"/>
          </w:tcPr>
          <w:p w:rsidR="002F7711" w:rsidRPr="00B20357" w:rsidRDefault="002F7711" w:rsidP="002F7711">
            <w:pPr>
              <w:pStyle w:val="ac"/>
              <w:rPr>
                <w:rFonts w:ascii="Times New Roman" w:hAnsi="Times New Roman" w:cs="Times New Roman"/>
                <w:bCs/>
                <w:sz w:val="20"/>
                <w:szCs w:val="20"/>
              </w:rPr>
            </w:pPr>
            <w:r w:rsidRPr="00B20357">
              <w:rPr>
                <w:rFonts w:ascii="Times New Roman" w:hAnsi="Times New Roman" w:cs="Times New Roman"/>
                <w:bCs/>
                <w:sz w:val="20"/>
                <w:szCs w:val="20"/>
              </w:rPr>
              <w:t>Подпрограмма</w:t>
            </w:r>
            <w:r w:rsidRPr="00B20357">
              <w:rPr>
                <w:rFonts w:ascii="Times New Roman" w:hAnsi="Times New Roman" w:cs="Times New Roman"/>
                <w:sz w:val="20"/>
                <w:szCs w:val="20"/>
              </w:rPr>
              <w:t xml:space="preserve"> 2 «Укрепление пожарной безопасности в Ханты-Мансийском районе»</w:t>
            </w:r>
          </w:p>
        </w:tc>
      </w:tr>
      <w:tr w:rsidR="00130B7B" w:rsidRPr="00B20357" w:rsidTr="005D690C">
        <w:trPr>
          <w:trHeight w:val="60"/>
        </w:trPr>
        <w:tc>
          <w:tcPr>
            <w:tcW w:w="993" w:type="dxa"/>
            <w:vMerge w:val="restart"/>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2.1.</w:t>
            </w:r>
          </w:p>
        </w:tc>
        <w:tc>
          <w:tcPr>
            <w:tcW w:w="3969" w:type="dxa"/>
            <w:vMerge w:val="restart"/>
            <w:shd w:val="clear" w:color="auto" w:fill="auto"/>
          </w:tcPr>
          <w:p w:rsidR="00130B7B" w:rsidRPr="00B20357" w:rsidRDefault="00130B7B" w:rsidP="002F7711">
            <w:pPr>
              <w:spacing w:after="0" w:line="240" w:lineRule="auto"/>
              <w:rPr>
                <w:rFonts w:ascii="Times New Roman" w:hAnsi="Times New Roman" w:cs="Times New Roman"/>
                <w:sz w:val="20"/>
                <w:szCs w:val="20"/>
              </w:rPr>
            </w:pPr>
            <w:r w:rsidRPr="00B20357">
              <w:rPr>
                <w:rFonts w:ascii="Times New Roman" w:hAnsi="Times New Roman" w:cs="Times New Roman"/>
                <w:sz w:val="20"/>
                <w:szCs w:val="20"/>
              </w:rPr>
              <w:t>Основное мероприятие: защита сельских населенных пунктов, расположенных в лесных массивах, от лесных пожаров (</w:t>
            </w:r>
            <w:r w:rsidRPr="00B20357">
              <w:rPr>
                <w:rFonts w:ascii="Times New Roman" w:hAnsi="Times New Roman" w:cs="Times New Roman"/>
                <w:bCs/>
                <w:sz w:val="20"/>
                <w:szCs w:val="20"/>
              </w:rPr>
              <w:t>показатель 1 из приложения 3</w:t>
            </w:r>
            <w:r w:rsidRPr="00B20357">
              <w:rPr>
                <w:rFonts w:ascii="Times New Roman" w:hAnsi="Times New Roman" w:cs="Times New Roman"/>
                <w:sz w:val="20"/>
                <w:szCs w:val="20"/>
              </w:rPr>
              <w:t>)</w:t>
            </w:r>
          </w:p>
        </w:tc>
        <w:tc>
          <w:tcPr>
            <w:tcW w:w="1984" w:type="dxa"/>
            <w:shd w:val="clear" w:color="auto" w:fill="auto"/>
          </w:tcPr>
          <w:p w:rsidR="00130B7B" w:rsidRPr="00B20357" w:rsidRDefault="00130B7B" w:rsidP="002F7711">
            <w:pPr>
              <w:pStyle w:val="ac"/>
              <w:rPr>
                <w:rFonts w:ascii="Times New Roman" w:hAnsi="Times New Roman" w:cs="Times New Roman"/>
                <w:sz w:val="20"/>
                <w:szCs w:val="20"/>
              </w:rPr>
            </w:pPr>
            <w:r w:rsidRPr="00B20357">
              <w:rPr>
                <w:rFonts w:ascii="Times New Roman" w:hAnsi="Times New Roman" w:cs="Times New Roman"/>
                <w:sz w:val="20"/>
                <w:szCs w:val="20"/>
              </w:rPr>
              <w:t>всего</w:t>
            </w:r>
          </w:p>
        </w:tc>
        <w:tc>
          <w:tcPr>
            <w:tcW w:w="1843" w:type="dxa"/>
            <w:shd w:val="clear" w:color="auto" w:fill="auto"/>
          </w:tcPr>
          <w:p w:rsidR="00130B7B" w:rsidRPr="00B20357" w:rsidRDefault="00130B7B"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1906,3</w:t>
            </w:r>
          </w:p>
        </w:tc>
        <w:tc>
          <w:tcPr>
            <w:tcW w:w="1843"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1837,3</w:t>
            </w:r>
          </w:p>
        </w:tc>
        <w:tc>
          <w:tcPr>
            <w:tcW w:w="1276"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96,4</w:t>
            </w:r>
          </w:p>
        </w:tc>
        <w:tc>
          <w:tcPr>
            <w:tcW w:w="3118" w:type="dxa"/>
            <w:vMerge w:val="restart"/>
          </w:tcPr>
          <w:p w:rsidR="00130B7B" w:rsidRPr="004C0611" w:rsidRDefault="004C0611" w:rsidP="004C0611">
            <w:pPr>
              <w:pStyle w:val="ac"/>
              <w:rPr>
                <w:rFonts w:ascii="Times New Roman" w:hAnsi="Times New Roman" w:cs="Times New Roman"/>
                <w:sz w:val="20"/>
                <w:szCs w:val="20"/>
              </w:rPr>
            </w:pPr>
            <w:r>
              <w:rPr>
                <w:rFonts w:ascii="Times New Roman" w:hAnsi="Times New Roman" w:cs="Times New Roman"/>
                <w:sz w:val="20"/>
                <w:szCs w:val="20"/>
              </w:rPr>
              <w:t>Р</w:t>
            </w:r>
            <w:r w:rsidRPr="004C0611">
              <w:rPr>
                <w:rFonts w:ascii="Times New Roman" w:hAnsi="Times New Roman" w:cs="Times New Roman"/>
                <w:sz w:val="20"/>
                <w:szCs w:val="20"/>
              </w:rPr>
              <w:t>еализованы мероприятия по устройству защитных противопожарных полос в 14 населенных пунктах Ханты-</w:t>
            </w:r>
            <w:r w:rsidRPr="004C0611">
              <w:rPr>
                <w:rFonts w:ascii="Times New Roman" w:hAnsi="Times New Roman" w:cs="Times New Roman"/>
                <w:sz w:val="20"/>
                <w:szCs w:val="20"/>
              </w:rPr>
              <w:lastRenderedPageBreak/>
              <w:t>Мансийского района: д. Лугофилинская, п. Горноправдинск, п. Кедровый, п. Красноленинский, с. Кышик, с. Нялинское, с. Цингалы, д. Шапша. с Тюли, д. Ягурьях, с. Елизарово, д. Чембакчина, д. Ярки, с. Зенково. Обустройство защитной противопожарной полосы в п. Пырьях перенесено на 2024 год.</w:t>
            </w:r>
          </w:p>
        </w:tc>
      </w:tr>
      <w:tr w:rsidR="00130B7B" w:rsidRPr="00B20357" w:rsidTr="005D690C">
        <w:trPr>
          <w:trHeight w:val="297"/>
        </w:trPr>
        <w:tc>
          <w:tcPr>
            <w:tcW w:w="993" w:type="dxa"/>
            <w:vMerge/>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130B7B" w:rsidRPr="00B20357" w:rsidRDefault="00130B7B" w:rsidP="002F7711">
            <w:pPr>
              <w:spacing w:after="0" w:line="240" w:lineRule="auto"/>
              <w:rPr>
                <w:rFonts w:ascii="Times New Roman" w:hAnsi="Times New Roman" w:cs="Times New Roman"/>
                <w:sz w:val="20"/>
                <w:szCs w:val="20"/>
              </w:rPr>
            </w:pPr>
          </w:p>
        </w:tc>
        <w:tc>
          <w:tcPr>
            <w:tcW w:w="1984" w:type="dxa"/>
            <w:shd w:val="clear" w:color="auto" w:fill="auto"/>
          </w:tcPr>
          <w:p w:rsidR="00130B7B" w:rsidRPr="00B20357" w:rsidRDefault="00130B7B" w:rsidP="002F7711">
            <w:pPr>
              <w:pStyle w:val="ac"/>
              <w:rPr>
                <w:rFonts w:ascii="Times New Roman" w:hAnsi="Times New Roman" w:cs="Times New Roman"/>
                <w:sz w:val="20"/>
                <w:szCs w:val="20"/>
              </w:rPr>
            </w:pPr>
            <w:r w:rsidRPr="00B20357">
              <w:rPr>
                <w:rFonts w:ascii="Times New Roman" w:hAnsi="Times New Roman" w:cs="Times New Roman"/>
                <w:sz w:val="20"/>
                <w:szCs w:val="20"/>
              </w:rPr>
              <w:t>бюджет района</w:t>
            </w:r>
          </w:p>
        </w:tc>
        <w:tc>
          <w:tcPr>
            <w:tcW w:w="1843" w:type="dxa"/>
            <w:shd w:val="clear" w:color="auto" w:fill="auto"/>
          </w:tcPr>
          <w:p w:rsidR="00130B7B" w:rsidRPr="00B20357" w:rsidRDefault="00130B7B"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1906,3</w:t>
            </w:r>
          </w:p>
        </w:tc>
        <w:tc>
          <w:tcPr>
            <w:tcW w:w="1843"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1837,3</w:t>
            </w:r>
          </w:p>
        </w:tc>
        <w:tc>
          <w:tcPr>
            <w:tcW w:w="1276"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96,4</w:t>
            </w:r>
          </w:p>
        </w:tc>
        <w:tc>
          <w:tcPr>
            <w:tcW w:w="3118" w:type="dxa"/>
            <w:vMerge/>
          </w:tcPr>
          <w:p w:rsidR="00130B7B" w:rsidRPr="004C0611" w:rsidRDefault="00130B7B" w:rsidP="002F7711">
            <w:pPr>
              <w:spacing w:after="0" w:line="240" w:lineRule="auto"/>
              <w:jc w:val="center"/>
              <w:rPr>
                <w:rFonts w:ascii="Times New Roman" w:hAnsi="Times New Roman" w:cs="Times New Roman"/>
                <w:sz w:val="20"/>
                <w:szCs w:val="20"/>
              </w:rPr>
            </w:pPr>
          </w:p>
        </w:tc>
      </w:tr>
      <w:tr w:rsidR="00130B7B" w:rsidRPr="00B20357" w:rsidTr="005D690C">
        <w:trPr>
          <w:trHeight w:val="185"/>
        </w:trPr>
        <w:tc>
          <w:tcPr>
            <w:tcW w:w="993" w:type="dxa"/>
            <w:vMerge/>
            <w:shd w:val="clear" w:color="auto" w:fill="auto"/>
          </w:tcPr>
          <w:p w:rsidR="00130B7B" w:rsidRPr="00B20357" w:rsidRDefault="00130B7B" w:rsidP="002F7711">
            <w:pPr>
              <w:pStyle w:val="ConsPlusCell"/>
              <w:widowControl/>
              <w:jc w:val="center"/>
              <w:rPr>
                <w:rFonts w:ascii="Times New Roman" w:hAnsi="Times New Roman" w:cs="Times New Roman"/>
              </w:rPr>
            </w:pPr>
          </w:p>
        </w:tc>
        <w:tc>
          <w:tcPr>
            <w:tcW w:w="3969" w:type="dxa"/>
            <w:vMerge/>
            <w:shd w:val="clear" w:color="auto" w:fill="auto"/>
          </w:tcPr>
          <w:p w:rsidR="00130B7B" w:rsidRPr="00B20357" w:rsidRDefault="00130B7B" w:rsidP="002F7711">
            <w:pPr>
              <w:pStyle w:val="ac"/>
              <w:rPr>
                <w:rFonts w:ascii="Times New Roman" w:hAnsi="Times New Roman" w:cs="Times New Roman"/>
                <w:sz w:val="20"/>
                <w:szCs w:val="20"/>
              </w:rPr>
            </w:pPr>
          </w:p>
        </w:tc>
        <w:tc>
          <w:tcPr>
            <w:tcW w:w="1984" w:type="dxa"/>
            <w:shd w:val="clear" w:color="auto" w:fill="auto"/>
          </w:tcPr>
          <w:p w:rsidR="00130B7B" w:rsidRPr="00B20357" w:rsidRDefault="00130B7B" w:rsidP="002F7711">
            <w:pPr>
              <w:widowControl w:val="0"/>
              <w:autoSpaceDE w:val="0"/>
              <w:autoSpaceDN w:val="0"/>
              <w:spacing w:after="0" w:line="240" w:lineRule="auto"/>
              <w:rPr>
                <w:rFonts w:ascii="Times New Roman" w:hAnsi="Times New Roman" w:cs="Times New Roman"/>
                <w:sz w:val="20"/>
                <w:szCs w:val="20"/>
              </w:rPr>
            </w:pPr>
            <w:r w:rsidRPr="00B20357">
              <w:rPr>
                <w:rFonts w:ascii="Times New Roman" w:hAnsi="Times New Roman" w:cs="Times New Roman"/>
                <w:sz w:val="20"/>
                <w:szCs w:val="20"/>
              </w:rPr>
              <w:t>справочно:</w:t>
            </w:r>
          </w:p>
          <w:p w:rsidR="00130B7B" w:rsidRPr="00B20357" w:rsidRDefault="00130B7B" w:rsidP="002F7711">
            <w:pPr>
              <w:pStyle w:val="ConsPlusCell"/>
              <w:rPr>
                <w:rFonts w:ascii="Times New Roman" w:hAnsi="Times New Roman" w:cs="Times New Roman"/>
              </w:rPr>
            </w:pPr>
            <w:r w:rsidRPr="00B20357">
              <w:rPr>
                <w:rFonts w:ascii="Times New Roman" w:hAnsi="Times New Roman" w:cs="Times New Roman"/>
              </w:rPr>
              <w:t xml:space="preserve">бюджет сельских </w:t>
            </w:r>
            <w:r w:rsidRPr="00B20357">
              <w:rPr>
                <w:rFonts w:ascii="Times New Roman" w:hAnsi="Times New Roman" w:cs="Times New Roman"/>
              </w:rPr>
              <w:lastRenderedPageBreak/>
              <w:t>поселений района</w:t>
            </w:r>
          </w:p>
        </w:tc>
        <w:tc>
          <w:tcPr>
            <w:tcW w:w="1843" w:type="dxa"/>
            <w:shd w:val="clear" w:color="auto" w:fill="auto"/>
          </w:tcPr>
          <w:p w:rsidR="00130B7B" w:rsidRPr="00B20357" w:rsidRDefault="00130B7B"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lastRenderedPageBreak/>
              <w:t>60,6</w:t>
            </w:r>
          </w:p>
        </w:tc>
        <w:tc>
          <w:tcPr>
            <w:tcW w:w="1843"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60,1</w:t>
            </w:r>
          </w:p>
        </w:tc>
        <w:tc>
          <w:tcPr>
            <w:tcW w:w="1276" w:type="dxa"/>
            <w:shd w:val="clear" w:color="auto" w:fill="auto"/>
          </w:tcPr>
          <w:p w:rsidR="00130B7B" w:rsidRPr="00B20357" w:rsidRDefault="00130B7B"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99,2</w:t>
            </w:r>
          </w:p>
        </w:tc>
        <w:tc>
          <w:tcPr>
            <w:tcW w:w="3118" w:type="dxa"/>
            <w:vMerge/>
          </w:tcPr>
          <w:p w:rsidR="00130B7B" w:rsidRPr="004C0611" w:rsidRDefault="00130B7B" w:rsidP="002F7711">
            <w:pPr>
              <w:spacing w:after="0" w:line="240" w:lineRule="auto"/>
              <w:jc w:val="center"/>
              <w:rPr>
                <w:rFonts w:ascii="Times New Roman" w:hAnsi="Times New Roman" w:cs="Times New Roman"/>
                <w:sz w:val="20"/>
                <w:szCs w:val="20"/>
              </w:rPr>
            </w:pPr>
          </w:p>
        </w:tc>
      </w:tr>
      <w:tr w:rsidR="002F7711" w:rsidRPr="00B20357" w:rsidTr="005D690C">
        <w:trPr>
          <w:trHeight w:val="185"/>
        </w:trPr>
        <w:tc>
          <w:tcPr>
            <w:tcW w:w="993" w:type="dxa"/>
            <w:vMerge w:val="restart"/>
            <w:shd w:val="clear" w:color="auto" w:fill="auto"/>
          </w:tcPr>
          <w:p w:rsidR="002F7711" w:rsidRPr="00B20357" w:rsidRDefault="002F7711" w:rsidP="002F7711">
            <w:pPr>
              <w:pStyle w:val="ConsPlusCell"/>
              <w:widowControl/>
              <w:jc w:val="center"/>
              <w:rPr>
                <w:rFonts w:ascii="Times New Roman" w:hAnsi="Times New Roman" w:cs="Times New Roman"/>
              </w:rPr>
            </w:pPr>
            <w:r w:rsidRPr="00B20357">
              <w:rPr>
                <w:rFonts w:ascii="Times New Roman" w:hAnsi="Times New Roman" w:cs="Times New Roman"/>
              </w:rPr>
              <w:t>2.1.1.</w:t>
            </w:r>
          </w:p>
        </w:tc>
        <w:tc>
          <w:tcPr>
            <w:tcW w:w="3969" w:type="dxa"/>
            <w:vMerge w:val="restart"/>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 xml:space="preserve">Устройство защитных противопожарных полос в населенных пунктах района, </w:t>
            </w:r>
            <w:r w:rsidRPr="00B20357">
              <w:rPr>
                <w:rFonts w:ascii="Times New Roman" w:hAnsi="Times New Roman" w:cs="Times New Roman"/>
                <w:sz w:val="20"/>
                <w:szCs w:val="20"/>
              </w:rPr>
              <w:br/>
              <w:t>в том числе:</w:t>
            </w:r>
          </w:p>
        </w:tc>
        <w:tc>
          <w:tcPr>
            <w:tcW w:w="1984" w:type="dxa"/>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всего</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1906,3</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1837,3</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96,4</w:t>
            </w:r>
          </w:p>
        </w:tc>
        <w:tc>
          <w:tcPr>
            <w:tcW w:w="3118" w:type="dxa"/>
          </w:tcPr>
          <w:p w:rsidR="002F7711" w:rsidRPr="004C0611" w:rsidRDefault="002F7711" w:rsidP="002F7711">
            <w:pPr>
              <w:spacing w:after="0" w:line="240" w:lineRule="auto"/>
              <w:jc w:val="center"/>
              <w:rPr>
                <w:rFonts w:ascii="Times New Roman" w:hAnsi="Times New Roman" w:cs="Times New Roman"/>
                <w:sz w:val="20"/>
                <w:szCs w:val="20"/>
              </w:rPr>
            </w:pPr>
          </w:p>
        </w:tc>
      </w:tr>
      <w:tr w:rsidR="002F7711" w:rsidRPr="00B20357" w:rsidTr="005D690C">
        <w:trPr>
          <w:trHeight w:val="165"/>
        </w:trPr>
        <w:tc>
          <w:tcPr>
            <w:tcW w:w="993" w:type="dxa"/>
            <w:vMerge/>
            <w:shd w:val="clear" w:color="auto" w:fill="auto"/>
          </w:tcPr>
          <w:p w:rsidR="002F7711" w:rsidRPr="00B20357"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B20357" w:rsidRDefault="002F7711" w:rsidP="002F7711">
            <w:pPr>
              <w:pStyle w:val="ac"/>
              <w:rPr>
                <w:rFonts w:ascii="Times New Roman" w:hAnsi="Times New Roman" w:cs="Times New Roman"/>
                <w:sz w:val="20"/>
                <w:szCs w:val="20"/>
              </w:rPr>
            </w:pPr>
          </w:p>
        </w:tc>
        <w:tc>
          <w:tcPr>
            <w:tcW w:w="1984" w:type="dxa"/>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бюджет района</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1906,3</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1837,3</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96,4</w:t>
            </w:r>
          </w:p>
        </w:tc>
        <w:tc>
          <w:tcPr>
            <w:tcW w:w="3118" w:type="dxa"/>
          </w:tcPr>
          <w:p w:rsidR="002F7711" w:rsidRPr="00B20357" w:rsidRDefault="002F7711" w:rsidP="002F7711">
            <w:pPr>
              <w:spacing w:after="0" w:line="240" w:lineRule="auto"/>
              <w:jc w:val="center"/>
              <w:rPr>
                <w:rFonts w:ascii="Times New Roman" w:hAnsi="Times New Roman" w:cs="Times New Roman"/>
                <w:sz w:val="20"/>
                <w:szCs w:val="20"/>
              </w:rPr>
            </w:pPr>
          </w:p>
        </w:tc>
      </w:tr>
      <w:tr w:rsidR="002F7711" w:rsidRPr="00B20357" w:rsidTr="005D690C">
        <w:trPr>
          <w:trHeight w:val="176"/>
        </w:trPr>
        <w:tc>
          <w:tcPr>
            <w:tcW w:w="993" w:type="dxa"/>
            <w:vMerge/>
            <w:shd w:val="clear" w:color="auto" w:fill="auto"/>
          </w:tcPr>
          <w:p w:rsidR="002F7711" w:rsidRPr="00B20357"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B20357" w:rsidRDefault="002F7711" w:rsidP="002F7711">
            <w:pPr>
              <w:pStyle w:val="ac"/>
              <w:rPr>
                <w:rFonts w:ascii="Times New Roman" w:hAnsi="Times New Roman" w:cs="Times New Roman"/>
                <w:sz w:val="20"/>
                <w:szCs w:val="20"/>
              </w:rPr>
            </w:pPr>
          </w:p>
        </w:tc>
        <w:tc>
          <w:tcPr>
            <w:tcW w:w="1984" w:type="dxa"/>
            <w:shd w:val="clear" w:color="auto" w:fill="auto"/>
          </w:tcPr>
          <w:p w:rsidR="002F7711" w:rsidRPr="00B20357" w:rsidRDefault="002F7711" w:rsidP="002F7711">
            <w:pPr>
              <w:widowControl w:val="0"/>
              <w:autoSpaceDE w:val="0"/>
              <w:autoSpaceDN w:val="0"/>
              <w:spacing w:after="0" w:line="240" w:lineRule="auto"/>
              <w:rPr>
                <w:rFonts w:ascii="Times New Roman" w:hAnsi="Times New Roman" w:cs="Times New Roman"/>
                <w:sz w:val="20"/>
                <w:szCs w:val="20"/>
              </w:rPr>
            </w:pPr>
            <w:r w:rsidRPr="00B20357">
              <w:rPr>
                <w:rFonts w:ascii="Times New Roman" w:hAnsi="Times New Roman" w:cs="Times New Roman"/>
                <w:sz w:val="20"/>
                <w:szCs w:val="20"/>
              </w:rPr>
              <w:t>справочно:</w:t>
            </w:r>
          </w:p>
          <w:p w:rsidR="002F7711" w:rsidRPr="00B20357" w:rsidRDefault="002F7711" w:rsidP="002F7711">
            <w:pPr>
              <w:pStyle w:val="ConsPlusCell"/>
              <w:rPr>
                <w:rFonts w:ascii="Times New Roman" w:hAnsi="Times New Roman" w:cs="Times New Roman"/>
              </w:rPr>
            </w:pPr>
            <w:r w:rsidRPr="00B20357">
              <w:rPr>
                <w:rFonts w:ascii="Times New Roman" w:hAnsi="Times New Roman" w:cs="Times New Roman"/>
              </w:rPr>
              <w:t>бюджет сельских поселений района</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60,6</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60,1</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99,2</w:t>
            </w:r>
          </w:p>
        </w:tc>
        <w:tc>
          <w:tcPr>
            <w:tcW w:w="3118" w:type="dxa"/>
          </w:tcPr>
          <w:p w:rsidR="002F7711" w:rsidRPr="00B20357" w:rsidRDefault="002F7711" w:rsidP="002F7711">
            <w:pPr>
              <w:spacing w:after="0" w:line="240" w:lineRule="auto"/>
              <w:jc w:val="center"/>
              <w:rPr>
                <w:rFonts w:ascii="Times New Roman" w:hAnsi="Times New Roman" w:cs="Times New Roman"/>
                <w:sz w:val="20"/>
                <w:szCs w:val="20"/>
              </w:rPr>
            </w:pPr>
          </w:p>
        </w:tc>
      </w:tr>
      <w:tr w:rsidR="002F7711" w:rsidRPr="00B20357" w:rsidTr="005D690C">
        <w:trPr>
          <w:trHeight w:val="176"/>
        </w:trPr>
        <w:tc>
          <w:tcPr>
            <w:tcW w:w="993" w:type="dxa"/>
            <w:vMerge w:val="restart"/>
            <w:shd w:val="clear" w:color="auto" w:fill="auto"/>
          </w:tcPr>
          <w:p w:rsidR="002F7711" w:rsidRPr="00B20357" w:rsidRDefault="002F7711" w:rsidP="002F7711">
            <w:pPr>
              <w:pStyle w:val="ConsPlusCell"/>
              <w:jc w:val="center"/>
              <w:rPr>
                <w:rFonts w:ascii="Times New Roman" w:hAnsi="Times New Roman" w:cs="Times New Roman"/>
              </w:rPr>
            </w:pPr>
            <w:r w:rsidRPr="00B20357">
              <w:rPr>
                <w:rFonts w:ascii="Times New Roman" w:hAnsi="Times New Roman" w:cs="Times New Roman"/>
              </w:rPr>
              <w:t>2.1.1.1.</w:t>
            </w:r>
          </w:p>
        </w:tc>
        <w:tc>
          <w:tcPr>
            <w:tcW w:w="3969" w:type="dxa"/>
            <w:vMerge w:val="restart"/>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с. Тюли</w:t>
            </w:r>
          </w:p>
        </w:tc>
        <w:tc>
          <w:tcPr>
            <w:tcW w:w="1984" w:type="dxa"/>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всего</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216,2</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216,1</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99,9</w:t>
            </w:r>
          </w:p>
        </w:tc>
        <w:tc>
          <w:tcPr>
            <w:tcW w:w="3118" w:type="dxa"/>
          </w:tcPr>
          <w:p w:rsidR="002F7711" w:rsidRPr="00B20357" w:rsidRDefault="002F7711" w:rsidP="002F7711">
            <w:pPr>
              <w:spacing w:after="0" w:line="240" w:lineRule="auto"/>
              <w:jc w:val="center"/>
              <w:rPr>
                <w:rFonts w:ascii="Times New Roman" w:hAnsi="Times New Roman" w:cs="Times New Roman"/>
                <w:sz w:val="20"/>
                <w:szCs w:val="20"/>
              </w:rPr>
            </w:pPr>
          </w:p>
        </w:tc>
      </w:tr>
      <w:tr w:rsidR="002F7711" w:rsidRPr="00B20357" w:rsidTr="005D690C">
        <w:trPr>
          <w:trHeight w:val="176"/>
        </w:trPr>
        <w:tc>
          <w:tcPr>
            <w:tcW w:w="993" w:type="dxa"/>
            <w:vMerge/>
            <w:shd w:val="clear" w:color="auto" w:fill="auto"/>
          </w:tcPr>
          <w:p w:rsidR="002F7711" w:rsidRPr="00B20357"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B20357" w:rsidRDefault="002F7711" w:rsidP="002F7711">
            <w:pPr>
              <w:pStyle w:val="ac"/>
              <w:rPr>
                <w:rFonts w:ascii="Times New Roman" w:hAnsi="Times New Roman" w:cs="Times New Roman"/>
                <w:sz w:val="20"/>
                <w:szCs w:val="20"/>
              </w:rPr>
            </w:pPr>
          </w:p>
        </w:tc>
        <w:tc>
          <w:tcPr>
            <w:tcW w:w="1984" w:type="dxa"/>
            <w:shd w:val="clear" w:color="auto" w:fill="auto"/>
          </w:tcPr>
          <w:p w:rsidR="002F7711" w:rsidRPr="00B20357" w:rsidRDefault="002F7711" w:rsidP="002F7711">
            <w:pPr>
              <w:pStyle w:val="ac"/>
              <w:rPr>
                <w:rFonts w:ascii="Times New Roman" w:hAnsi="Times New Roman" w:cs="Times New Roman"/>
                <w:sz w:val="20"/>
                <w:szCs w:val="20"/>
              </w:rPr>
            </w:pPr>
            <w:r w:rsidRPr="00B20357">
              <w:rPr>
                <w:rFonts w:ascii="Times New Roman" w:hAnsi="Times New Roman" w:cs="Times New Roman"/>
                <w:sz w:val="20"/>
                <w:szCs w:val="20"/>
              </w:rPr>
              <w:t>бюджет района</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216,2</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216,1</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99,9</w:t>
            </w:r>
          </w:p>
        </w:tc>
        <w:tc>
          <w:tcPr>
            <w:tcW w:w="3118" w:type="dxa"/>
          </w:tcPr>
          <w:p w:rsidR="002F7711" w:rsidRPr="00B20357" w:rsidRDefault="002F7711" w:rsidP="002F7711">
            <w:pPr>
              <w:spacing w:after="0" w:line="240" w:lineRule="auto"/>
              <w:jc w:val="center"/>
              <w:rPr>
                <w:rFonts w:ascii="Times New Roman" w:hAnsi="Times New Roman" w:cs="Times New Roman"/>
                <w:sz w:val="20"/>
                <w:szCs w:val="20"/>
              </w:rPr>
            </w:pPr>
          </w:p>
        </w:tc>
      </w:tr>
      <w:tr w:rsidR="002F7711" w:rsidRPr="00B20357" w:rsidTr="005D690C">
        <w:trPr>
          <w:trHeight w:val="176"/>
        </w:trPr>
        <w:tc>
          <w:tcPr>
            <w:tcW w:w="993" w:type="dxa"/>
            <w:vMerge/>
            <w:shd w:val="clear" w:color="auto" w:fill="auto"/>
          </w:tcPr>
          <w:p w:rsidR="002F7711" w:rsidRPr="00B20357"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B20357" w:rsidRDefault="002F7711" w:rsidP="002F7711">
            <w:pPr>
              <w:pStyle w:val="ac"/>
              <w:rPr>
                <w:rFonts w:ascii="Times New Roman" w:hAnsi="Times New Roman" w:cs="Times New Roman"/>
                <w:sz w:val="20"/>
                <w:szCs w:val="20"/>
              </w:rPr>
            </w:pPr>
          </w:p>
        </w:tc>
        <w:tc>
          <w:tcPr>
            <w:tcW w:w="1984" w:type="dxa"/>
            <w:shd w:val="clear" w:color="auto" w:fill="auto"/>
          </w:tcPr>
          <w:p w:rsidR="002F7711" w:rsidRPr="00B20357" w:rsidRDefault="002F7711" w:rsidP="002F7711">
            <w:pPr>
              <w:widowControl w:val="0"/>
              <w:autoSpaceDE w:val="0"/>
              <w:autoSpaceDN w:val="0"/>
              <w:spacing w:after="0" w:line="240" w:lineRule="auto"/>
              <w:rPr>
                <w:rFonts w:ascii="Times New Roman" w:hAnsi="Times New Roman" w:cs="Times New Roman"/>
                <w:sz w:val="20"/>
                <w:szCs w:val="20"/>
              </w:rPr>
            </w:pPr>
            <w:r w:rsidRPr="00B20357">
              <w:rPr>
                <w:rFonts w:ascii="Times New Roman" w:hAnsi="Times New Roman" w:cs="Times New Roman"/>
                <w:sz w:val="20"/>
                <w:szCs w:val="20"/>
              </w:rPr>
              <w:t>справочно:</w:t>
            </w:r>
          </w:p>
          <w:p w:rsidR="002F7711" w:rsidRPr="00B20357" w:rsidRDefault="002F7711" w:rsidP="002F7711">
            <w:pPr>
              <w:pStyle w:val="ConsPlusCell"/>
              <w:rPr>
                <w:rFonts w:ascii="Times New Roman" w:hAnsi="Times New Roman" w:cs="Times New Roman"/>
              </w:rPr>
            </w:pPr>
            <w:r w:rsidRPr="00B20357">
              <w:rPr>
                <w:rFonts w:ascii="Times New Roman" w:hAnsi="Times New Roman" w:cs="Times New Roman"/>
              </w:rPr>
              <w:t>бюджет сельских поселений района</w:t>
            </w:r>
          </w:p>
        </w:tc>
        <w:tc>
          <w:tcPr>
            <w:tcW w:w="1843" w:type="dxa"/>
            <w:shd w:val="clear" w:color="auto" w:fill="auto"/>
          </w:tcPr>
          <w:p w:rsidR="002F7711" w:rsidRPr="00B20357" w:rsidRDefault="002F7711" w:rsidP="002F7711">
            <w:pPr>
              <w:pStyle w:val="ac"/>
              <w:jc w:val="center"/>
              <w:rPr>
                <w:rFonts w:ascii="Times New Roman" w:hAnsi="Times New Roman" w:cs="Times New Roman"/>
                <w:sz w:val="20"/>
                <w:szCs w:val="20"/>
              </w:rPr>
            </w:pPr>
            <w:r w:rsidRPr="00B20357">
              <w:rPr>
                <w:rFonts w:ascii="Times New Roman" w:hAnsi="Times New Roman" w:cs="Times New Roman"/>
                <w:sz w:val="20"/>
                <w:szCs w:val="20"/>
              </w:rPr>
              <w:t>2,1</w:t>
            </w:r>
          </w:p>
        </w:tc>
        <w:tc>
          <w:tcPr>
            <w:tcW w:w="1843"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2,1</w:t>
            </w:r>
          </w:p>
        </w:tc>
        <w:tc>
          <w:tcPr>
            <w:tcW w:w="1276" w:type="dxa"/>
            <w:shd w:val="clear" w:color="auto" w:fill="auto"/>
          </w:tcPr>
          <w:p w:rsidR="002F7711" w:rsidRPr="00B20357" w:rsidRDefault="002F7711" w:rsidP="002F7711">
            <w:pPr>
              <w:spacing w:after="0" w:line="240" w:lineRule="auto"/>
              <w:jc w:val="center"/>
              <w:rPr>
                <w:rFonts w:ascii="Times New Roman" w:hAnsi="Times New Roman" w:cs="Times New Roman"/>
                <w:sz w:val="20"/>
                <w:szCs w:val="20"/>
              </w:rPr>
            </w:pPr>
            <w:r w:rsidRPr="00B20357">
              <w:rPr>
                <w:rFonts w:ascii="Times New Roman" w:hAnsi="Times New Roman" w:cs="Times New Roman"/>
                <w:sz w:val="20"/>
                <w:szCs w:val="20"/>
              </w:rPr>
              <w:t>100</w:t>
            </w:r>
          </w:p>
        </w:tc>
        <w:tc>
          <w:tcPr>
            <w:tcW w:w="3118" w:type="dxa"/>
          </w:tcPr>
          <w:p w:rsidR="002F7711" w:rsidRPr="00B20357"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val="restart"/>
            <w:shd w:val="clear" w:color="auto" w:fill="auto"/>
          </w:tcPr>
          <w:p w:rsidR="002F7711" w:rsidRPr="0025046E" w:rsidRDefault="002F7711" w:rsidP="002F7711">
            <w:pPr>
              <w:pStyle w:val="ConsPlusCell"/>
              <w:jc w:val="center"/>
              <w:rPr>
                <w:rFonts w:ascii="Times New Roman" w:hAnsi="Times New Roman" w:cs="Times New Roman"/>
              </w:rPr>
            </w:pPr>
            <w:r w:rsidRPr="0025046E">
              <w:rPr>
                <w:rFonts w:ascii="Times New Roman" w:hAnsi="Times New Roman" w:cs="Times New Roman"/>
              </w:rPr>
              <w:t>2.1.1.2.</w:t>
            </w:r>
          </w:p>
        </w:tc>
        <w:tc>
          <w:tcPr>
            <w:tcW w:w="3969" w:type="dxa"/>
            <w:vMerge w:val="restart"/>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п. Горноправдинск</w:t>
            </w:r>
          </w:p>
        </w:tc>
        <w:tc>
          <w:tcPr>
            <w:tcW w:w="1984" w:type="dxa"/>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всего</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150,0</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145,1</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96,7</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shd w:val="clear" w:color="auto" w:fill="auto"/>
          </w:tcPr>
          <w:p w:rsidR="002F7711" w:rsidRPr="0025046E"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5046E" w:rsidRDefault="002F7711" w:rsidP="002F7711">
            <w:pPr>
              <w:pStyle w:val="ac"/>
              <w:rPr>
                <w:rFonts w:ascii="Times New Roman" w:hAnsi="Times New Roman" w:cs="Times New Roman"/>
                <w:sz w:val="20"/>
                <w:szCs w:val="20"/>
              </w:rPr>
            </w:pPr>
          </w:p>
        </w:tc>
        <w:tc>
          <w:tcPr>
            <w:tcW w:w="1984" w:type="dxa"/>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бюджет района</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150,0</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145,1</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96,7</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shd w:val="clear" w:color="auto" w:fill="auto"/>
          </w:tcPr>
          <w:p w:rsidR="002F7711" w:rsidRPr="0025046E"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5046E" w:rsidRDefault="002F7711" w:rsidP="002F7711">
            <w:pPr>
              <w:pStyle w:val="ac"/>
              <w:rPr>
                <w:rFonts w:ascii="Times New Roman" w:hAnsi="Times New Roman" w:cs="Times New Roman"/>
                <w:sz w:val="20"/>
                <w:szCs w:val="20"/>
              </w:rPr>
            </w:pPr>
          </w:p>
        </w:tc>
        <w:tc>
          <w:tcPr>
            <w:tcW w:w="1984" w:type="dxa"/>
            <w:shd w:val="clear" w:color="auto" w:fill="auto"/>
          </w:tcPr>
          <w:p w:rsidR="002F7711" w:rsidRPr="0025046E" w:rsidRDefault="002F7711" w:rsidP="002F7711">
            <w:pPr>
              <w:widowControl w:val="0"/>
              <w:autoSpaceDE w:val="0"/>
              <w:autoSpaceDN w:val="0"/>
              <w:spacing w:after="0" w:line="240" w:lineRule="auto"/>
              <w:rPr>
                <w:rFonts w:ascii="Times New Roman" w:hAnsi="Times New Roman" w:cs="Times New Roman"/>
                <w:sz w:val="20"/>
                <w:szCs w:val="20"/>
              </w:rPr>
            </w:pPr>
            <w:r w:rsidRPr="0025046E">
              <w:rPr>
                <w:rFonts w:ascii="Times New Roman" w:hAnsi="Times New Roman" w:cs="Times New Roman"/>
                <w:sz w:val="20"/>
                <w:szCs w:val="20"/>
              </w:rPr>
              <w:t>справочно:</w:t>
            </w:r>
          </w:p>
          <w:p w:rsidR="002F7711" w:rsidRPr="0025046E" w:rsidRDefault="002F7711" w:rsidP="002F7711">
            <w:pPr>
              <w:pStyle w:val="ConsPlusCell"/>
              <w:rPr>
                <w:rFonts w:ascii="Times New Roman" w:hAnsi="Times New Roman" w:cs="Times New Roman"/>
              </w:rPr>
            </w:pPr>
            <w:r w:rsidRPr="0025046E">
              <w:rPr>
                <w:rFonts w:ascii="Times New Roman" w:hAnsi="Times New Roman" w:cs="Times New Roman"/>
              </w:rPr>
              <w:t>бюджет сельских поселений района</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7,9</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7,9</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100</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val="restart"/>
            <w:shd w:val="clear" w:color="auto" w:fill="auto"/>
          </w:tcPr>
          <w:p w:rsidR="002F7711" w:rsidRPr="0025046E" w:rsidRDefault="002F7711" w:rsidP="002F7711">
            <w:pPr>
              <w:pStyle w:val="ConsPlusCell"/>
              <w:jc w:val="center"/>
              <w:rPr>
                <w:rFonts w:ascii="Times New Roman" w:hAnsi="Times New Roman" w:cs="Times New Roman"/>
              </w:rPr>
            </w:pPr>
            <w:r w:rsidRPr="0025046E">
              <w:rPr>
                <w:rFonts w:ascii="Times New Roman" w:hAnsi="Times New Roman" w:cs="Times New Roman"/>
              </w:rPr>
              <w:t>2.1.1.3.</w:t>
            </w:r>
          </w:p>
        </w:tc>
        <w:tc>
          <w:tcPr>
            <w:tcW w:w="3969" w:type="dxa"/>
            <w:vMerge w:val="restart"/>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д. Лугофилинская</w:t>
            </w:r>
          </w:p>
        </w:tc>
        <w:tc>
          <w:tcPr>
            <w:tcW w:w="1984" w:type="dxa"/>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всего</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50</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50</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100</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shd w:val="clear" w:color="auto" w:fill="auto"/>
          </w:tcPr>
          <w:p w:rsidR="002F7711" w:rsidRPr="0025046E"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5046E" w:rsidRDefault="002F7711" w:rsidP="002F7711">
            <w:pPr>
              <w:pStyle w:val="ac"/>
              <w:rPr>
                <w:rFonts w:ascii="Times New Roman" w:hAnsi="Times New Roman" w:cs="Times New Roman"/>
                <w:sz w:val="20"/>
                <w:szCs w:val="20"/>
              </w:rPr>
            </w:pPr>
          </w:p>
        </w:tc>
        <w:tc>
          <w:tcPr>
            <w:tcW w:w="1984" w:type="dxa"/>
            <w:shd w:val="clear" w:color="auto" w:fill="auto"/>
          </w:tcPr>
          <w:p w:rsidR="002F7711" w:rsidRPr="0025046E" w:rsidRDefault="002F7711" w:rsidP="002F7711">
            <w:pPr>
              <w:pStyle w:val="ac"/>
              <w:rPr>
                <w:rFonts w:ascii="Times New Roman" w:hAnsi="Times New Roman" w:cs="Times New Roman"/>
                <w:sz w:val="20"/>
                <w:szCs w:val="20"/>
              </w:rPr>
            </w:pPr>
            <w:r w:rsidRPr="0025046E">
              <w:rPr>
                <w:rFonts w:ascii="Times New Roman" w:hAnsi="Times New Roman" w:cs="Times New Roman"/>
                <w:sz w:val="20"/>
                <w:szCs w:val="20"/>
              </w:rPr>
              <w:t>бюджет района</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50</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50</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100</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5046E" w:rsidTr="005D690C">
        <w:trPr>
          <w:trHeight w:val="176"/>
        </w:trPr>
        <w:tc>
          <w:tcPr>
            <w:tcW w:w="993" w:type="dxa"/>
            <w:vMerge/>
            <w:shd w:val="clear" w:color="auto" w:fill="auto"/>
          </w:tcPr>
          <w:p w:rsidR="002F7711" w:rsidRPr="0025046E"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5046E" w:rsidRDefault="002F7711" w:rsidP="002F7711">
            <w:pPr>
              <w:pStyle w:val="ac"/>
              <w:rPr>
                <w:rFonts w:ascii="Times New Roman" w:hAnsi="Times New Roman" w:cs="Times New Roman"/>
                <w:sz w:val="20"/>
                <w:szCs w:val="20"/>
              </w:rPr>
            </w:pPr>
          </w:p>
        </w:tc>
        <w:tc>
          <w:tcPr>
            <w:tcW w:w="1984" w:type="dxa"/>
            <w:shd w:val="clear" w:color="auto" w:fill="auto"/>
          </w:tcPr>
          <w:p w:rsidR="002F7711" w:rsidRPr="0025046E" w:rsidRDefault="002F7711" w:rsidP="002F7711">
            <w:pPr>
              <w:widowControl w:val="0"/>
              <w:autoSpaceDE w:val="0"/>
              <w:autoSpaceDN w:val="0"/>
              <w:spacing w:after="0" w:line="240" w:lineRule="auto"/>
              <w:rPr>
                <w:rFonts w:ascii="Times New Roman" w:hAnsi="Times New Roman" w:cs="Times New Roman"/>
                <w:sz w:val="20"/>
                <w:szCs w:val="20"/>
              </w:rPr>
            </w:pPr>
            <w:r w:rsidRPr="0025046E">
              <w:rPr>
                <w:rFonts w:ascii="Times New Roman" w:hAnsi="Times New Roman" w:cs="Times New Roman"/>
                <w:sz w:val="20"/>
                <w:szCs w:val="20"/>
              </w:rPr>
              <w:t>справочно:</w:t>
            </w:r>
          </w:p>
          <w:p w:rsidR="002F7711" w:rsidRPr="0025046E" w:rsidRDefault="002F7711" w:rsidP="002F7711">
            <w:pPr>
              <w:pStyle w:val="ConsPlusCell"/>
              <w:rPr>
                <w:rFonts w:ascii="Times New Roman" w:hAnsi="Times New Roman" w:cs="Times New Roman"/>
              </w:rPr>
            </w:pPr>
            <w:r w:rsidRPr="0025046E">
              <w:rPr>
                <w:rFonts w:ascii="Times New Roman" w:hAnsi="Times New Roman" w:cs="Times New Roman"/>
              </w:rPr>
              <w:t>бюджет сельских поселений района</w:t>
            </w:r>
          </w:p>
        </w:tc>
        <w:tc>
          <w:tcPr>
            <w:tcW w:w="1843" w:type="dxa"/>
            <w:shd w:val="clear" w:color="auto" w:fill="auto"/>
          </w:tcPr>
          <w:p w:rsidR="002F7711" w:rsidRPr="0025046E" w:rsidRDefault="002F7711" w:rsidP="002F7711">
            <w:pPr>
              <w:pStyle w:val="ac"/>
              <w:jc w:val="center"/>
              <w:rPr>
                <w:rFonts w:ascii="Times New Roman" w:hAnsi="Times New Roman" w:cs="Times New Roman"/>
                <w:sz w:val="20"/>
                <w:szCs w:val="20"/>
              </w:rPr>
            </w:pPr>
            <w:r w:rsidRPr="0025046E">
              <w:rPr>
                <w:rFonts w:ascii="Times New Roman" w:hAnsi="Times New Roman" w:cs="Times New Roman"/>
                <w:sz w:val="20"/>
                <w:szCs w:val="20"/>
              </w:rPr>
              <w:t>2,6</w:t>
            </w:r>
          </w:p>
        </w:tc>
        <w:tc>
          <w:tcPr>
            <w:tcW w:w="1843"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2,6</w:t>
            </w:r>
          </w:p>
        </w:tc>
        <w:tc>
          <w:tcPr>
            <w:tcW w:w="1276" w:type="dxa"/>
            <w:shd w:val="clear" w:color="auto" w:fill="auto"/>
          </w:tcPr>
          <w:p w:rsidR="002F7711" w:rsidRPr="0025046E" w:rsidRDefault="002F7711" w:rsidP="002F7711">
            <w:pPr>
              <w:spacing w:after="0" w:line="240" w:lineRule="auto"/>
              <w:jc w:val="center"/>
              <w:rPr>
                <w:rFonts w:ascii="Times New Roman" w:hAnsi="Times New Roman" w:cs="Times New Roman"/>
                <w:sz w:val="20"/>
                <w:szCs w:val="20"/>
              </w:rPr>
            </w:pPr>
            <w:r w:rsidRPr="0025046E">
              <w:rPr>
                <w:rFonts w:ascii="Times New Roman" w:hAnsi="Times New Roman" w:cs="Times New Roman"/>
                <w:sz w:val="20"/>
                <w:szCs w:val="20"/>
              </w:rPr>
              <w:t>100</w:t>
            </w:r>
          </w:p>
        </w:tc>
        <w:tc>
          <w:tcPr>
            <w:tcW w:w="3118" w:type="dxa"/>
          </w:tcPr>
          <w:p w:rsidR="002F7711" w:rsidRPr="0025046E"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176"/>
        </w:trPr>
        <w:tc>
          <w:tcPr>
            <w:tcW w:w="993" w:type="dxa"/>
            <w:vMerge w:val="restart"/>
            <w:shd w:val="clear" w:color="auto" w:fill="auto"/>
          </w:tcPr>
          <w:p w:rsidR="002F7711" w:rsidRPr="002B3A6C" w:rsidRDefault="002F7711" w:rsidP="002F7711">
            <w:pPr>
              <w:pStyle w:val="ConsPlusCell"/>
              <w:jc w:val="center"/>
              <w:rPr>
                <w:rFonts w:ascii="Times New Roman" w:hAnsi="Times New Roman" w:cs="Times New Roman"/>
              </w:rPr>
            </w:pPr>
            <w:r w:rsidRPr="002B3A6C">
              <w:rPr>
                <w:rFonts w:ascii="Times New Roman" w:hAnsi="Times New Roman" w:cs="Times New Roman"/>
              </w:rPr>
              <w:t>2.1.1.4.</w:t>
            </w:r>
          </w:p>
        </w:tc>
        <w:tc>
          <w:tcPr>
            <w:tcW w:w="3969" w:type="dxa"/>
            <w:vMerge w:val="restart"/>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п. Кедровый</w:t>
            </w:r>
          </w:p>
        </w:tc>
        <w:tc>
          <w:tcPr>
            <w:tcW w:w="1984" w:type="dxa"/>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всего</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115"/>
        </w:trPr>
        <w:tc>
          <w:tcPr>
            <w:tcW w:w="993" w:type="dxa"/>
            <w:vMerge/>
            <w:shd w:val="clear" w:color="auto" w:fill="auto"/>
          </w:tcPr>
          <w:p w:rsidR="002F7711" w:rsidRPr="002B3A6C"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2B3A6C" w:rsidRDefault="002F7711" w:rsidP="002F7711">
            <w:pPr>
              <w:pStyle w:val="ac"/>
              <w:rPr>
                <w:rFonts w:ascii="Times New Roman" w:hAnsi="Times New Roman" w:cs="Times New Roman"/>
                <w:sz w:val="20"/>
                <w:szCs w:val="20"/>
              </w:rPr>
            </w:pPr>
          </w:p>
        </w:tc>
        <w:tc>
          <w:tcPr>
            <w:tcW w:w="1984" w:type="dxa"/>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бюджет района</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56"/>
        </w:trPr>
        <w:tc>
          <w:tcPr>
            <w:tcW w:w="993" w:type="dxa"/>
            <w:vMerge/>
            <w:shd w:val="clear" w:color="auto" w:fill="auto"/>
          </w:tcPr>
          <w:p w:rsidR="002F7711" w:rsidRPr="002B3A6C"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B3A6C" w:rsidRDefault="002F7711" w:rsidP="002F7711">
            <w:pPr>
              <w:pStyle w:val="ac"/>
              <w:rPr>
                <w:rFonts w:ascii="Times New Roman" w:hAnsi="Times New Roman" w:cs="Times New Roman"/>
                <w:sz w:val="20"/>
                <w:szCs w:val="20"/>
              </w:rPr>
            </w:pPr>
          </w:p>
        </w:tc>
        <w:tc>
          <w:tcPr>
            <w:tcW w:w="1984" w:type="dxa"/>
            <w:shd w:val="clear" w:color="auto" w:fill="auto"/>
          </w:tcPr>
          <w:p w:rsidR="002F7711" w:rsidRPr="002B3A6C" w:rsidRDefault="002F7711" w:rsidP="002F7711">
            <w:pPr>
              <w:widowControl w:val="0"/>
              <w:autoSpaceDE w:val="0"/>
              <w:autoSpaceDN w:val="0"/>
              <w:spacing w:after="0" w:line="240" w:lineRule="auto"/>
              <w:rPr>
                <w:rFonts w:ascii="Times New Roman" w:hAnsi="Times New Roman" w:cs="Times New Roman"/>
                <w:sz w:val="20"/>
                <w:szCs w:val="20"/>
              </w:rPr>
            </w:pPr>
            <w:r w:rsidRPr="002B3A6C">
              <w:rPr>
                <w:rFonts w:ascii="Times New Roman" w:hAnsi="Times New Roman" w:cs="Times New Roman"/>
                <w:sz w:val="20"/>
                <w:szCs w:val="20"/>
              </w:rPr>
              <w:t>справочно:</w:t>
            </w:r>
          </w:p>
          <w:p w:rsidR="002F7711" w:rsidRPr="002B3A6C" w:rsidRDefault="002F7711" w:rsidP="002F7711">
            <w:pPr>
              <w:pStyle w:val="ConsPlusCell"/>
              <w:rPr>
                <w:rFonts w:ascii="Times New Roman" w:hAnsi="Times New Roman" w:cs="Times New Roman"/>
              </w:rPr>
            </w:pPr>
            <w:r w:rsidRPr="002B3A6C">
              <w:rPr>
                <w:rFonts w:ascii="Times New Roman" w:hAnsi="Times New Roman" w:cs="Times New Roman"/>
              </w:rPr>
              <w:t>бюджет сельских поселений района</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5,3</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5,3</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56"/>
        </w:trPr>
        <w:tc>
          <w:tcPr>
            <w:tcW w:w="993" w:type="dxa"/>
            <w:vMerge w:val="restart"/>
            <w:shd w:val="clear" w:color="auto" w:fill="auto"/>
          </w:tcPr>
          <w:p w:rsidR="002F7711" w:rsidRPr="002B3A6C" w:rsidRDefault="002F7711" w:rsidP="002F7711">
            <w:pPr>
              <w:pStyle w:val="ConsPlusCell"/>
              <w:jc w:val="center"/>
              <w:rPr>
                <w:rFonts w:ascii="Times New Roman" w:hAnsi="Times New Roman" w:cs="Times New Roman"/>
              </w:rPr>
            </w:pPr>
            <w:r w:rsidRPr="002B3A6C">
              <w:rPr>
                <w:rFonts w:ascii="Times New Roman" w:hAnsi="Times New Roman" w:cs="Times New Roman"/>
              </w:rPr>
              <w:t>2.1.1.5.</w:t>
            </w:r>
          </w:p>
        </w:tc>
        <w:tc>
          <w:tcPr>
            <w:tcW w:w="3969" w:type="dxa"/>
            <w:vMerge w:val="restart"/>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с. Елизарово</w:t>
            </w:r>
          </w:p>
        </w:tc>
        <w:tc>
          <w:tcPr>
            <w:tcW w:w="1984" w:type="dxa"/>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всего</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49,5</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49,5</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131"/>
        </w:trPr>
        <w:tc>
          <w:tcPr>
            <w:tcW w:w="993" w:type="dxa"/>
            <w:vMerge/>
            <w:shd w:val="clear" w:color="auto" w:fill="auto"/>
          </w:tcPr>
          <w:p w:rsidR="002F7711" w:rsidRPr="002B3A6C"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2B3A6C" w:rsidRDefault="002F7711" w:rsidP="002F7711">
            <w:pPr>
              <w:pStyle w:val="ac"/>
              <w:rPr>
                <w:rFonts w:ascii="Times New Roman" w:hAnsi="Times New Roman" w:cs="Times New Roman"/>
                <w:sz w:val="20"/>
                <w:szCs w:val="20"/>
              </w:rPr>
            </w:pPr>
          </w:p>
        </w:tc>
        <w:tc>
          <w:tcPr>
            <w:tcW w:w="1984" w:type="dxa"/>
            <w:shd w:val="clear" w:color="auto" w:fill="auto"/>
          </w:tcPr>
          <w:p w:rsidR="002F7711" w:rsidRPr="002B3A6C" w:rsidRDefault="002F7711" w:rsidP="002F7711">
            <w:pPr>
              <w:pStyle w:val="ac"/>
              <w:rPr>
                <w:rFonts w:ascii="Times New Roman" w:hAnsi="Times New Roman" w:cs="Times New Roman"/>
                <w:sz w:val="20"/>
                <w:szCs w:val="20"/>
              </w:rPr>
            </w:pPr>
            <w:r w:rsidRPr="002B3A6C">
              <w:rPr>
                <w:rFonts w:ascii="Times New Roman" w:hAnsi="Times New Roman" w:cs="Times New Roman"/>
                <w:sz w:val="20"/>
                <w:szCs w:val="20"/>
              </w:rPr>
              <w:t>бюджет района</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49,5</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49,5</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2B3A6C" w:rsidTr="005D690C">
        <w:trPr>
          <w:trHeight w:val="56"/>
        </w:trPr>
        <w:tc>
          <w:tcPr>
            <w:tcW w:w="993" w:type="dxa"/>
            <w:vMerge/>
            <w:shd w:val="clear" w:color="auto" w:fill="auto"/>
          </w:tcPr>
          <w:p w:rsidR="002F7711" w:rsidRPr="002B3A6C"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2B3A6C" w:rsidRDefault="002F7711" w:rsidP="002F7711">
            <w:pPr>
              <w:pStyle w:val="ac"/>
              <w:rPr>
                <w:rFonts w:ascii="Times New Roman" w:hAnsi="Times New Roman" w:cs="Times New Roman"/>
                <w:sz w:val="20"/>
                <w:szCs w:val="20"/>
              </w:rPr>
            </w:pPr>
          </w:p>
        </w:tc>
        <w:tc>
          <w:tcPr>
            <w:tcW w:w="1984" w:type="dxa"/>
            <w:shd w:val="clear" w:color="auto" w:fill="auto"/>
          </w:tcPr>
          <w:p w:rsidR="002F7711" w:rsidRPr="002B3A6C" w:rsidRDefault="002F7711" w:rsidP="002F7711">
            <w:pPr>
              <w:widowControl w:val="0"/>
              <w:autoSpaceDE w:val="0"/>
              <w:autoSpaceDN w:val="0"/>
              <w:spacing w:after="0" w:line="240" w:lineRule="auto"/>
              <w:rPr>
                <w:rFonts w:ascii="Times New Roman" w:hAnsi="Times New Roman" w:cs="Times New Roman"/>
                <w:sz w:val="20"/>
                <w:szCs w:val="20"/>
              </w:rPr>
            </w:pPr>
            <w:r w:rsidRPr="002B3A6C">
              <w:rPr>
                <w:rFonts w:ascii="Times New Roman" w:hAnsi="Times New Roman" w:cs="Times New Roman"/>
                <w:sz w:val="20"/>
                <w:szCs w:val="20"/>
              </w:rPr>
              <w:t>справочно:</w:t>
            </w:r>
          </w:p>
          <w:p w:rsidR="002F7711" w:rsidRPr="002B3A6C" w:rsidRDefault="002F7711" w:rsidP="002F7711">
            <w:pPr>
              <w:pStyle w:val="ConsPlusCell"/>
              <w:rPr>
                <w:rFonts w:ascii="Times New Roman" w:hAnsi="Times New Roman" w:cs="Times New Roman"/>
              </w:rPr>
            </w:pPr>
            <w:r w:rsidRPr="002B3A6C">
              <w:rPr>
                <w:rFonts w:ascii="Times New Roman" w:hAnsi="Times New Roman" w:cs="Times New Roman"/>
              </w:rPr>
              <w:t>бюджет сельских поселений района</w:t>
            </w:r>
          </w:p>
        </w:tc>
        <w:tc>
          <w:tcPr>
            <w:tcW w:w="1843" w:type="dxa"/>
            <w:shd w:val="clear" w:color="auto" w:fill="auto"/>
          </w:tcPr>
          <w:p w:rsidR="002F7711" w:rsidRPr="002B3A6C" w:rsidRDefault="002F7711" w:rsidP="002F7711">
            <w:pPr>
              <w:pStyle w:val="ac"/>
              <w:jc w:val="center"/>
              <w:rPr>
                <w:rFonts w:ascii="Times New Roman" w:hAnsi="Times New Roman" w:cs="Times New Roman"/>
                <w:sz w:val="20"/>
                <w:szCs w:val="20"/>
              </w:rPr>
            </w:pPr>
            <w:r w:rsidRPr="002B3A6C">
              <w:rPr>
                <w:rFonts w:ascii="Times New Roman" w:hAnsi="Times New Roman" w:cs="Times New Roman"/>
                <w:sz w:val="20"/>
                <w:szCs w:val="20"/>
              </w:rPr>
              <w:t>0,5</w:t>
            </w:r>
          </w:p>
        </w:tc>
        <w:tc>
          <w:tcPr>
            <w:tcW w:w="1843"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0,5</w:t>
            </w:r>
          </w:p>
        </w:tc>
        <w:tc>
          <w:tcPr>
            <w:tcW w:w="1276" w:type="dxa"/>
            <w:shd w:val="clear" w:color="auto" w:fill="auto"/>
          </w:tcPr>
          <w:p w:rsidR="002F7711" w:rsidRPr="002B3A6C" w:rsidRDefault="002F7711" w:rsidP="002F7711">
            <w:pPr>
              <w:spacing w:after="0" w:line="240" w:lineRule="auto"/>
              <w:jc w:val="center"/>
              <w:rPr>
                <w:rFonts w:ascii="Times New Roman" w:hAnsi="Times New Roman" w:cs="Times New Roman"/>
                <w:sz w:val="20"/>
                <w:szCs w:val="20"/>
              </w:rPr>
            </w:pPr>
            <w:r w:rsidRPr="002B3A6C">
              <w:rPr>
                <w:rFonts w:ascii="Times New Roman" w:hAnsi="Times New Roman" w:cs="Times New Roman"/>
                <w:sz w:val="20"/>
                <w:szCs w:val="20"/>
              </w:rPr>
              <w:t>100</w:t>
            </w:r>
          </w:p>
        </w:tc>
        <w:tc>
          <w:tcPr>
            <w:tcW w:w="3118" w:type="dxa"/>
          </w:tcPr>
          <w:p w:rsidR="002F7711" w:rsidRPr="002B3A6C"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lastRenderedPageBreak/>
              <w:t>2.1.1.6.</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п. Красноленинский</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150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131"/>
        </w:trPr>
        <w:tc>
          <w:tcPr>
            <w:tcW w:w="993" w:type="dxa"/>
            <w:vMerge/>
            <w:shd w:val="clear" w:color="auto" w:fill="auto"/>
          </w:tcPr>
          <w:p w:rsidR="002F7711" w:rsidRPr="00F45F9D"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150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7,9</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7,9</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t>2.1.1.7.</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с. Кышик</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22"/>
        </w:trPr>
        <w:tc>
          <w:tcPr>
            <w:tcW w:w="993" w:type="dxa"/>
            <w:vMerge/>
            <w:shd w:val="clear" w:color="auto" w:fill="auto"/>
          </w:tcPr>
          <w:p w:rsidR="002F7711" w:rsidRPr="00F45F9D"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69"/>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69"/>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t>2.1.1.8.</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д. Ягурьях</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69"/>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69"/>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0,5</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0,5</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69"/>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t>2.1.1.9.</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с. Нялинское</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86,0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86</w:t>
            </w:r>
          </w:p>
        </w:tc>
        <w:tc>
          <w:tcPr>
            <w:tcW w:w="3118" w:type="dxa"/>
            <w:vMerge w:val="restart"/>
          </w:tcPr>
          <w:p w:rsidR="002F7711" w:rsidRPr="00F45F9D" w:rsidRDefault="002F7711" w:rsidP="00130B7B">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Экономия по результатам заключения контракта.</w:t>
            </w:r>
          </w:p>
        </w:tc>
      </w:tr>
      <w:tr w:rsidR="002F7711" w:rsidRPr="00F45F9D" w:rsidTr="005D690C">
        <w:trPr>
          <w:trHeight w:val="116"/>
        </w:trPr>
        <w:tc>
          <w:tcPr>
            <w:tcW w:w="993" w:type="dxa"/>
            <w:vMerge/>
            <w:shd w:val="clear" w:color="auto" w:fill="auto"/>
          </w:tcPr>
          <w:p w:rsidR="002F7711" w:rsidRPr="00F45F9D"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86,0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86</w:t>
            </w:r>
          </w:p>
        </w:tc>
        <w:tc>
          <w:tcPr>
            <w:tcW w:w="3118" w:type="dxa"/>
            <w:vMerge/>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1,0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vMerge/>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t>2.1.1.10</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п. Пырьях</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3118" w:type="dxa"/>
            <w:vMerge w:val="restart"/>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50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3118" w:type="dxa"/>
            <w:vMerge/>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0,5</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0,0</w:t>
            </w:r>
          </w:p>
        </w:tc>
        <w:tc>
          <w:tcPr>
            <w:tcW w:w="3118" w:type="dxa"/>
            <w:vMerge/>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val="restart"/>
            <w:shd w:val="clear" w:color="auto" w:fill="auto"/>
          </w:tcPr>
          <w:p w:rsidR="002F7711" w:rsidRPr="00F45F9D" w:rsidRDefault="002F7711" w:rsidP="002F7711">
            <w:pPr>
              <w:pStyle w:val="ConsPlusCell"/>
              <w:jc w:val="center"/>
              <w:rPr>
                <w:rFonts w:ascii="Times New Roman" w:hAnsi="Times New Roman" w:cs="Times New Roman"/>
              </w:rPr>
            </w:pPr>
            <w:r w:rsidRPr="00F45F9D">
              <w:rPr>
                <w:rFonts w:ascii="Times New Roman" w:hAnsi="Times New Roman" w:cs="Times New Roman"/>
              </w:rPr>
              <w:t>2.1.1.11.</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с. Цингалы</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317,0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371,0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207"/>
        </w:trPr>
        <w:tc>
          <w:tcPr>
            <w:tcW w:w="993" w:type="dxa"/>
            <w:vMerge/>
            <w:shd w:val="clear" w:color="auto" w:fill="auto"/>
          </w:tcPr>
          <w:p w:rsidR="002F7711" w:rsidRPr="00F45F9D"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317,0</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317,0</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3,2</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3,2</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56"/>
        </w:trPr>
        <w:tc>
          <w:tcPr>
            <w:tcW w:w="993" w:type="dxa"/>
            <w:vMerge w:val="restart"/>
            <w:shd w:val="clear" w:color="auto" w:fill="auto"/>
          </w:tcPr>
          <w:p w:rsidR="002F7711" w:rsidRPr="00F45F9D" w:rsidRDefault="002F7711" w:rsidP="002F7711">
            <w:pPr>
              <w:pStyle w:val="ConsPlusCell"/>
              <w:ind w:hanging="108"/>
              <w:jc w:val="center"/>
              <w:rPr>
                <w:rFonts w:ascii="Times New Roman" w:hAnsi="Times New Roman" w:cs="Times New Roman"/>
              </w:rPr>
            </w:pPr>
            <w:r w:rsidRPr="00F45F9D">
              <w:rPr>
                <w:rFonts w:ascii="Times New Roman" w:hAnsi="Times New Roman" w:cs="Times New Roman"/>
              </w:rPr>
              <w:t>2.1.1.12.</w:t>
            </w:r>
          </w:p>
        </w:tc>
        <w:tc>
          <w:tcPr>
            <w:tcW w:w="3969" w:type="dxa"/>
            <w:vMerge w:val="restart"/>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д. Чембакчина</w:t>
            </w:r>
          </w:p>
        </w:tc>
        <w:tc>
          <w:tcPr>
            <w:tcW w:w="1984" w:type="dxa"/>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всего</w:t>
            </w:r>
          </w:p>
        </w:tc>
        <w:tc>
          <w:tcPr>
            <w:tcW w:w="1843" w:type="dxa"/>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49,5</w:t>
            </w:r>
          </w:p>
        </w:tc>
        <w:tc>
          <w:tcPr>
            <w:tcW w:w="1843"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49,5</w:t>
            </w:r>
          </w:p>
        </w:tc>
        <w:tc>
          <w:tcPr>
            <w:tcW w:w="1276" w:type="dxa"/>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158"/>
        </w:trPr>
        <w:tc>
          <w:tcPr>
            <w:tcW w:w="993" w:type="dxa"/>
            <w:vMerge/>
            <w:shd w:val="clear" w:color="auto" w:fill="auto"/>
          </w:tcPr>
          <w:p w:rsidR="002F7711" w:rsidRPr="00F45F9D"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tcBorders>
              <w:bottom w:val="single" w:sz="4" w:space="0" w:color="auto"/>
            </w:tcBorders>
            <w:shd w:val="clear" w:color="auto" w:fill="auto"/>
          </w:tcPr>
          <w:p w:rsidR="002F7711" w:rsidRPr="00F45F9D" w:rsidRDefault="002F7711" w:rsidP="002F7711">
            <w:pPr>
              <w:pStyle w:val="ac"/>
              <w:rPr>
                <w:rFonts w:ascii="Times New Roman" w:hAnsi="Times New Roman" w:cs="Times New Roman"/>
                <w:sz w:val="20"/>
                <w:szCs w:val="20"/>
              </w:rPr>
            </w:pPr>
            <w:r w:rsidRPr="00F45F9D">
              <w:rPr>
                <w:rFonts w:ascii="Times New Roman" w:hAnsi="Times New Roman" w:cs="Times New Roman"/>
                <w:sz w:val="20"/>
                <w:szCs w:val="20"/>
              </w:rPr>
              <w:t>бюджет района</w:t>
            </w:r>
          </w:p>
        </w:tc>
        <w:tc>
          <w:tcPr>
            <w:tcW w:w="1843" w:type="dxa"/>
            <w:tcBorders>
              <w:bottom w:val="single" w:sz="4" w:space="0" w:color="auto"/>
            </w:tcBorders>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49,5</w:t>
            </w:r>
          </w:p>
        </w:tc>
        <w:tc>
          <w:tcPr>
            <w:tcW w:w="1843" w:type="dxa"/>
            <w:tcBorders>
              <w:bottom w:val="single" w:sz="4" w:space="0" w:color="auto"/>
            </w:tcBorders>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49,5</w:t>
            </w:r>
          </w:p>
        </w:tc>
        <w:tc>
          <w:tcPr>
            <w:tcW w:w="1276" w:type="dxa"/>
            <w:tcBorders>
              <w:bottom w:val="single" w:sz="4" w:space="0" w:color="auto"/>
            </w:tcBorders>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Borders>
              <w:bottom w:val="single" w:sz="4" w:space="0" w:color="auto"/>
            </w:tcBorders>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F45F9D" w:rsidTr="005D690C">
        <w:trPr>
          <w:trHeight w:val="189"/>
        </w:trPr>
        <w:tc>
          <w:tcPr>
            <w:tcW w:w="993" w:type="dxa"/>
            <w:vMerge/>
            <w:tcBorders>
              <w:bottom w:val="single" w:sz="4" w:space="0" w:color="auto"/>
            </w:tcBorders>
            <w:shd w:val="clear" w:color="auto" w:fill="auto"/>
          </w:tcPr>
          <w:p w:rsidR="002F7711" w:rsidRPr="00F45F9D" w:rsidRDefault="002F7711" w:rsidP="002F7711">
            <w:pPr>
              <w:pStyle w:val="ConsPlusCell"/>
              <w:jc w:val="center"/>
              <w:rPr>
                <w:rFonts w:ascii="Times New Roman" w:hAnsi="Times New Roman" w:cs="Times New Roman"/>
              </w:rPr>
            </w:pPr>
          </w:p>
        </w:tc>
        <w:tc>
          <w:tcPr>
            <w:tcW w:w="3969" w:type="dxa"/>
            <w:vMerge/>
            <w:tcBorders>
              <w:bottom w:val="single" w:sz="4" w:space="0" w:color="auto"/>
            </w:tcBorders>
            <w:shd w:val="clear" w:color="auto" w:fill="auto"/>
          </w:tcPr>
          <w:p w:rsidR="002F7711" w:rsidRPr="00F45F9D" w:rsidRDefault="002F7711" w:rsidP="002F7711">
            <w:pPr>
              <w:pStyle w:val="ac"/>
              <w:rPr>
                <w:rFonts w:ascii="Times New Roman" w:hAnsi="Times New Roman" w:cs="Times New Roman"/>
                <w:sz w:val="20"/>
                <w:szCs w:val="20"/>
              </w:rPr>
            </w:pPr>
          </w:p>
        </w:tc>
        <w:tc>
          <w:tcPr>
            <w:tcW w:w="1984" w:type="dxa"/>
            <w:tcBorders>
              <w:top w:val="single" w:sz="4" w:space="0" w:color="auto"/>
              <w:bottom w:val="single" w:sz="4" w:space="0" w:color="auto"/>
              <w:right w:val="single" w:sz="4" w:space="0" w:color="auto"/>
            </w:tcBorders>
            <w:shd w:val="clear" w:color="auto" w:fill="auto"/>
          </w:tcPr>
          <w:p w:rsidR="002F7711" w:rsidRPr="00F45F9D" w:rsidRDefault="002F7711" w:rsidP="002F7711">
            <w:pPr>
              <w:widowControl w:val="0"/>
              <w:autoSpaceDE w:val="0"/>
              <w:autoSpaceDN w:val="0"/>
              <w:spacing w:after="0" w:line="240" w:lineRule="auto"/>
              <w:rPr>
                <w:rFonts w:ascii="Times New Roman" w:hAnsi="Times New Roman" w:cs="Times New Roman"/>
                <w:sz w:val="20"/>
                <w:szCs w:val="20"/>
              </w:rPr>
            </w:pPr>
            <w:r w:rsidRPr="00F45F9D">
              <w:rPr>
                <w:rFonts w:ascii="Times New Roman" w:hAnsi="Times New Roman" w:cs="Times New Roman"/>
                <w:sz w:val="20"/>
                <w:szCs w:val="20"/>
              </w:rPr>
              <w:t>справочно:</w:t>
            </w:r>
          </w:p>
          <w:p w:rsidR="002F7711" w:rsidRPr="00F45F9D" w:rsidRDefault="002F7711" w:rsidP="002F7711">
            <w:pPr>
              <w:pStyle w:val="ConsPlusCell"/>
              <w:rPr>
                <w:rFonts w:ascii="Times New Roman" w:hAnsi="Times New Roman" w:cs="Times New Roman"/>
              </w:rPr>
            </w:pPr>
            <w:r w:rsidRPr="00F45F9D">
              <w:rPr>
                <w:rFonts w:ascii="Times New Roman" w:hAnsi="Times New Roman" w:cs="Times New Roman"/>
              </w:rPr>
              <w:t>бюджет сельских поселений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F45F9D" w:rsidRDefault="002F7711" w:rsidP="002F7711">
            <w:pPr>
              <w:pStyle w:val="ac"/>
              <w:jc w:val="center"/>
              <w:rPr>
                <w:rFonts w:ascii="Times New Roman" w:hAnsi="Times New Roman" w:cs="Times New Roman"/>
                <w:sz w:val="20"/>
                <w:szCs w:val="20"/>
              </w:rPr>
            </w:pPr>
            <w:r w:rsidRPr="00F45F9D">
              <w:rPr>
                <w:rFonts w:ascii="Times New Roman" w:hAnsi="Times New Roman" w:cs="Times New Roman"/>
                <w:sz w:val="20"/>
                <w:szCs w:val="2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711" w:rsidRPr="00F45F9D" w:rsidRDefault="002F7711" w:rsidP="002F7711">
            <w:pPr>
              <w:spacing w:after="0" w:line="240" w:lineRule="auto"/>
              <w:jc w:val="center"/>
              <w:rPr>
                <w:rFonts w:ascii="Times New Roman" w:hAnsi="Times New Roman" w:cs="Times New Roman"/>
                <w:sz w:val="20"/>
                <w:szCs w:val="20"/>
              </w:rPr>
            </w:pPr>
            <w:r w:rsidRPr="00F45F9D">
              <w:rPr>
                <w:rFonts w:ascii="Times New Roman" w:hAnsi="Times New Roman" w:cs="Times New Roman"/>
                <w:sz w:val="20"/>
                <w:szCs w:val="20"/>
              </w:rPr>
              <w:t>100</w:t>
            </w:r>
          </w:p>
        </w:tc>
        <w:tc>
          <w:tcPr>
            <w:tcW w:w="3118" w:type="dxa"/>
            <w:tcBorders>
              <w:top w:val="single" w:sz="4" w:space="0" w:color="auto"/>
              <w:left w:val="single" w:sz="4" w:space="0" w:color="auto"/>
              <w:bottom w:val="single" w:sz="4" w:space="0" w:color="auto"/>
              <w:right w:val="single" w:sz="4" w:space="0" w:color="auto"/>
            </w:tcBorders>
          </w:tcPr>
          <w:p w:rsidR="002F7711" w:rsidRPr="00F45F9D"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56"/>
        </w:trPr>
        <w:tc>
          <w:tcPr>
            <w:tcW w:w="993" w:type="dxa"/>
            <w:vMerge w:val="restart"/>
            <w:shd w:val="clear" w:color="auto" w:fill="auto"/>
          </w:tcPr>
          <w:p w:rsidR="002F7711" w:rsidRPr="009E1DFC" w:rsidRDefault="002F7711" w:rsidP="002F7711">
            <w:pPr>
              <w:pStyle w:val="ConsPlusCell"/>
              <w:ind w:hanging="108"/>
              <w:jc w:val="center"/>
              <w:rPr>
                <w:rFonts w:ascii="Times New Roman" w:hAnsi="Times New Roman" w:cs="Times New Roman"/>
              </w:rPr>
            </w:pPr>
            <w:r w:rsidRPr="009E1DFC">
              <w:rPr>
                <w:rFonts w:ascii="Times New Roman" w:hAnsi="Times New Roman" w:cs="Times New Roman"/>
              </w:rPr>
              <w:t>2.1.1.13.</w:t>
            </w:r>
          </w:p>
        </w:tc>
        <w:tc>
          <w:tcPr>
            <w:tcW w:w="3969" w:type="dxa"/>
            <w:vMerge w:val="restart"/>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д. Шапша</w:t>
            </w:r>
          </w:p>
        </w:tc>
        <w:tc>
          <w:tcPr>
            <w:tcW w:w="1984" w:type="dxa"/>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всего</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159,1</w:t>
            </w:r>
          </w:p>
        </w:tc>
        <w:tc>
          <w:tcPr>
            <w:tcW w:w="1843"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159,1</w:t>
            </w:r>
          </w:p>
        </w:tc>
        <w:tc>
          <w:tcPr>
            <w:tcW w:w="1276"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158"/>
        </w:trPr>
        <w:tc>
          <w:tcPr>
            <w:tcW w:w="993" w:type="dxa"/>
            <w:vMerge/>
            <w:shd w:val="clear" w:color="auto" w:fill="auto"/>
          </w:tcPr>
          <w:p w:rsidR="002F7711" w:rsidRPr="009E1DFC" w:rsidRDefault="002F7711" w:rsidP="002F7711">
            <w:pPr>
              <w:pStyle w:val="ConsPlusCell"/>
              <w:widowControl/>
              <w:jc w:val="center"/>
              <w:rPr>
                <w:rFonts w:ascii="Times New Roman" w:hAnsi="Times New Roman" w:cs="Times New Roman"/>
              </w:rPr>
            </w:pPr>
          </w:p>
        </w:tc>
        <w:tc>
          <w:tcPr>
            <w:tcW w:w="3969" w:type="dxa"/>
            <w:vMerge/>
            <w:shd w:val="clear" w:color="auto" w:fill="auto"/>
          </w:tcPr>
          <w:p w:rsidR="002F7711" w:rsidRPr="009E1DFC" w:rsidRDefault="002F7711" w:rsidP="002F7711">
            <w:pPr>
              <w:pStyle w:val="ac"/>
              <w:rPr>
                <w:rFonts w:ascii="Times New Roman" w:hAnsi="Times New Roman" w:cs="Times New Roman"/>
                <w:sz w:val="20"/>
                <w:szCs w:val="20"/>
              </w:rPr>
            </w:pPr>
          </w:p>
        </w:tc>
        <w:tc>
          <w:tcPr>
            <w:tcW w:w="1984" w:type="dxa"/>
            <w:tcBorders>
              <w:bottom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бюджет района</w:t>
            </w:r>
          </w:p>
        </w:tc>
        <w:tc>
          <w:tcPr>
            <w:tcW w:w="1843" w:type="dxa"/>
            <w:tcBorders>
              <w:bottom w:val="single" w:sz="4" w:space="0" w:color="auto"/>
            </w:tcBorders>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159,1</w:t>
            </w:r>
          </w:p>
        </w:tc>
        <w:tc>
          <w:tcPr>
            <w:tcW w:w="1843" w:type="dxa"/>
            <w:tcBorders>
              <w:bottom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159,1</w:t>
            </w:r>
          </w:p>
        </w:tc>
        <w:tc>
          <w:tcPr>
            <w:tcW w:w="1276" w:type="dxa"/>
            <w:tcBorders>
              <w:bottom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Borders>
              <w:bottom w:val="single" w:sz="4" w:space="0" w:color="auto"/>
            </w:tcBorders>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189"/>
        </w:trPr>
        <w:tc>
          <w:tcPr>
            <w:tcW w:w="993" w:type="dxa"/>
            <w:vMerge/>
            <w:tcBorders>
              <w:bottom w:val="single" w:sz="4" w:space="0" w:color="auto"/>
            </w:tcBorders>
            <w:shd w:val="clear" w:color="auto" w:fill="auto"/>
          </w:tcPr>
          <w:p w:rsidR="002F7711" w:rsidRPr="009E1DFC" w:rsidRDefault="002F7711" w:rsidP="002F7711">
            <w:pPr>
              <w:pStyle w:val="ConsPlusCell"/>
              <w:jc w:val="center"/>
              <w:rPr>
                <w:rFonts w:ascii="Times New Roman" w:hAnsi="Times New Roman" w:cs="Times New Roman"/>
              </w:rPr>
            </w:pPr>
          </w:p>
        </w:tc>
        <w:tc>
          <w:tcPr>
            <w:tcW w:w="3969" w:type="dxa"/>
            <w:vMerge/>
            <w:tcBorders>
              <w:bottom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p>
        </w:tc>
        <w:tc>
          <w:tcPr>
            <w:tcW w:w="1984" w:type="dxa"/>
            <w:tcBorders>
              <w:top w:val="single" w:sz="4" w:space="0" w:color="auto"/>
              <w:bottom w:val="single" w:sz="4" w:space="0" w:color="auto"/>
              <w:right w:val="single" w:sz="4" w:space="0" w:color="auto"/>
            </w:tcBorders>
            <w:shd w:val="clear" w:color="auto" w:fill="auto"/>
          </w:tcPr>
          <w:p w:rsidR="002F7711" w:rsidRPr="009E1DFC" w:rsidRDefault="002F7711" w:rsidP="002F7711">
            <w:pPr>
              <w:widowControl w:val="0"/>
              <w:autoSpaceDE w:val="0"/>
              <w:autoSpaceDN w:val="0"/>
              <w:spacing w:after="0" w:line="240" w:lineRule="auto"/>
              <w:rPr>
                <w:rFonts w:ascii="Times New Roman" w:hAnsi="Times New Roman" w:cs="Times New Roman"/>
                <w:sz w:val="20"/>
                <w:szCs w:val="20"/>
              </w:rPr>
            </w:pPr>
            <w:r w:rsidRPr="009E1DFC">
              <w:rPr>
                <w:rFonts w:ascii="Times New Roman" w:hAnsi="Times New Roman" w:cs="Times New Roman"/>
                <w:sz w:val="20"/>
                <w:szCs w:val="20"/>
              </w:rPr>
              <w:t>справочно:</w:t>
            </w:r>
          </w:p>
          <w:p w:rsidR="002F7711" w:rsidRPr="009E1DFC" w:rsidRDefault="002F7711" w:rsidP="002F7711">
            <w:pPr>
              <w:pStyle w:val="ConsPlusCell"/>
              <w:rPr>
                <w:rFonts w:ascii="Times New Roman" w:hAnsi="Times New Roman" w:cs="Times New Roman"/>
              </w:rPr>
            </w:pPr>
            <w:r w:rsidRPr="009E1DFC">
              <w:rPr>
                <w:rFonts w:ascii="Times New Roman" w:hAnsi="Times New Roman" w:cs="Times New Roman"/>
              </w:rPr>
              <w:t>бюджет сельских поселений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Borders>
              <w:top w:val="single" w:sz="4" w:space="0" w:color="auto"/>
              <w:left w:val="single" w:sz="4" w:space="0" w:color="auto"/>
              <w:bottom w:val="single" w:sz="4" w:space="0" w:color="auto"/>
              <w:right w:val="single" w:sz="4" w:space="0" w:color="auto"/>
            </w:tcBorders>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86"/>
        </w:trPr>
        <w:tc>
          <w:tcPr>
            <w:tcW w:w="993" w:type="dxa"/>
            <w:vMerge w:val="restart"/>
            <w:tcBorders>
              <w:top w:val="single" w:sz="4" w:space="0" w:color="auto"/>
              <w:right w:val="single" w:sz="4" w:space="0" w:color="auto"/>
            </w:tcBorders>
            <w:shd w:val="clear" w:color="auto" w:fill="auto"/>
          </w:tcPr>
          <w:p w:rsidR="002F7711" w:rsidRPr="009E1DFC" w:rsidRDefault="002F7711" w:rsidP="002F7711">
            <w:pPr>
              <w:pStyle w:val="ConsPlusCell"/>
              <w:ind w:hanging="108"/>
              <w:jc w:val="center"/>
              <w:rPr>
                <w:rFonts w:ascii="Times New Roman" w:hAnsi="Times New Roman" w:cs="Times New Roman"/>
              </w:rPr>
            </w:pPr>
            <w:r w:rsidRPr="009E1DFC">
              <w:rPr>
                <w:rFonts w:ascii="Times New Roman" w:hAnsi="Times New Roman" w:cs="Times New Roman"/>
              </w:rPr>
              <w:lastRenderedPageBreak/>
              <w:t>2.1.1.14.</w:t>
            </w:r>
          </w:p>
        </w:tc>
        <w:tc>
          <w:tcPr>
            <w:tcW w:w="3969" w:type="dxa"/>
            <w:vMerge w:val="restart"/>
            <w:tcBorders>
              <w:top w:val="single" w:sz="4" w:space="0" w:color="auto"/>
              <w:left w:val="single" w:sz="4" w:space="0" w:color="auto"/>
              <w:right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д. Ярки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315,0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315,0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Borders>
              <w:top w:val="single" w:sz="4" w:space="0" w:color="auto"/>
              <w:left w:val="single" w:sz="4" w:space="0" w:color="auto"/>
              <w:bottom w:val="single" w:sz="4" w:space="0" w:color="auto"/>
              <w:right w:val="single" w:sz="4" w:space="0" w:color="auto"/>
            </w:tcBorders>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236"/>
        </w:trPr>
        <w:tc>
          <w:tcPr>
            <w:tcW w:w="993" w:type="dxa"/>
            <w:vMerge/>
            <w:tcBorders>
              <w:right w:val="single" w:sz="4" w:space="0" w:color="auto"/>
            </w:tcBorders>
            <w:shd w:val="clear" w:color="auto" w:fill="auto"/>
          </w:tcPr>
          <w:p w:rsidR="002F7711" w:rsidRPr="009E1DFC" w:rsidRDefault="002F7711" w:rsidP="002F7711">
            <w:pPr>
              <w:pStyle w:val="ConsPlusCell"/>
              <w:widowControl/>
              <w:jc w:val="center"/>
              <w:rPr>
                <w:rFonts w:ascii="Times New Roman" w:hAnsi="Times New Roman" w:cs="Times New Roman"/>
              </w:rPr>
            </w:pPr>
          </w:p>
        </w:tc>
        <w:tc>
          <w:tcPr>
            <w:tcW w:w="3969" w:type="dxa"/>
            <w:vMerge/>
            <w:tcBorders>
              <w:left w:val="single" w:sz="4" w:space="0" w:color="auto"/>
              <w:right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бюджет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315,0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315,0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Borders>
              <w:top w:val="single" w:sz="4" w:space="0" w:color="auto"/>
              <w:left w:val="single" w:sz="4" w:space="0" w:color="auto"/>
              <w:bottom w:val="single" w:sz="4" w:space="0" w:color="auto"/>
              <w:right w:val="single" w:sz="4" w:space="0" w:color="auto"/>
            </w:tcBorders>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56"/>
        </w:trPr>
        <w:tc>
          <w:tcPr>
            <w:tcW w:w="993" w:type="dxa"/>
            <w:vMerge/>
            <w:tcBorders>
              <w:right w:val="single" w:sz="4" w:space="0" w:color="auto"/>
            </w:tcBorders>
            <w:shd w:val="clear" w:color="auto" w:fill="auto"/>
          </w:tcPr>
          <w:p w:rsidR="002F7711" w:rsidRPr="009E1DFC" w:rsidRDefault="002F7711" w:rsidP="002F7711">
            <w:pPr>
              <w:pStyle w:val="ConsPlusCell"/>
              <w:jc w:val="center"/>
              <w:rPr>
                <w:rFonts w:ascii="Times New Roman" w:hAnsi="Times New Roman" w:cs="Times New Roman"/>
              </w:rPr>
            </w:pPr>
          </w:p>
        </w:tc>
        <w:tc>
          <w:tcPr>
            <w:tcW w:w="3969" w:type="dxa"/>
            <w:vMerge/>
            <w:tcBorders>
              <w:left w:val="single" w:sz="4" w:space="0" w:color="auto"/>
              <w:right w:val="single" w:sz="4" w:space="0" w:color="auto"/>
            </w:tcBorders>
            <w:shd w:val="clear" w:color="auto" w:fill="auto"/>
          </w:tcPr>
          <w:p w:rsidR="002F7711" w:rsidRPr="009E1DFC" w:rsidRDefault="002F7711" w:rsidP="002F7711">
            <w:pPr>
              <w:pStyle w:val="ac"/>
              <w:rPr>
                <w:rFonts w:ascii="Times New Roman" w:hAnsi="Times New Roman" w:cs="Times New Roman"/>
                <w:sz w:val="20"/>
                <w:szCs w:val="20"/>
              </w:rPr>
            </w:pPr>
          </w:p>
        </w:tc>
        <w:tc>
          <w:tcPr>
            <w:tcW w:w="1984" w:type="dxa"/>
            <w:tcBorders>
              <w:top w:val="single" w:sz="4" w:space="0" w:color="auto"/>
              <w:left w:val="single" w:sz="4" w:space="0" w:color="auto"/>
            </w:tcBorders>
            <w:shd w:val="clear" w:color="auto" w:fill="auto"/>
          </w:tcPr>
          <w:p w:rsidR="002F7711" w:rsidRPr="009E1DFC" w:rsidRDefault="002F7711" w:rsidP="002F7711">
            <w:pPr>
              <w:widowControl w:val="0"/>
              <w:autoSpaceDE w:val="0"/>
              <w:autoSpaceDN w:val="0"/>
              <w:spacing w:after="0" w:line="240" w:lineRule="auto"/>
              <w:rPr>
                <w:rFonts w:ascii="Times New Roman" w:hAnsi="Times New Roman" w:cs="Times New Roman"/>
                <w:sz w:val="20"/>
                <w:szCs w:val="20"/>
              </w:rPr>
            </w:pPr>
            <w:r w:rsidRPr="009E1DFC">
              <w:rPr>
                <w:rFonts w:ascii="Times New Roman" w:hAnsi="Times New Roman" w:cs="Times New Roman"/>
                <w:sz w:val="20"/>
                <w:szCs w:val="20"/>
              </w:rPr>
              <w:t>справочно:</w:t>
            </w:r>
          </w:p>
          <w:p w:rsidR="002F7711" w:rsidRPr="009E1DFC" w:rsidRDefault="002F7711" w:rsidP="002F7711">
            <w:pPr>
              <w:pStyle w:val="ConsPlusCell"/>
              <w:rPr>
                <w:rFonts w:ascii="Times New Roman" w:hAnsi="Times New Roman" w:cs="Times New Roman"/>
              </w:rPr>
            </w:pPr>
            <w:r w:rsidRPr="009E1DFC">
              <w:rPr>
                <w:rFonts w:ascii="Times New Roman" w:hAnsi="Times New Roman" w:cs="Times New Roman"/>
              </w:rPr>
              <w:t>бюджет сельских поселений района</w:t>
            </w:r>
          </w:p>
        </w:tc>
        <w:tc>
          <w:tcPr>
            <w:tcW w:w="1843" w:type="dxa"/>
            <w:tcBorders>
              <w:top w:val="single" w:sz="4" w:space="0" w:color="auto"/>
            </w:tcBorders>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16,6</w:t>
            </w:r>
          </w:p>
        </w:tc>
        <w:tc>
          <w:tcPr>
            <w:tcW w:w="1843" w:type="dxa"/>
            <w:tcBorders>
              <w:top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16,6</w:t>
            </w:r>
          </w:p>
        </w:tc>
        <w:tc>
          <w:tcPr>
            <w:tcW w:w="1276" w:type="dxa"/>
            <w:tcBorders>
              <w:top w:val="single" w:sz="4" w:space="0" w:color="auto"/>
            </w:tcBorders>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Borders>
              <w:top w:val="single" w:sz="4" w:space="0" w:color="auto"/>
            </w:tcBorders>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265"/>
        </w:trPr>
        <w:tc>
          <w:tcPr>
            <w:tcW w:w="993" w:type="dxa"/>
            <w:vMerge w:val="restart"/>
            <w:shd w:val="clear" w:color="auto" w:fill="auto"/>
          </w:tcPr>
          <w:p w:rsidR="002F7711" w:rsidRPr="009E1DFC" w:rsidRDefault="002F7711" w:rsidP="002F7711">
            <w:pPr>
              <w:spacing w:after="0" w:line="240" w:lineRule="auto"/>
              <w:ind w:hanging="108"/>
              <w:jc w:val="center"/>
              <w:rPr>
                <w:rFonts w:ascii="Times New Roman" w:hAnsi="Times New Roman" w:cs="Times New Roman"/>
                <w:sz w:val="20"/>
                <w:szCs w:val="20"/>
              </w:rPr>
            </w:pPr>
            <w:r w:rsidRPr="009E1DFC">
              <w:rPr>
                <w:rFonts w:ascii="Times New Roman" w:hAnsi="Times New Roman" w:cs="Times New Roman"/>
                <w:sz w:val="20"/>
                <w:szCs w:val="20"/>
              </w:rPr>
              <w:t>2.1.1.15.</w:t>
            </w:r>
          </w:p>
        </w:tc>
        <w:tc>
          <w:tcPr>
            <w:tcW w:w="3969" w:type="dxa"/>
            <w:vMerge w:val="restart"/>
            <w:shd w:val="clear" w:color="auto" w:fill="auto"/>
          </w:tcPr>
          <w:p w:rsidR="002F7711" w:rsidRPr="009E1DFC" w:rsidRDefault="002F7711" w:rsidP="002F7711">
            <w:pPr>
              <w:spacing w:after="0" w:line="240" w:lineRule="auto"/>
              <w:rPr>
                <w:rFonts w:ascii="Times New Roman" w:hAnsi="Times New Roman" w:cs="Times New Roman"/>
                <w:bCs/>
                <w:sz w:val="20"/>
                <w:szCs w:val="20"/>
              </w:rPr>
            </w:pPr>
            <w:r w:rsidRPr="009E1DFC">
              <w:rPr>
                <w:rFonts w:ascii="Times New Roman" w:hAnsi="Times New Roman" w:cs="Times New Roman"/>
                <w:bCs/>
                <w:sz w:val="20"/>
                <w:szCs w:val="20"/>
              </w:rPr>
              <w:t>с. Зенково</w:t>
            </w:r>
          </w:p>
        </w:tc>
        <w:tc>
          <w:tcPr>
            <w:tcW w:w="1984" w:type="dxa"/>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всего</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50,0</w:t>
            </w:r>
          </w:p>
        </w:tc>
        <w:tc>
          <w:tcPr>
            <w:tcW w:w="1843"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50,0</w:t>
            </w:r>
          </w:p>
        </w:tc>
        <w:tc>
          <w:tcPr>
            <w:tcW w:w="1276"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112"/>
        </w:trPr>
        <w:tc>
          <w:tcPr>
            <w:tcW w:w="993" w:type="dxa"/>
            <w:vMerge/>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9E1DFC"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9E1DFC" w:rsidRDefault="002F7711" w:rsidP="002F7711">
            <w:pPr>
              <w:pStyle w:val="ac"/>
              <w:rPr>
                <w:rFonts w:ascii="Times New Roman" w:hAnsi="Times New Roman" w:cs="Times New Roman"/>
                <w:sz w:val="20"/>
                <w:szCs w:val="20"/>
              </w:rPr>
            </w:pPr>
            <w:r w:rsidRPr="009E1DFC">
              <w:rPr>
                <w:rFonts w:ascii="Times New Roman" w:hAnsi="Times New Roman" w:cs="Times New Roman"/>
                <w:sz w:val="20"/>
                <w:szCs w:val="20"/>
              </w:rPr>
              <w:t>бюджет района</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50,0</w:t>
            </w:r>
          </w:p>
        </w:tc>
        <w:tc>
          <w:tcPr>
            <w:tcW w:w="1843"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50,0</w:t>
            </w:r>
          </w:p>
        </w:tc>
        <w:tc>
          <w:tcPr>
            <w:tcW w:w="1276" w:type="dxa"/>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Pr>
          <w:p w:rsidR="002F7711" w:rsidRPr="009E1DFC" w:rsidRDefault="002F7711" w:rsidP="002F7711">
            <w:pPr>
              <w:spacing w:after="0" w:line="240" w:lineRule="auto"/>
              <w:jc w:val="center"/>
              <w:rPr>
                <w:rFonts w:ascii="Times New Roman" w:hAnsi="Times New Roman" w:cs="Times New Roman"/>
                <w:sz w:val="20"/>
                <w:szCs w:val="20"/>
              </w:rPr>
            </w:pPr>
          </w:p>
        </w:tc>
      </w:tr>
      <w:tr w:rsidR="002F7711" w:rsidRPr="009E1DFC" w:rsidTr="005D690C">
        <w:trPr>
          <w:trHeight w:val="367"/>
        </w:trPr>
        <w:tc>
          <w:tcPr>
            <w:tcW w:w="993" w:type="dxa"/>
            <w:vMerge/>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9E1DFC"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9E1DFC" w:rsidRDefault="002F7711" w:rsidP="002F7711">
            <w:pPr>
              <w:widowControl w:val="0"/>
              <w:autoSpaceDE w:val="0"/>
              <w:autoSpaceDN w:val="0"/>
              <w:spacing w:after="0" w:line="240" w:lineRule="auto"/>
              <w:rPr>
                <w:rFonts w:ascii="Times New Roman" w:hAnsi="Times New Roman" w:cs="Times New Roman"/>
                <w:sz w:val="20"/>
                <w:szCs w:val="20"/>
              </w:rPr>
            </w:pPr>
            <w:r w:rsidRPr="009E1DFC">
              <w:rPr>
                <w:rFonts w:ascii="Times New Roman" w:hAnsi="Times New Roman" w:cs="Times New Roman"/>
                <w:sz w:val="20"/>
                <w:szCs w:val="20"/>
              </w:rPr>
              <w:t>справочно:</w:t>
            </w:r>
          </w:p>
          <w:p w:rsidR="002F7711" w:rsidRPr="009E1DFC" w:rsidRDefault="002F7711" w:rsidP="002F7711">
            <w:pPr>
              <w:pStyle w:val="ConsPlusCell"/>
              <w:rPr>
                <w:rFonts w:ascii="Times New Roman" w:hAnsi="Times New Roman" w:cs="Times New Roman"/>
              </w:rPr>
            </w:pPr>
            <w:r w:rsidRPr="009E1DFC">
              <w:rPr>
                <w:rFonts w:ascii="Times New Roman" w:hAnsi="Times New Roman" w:cs="Times New Roman"/>
              </w:rPr>
              <w:t>бюджет сельских поселений района</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2,6</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2,6</w:t>
            </w:r>
          </w:p>
        </w:tc>
        <w:tc>
          <w:tcPr>
            <w:tcW w:w="1276"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100</w:t>
            </w:r>
          </w:p>
        </w:tc>
        <w:tc>
          <w:tcPr>
            <w:tcW w:w="3118" w:type="dxa"/>
          </w:tcPr>
          <w:p w:rsidR="002F7711" w:rsidRPr="009E1DFC" w:rsidRDefault="002F7711" w:rsidP="002F7711">
            <w:pPr>
              <w:pStyle w:val="ac"/>
              <w:jc w:val="center"/>
              <w:rPr>
                <w:rFonts w:ascii="Times New Roman" w:hAnsi="Times New Roman" w:cs="Times New Roman"/>
                <w:sz w:val="20"/>
                <w:szCs w:val="20"/>
              </w:rPr>
            </w:pPr>
          </w:p>
        </w:tc>
      </w:tr>
      <w:tr w:rsidR="002F7711" w:rsidRPr="009E1DFC" w:rsidTr="005D690C">
        <w:trPr>
          <w:trHeight w:val="367"/>
        </w:trPr>
        <w:tc>
          <w:tcPr>
            <w:tcW w:w="993" w:type="dxa"/>
            <w:vMerge w:val="restart"/>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r w:rsidRPr="009E1DFC">
              <w:rPr>
                <w:rFonts w:ascii="Times New Roman" w:hAnsi="Times New Roman" w:cs="Times New Roman"/>
                <w:sz w:val="20"/>
                <w:szCs w:val="20"/>
              </w:rPr>
              <w:t>2.2.</w:t>
            </w:r>
          </w:p>
        </w:tc>
        <w:tc>
          <w:tcPr>
            <w:tcW w:w="3969" w:type="dxa"/>
            <w:vMerge w:val="restart"/>
            <w:shd w:val="clear" w:color="auto" w:fill="auto"/>
          </w:tcPr>
          <w:p w:rsidR="002F7711" w:rsidRPr="009E1DFC" w:rsidRDefault="002F7711" w:rsidP="002F7711">
            <w:pPr>
              <w:spacing w:after="0" w:line="240" w:lineRule="auto"/>
              <w:rPr>
                <w:rFonts w:ascii="Times New Roman" w:hAnsi="Times New Roman" w:cs="Times New Roman"/>
                <w:bCs/>
                <w:sz w:val="20"/>
                <w:szCs w:val="20"/>
              </w:rPr>
            </w:pPr>
            <w:r w:rsidRPr="009E1DFC">
              <w:rPr>
                <w:rFonts w:ascii="Times New Roman" w:hAnsi="Times New Roman" w:cs="Times New Roman"/>
                <w:bCs/>
                <w:sz w:val="20"/>
                <w:szCs w:val="20"/>
              </w:rPr>
              <w:t>Основное мероприятие: повышение уровня защищенности населения, социальных объектов и объектов экономики от пожаров (показатели 1, 2 из приложения 3)</w:t>
            </w:r>
          </w:p>
        </w:tc>
        <w:tc>
          <w:tcPr>
            <w:tcW w:w="1984" w:type="dxa"/>
            <w:shd w:val="clear" w:color="auto" w:fill="auto"/>
          </w:tcPr>
          <w:p w:rsidR="002F7711" w:rsidRPr="009E1DFC"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9E1DFC">
              <w:rPr>
                <w:rFonts w:ascii="Times New Roman" w:eastAsia="Calibri" w:hAnsi="Times New Roman" w:cs="Times New Roman"/>
                <w:sz w:val="20"/>
                <w:szCs w:val="20"/>
                <w:lang w:eastAsia="en-US"/>
              </w:rPr>
              <w:t>всего</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5030,3</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4007,1</w:t>
            </w:r>
          </w:p>
        </w:tc>
        <w:tc>
          <w:tcPr>
            <w:tcW w:w="1276"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79,7</w:t>
            </w:r>
          </w:p>
        </w:tc>
        <w:tc>
          <w:tcPr>
            <w:tcW w:w="3118" w:type="dxa"/>
          </w:tcPr>
          <w:p w:rsidR="002F7711" w:rsidRPr="009E1DFC" w:rsidRDefault="002F7711" w:rsidP="002F7711">
            <w:pPr>
              <w:pStyle w:val="ac"/>
              <w:jc w:val="center"/>
              <w:rPr>
                <w:rFonts w:ascii="Times New Roman" w:hAnsi="Times New Roman" w:cs="Times New Roman"/>
                <w:sz w:val="20"/>
                <w:szCs w:val="20"/>
              </w:rPr>
            </w:pPr>
          </w:p>
        </w:tc>
      </w:tr>
      <w:tr w:rsidR="002F7711" w:rsidRPr="009E1DFC" w:rsidTr="005D690C">
        <w:trPr>
          <w:trHeight w:val="367"/>
        </w:trPr>
        <w:tc>
          <w:tcPr>
            <w:tcW w:w="993" w:type="dxa"/>
            <w:vMerge/>
            <w:shd w:val="clear" w:color="auto" w:fill="auto"/>
          </w:tcPr>
          <w:p w:rsidR="002F7711" w:rsidRPr="009E1DFC"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9E1DFC"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9E1DFC" w:rsidRDefault="002F7711" w:rsidP="002F7711">
            <w:pPr>
              <w:pStyle w:val="ConsPlusCell"/>
              <w:rPr>
                <w:rFonts w:ascii="Times New Roman" w:hAnsi="Times New Roman" w:cs="Times New Roman"/>
              </w:rPr>
            </w:pPr>
            <w:r w:rsidRPr="009E1DFC">
              <w:rPr>
                <w:rFonts w:ascii="Times New Roman" w:hAnsi="Times New Roman" w:cs="Times New Roman"/>
              </w:rPr>
              <w:t>бюджет района</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5030,3</w:t>
            </w:r>
          </w:p>
        </w:tc>
        <w:tc>
          <w:tcPr>
            <w:tcW w:w="1843"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4007,1</w:t>
            </w:r>
          </w:p>
        </w:tc>
        <w:tc>
          <w:tcPr>
            <w:tcW w:w="1276" w:type="dxa"/>
            <w:shd w:val="clear" w:color="auto" w:fill="auto"/>
          </w:tcPr>
          <w:p w:rsidR="002F7711" w:rsidRPr="009E1DFC" w:rsidRDefault="002F7711" w:rsidP="002F7711">
            <w:pPr>
              <w:pStyle w:val="ac"/>
              <w:jc w:val="center"/>
              <w:rPr>
                <w:rFonts w:ascii="Times New Roman" w:hAnsi="Times New Roman" w:cs="Times New Roman"/>
                <w:sz w:val="20"/>
                <w:szCs w:val="20"/>
              </w:rPr>
            </w:pPr>
            <w:r w:rsidRPr="009E1DFC">
              <w:rPr>
                <w:rFonts w:ascii="Times New Roman" w:hAnsi="Times New Roman" w:cs="Times New Roman"/>
                <w:sz w:val="20"/>
                <w:szCs w:val="20"/>
              </w:rPr>
              <w:t>79,7</w:t>
            </w:r>
          </w:p>
        </w:tc>
        <w:tc>
          <w:tcPr>
            <w:tcW w:w="3118" w:type="dxa"/>
          </w:tcPr>
          <w:p w:rsidR="002F7711" w:rsidRPr="009E1DFC" w:rsidRDefault="002F7711" w:rsidP="002F7711">
            <w:pPr>
              <w:pStyle w:val="ac"/>
              <w:jc w:val="center"/>
              <w:rPr>
                <w:rFonts w:ascii="Times New Roman" w:hAnsi="Times New Roman" w:cs="Times New Roman"/>
                <w:sz w:val="20"/>
                <w:szCs w:val="20"/>
              </w:rPr>
            </w:pPr>
          </w:p>
        </w:tc>
      </w:tr>
      <w:tr w:rsidR="002F7711" w:rsidRPr="00D876C2" w:rsidTr="005D690C">
        <w:trPr>
          <w:trHeight w:val="367"/>
        </w:trPr>
        <w:tc>
          <w:tcPr>
            <w:tcW w:w="993" w:type="dxa"/>
            <w:vMerge w:val="restart"/>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r w:rsidRPr="00D876C2">
              <w:rPr>
                <w:rFonts w:ascii="Times New Roman" w:hAnsi="Times New Roman" w:cs="Times New Roman"/>
                <w:sz w:val="20"/>
                <w:szCs w:val="20"/>
              </w:rPr>
              <w:t>2.2.1.</w:t>
            </w:r>
          </w:p>
        </w:tc>
        <w:tc>
          <w:tcPr>
            <w:tcW w:w="3969" w:type="dxa"/>
            <w:vMerge w:val="restart"/>
            <w:shd w:val="clear" w:color="auto" w:fill="auto"/>
          </w:tcPr>
          <w:p w:rsidR="002F7711" w:rsidRPr="00D876C2" w:rsidRDefault="002F7711" w:rsidP="002F7711">
            <w:pPr>
              <w:tabs>
                <w:tab w:val="left" w:pos="1978"/>
              </w:tabs>
              <w:spacing w:after="0" w:line="240" w:lineRule="auto"/>
              <w:rPr>
                <w:rStyle w:val="2Exact"/>
                <w:rFonts w:eastAsiaTheme="minorHAnsi"/>
                <w:sz w:val="20"/>
                <w:szCs w:val="20"/>
              </w:rPr>
            </w:pPr>
            <w:r w:rsidRPr="00D876C2">
              <w:rPr>
                <w:rFonts w:ascii="Times New Roman" w:hAnsi="Times New Roman" w:cs="Times New Roman"/>
                <w:bCs/>
                <w:sz w:val="20"/>
                <w:szCs w:val="20"/>
              </w:rPr>
              <w:t>Оборудование автономными пожарными извещателями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tc>
        <w:tc>
          <w:tcPr>
            <w:tcW w:w="1984" w:type="dxa"/>
            <w:shd w:val="clear" w:color="auto" w:fill="auto"/>
          </w:tcPr>
          <w:p w:rsidR="002F7711" w:rsidRPr="00D876C2"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D876C2">
              <w:rPr>
                <w:rFonts w:ascii="Times New Roman" w:eastAsia="Calibri" w:hAnsi="Times New Roman" w:cs="Times New Roman"/>
                <w:sz w:val="20"/>
                <w:szCs w:val="20"/>
                <w:lang w:eastAsia="en-US"/>
              </w:rPr>
              <w:t>всего</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117</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58,3</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49,9</w:t>
            </w:r>
          </w:p>
        </w:tc>
        <w:tc>
          <w:tcPr>
            <w:tcW w:w="3118" w:type="dxa"/>
            <w:vMerge w:val="restart"/>
          </w:tcPr>
          <w:p w:rsidR="00FA2B77" w:rsidRPr="00FA2B77" w:rsidRDefault="00FA2B77" w:rsidP="00FA2B77">
            <w:pPr>
              <w:pStyle w:val="ac"/>
              <w:rPr>
                <w:rFonts w:ascii="Times New Roman" w:hAnsi="Times New Roman" w:cs="Times New Roman"/>
                <w:sz w:val="20"/>
                <w:szCs w:val="20"/>
              </w:rPr>
            </w:pPr>
            <w:r>
              <w:rPr>
                <w:rFonts w:ascii="Times New Roman" w:hAnsi="Times New Roman" w:cs="Times New Roman"/>
                <w:sz w:val="20"/>
                <w:szCs w:val="20"/>
              </w:rPr>
              <w:t xml:space="preserve">Заключен </w:t>
            </w:r>
            <w:r w:rsidRPr="00FA2B77">
              <w:rPr>
                <w:rFonts w:ascii="Times New Roman" w:hAnsi="Times New Roman" w:cs="Times New Roman"/>
                <w:sz w:val="20"/>
                <w:szCs w:val="20"/>
              </w:rPr>
              <w:t xml:space="preserve">муниципальный контракт на оказание услуг связи для 289 </w:t>
            </w:r>
            <w:r w:rsidR="00394C62">
              <w:rPr>
                <w:rFonts w:ascii="Times New Roman" w:hAnsi="Times New Roman" w:cs="Times New Roman"/>
                <w:sz w:val="20"/>
                <w:szCs w:val="20"/>
              </w:rPr>
              <w:t>автономных пожарных извещателей</w:t>
            </w:r>
          </w:p>
          <w:p w:rsidR="002F7711" w:rsidRPr="00D876C2" w:rsidRDefault="002F7711" w:rsidP="00FA2B77">
            <w:pPr>
              <w:pStyle w:val="ac"/>
              <w:jc w:val="center"/>
              <w:rPr>
                <w:rFonts w:ascii="Times New Roman" w:hAnsi="Times New Roman" w:cs="Times New Roman"/>
                <w:sz w:val="20"/>
                <w:szCs w:val="20"/>
              </w:rPr>
            </w:pPr>
          </w:p>
        </w:tc>
      </w:tr>
      <w:tr w:rsidR="002F7711" w:rsidRPr="00D876C2" w:rsidTr="005D690C">
        <w:trPr>
          <w:trHeight w:val="367"/>
        </w:trPr>
        <w:tc>
          <w:tcPr>
            <w:tcW w:w="993" w:type="dxa"/>
            <w:vMerge/>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D876C2"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117</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58,3</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49,9</w:t>
            </w:r>
          </w:p>
        </w:tc>
        <w:tc>
          <w:tcPr>
            <w:tcW w:w="3118" w:type="dxa"/>
            <w:vMerge/>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152"/>
        </w:trPr>
        <w:tc>
          <w:tcPr>
            <w:tcW w:w="993" w:type="dxa"/>
            <w:vMerge w:val="restart"/>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r w:rsidRPr="00D876C2">
              <w:rPr>
                <w:rFonts w:ascii="Times New Roman" w:hAnsi="Times New Roman" w:cs="Times New Roman"/>
                <w:sz w:val="20"/>
                <w:szCs w:val="20"/>
              </w:rPr>
              <w:t>2.2.6.</w:t>
            </w:r>
          </w:p>
        </w:tc>
        <w:tc>
          <w:tcPr>
            <w:tcW w:w="3969" w:type="dxa"/>
            <w:vMerge w:val="restart"/>
            <w:shd w:val="clear" w:color="auto" w:fill="auto"/>
          </w:tcPr>
          <w:p w:rsidR="002F7711" w:rsidRPr="00D876C2" w:rsidRDefault="002F7711" w:rsidP="002F7711">
            <w:pPr>
              <w:tabs>
                <w:tab w:val="left" w:pos="1978"/>
              </w:tabs>
              <w:spacing w:after="0" w:line="240" w:lineRule="auto"/>
              <w:rPr>
                <w:rStyle w:val="2Exact"/>
                <w:rFonts w:eastAsiaTheme="minorHAnsi"/>
                <w:sz w:val="20"/>
                <w:szCs w:val="20"/>
              </w:rPr>
            </w:pPr>
            <w:r w:rsidRPr="00D876C2">
              <w:rPr>
                <w:rFonts w:ascii="Times New Roman" w:hAnsi="Times New Roman" w:cs="Times New Roman"/>
                <w:bCs/>
                <w:sz w:val="20"/>
                <w:szCs w:val="20"/>
              </w:rPr>
              <w:t xml:space="preserve">Строительство пожарного водоема </w:t>
            </w:r>
            <w:r w:rsidRPr="00D876C2">
              <w:rPr>
                <w:rFonts w:ascii="Times New Roman" w:hAnsi="Times New Roman" w:cs="Times New Roman"/>
                <w:bCs/>
                <w:sz w:val="20"/>
                <w:szCs w:val="20"/>
              </w:rPr>
              <w:br/>
              <w:t>в д. Согом Ханты-Мансийского района (ПИР, СМР)</w:t>
            </w:r>
          </w:p>
        </w:tc>
        <w:tc>
          <w:tcPr>
            <w:tcW w:w="1984" w:type="dxa"/>
            <w:shd w:val="clear" w:color="auto" w:fill="auto"/>
          </w:tcPr>
          <w:p w:rsidR="002F7711" w:rsidRPr="00D876C2"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D876C2">
              <w:rPr>
                <w:rFonts w:ascii="Times New Roman" w:eastAsia="Calibri" w:hAnsi="Times New Roman" w:cs="Times New Roman"/>
                <w:sz w:val="20"/>
                <w:szCs w:val="20"/>
                <w:lang w:eastAsia="en-US"/>
              </w:rPr>
              <w:t>всего</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3948,8</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3948,8</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100</w:t>
            </w:r>
          </w:p>
        </w:tc>
        <w:tc>
          <w:tcPr>
            <w:tcW w:w="3118" w:type="dxa"/>
            <w:vMerge w:val="restart"/>
          </w:tcPr>
          <w:p w:rsidR="002F7711" w:rsidRPr="00D876C2" w:rsidRDefault="00FA2B77" w:rsidP="002F7711">
            <w:pPr>
              <w:pStyle w:val="ac"/>
              <w:jc w:val="both"/>
              <w:rPr>
                <w:rFonts w:ascii="Times New Roman" w:hAnsi="Times New Roman" w:cs="Times New Roman"/>
                <w:sz w:val="20"/>
                <w:szCs w:val="20"/>
              </w:rPr>
            </w:pPr>
            <w:r>
              <w:rPr>
                <w:rFonts w:ascii="Times New Roman" w:hAnsi="Times New Roman" w:cs="Times New Roman"/>
                <w:sz w:val="20"/>
                <w:szCs w:val="20"/>
              </w:rPr>
              <w:t>Работы завершены</w:t>
            </w:r>
          </w:p>
        </w:tc>
      </w:tr>
      <w:tr w:rsidR="002F7711" w:rsidRPr="00D876C2" w:rsidTr="005D690C">
        <w:trPr>
          <w:trHeight w:val="152"/>
        </w:trPr>
        <w:tc>
          <w:tcPr>
            <w:tcW w:w="993" w:type="dxa"/>
            <w:vMerge/>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D876C2"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3948,8</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3948,8</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100</w:t>
            </w:r>
          </w:p>
        </w:tc>
        <w:tc>
          <w:tcPr>
            <w:tcW w:w="3118" w:type="dxa"/>
            <w:vMerge/>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152"/>
        </w:trPr>
        <w:tc>
          <w:tcPr>
            <w:tcW w:w="993" w:type="dxa"/>
            <w:vMerge w:val="restart"/>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r w:rsidRPr="00D876C2">
              <w:rPr>
                <w:rFonts w:ascii="Times New Roman" w:hAnsi="Times New Roman" w:cs="Times New Roman"/>
                <w:sz w:val="20"/>
                <w:szCs w:val="20"/>
              </w:rPr>
              <w:t>2.2.7.</w:t>
            </w:r>
          </w:p>
        </w:tc>
        <w:tc>
          <w:tcPr>
            <w:tcW w:w="3969" w:type="dxa"/>
            <w:vMerge w:val="restart"/>
            <w:shd w:val="clear" w:color="auto" w:fill="auto"/>
          </w:tcPr>
          <w:p w:rsidR="002F7711" w:rsidRPr="00D876C2" w:rsidRDefault="002F7711" w:rsidP="002F7711">
            <w:pPr>
              <w:tabs>
                <w:tab w:val="left" w:pos="1978"/>
              </w:tabs>
              <w:spacing w:after="0" w:line="240" w:lineRule="auto"/>
              <w:rPr>
                <w:rStyle w:val="2Exact"/>
                <w:rFonts w:eastAsiaTheme="minorHAnsi"/>
                <w:sz w:val="20"/>
                <w:szCs w:val="20"/>
              </w:rPr>
            </w:pPr>
            <w:r w:rsidRPr="00D876C2">
              <w:rPr>
                <w:rStyle w:val="2Exact"/>
                <w:rFonts w:eastAsiaTheme="minorHAnsi"/>
                <w:sz w:val="20"/>
                <w:szCs w:val="20"/>
              </w:rPr>
              <w:t xml:space="preserve">Обустройство разворотной площадки </w:t>
            </w:r>
            <w:r w:rsidRPr="00D876C2">
              <w:rPr>
                <w:rStyle w:val="2Exact"/>
                <w:rFonts w:eastAsiaTheme="minorHAnsi"/>
                <w:sz w:val="20"/>
                <w:szCs w:val="20"/>
              </w:rPr>
              <w:br/>
              <w:t xml:space="preserve">к существующему пожарному водоему </w:t>
            </w:r>
            <w:r w:rsidRPr="00D876C2">
              <w:rPr>
                <w:rStyle w:val="2Exact"/>
                <w:rFonts w:eastAsiaTheme="minorHAnsi"/>
                <w:sz w:val="20"/>
                <w:szCs w:val="20"/>
              </w:rPr>
              <w:br/>
              <w:t>в п. Бобровский</w:t>
            </w:r>
          </w:p>
        </w:tc>
        <w:tc>
          <w:tcPr>
            <w:tcW w:w="1984" w:type="dxa"/>
            <w:shd w:val="clear" w:color="auto" w:fill="auto"/>
          </w:tcPr>
          <w:p w:rsidR="002F7711" w:rsidRPr="00D876C2"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D876C2">
              <w:rPr>
                <w:rFonts w:ascii="Times New Roman" w:eastAsia="Calibri" w:hAnsi="Times New Roman" w:cs="Times New Roman"/>
                <w:sz w:val="20"/>
                <w:szCs w:val="20"/>
                <w:lang w:eastAsia="en-US"/>
              </w:rPr>
              <w:t>всего</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964,5</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0</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0</w:t>
            </w:r>
          </w:p>
        </w:tc>
        <w:tc>
          <w:tcPr>
            <w:tcW w:w="3118" w:type="dxa"/>
            <w:vMerge w:val="restart"/>
          </w:tcPr>
          <w:p w:rsidR="00FA2B77" w:rsidRPr="00FA2B77" w:rsidRDefault="00FA2B77" w:rsidP="00FA2B77">
            <w:pPr>
              <w:pStyle w:val="ac"/>
              <w:jc w:val="both"/>
              <w:rPr>
                <w:rFonts w:ascii="Times New Roman" w:hAnsi="Times New Roman" w:cs="Times New Roman"/>
                <w:sz w:val="20"/>
                <w:szCs w:val="20"/>
              </w:rPr>
            </w:pPr>
            <w:r>
              <w:rPr>
                <w:rFonts w:ascii="Times New Roman" w:hAnsi="Times New Roman" w:cs="Times New Roman"/>
                <w:sz w:val="20"/>
                <w:szCs w:val="20"/>
              </w:rPr>
              <w:t>Мероприятие не реализовано</w:t>
            </w:r>
          </w:p>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152"/>
        </w:trPr>
        <w:tc>
          <w:tcPr>
            <w:tcW w:w="993" w:type="dxa"/>
            <w:vMerge/>
            <w:shd w:val="clear" w:color="auto" w:fill="auto"/>
          </w:tcPr>
          <w:p w:rsidR="002F7711" w:rsidRPr="00D876C2" w:rsidRDefault="002F7711" w:rsidP="002F7711">
            <w:pPr>
              <w:spacing w:after="0" w:line="240" w:lineRule="auto"/>
              <w:jc w:val="center"/>
              <w:rPr>
                <w:rFonts w:ascii="Times New Roman" w:hAnsi="Times New Roman" w:cs="Times New Roman"/>
                <w:sz w:val="20"/>
                <w:szCs w:val="20"/>
              </w:rPr>
            </w:pPr>
          </w:p>
        </w:tc>
        <w:tc>
          <w:tcPr>
            <w:tcW w:w="3969" w:type="dxa"/>
            <w:vMerge/>
            <w:shd w:val="clear" w:color="auto" w:fill="auto"/>
          </w:tcPr>
          <w:p w:rsidR="002F7711" w:rsidRPr="00D876C2" w:rsidRDefault="002F7711" w:rsidP="002F7711">
            <w:pPr>
              <w:spacing w:after="0" w:line="240" w:lineRule="auto"/>
              <w:rPr>
                <w:rFonts w:ascii="Times New Roman" w:hAnsi="Times New Roman" w:cs="Times New Roman"/>
                <w:bCs/>
                <w:sz w:val="20"/>
                <w:szCs w:val="20"/>
              </w:rPr>
            </w:pPr>
          </w:p>
        </w:tc>
        <w:tc>
          <w:tcPr>
            <w:tcW w:w="1984" w:type="dxa"/>
            <w:shd w:val="clear" w:color="auto" w:fill="auto"/>
          </w:tcPr>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964,5</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0</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0</w:t>
            </w:r>
          </w:p>
        </w:tc>
        <w:tc>
          <w:tcPr>
            <w:tcW w:w="3118" w:type="dxa"/>
            <w:vMerge/>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236"/>
        </w:trPr>
        <w:tc>
          <w:tcPr>
            <w:tcW w:w="4962" w:type="dxa"/>
            <w:gridSpan w:val="2"/>
            <w:vMerge w:val="restart"/>
            <w:shd w:val="clear" w:color="auto" w:fill="auto"/>
          </w:tcPr>
          <w:p w:rsidR="002F7711" w:rsidRPr="00D876C2" w:rsidRDefault="002F7711" w:rsidP="002F7711">
            <w:pPr>
              <w:spacing w:after="0" w:line="240" w:lineRule="auto"/>
              <w:rPr>
                <w:rFonts w:ascii="Times New Roman" w:hAnsi="Times New Roman" w:cs="Times New Roman"/>
                <w:bCs/>
                <w:sz w:val="20"/>
                <w:szCs w:val="20"/>
              </w:rPr>
            </w:pPr>
            <w:r w:rsidRPr="00D876C2">
              <w:rPr>
                <w:rFonts w:ascii="Times New Roman" w:hAnsi="Times New Roman" w:cs="Times New Roman"/>
                <w:sz w:val="20"/>
                <w:szCs w:val="20"/>
              </w:rPr>
              <w:t>Итого по подпрограмме 2</w:t>
            </w:r>
          </w:p>
        </w:tc>
        <w:tc>
          <w:tcPr>
            <w:tcW w:w="1984" w:type="dxa"/>
            <w:shd w:val="clear" w:color="auto" w:fill="auto"/>
          </w:tcPr>
          <w:p w:rsidR="002F7711" w:rsidRPr="00D876C2"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D876C2">
              <w:rPr>
                <w:rFonts w:ascii="Times New Roman" w:eastAsia="Calibri" w:hAnsi="Times New Roman" w:cs="Times New Roman"/>
                <w:sz w:val="20"/>
                <w:szCs w:val="20"/>
                <w:lang w:eastAsia="en-US"/>
              </w:rPr>
              <w:t>всего</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6936,6</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5844,4</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84,3</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20"/>
        </w:trPr>
        <w:tc>
          <w:tcPr>
            <w:tcW w:w="4962" w:type="dxa"/>
            <w:gridSpan w:val="2"/>
            <w:vMerge/>
            <w:shd w:val="clear" w:color="auto" w:fill="auto"/>
          </w:tcPr>
          <w:p w:rsidR="002F7711" w:rsidRPr="00D876C2" w:rsidRDefault="002F7711" w:rsidP="002F7711">
            <w:pPr>
              <w:spacing w:after="0" w:line="240" w:lineRule="auto"/>
              <w:rPr>
                <w:rFonts w:ascii="Times New Roman" w:hAnsi="Times New Roman" w:cs="Times New Roman"/>
                <w:sz w:val="20"/>
                <w:szCs w:val="20"/>
              </w:rPr>
            </w:pPr>
          </w:p>
        </w:tc>
        <w:tc>
          <w:tcPr>
            <w:tcW w:w="1984" w:type="dxa"/>
            <w:shd w:val="clear" w:color="auto" w:fill="auto"/>
          </w:tcPr>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6936,6</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5844,4</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84,3</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171"/>
        </w:trPr>
        <w:tc>
          <w:tcPr>
            <w:tcW w:w="4962" w:type="dxa"/>
            <w:gridSpan w:val="2"/>
            <w:vMerge/>
            <w:shd w:val="clear" w:color="auto" w:fill="auto"/>
          </w:tcPr>
          <w:p w:rsidR="002F7711" w:rsidRPr="00D876C2" w:rsidRDefault="002F7711" w:rsidP="002F7711">
            <w:pPr>
              <w:spacing w:after="0" w:line="240" w:lineRule="auto"/>
              <w:rPr>
                <w:rFonts w:ascii="Times New Roman" w:hAnsi="Times New Roman" w:cs="Times New Roman"/>
                <w:sz w:val="20"/>
                <w:szCs w:val="20"/>
              </w:rPr>
            </w:pPr>
          </w:p>
        </w:tc>
        <w:tc>
          <w:tcPr>
            <w:tcW w:w="1984" w:type="dxa"/>
            <w:shd w:val="clear" w:color="auto" w:fill="auto"/>
          </w:tcPr>
          <w:p w:rsidR="002F7711" w:rsidRPr="00D876C2" w:rsidRDefault="002F7711" w:rsidP="002F7711">
            <w:pPr>
              <w:widowControl w:val="0"/>
              <w:autoSpaceDE w:val="0"/>
              <w:autoSpaceDN w:val="0"/>
              <w:spacing w:after="0" w:line="240" w:lineRule="auto"/>
              <w:rPr>
                <w:rFonts w:ascii="Times New Roman" w:hAnsi="Times New Roman" w:cs="Times New Roman"/>
                <w:sz w:val="20"/>
                <w:szCs w:val="20"/>
              </w:rPr>
            </w:pPr>
            <w:r w:rsidRPr="00D876C2">
              <w:rPr>
                <w:rFonts w:ascii="Times New Roman" w:hAnsi="Times New Roman" w:cs="Times New Roman"/>
                <w:sz w:val="20"/>
                <w:szCs w:val="20"/>
              </w:rPr>
              <w:t>справочно:</w:t>
            </w:r>
          </w:p>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сельских поселений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60,6</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60,1</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99,2</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171"/>
        </w:trPr>
        <w:tc>
          <w:tcPr>
            <w:tcW w:w="4962" w:type="dxa"/>
            <w:gridSpan w:val="2"/>
            <w:vMerge w:val="restart"/>
            <w:shd w:val="clear" w:color="auto" w:fill="auto"/>
          </w:tcPr>
          <w:p w:rsidR="002F7711" w:rsidRPr="00D876C2" w:rsidRDefault="002F7711" w:rsidP="002F7711">
            <w:pPr>
              <w:spacing w:after="0" w:line="240" w:lineRule="auto"/>
              <w:rPr>
                <w:rFonts w:ascii="Times New Roman" w:hAnsi="Times New Roman" w:cs="Times New Roman"/>
                <w:sz w:val="20"/>
                <w:szCs w:val="20"/>
              </w:rPr>
            </w:pPr>
            <w:r w:rsidRPr="00D876C2">
              <w:rPr>
                <w:rFonts w:ascii="Times New Roman" w:hAnsi="Times New Roman" w:cs="Times New Roman"/>
                <w:sz w:val="20"/>
                <w:szCs w:val="20"/>
              </w:rPr>
              <w:t>Всего по муниципальной программе</w:t>
            </w:r>
          </w:p>
          <w:p w:rsidR="002F7711" w:rsidRPr="00D876C2" w:rsidRDefault="002F7711" w:rsidP="002F7711">
            <w:pPr>
              <w:spacing w:after="0" w:line="240" w:lineRule="auto"/>
              <w:rPr>
                <w:rFonts w:ascii="Times New Roman" w:hAnsi="Times New Roman" w:cs="Times New Roman"/>
                <w:sz w:val="20"/>
                <w:szCs w:val="20"/>
              </w:rPr>
            </w:pPr>
          </w:p>
        </w:tc>
        <w:tc>
          <w:tcPr>
            <w:tcW w:w="1984" w:type="dxa"/>
            <w:shd w:val="clear" w:color="auto" w:fill="auto"/>
          </w:tcPr>
          <w:p w:rsidR="002F7711" w:rsidRPr="00D876C2" w:rsidRDefault="002F7711" w:rsidP="002F771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D876C2">
              <w:rPr>
                <w:rFonts w:ascii="Times New Roman" w:eastAsia="Calibri" w:hAnsi="Times New Roman" w:cs="Times New Roman"/>
                <w:sz w:val="20"/>
                <w:szCs w:val="20"/>
                <w:lang w:eastAsia="en-US"/>
              </w:rPr>
              <w:t>всего</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80467,7</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76420,7</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95</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20"/>
        </w:trPr>
        <w:tc>
          <w:tcPr>
            <w:tcW w:w="4962" w:type="dxa"/>
            <w:gridSpan w:val="2"/>
            <w:vMerge/>
            <w:shd w:val="clear" w:color="auto" w:fill="auto"/>
          </w:tcPr>
          <w:p w:rsidR="002F7711" w:rsidRPr="00D876C2" w:rsidRDefault="002F7711" w:rsidP="002F7711">
            <w:pPr>
              <w:spacing w:after="0" w:line="240" w:lineRule="auto"/>
              <w:rPr>
                <w:rFonts w:ascii="Times New Roman" w:hAnsi="Times New Roman" w:cs="Times New Roman"/>
                <w:sz w:val="20"/>
                <w:szCs w:val="20"/>
              </w:rPr>
            </w:pPr>
          </w:p>
        </w:tc>
        <w:tc>
          <w:tcPr>
            <w:tcW w:w="1984" w:type="dxa"/>
            <w:shd w:val="clear" w:color="auto" w:fill="auto"/>
          </w:tcPr>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80467,7</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76420,7</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95</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r w:rsidR="002F7711" w:rsidRPr="00D876C2" w:rsidTr="005D690C">
        <w:trPr>
          <w:trHeight w:val="230"/>
        </w:trPr>
        <w:tc>
          <w:tcPr>
            <w:tcW w:w="4962" w:type="dxa"/>
            <w:gridSpan w:val="2"/>
            <w:vMerge/>
            <w:shd w:val="clear" w:color="auto" w:fill="auto"/>
          </w:tcPr>
          <w:p w:rsidR="002F7711" w:rsidRPr="00D876C2" w:rsidRDefault="002F7711" w:rsidP="002F7711">
            <w:pPr>
              <w:spacing w:after="0" w:line="240" w:lineRule="auto"/>
              <w:rPr>
                <w:rFonts w:ascii="Times New Roman" w:hAnsi="Times New Roman" w:cs="Times New Roman"/>
                <w:sz w:val="20"/>
                <w:szCs w:val="20"/>
              </w:rPr>
            </w:pPr>
          </w:p>
        </w:tc>
        <w:tc>
          <w:tcPr>
            <w:tcW w:w="1984" w:type="dxa"/>
            <w:shd w:val="clear" w:color="auto" w:fill="auto"/>
          </w:tcPr>
          <w:p w:rsidR="002F7711" w:rsidRPr="00D876C2" w:rsidRDefault="002F7711" w:rsidP="002F7711">
            <w:pPr>
              <w:widowControl w:val="0"/>
              <w:autoSpaceDE w:val="0"/>
              <w:autoSpaceDN w:val="0"/>
              <w:spacing w:after="0" w:line="240" w:lineRule="auto"/>
              <w:rPr>
                <w:rFonts w:ascii="Times New Roman" w:hAnsi="Times New Roman" w:cs="Times New Roman"/>
                <w:sz w:val="20"/>
                <w:szCs w:val="20"/>
              </w:rPr>
            </w:pPr>
            <w:r w:rsidRPr="00D876C2">
              <w:rPr>
                <w:rFonts w:ascii="Times New Roman" w:hAnsi="Times New Roman" w:cs="Times New Roman"/>
                <w:sz w:val="20"/>
                <w:szCs w:val="20"/>
              </w:rPr>
              <w:t>справочно:</w:t>
            </w:r>
          </w:p>
          <w:p w:rsidR="002F7711" w:rsidRPr="00D876C2" w:rsidRDefault="002F7711" w:rsidP="002F7711">
            <w:pPr>
              <w:pStyle w:val="ConsPlusCell"/>
              <w:rPr>
                <w:rFonts w:ascii="Times New Roman" w:hAnsi="Times New Roman" w:cs="Times New Roman"/>
              </w:rPr>
            </w:pPr>
            <w:r w:rsidRPr="00D876C2">
              <w:rPr>
                <w:rFonts w:ascii="Times New Roman" w:hAnsi="Times New Roman" w:cs="Times New Roman"/>
              </w:rPr>
              <w:t>бюджет сельских поселений района</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60,6</w:t>
            </w:r>
          </w:p>
        </w:tc>
        <w:tc>
          <w:tcPr>
            <w:tcW w:w="1843"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60,1</w:t>
            </w:r>
          </w:p>
        </w:tc>
        <w:tc>
          <w:tcPr>
            <w:tcW w:w="1276" w:type="dxa"/>
            <w:shd w:val="clear" w:color="auto" w:fill="auto"/>
          </w:tcPr>
          <w:p w:rsidR="002F7711" w:rsidRPr="00D876C2" w:rsidRDefault="002F7711" w:rsidP="002F7711">
            <w:pPr>
              <w:pStyle w:val="ac"/>
              <w:jc w:val="center"/>
              <w:rPr>
                <w:rFonts w:ascii="Times New Roman" w:hAnsi="Times New Roman" w:cs="Times New Roman"/>
                <w:sz w:val="20"/>
                <w:szCs w:val="20"/>
              </w:rPr>
            </w:pPr>
            <w:r w:rsidRPr="00D876C2">
              <w:rPr>
                <w:rFonts w:ascii="Times New Roman" w:hAnsi="Times New Roman" w:cs="Times New Roman"/>
                <w:sz w:val="20"/>
                <w:szCs w:val="20"/>
              </w:rPr>
              <w:t>99,2</w:t>
            </w:r>
          </w:p>
        </w:tc>
        <w:tc>
          <w:tcPr>
            <w:tcW w:w="3118" w:type="dxa"/>
          </w:tcPr>
          <w:p w:rsidR="002F7711" w:rsidRPr="00D876C2" w:rsidRDefault="002F7711" w:rsidP="002F7711">
            <w:pPr>
              <w:pStyle w:val="ac"/>
              <w:jc w:val="center"/>
              <w:rPr>
                <w:rFonts w:ascii="Times New Roman" w:hAnsi="Times New Roman" w:cs="Times New Roman"/>
                <w:sz w:val="20"/>
                <w:szCs w:val="20"/>
              </w:rPr>
            </w:pPr>
          </w:p>
        </w:tc>
      </w:tr>
    </w:tbl>
    <w:p w:rsidR="00876C83" w:rsidRPr="00D876C2" w:rsidRDefault="00876C83" w:rsidP="00084D8A">
      <w:pPr>
        <w:tabs>
          <w:tab w:val="left" w:pos="0"/>
        </w:tabs>
        <w:spacing w:after="0" w:line="240" w:lineRule="auto"/>
        <w:rPr>
          <w:rFonts w:ascii="Times New Roman" w:hAnsi="Times New Roman"/>
          <w:bCs/>
        </w:rPr>
      </w:pPr>
    </w:p>
    <w:sectPr w:rsidR="00876C83" w:rsidRPr="00D876C2" w:rsidSect="001B11AA">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8A" w:rsidRDefault="00084D8A" w:rsidP="00617B40">
      <w:pPr>
        <w:spacing w:after="0" w:line="240" w:lineRule="auto"/>
      </w:pPr>
      <w:r>
        <w:separator/>
      </w:r>
    </w:p>
  </w:endnote>
  <w:endnote w:type="continuationSeparator" w:id="0">
    <w:p w:rsidR="00084D8A" w:rsidRDefault="00084D8A"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8A" w:rsidRDefault="00084D8A" w:rsidP="00617B40">
      <w:pPr>
        <w:spacing w:after="0" w:line="240" w:lineRule="auto"/>
      </w:pPr>
      <w:r>
        <w:separator/>
      </w:r>
    </w:p>
  </w:footnote>
  <w:footnote w:type="continuationSeparator" w:id="0">
    <w:p w:rsidR="00084D8A" w:rsidRDefault="00084D8A"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54A6F4"/>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1" w15:restartNumberingAfterBreak="0">
    <w:nsid w:val="10663B3A"/>
    <w:multiLevelType w:val="hybridMultilevel"/>
    <w:tmpl w:val="85E0430E"/>
    <w:lvl w:ilvl="0" w:tplc="FF82A530">
      <w:start w:val="1"/>
      <w:numFmt w:val="decimal"/>
      <w:lvlText w:val="%1."/>
      <w:lvlJc w:val="left"/>
      <w:pPr>
        <w:ind w:left="179" w:hanging="849"/>
      </w:pPr>
      <w:rPr>
        <w:rFonts w:ascii="Times New Roman" w:eastAsia="Times New Roman" w:hAnsi="Times New Roman" w:cs="Times New Roman" w:hint="default"/>
        <w:w w:val="100"/>
        <w:sz w:val="28"/>
        <w:szCs w:val="28"/>
        <w:lang w:val="ru-RU" w:eastAsia="en-US" w:bidi="ar-SA"/>
      </w:rPr>
    </w:lvl>
    <w:lvl w:ilvl="1" w:tplc="91422018">
      <w:numFmt w:val="bullet"/>
      <w:lvlText w:val="•"/>
      <w:lvlJc w:val="left"/>
      <w:pPr>
        <w:ind w:left="1100" w:hanging="849"/>
      </w:pPr>
      <w:rPr>
        <w:rFonts w:hint="default"/>
        <w:lang w:val="ru-RU" w:eastAsia="en-US" w:bidi="ar-SA"/>
      </w:rPr>
    </w:lvl>
    <w:lvl w:ilvl="2" w:tplc="B2AA912C">
      <w:numFmt w:val="bullet"/>
      <w:lvlText w:val="•"/>
      <w:lvlJc w:val="left"/>
      <w:pPr>
        <w:ind w:left="2021" w:hanging="849"/>
      </w:pPr>
      <w:rPr>
        <w:rFonts w:hint="default"/>
        <w:lang w:val="ru-RU" w:eastAsia="en-US" w:bidi="ar-SA"/>
      </w:rPr>
    </w:lvl>
    <w:lvl w:ilvl="3" w:tplc="A7364178">
      <w:numFmt w:val="bullet"/>
      <w:lvlText w:val="•"/>
      <w:lvlJc w:val="left"/>
      <w:pPr>
        <w:ind w:left="2941" w:hanging="849"/>
      </w:pPr>
      <w:rPr>
        <w:rFonts w:hint="default"/>
        <w:lang w:val="ru-RU" w:eastAsia="en-US" w:bidi="ar-SA"/>
      </w:rPr>
    </w:lvl>
    <w:lvl w:ilvl="4" w:tplc="1F9CFC3A">
      <w:numFmt w:val="bullet"/>
      <w:lvlText w:val="•"/>
      <w:lvlJc w:val="left"/>
      <w:pPr>
        <w:ind w:left="3862" w:hanging="849"/>
      </w:pPr>
      <w:rPr>
        <w:rFonts w:hint="default"/>
        <w:lang w:val="ru-RU" w:eastAsia="en-US" w:bidi="ar-SA"/>
      </w:rPr>
    </w:lvl>
    <w:lvl w:ilvl="5" w:tplc="09183854">
      <w:numFmt w:val="bullet"/>
      <w:lvlText w:val="•"/>
      <w:lvlJc w:val="left"/>
      <w:pPr>
        <w:ind w:left="4783" w:hanging="849"/>
      </w:pPr>
      <w:rPr>
        <w:rFonts w:hint="default"/>
        <w:lang w:val="ru-RU" w:eastAsia="en-US" w:bidi="ar-SA"/>
      </w:rPr>
    </w:lvl>
    <w:lvl w:ilvl="6" w:tplc="6CDCAFF4">
      <w:numFmt w:val="bullet"/>
      <w:lvlText w:val="•"/>
      <w:lvlJc w:val="left"/>
      <w:pPr>
        <w:ind w:left="5703" w:hanging="849"/>
      </w:pPr>
      <w:rPr>
        <w:rFonts w:hint="default"/>
        <w:lang w:val="ru-RU" w:eastAsia="en-US" w:bidi="ar-SA"/>
      </w:rPr>
    </w:lvl>
    <w:lvl w:ilvl="7" w:tplc="9DB6CE12">
      <w:numFmt w:val="bullet"/>
      <w:lvlText w:val="•"/>
      <w:lvlJc w:val="left"/>
      <w:pPr>
        <w:ind w:left="6624" w:hanging="849"/>
      </w:pPr>
      <w:rPr>
        <w:rFonts w:hint="default"/>
        <w:lang w:val="ru-RU" w:eastAsia="en-US" w:bidi="ar-SA"/>
      </w:rPr>
    </w:lvl>
    <w:lvl w:ilvl="8" w:tplc="4044E372">
      <w:numFmt w:val="bullet"/>
      <w:lvlText w:val="•"/>
      <w:lvlJc w:val="left"/>
      <w:pPr>
        <w:ind w:left="7544" w:hanging="849"/>
      </w:pPr>
      <w:rPr>
        <w:rFonts w:hint="default"/>
        <w:lang w:val="ru-RU" w:eastAsia="en-US" w:bidi="ar-SA"/>
      </w:rPr>
    </w:lvl>
  </w:abstractNum>
  <w:abstractNum w:abstractNumId="2" w15:restartNumberingAfterBreak="0">
    <w:nsid w:val="200A6548"/>
    <w:multiLevelType w:val="hybridMultilevel"/>
    <w:tmpl w:val="5756DA34"/>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D52E1"/>
    <w:multiLevelType w:val="hybridMultilevel"/>
    <w:tmpl w:val="B8AE9950"/>
    <w:lvl w:ilvl="0" w:tplc="80D26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6C0F89"/>
    <w:multiLevelType w:val="multilevel"/>
    <w:tmpl w:val="4C4207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F727073"/>
    <w:multiLevelType w:val="multilevel"/>
    <w:tmpl w:val="9BD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2783A"/>
    <w:multiLevelType w:val="hybridMultilevel"/>
    <w:tmpl w:val="2BD28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652C"/>
    <w:rsid w:val="00007C60"/>
    <w:rsid w:val="00012153"/>
    <w:rsid w:val="00014C27"/>
    <w:rsid w:val="00026129"/>
    <w:rsid w:val="00045893"/>
    <w:rsid w:val="000553F6"/>
    <w:rsid w:val="0008329D"/>
    <w:rsid w:val="00084D8A"/>
    <w:rsid w:val="0008556E"/>
    <w:rsid w:val="0009485B"/>
    <w:rsid w:val="00094C89"/>
    <w:rsid w:val="00095759"/>
    <w:rsid w:val="000A20DE"/>
    <w:rsid w:val="000A696A"/>
    <w:rsid w:val="000B0442"/>
    <w:rsid w:val="000B1810"/>
    <w:rsid w:val="000B30E4"/>
    <w:rsid w:val="000B4371"/>
    <w:rsid w:val="000B4C48"/>
    <w:rsid w:val="000B6BD3"/>
    <w:rsid w:val="000C2B17"/>
    <w:rsid w:val="000D53DF"/>
    <w:rsid w:val="000E2AD9"/>
    <w:rsid w:val="000E75C7"/>
    <w:rsid w:val="000E761A"/>
    <w:rsid w:val="000F242D"/>
    <w:rsid w:val="00106467"/>
    <w:rsid w:val="00113D3B"/>
    <w:rsid w:val="00130B7B"/>
    <w:rsid w:val="001410AA"/>
    <w:rsid w:val="001445CA"/>
    <w:rsid w:val="001468AE"/>
    <w:rsid w:val="001505EB"/>
    <w:rsid w:val="00150967"/>
    <w:rsid w:val="00156E56"/>
    <w:rsid w:val="00164556"/>
    <w:rsid w:val="00167936"/>
    <w:rsid w:val="00167B9D"/>
    <w:rsid w:val="00182B80"/>
    <w:rsid w:val="001847D2"/>
    <w:rsid w:val="0018600B"/>
    <w:rsid w:val="00186A59"/>
    <w:rsid w:val="00194689"/>
    <w:rsid w:val="001963A1"/>
    <w:rsid w:val="001A2B07"/>
    <w:rsid w:val="001A687D"/>
    <w:rsid w:val="001B11AA"/>
    <w:rsid w:val="001B4A1E"/>
    <w:rsid w:val="001B4EFD"/>
    <w:rsid w:val="001C0454"/>
    <w:rsid w:val="001C5C3F"/>
    <w:rsid w:val="001C66FD"/>
    <w:rsid w:val="001D5CF3"/>
    <w:rsid w:val="001E7C3B"/>
    <w:rsid w:val="001F1419"/>
    <w:rsid w:val="0020073F"/>
    <w:rsid w:val="00201CE9"/>
    <w:rsid w:val="002046D9"/>
    <w:rsid w:val="0021693B"/>
    <w:rsid w:val="00225C7D"/>
    <w:rsid w:val="002300FD"/>
    <w:rsid w:val="00234040"/>
    <w:rsid w:val="0025046E"/>
    <w:rsid w:val="00251C92"/>
    <w:rsid w:val="002529F0"/>
    <w:rsid w:val="00254E18"/>
    <w:rsid w:val="002605C2"/>
    <w:rsid w:val="00261692"/>
    <w:rsid w:val="00261D49"/>
    <w:rsid w:val="00265DE0"/>
    <w:rsid w:val="00272636"/>
    <w:rsid w:val="00283D12"/>
    <w:rsid w:val="002842FB"/>
    <w:rsid w:val="0028711A"/>
    <w:rsid w:val="00295422"/>
    <w:rsid w:val="00297A80"/>
    <w:rsid w:val="002A75A0"/>
    <w:rsid w:val="002B3A6C"/>
    <w:rsid w:val="002D0994"/>
    <w:rsid w:val="002F21E9"/>
    <w:rsid w:val="002F7711"/>
    <w:rsid w:val="002F777B"/>
    <w:rsid w:val="00301280"/>
    <w:rsid w:val="0030560E"/>
    <w:rsid w:val="00307274"/>
    <w:rsid w:val="003165AA"/>
    <w:rsid w:val="003208E7"/>
    <w:rsid w:val="00324804"/>
    <w:rsid w:val="0032755C"/>
    <w:rsid w:val="00333278"/>
    <w:rsid w:val="003346CD"/>
    <w:rsid w:val="003359C2"/>
    <w:rsid w:val="00343BF0"/>
    <w:rsid w:val="00343FF5"/>
    <w:rsid w:val="00357C1A"/>
    <w:rsid w:val="003624D8"/>
    <w:rsid w:val="00367551"/>
    <w:rsid w:val="00371AB8"/>
    <w:rsid w:val="00393DAD"/>
    <w:rsid w:val="00394C62"/>
    <w:rsid w:val="00397EFC"/>
    <w:rsid w:val="003A36C9"/>
    <w:rsid w:val="003A4E4F"/>
    <w:rsid w:val="003A675F"/>
    <w:rsid w:val="003C3BDB"/>
    <w:rsid w:val="003E58B7"/>
    <w:rsid w:val="003E6B8A"/>
    <w:rsid w:val="003F2416"/>
    <w:rsid w:val="003F2ACC"/>
    <w:rsid w:val="003F3603"/>
    <w:rsid w:val="00404BE7"/>
    <w:rsid w:val="0041601A"/>
    <w:rsid w:val="00417101"/>
    <w:rsid w:val="00422070"/>
    <w:rsid w:val="00431272"/>
    <w:rsid w:val="004333EE"/>
    <w:rsid w:val="004355D8"/>
    <w:rsid w:val="0044500A"/>
    <w:rsid w:val="0044584C"/>
    <w:rsid w:val="00446E04"/>
    <w:rsid w:val="00452ECE"/>
    <w:rsid w:val="00455F20"/>
    <w:rsid w:val="004619B7"/>
    <w:rsid w:val="00464531"/>
    <w:rsid w:val="00465FC6"/>
    <w:rsid w:val="004677D7"/>
    <w:rsid w:val="004A487E"/>
    <w:rsid w:val="004A567A"/>
    <w:rsid w:val="004B28BF"/>
    <w:rsid w:val="004C0611"/>
    <w:rsid w:val="004C069C"/>
    <w:rsid w:val="004C66CB"/>
    <w:rsid w:val="004C7125"/>
    <w:rsid w:val="004E3D2B"/>
    <w:rsid w:val="004F2E83"/>
    <w:rsid w:val="004F4BD4"/>
    <w:rsid w:val="004F4BF1"/>
    <w:rsid w:val="004F72DA"/>
    <w:rsid w:val="004F7CDE"/>
    <w:rsid w:val="00503891"/>
    <w:rsid w:val="00507180"/>
    <w:rsid w:val="00514E41"/>
    <w:rsid w:val="00515F5C"/>
    <w:rsid w:val="00516678"/>
    <w:rsid w:val="00532CA8"/>
    <w:rsid w:val="00535DF1"/>
    <w:rsid w:val="0054162E"/>
    <w:rsid w:val="00541729"/>
    <w:rsid w:val="005439BD"/>
    <w:rsid w:val="0056694C"/>
    <w:rsid w:val="005707D9"/>
    <w:rsid w:val="00572453"/>
    <w:rsid w:val="00575F8F"/>
    <w:rsid w:val="00583696"/>
    <w:rsid w:val="005A6507"/>
    <w:rsid w:val="005A66B0"/>
    <w:rsid w:val="005A74A6"/>
    <w:rsid w:val="005B2711"/>
    <w:rsid w:val="005B2935"/>
    <w:rsid w:val="005B7083"/>
    <w:rsid w:val="005B70AB"/>
    <w:rsid w:val="005C546F"/>
    <w:rsid w:val="005D1A62"/>
    <w:rsid w:val="005D690C"/>
    <w:rsid w:val="005D7D33"/>
    <w:rsid w:val="005E57C0"/>
    <w:rsid w:val="005F0864"/>
    <w:rsid w:val="005F2CAD"/>
    <w:rsid w:val="00600587"/>
    <w:rsid w:val="006039D7"/>
    <w:rsid w:val="00617B40"/>
    <w:rsid w:val="0062166C"/>
    <w:rsid w:val="00623C81"/>
    <w:rsid w:val="00624276"/>
    <w:rsid w:val="00626321"/>
    <w:rsid w:val="00636F28"/>
    <w:rsid w:val="00644BFE"/>
    <w:rsid w:val="00655734"/>
    <w:rsid w:val="00655764"/>
    <w:rsid w:val="006615CF"/>
    <w:rsid w:val="00664190"/>
    <w:rsid w:val="006722F9"/>
    <w:rsid w:val="00676F5C"/>
    <w:rsid w:val="00681141"/>
    <w:rsid w:val="00681DE6"/>
    <w:rsid w:val="00693CD6"/>
    <w:rsid w:val="00693FDC"/>
    <w:rsid w:val="006961D3"/>
    <w:rsid w:val="006A359E"/>
    <w:rsid w:val="006A5B30"/>
    <w:rsid w:val="006A7966"/>
    <w:rsid w:val="006B1282"/>
    <w:rsid w:val="006B4EB2"/>
    <w:rsid w:val="006B520F"/>
    <w:rsid w:val="006B6E4B"/>
    <w:rsid w:val="006C37AF"/>
    <w:rsid w:val="006C6EC8"/>
    <w:rsid w:val="006C77B8"/>
    <w:rsid w:val="006D18AE"/>
    <w:rsid w:val="006D495B"/>
    <w:rsid w:val="00705C6F"/>
    <w:rsid w:val="007176A6"/>
    <w:rsid w:val="007343BF"/>
    <w:rsid w:val="00746588"/>
    <w:rsid w:val="007567D9"/>
    <w:rsid w:val="00757F2D"/>
    <w:rsid w:val="0076163C"/>
    <w:rsid w:val="0077481C"/>
    <w:rsid w:val="007812DF"/>
    <w:rsid w:val="00790BF0"/>
    <w:rsid w:val="0079377A"/>
    <w:rsid w:val="007A0722"/>
    <w:rsid w:val="007B1B7E"/>
    <w:rsid w:val="007C5828"/>
    <w:rsid w:val="007D113C"/>
    <w:rsid w:val="007D73C9"/>
    <w:rsid w:val="007E0DA5"/>
    <w:rsid w:val="007E16BE"/>
    <w:rsid w:val="00805A4C"/>
    <w:rsid w:val="00822F9D"/>
    <w:rsid w:val="0082325F"/>
    <w:rsid w:val="00827A88"/>
    <w:rsid w:val="008311AD"/>
    <w:rsid w:val="0084386E"/>
    <w:rsid w:val="008459BB"/>
    <w:rsid w:val="008502C1"/>
    <w:rsid w:val="0085625E"/>
    <w:rsid w:val="00872017"/>
    <w:rsid w:val="00873940"/>
    <w:rsid w:val="00876C83"/>
    <w:rsid w:val="00886731"/>
    <w:rsid w:val="00887852"/>
    <w:rsid w:val="00897718"/>
    <w:rsid w:val="00897CB6"/>
    <w:rsid w:val="008B5025"/>
    <w:rsid w:val="008C2ACB"/>
    <w:rsid w:val="008D6252"/>
    <w:rsid w:val="008E39E3"/>
    <w:rsid w:val="008E4601"/>
    <w:rsid w:val="008E57ED"/>
    <w:rsid w:val="008E6739"/>
    <w:rsid w:val="008E6E32"/>
    <w:rsid w:val="00902528"/>
    <w:rsid w:val="00903CF1"/>
    <w:rsid w:val="00920CCA"/>
    <w:rsid w:val="00922A05"/>
    <w:rsid w:val="00925235"/>
    <w:rsid w:val="00927695"/>
    <w:rsid w:val="009279FC"/>
    <w:rsid w:val="00933810"/>
    <w:rsid w:val="00951440"/>
    <w:rsid w:val="0096338B"/>
    <w:rsid w:val="00964E31"/>
    <w:rsid w:val="009671F1"/>
    <w:rsid w:val="009769FB"/>
    <w:rsid w:val="00981385"/>
    <w:rsid w:val="009917B5"/>
    <w:rsid w:val="009A1084"/>
    <w:rsid w:val="009A231B"/>
    <w:rsid w:val="009A465F"/>
    <w:rsid w:val="009C01A1"/>
    <w:rsid w:val="009C0855"/>
    <w:rsid w:val="009C13D6"/>
    <w:rsid w:val="009C1751"/>
    <w:rsid w:val="009D26C0"/>
    <w:rsid w:val="009D56B6"/>
    <w:rsid w:val="009D69EB"/>
    <w:rsid w:val="009E1DFC"/>
    <w:rsid w:val="009F1DAE"/>
    <w:rsid w:val="009F39FC"/>
    <w:rsid w:val="009F6EC2"/>
    <w:rsid w:val="00A0070A"/>
    <w:rsid w:val="00A0167D"/>
    <w:rsid w:val="00A0484A"/>
    <w:rsid w:val="00A14960"/>
    <w:rsid w:val="00A328CF"/>
    <w:rsid w:val="00A33D50"/>
    <w:rsid w:val="00A4064C"/>
    <w:rsid w:val="00A524FE"/>
    <w:rsid w:val="00A81F6F"/>
    <w:rsid w:val="00A92751"/>
    <w:rsid w:val="00AC16A7"/>
    <w:rsid w:val="00AC194A"/>
    <w:rsid w:val="00AD0537"/>
    <w:rsid w:val="00AD0FCE"/>
    <w:rsid w:val="00AD2C1D"/>
    <w:rsid w:val="00AD2D3D"/>
    <w:rsid w:val="00AD697A"/>
    <w:rsid w:val="00AE6F91"/>
    <w:rsid w:val="00AE7115"/>
    <w:rsid w:val="00AF1991"/>
    <w:rsid w:val="00AF4F74"/>
    <w:rsid w:val="00B0009B"/>
    <w:rsid w:val="00B11FFC"/>
    <w:rsid w:val="00B17E67"/>
    <w:rsid w:val="00B20357"/>
    <w:rsid w:val="00B2079F"/>
    <w:rsid w:val="00B2259C"/>
    <w:rsid w:val="00B230DD"/>
    <w:rsid w:val="00B35ABF"/>
    <w:rsid w:val="00B43EBF"/>
    <w:rsid w:val="00B45B1D"/>
    <w:rsid w:val="00B45F61"/>
    <w:rsid w:val="00B53A62"/>
    <w:rsid w:val="00B626AF"/>
    <w:rsid w:val="00B65BAD"/>
    <w:rsid w:val="00B76CD1"/>
    <w:rsid w:val="00B81A2D"/>
    <w:rsid w:val="00BA0657"/>
    <w:rsid w:val="00BA0962"/>
    <w:rsid w:val="00BA585D"/>
    <w:rsid w:val="00BB37C0"/>
    <w:rsid w:val="00BB611F"/>
    <w:rsid w:val="00BB6639"/>
    <w:rsid w:val="00BC426C"/>
    <w:rsid w:val="00BC4ECE"/>
    <w:rsid w:val="00BC7B99"/>
    <w:rsid w:val="00BD0DA7"/>
    <w:rsid w:val="00BE2AF4"/>
    <w:rsid w:val="00BE2D39"/>
    <w:rsid w:val="00BF262A"/>
    <w:rsid w:val="00C002B4"/>
    <w:rsid w:val="00C01A25"/>
    <w:rsid w:val="00C0393E"/>
    <w:rsid w:val="00C106C8"/>
    <w:rsid w:val="00C11456"/>
    <w:rsid w:val="00C11BD5"/>
    <w:rsid w:val="00C16253"/>
    <w:rsid w:val="00C21742"/>
    <w:rsid w:val="00C21D1F"/>
    <w:rsid w:val="00C239F1"/>
    <w:rsid w:val="00C2747F"/>
    <w:rsid w:val="00C36F0C"/>
    <w:rsid w:val="00C36F5A"/>
    <w:rsid w:val="00C41922"/>
    <w:rsid w:val="00C44CA8"/>
    <w:rsid w:val="00C51F70"/>
    <w:rsid w:val="00C7412C"/>
    <w:rsid w:val="00C97635"/>
    <w:rsid w:val="00CA7141"/>
    <w:rsid w:val="00CB20DE"/>
    <w:rsid w:val="00CC05A1"/>
    <w:rsid w:val="00CC6873"/>
    <w:rsid w:val="00CC7C2A"/>
    <w:rsid w:val="00CD3B2C"/>
    <w:rsid w:val="00CD52C7"/>
    <w:rsid w:val="00CE116F"/>
    <w:rsid w:val="00CE65D4"/>
    <w:rsid w:val="00CF0DB8"/>
    <w:rsid w:val="00CF3794"/>
    <w:rsid w:val="00CF44D0"/>
    <w:rsid w:val="00CF744D"/>
    <w:rsid w:val="00D007DF"/>
    <w:rsid w:val="00D1539F"/>
    <w:rsid w:val="00D155CC"/>
    <w:rsid w:val="00D20948"/>
    <w:rsid w:val="00D213D8"/>
    <w:rsid w:val="00D25B1A"/>
    <w:rsid w:val="00D26095"/>
    <w:rsid w:val="00D305C6"/>
    <w:rsid w:val="00D306A9"/>
    <w:rsid w:val="00D3095C"/>
    <w:rsid w:val="00D43162"/>
    <w:rsid w:val="00D454B8"/>
    <w:rsid w:val="00D4701F"/>
    <w:rsid w:val="00D53054"/>
    <w:rsid w:val="00D64FB3"/>
    <w:rsid w:val="00D70DED"/>
    <w:rsid w:val="00D768D7"/>
    <w:rsid w:val="00D8061E"/>
    <w:rsid w:val="00D80A51"/>
    <w:rsid w:val="00D876C2"/>
    <w:rsid w:val="00D96FBD"/>
    <w:rsid w:val="00DA3CC6"/>
    <w:rsid w:val="00DB032D"/>
    <w:rsid w:val="00DB6303"/>
    <w:rsid w:val="00DC0388"/>
    <w:rsid w:val="00DD5A8B"/>
    <w:rsid w:val="00DE0D64"/>
    <w:rsid w:val="00DE12FA"/>
    <w:rsid w:val="00E020E1"/>
    <w:rsid w:val="00E024DC"/>
    <w:rsid w:val="00E05238"/>
    <w:rsid w:val="00E05262"/>
    <w:rsid w:val="00E0694D"/>
    <w:rsid w:val="00E13AD1"/>
    <w:rsid w:val="00E26486"/>
    <w:rsid w:val="00E35131"/>
    <w:rsid w:val="00E43F6B"/>
    <w:rsid w:val="00E50F8F"/>
    <w:rsid w:val="00E516F7"/>
    <w:rsid w:val="00E57655"/>
    <w:rsid w:val="00E61CC0"/>
    <w:rsid w:val="00E624C3"/>
    <w:rsid w:val="00E64440"/>
    <w:rsid w:val="00E85642"/>
    <w:rsid w:val="00E979B7"/>
    <w:rsid w:val="00EA28EA"/>
    <w:rsid w:val="00EA36BD"/>
    <w:rsid w:val="00EA6792"/>
    <w:rsid w:val="00EB59EB"/>
    <w:rsid w:val="00EB5A1E"/>
    <w:rsid w:val="00EC2D4A"/>
    <w:rsid w:val="00EC61BC"/>
    <w:rsid w:val="00ED01A2"/>
    <w:rsid w:val="00ED123C"/>
    <w:rsid w:val="00EE27E7"/>
    <w:rsid w:val="00EE4017"/>
    <w:rsid w:val="00EF214F"/>
    <w:rsid w:val="00EF309C"/>
    <w:rsid w:val="00F06EDB"/>
    <w:rsid w:val="00F0738F"/>
    <w:rsid w:val="00F114E8"/>
    <w:rsid w:val="00F12027"/>
    <w:rsid w:val="00F155DA"/>
    <w:rsid w:val="00F163D7"/>
    <w:rsid w:val="00F170D4"/>
    <w:rsid w:val="00F22FEA"/>
    <w:rsid w:val="00F262C9"/>
    <w:rsid w:val="00F27B64"/>
    <w:rsid w:val="00F33249"/>
    <w:rsid w:val="00F3476F"/>
    <w:rsid w:val="00F40531"/>
    <w:rsid w:val="00F449DF"/>
    <w:rsid w:val="00F4556A"/>
    <w:rsid w:val="00F45F9D"/>
    <w:rsid w:val="00F51476"/>
    <w:rsid w:val="00F53BA3"/>
    <w:rsid w:val="00F54F00"/>
    <w:rsid w:val="00F55E37"/>
    <w:rsid w:val="00F5730D"/>
    <w:rsid w:val="00F60096"/>
    <w:rsid w:val="00F60CCE"/>
    <w:rsid w:val="00F64E07"/>
    <w:rsid w:val="00F660D0"/>
    <w:rsid w:val="00F765C7"/>
    <w:rsid w:val="00F850D7"/>
    <w:rsid w:val="00F8784F"/>
    <w:rsid w:val="00F90238"/>
    <w:rsid w:val="00F9705A"/>
    <w:rsid w:val="00FA2B77"/>
    <w:rsid w:val="00FA4CF5"/>
    <w:rsid w:val="00FB0320"/>
    <w:rsid w:val="00FB7756"/>
    <w:rsid w:val="00FC0865"/>
    <w:rsid w:val="00FC261D"/>
    <w:rsid w:val="00FC3FBE"/>
    <w:rsid w:val="00FC78F1"/>
    <w:rsid w:val="00FD279C"/>
    <w:rsid w:val="00FE367D"/>
    <w:rsid w:val="00FE71F9"/>
    <w:rsid w:val="00FF24F6"/>
    <w:rsid w:val="00FF57B5"/>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6C83"/>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1C66F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aliases w:val="Обрнадзор"/>
    <w:link w:val="ad"/>
    <w:uiPriority w:val="1"/>
    <w:qFormat/>
    <w:rsid w:val="003F2416"/>
    <w:pPr>
      <w:spacing w:after="0" w:line="240" w:lineRule="auto"/>
    </w:pPr>
  </w:style>
  <w:style w:type="paragraph" w:styleId="ae">
    <w:name w:val="Title"/>
    <w:basedOn w:val="a"/>
    <w:link w:val="af"/>
    <w:qFormat/>
    <w:rsid w:val="0085625E"/>
    <w:pPr>
      <w:spacing w:after="0" w:line="240" w:lineRule="auto"/>
      <w:jc w:val="center"/>
    </w:pPr>
    <w:rPr>
      <w:rFonts w:ascii="Times New Roman" w:eastAsia="Calibri" w:hAnsi="Times New Roman" w:cs="Times New Roman"/>
      <w:sz w:val="28"/>
      <w:szCs w:val="20"/>
    </w:rPr>
  </w:style>
  <w:style w:type="character" w:customStyle="1" w:styleId="af">
    <w:name w:val="Название Знак"/>
    <w:basedOn w:val="a0"/>
    <w:link w:val="ae"/>
    <w:rsid w:val="0085625E"/>
    <w:rPr>
      <w:rFonts w:ascii="Times New Roman" w:eastAsia="Calibri" w:hAnsi="Times New Roman" w:cs="Times New Roman"/>
      <w:sz w:val="28"/>
      <w:szCs w:val="20"/>
      <w:lang w:eastAsia="ru-RU"/>
    </w:rPr>
  </w:style>
  <w:style w:type="paragraph" w:styleId="af0">
    <w:name w:val="Body Text"/>
    <w:basedOn w:val="a"/>
    <w:link w:val="af1"/>
    <w:rsid w:val="0085625E"/>
    <w:pPr>
      <w:spacing w:after="0" w:line="240" w:lineRule="auto"/>
      <w:jc w:val="center"/>
    </w:pPr>
    <w:rPr>
      <w:rFonts w:ascii="Times New Roman" w:eastAsia="Calibri" w:hAnsi="Times New Roman" w:cs="Times New Roman"/>
      <w:b/>
      <w:sz w:val="32"/>
      <w:szCs w:val="20"/>
    </w:rPr>
  </w:style>
  <w:style w:type="character" w:customStyle="1" w:styleId="af1">
    <w:name w:val="Основной текст Знак"/>
    <w:basedOn w:val="a0"/>
    <w:link w:val="af0"/>
    <w:rsid w:val="0085625E"/>
    <w:rPr>
      <w:rFonts w:ascii="Times New Roman" w:eastAsia="Calibri" w:hAnsi="Times New Roman" w:cs="Times New Roman"/>
      <w:b/>
      <w:sz w:val="32"/>
      <w:szCs w:val="20"/>
      <w:lang w:eastAsia="ru-RU"/>
    </w:rPr>
  </w:style>
  <w:style w:type="character" w:styleId="af2">
    <w:name w:val="Hyperlink"/>
    <w:uiPriority w:val="99"/>
    <w:rsid w:val="0085625E"/>
    <w:rPr>
      <w:rFonts w:cs="Times New Roman"/>
      <w:color w:val="0000FF"/>
      <w:u w:val="single"/>
    </w:rPr>
  </w:style>
  <w:style w:type="character" w:customStyle="1" w:styleId="20">
    <w:name w:val="Заголовок 2 Знак"/>
    <w:basedOn w:val="a0"/>
    <w:link w:val="2"/>
    <w:uiPriority w:val="9"/>
    <w:semiHidden/>
    <w:rsid w:val="001C66FD"/>
    <w:rPr>
      <w:rFonts w:asciiTheme="majorHAnsi" w:eastAsiaTheme="majorEastAsia" w:hAnsiTheme="majorHAnsi" w:cstheme="majorBidi"/>
      <w:b/>
      <w:bCs/>
      <w:color w:val="4F81BD" w:themeColor="accent1"/>
      <w:sz w:val="26"/>
      <w:szCs w:val="26"/>
    </w:rPr>
  </w:style>
  <w:style w:type="paragraph" w:styleId="af3">
    <w:name w:val="Normal (Web)"/>
    <w:aliases w:val="Знак2 Знак,Заголовок 3 Знак Знак Знак,Знак2 Знак Знак Знак Знак,Знак2 Знак Знак Знак2,Знак2 Знак Знак Знак1 Знак,Знак2 Знак Знак Знак Знак1,Обычный (веб)1 Знак Знак Знак Знак,Обычный (Web) Знак Знак Знак,Знак2 Знак Знак Знак1,Знак2"/>
    <w:basedOn w:val="a"/>
    <w:link w:val="af4"/>
    <w:uiPriority w:val="99"/>
    <w:unhideWhenUsed/>
    <w:rsid w:val="001C66FD"/>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4">
    <w:name w:val="List Bullet 4"/>
    <w:basedOn w:val="a"/>
    <w:unhideWhenUsed/>
    <w:rsid w:val="001C66FD"/>
    <w:pPr>
      <w:numPr>
        <w:numId w:val="1"/>
      </w:numPr>
      <w:spacing w:after="0" w:line="240" w:lineRule="auto"/>
    </w:pPr>
    <w:rPr>
      <w:rFonts w:ascii="Times New Roman" w:eastAsia="Times New Roman" w:hAnsi="Times New Roman" w:cs="Times New Roman"/>
      <w:sz w:val="24"/>
      <w:szCs w:val="24"/>
    </w:rPr>
  </w:style>
  <w:style w:type="character" w:customStyle="1" w:styleId="ad">
    <w:name w:val="Без интервала Знак"/>
    <w:aliases w:val="Обрнадзор Знак"/>
    <w:link w:val="ac"/>
    <w:uiPriority w:val="1"/>
    <w:rsid w:val="005C546F"/>
  </w:style>
  <w:style w:type="character" w:customStyle="1" w:styleId="markedcontent">
    <w:name w:val="markedcontent"/>
    <w:basedOn w:val="a0"/>
    <w:rsid w:val="00BC426C"/>
  </w:style>
  <w:style w:type="character" w:customStyle="1" w:styleId="af4">
    <w:name w:val="Обычный (веб) Знак"/>
    <w:aliases w:val="Знак2 Знак Знак,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link w:val="af3"/>
    <w:uiPriority w:val="99"/>
    <w:locked/>
    <w:rsid w:val="00D305C6"/>
    <w:rPr>
      <w:rFonts w:ascii="Times New Roman" w:eastAsia="Times New Roman" w:hAnsi="Times New Roman" w:cs="Times New Roman"/>
      <w:sz w:val="24"/>
      <w:szCs w:val="24"/>
    </w:rPr>
  </w:style>
  <w:style w:type="paragraph" w:styleId="af5">
    <w:name w:val="List Paragraph"/>
    <w:aliases w:val="Варианты ответов,Абзац списка11,ПАРАГРАФ"/>
    <w:basedOn w:val="a"/>
    <w:link w:val="af6"/>
    <w:uiPriority w:val="34"/>
    <w:qFormat/>
    <w:rsid w:val="00B43EBF"/>
    <w:pPr>
      <w:spacing w:after="0" w:line="240" w:lineRule="auto"/>
      <w:ind w:left="720"/>
      <w:contextualSpacing/>
    </w:pPr>
    <w:rPr>
      <w:rFonts w:ascii="Times New Roman" w:eastAsia="Times New Roman" w:hAnsi="Times New Roman" w:cs="Times New Roman"/>
      <w:sz w:val="24"/>
      <w:szCs w:val="24"/>
    </w:rPr>
  </w:style>
  <w:style w:type="character" w:customStyle="1" w:styleId="2Exact">
    <w:name w:val="Основной текст (2) Exact"/>
    <w:basedOn w:val="a0"/>
    <w:rsid w:val="00B43EBF"/>
    <w:rPr>
      <w:rFonts w:ascii="Times New Roman" w:eastAsia="Times New Roman" w:hAnsi="Times New Roman" w:cs="Times New Roman"/>
      <w:b w:val="0"/>
      <w:bCs w:val="0"/>
      <w:i w:val="0"/>
      <w:iCs w:val="0"/>
      <w:smallCaps w:val="0"/>
      <w:strike w:val="0"/>
      <w:sz w:val="28"/>
      <w:szCs w:val="28"/>
      <w:u w:val="none"/>
    </w:rPr>
  </w:style>
  <w:style w:type="paragraph" w:customStyle="1" w:styleId="ConsPlusCell">
    <w:name w:val="ConsPlusCell"/>
    <w:rsid w:val="00B43EB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FC78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0B1810"/>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B1810"/>
    <w:rPr>
      <w:rFonts w:ascii="Arial" w:hAnsi="Arial" w:cs="Arial"/>
      <w:sz w:val="20"/>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0B1810"/>
    <w:rPr>
      <w:rFonts w:ascii="Times New Roman" w:eastAsia="Times New Roman" w:hAnsi="Times New Roman" w:cs="Times New Roman"/>
      <w:sz w:val="24"/>
      <w:szCs w:val="24"/>
    </w:rPr>
  </w:style>
  <w:style w:type="paragraph" w:customStyle="1" w:styleId="ConsPlusNonformat">
    <w:name w:val="ConsPlusNonformat"/>
    <w:uiPriority w:val="99"/>
    <w:rsid w:val="000B181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Strong"/>
    <w:uiPriority w:val="22"/>
    <w:qFormat/>
    <w:rsid w:val="0079377A"/>
    <w:rPr>
      <w:b/>
      <w:bCs/>
    </w:rPr>
  </w:style>
  <w:style w:type="paragraph" w:styleId="21">
    <w:name w:val="Body Text 2"/>
    <w:basedOn w:val="a"/>
    <w:link w:val="22"/>
    <w:unhideWhenUsed/>
    <w:rsid w:val="00C41922"/>
    <w:pPr>
      <w:spacing w:after="120" w:line="480" w:lineRule="auto"/>
    </w:pPr>
  </w:style>
  <w:style w:type="character" w:customStyle="1" w:styleId="22">
    <w:name w:val="Основной текст 2 Знак"/>
    <w:basedOn w:val="a0"/>
    <w:link w:val="21"/>
    <w:rsid w:val="00C41922"/>
  </w:style>
  <w:style w:type="character" w:customStyle="1" w:styleId="10">
    <w:name w:val="Заголовок 1 Знак"/>
    <w:basedOn w:val="a0"/>
    <w:link w:val="1"/>
    <w:rsid w:val="00876C83"/>
    <w:rPr>
      <w:rFonts w:ascii="Times New Roman" w:eastAsia="Times New Roman" w:hAnsi="Times New Roman" w:cs="Times New Roman"/>
      <w:sz w:val="28"/>
      <w:szCs w:val="24"/>
    </w:rPr>
  </w:style>
  <w:style w:type="character" w:styleId="af8">
    <w:name w:val="FollowedHyperlink"/>
    <w:basedOn w:val="a0"/>
    <w:uiPriority w:val="99"/>
    <w:semiHidden/>
    <w:unhideWhenUsed/>
    <w:rsid w:val="00876C83"/>
    <w:rPr>
      <w:color w:val="800080" w:themeColor="followedHyperlink"/>
      <w:u w:val="single"/>
    </w:rPr>
  </w:style>
  <w:style w:type="paragraph" w:customStyle="1" w:styleId="parametervalue">
    <w:name w:val="parametervalue"/>
    <w:basedOn w:val="a"/>
    <w:rsid w:val="0087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876C83"/>
    <w:pPr>
      <w:widowControl w:val="0"/>
      <w:autoSpaceDE w:val="0"/>
      <w:autoSpaceDN w:val="0"/>
      <w:adjustRightInd w:val="0"/>
      <w:spacing w:after="0" w:line="317" w:lineRule="exact"/>
      <w:ind w:firstLine="374"/>
      <w:jc w:val="both"/>
    </w:pPr>
    <w:rPr>
      <w:rFonts w:ascii="Times New Roman" w:eastAsia="Times New Roman" w:hAnsi="Times New Roman" w:cs="Times New Roman"/>
      <w:sz w:val="24"/>
      <w:szCs w:val="24"/>
    </w:rPr>
  </w:style>
  <w:style w:type="character" w:customStyle="1" w:styleId="FontStyle25">
    <w:name w:val="Font Style25"/>
    <w:basedOn w:val="a0"/>
    <w:rsid w:val="00876C83"/>
    <w:rPr>
      <w:rFonts w:ascii="Times New Roman" w:hAnsi="Times New Roman" w:cs="Times New Roman"/>
      <w:sz w:val="26"/>
      <w:szCs w:val="26"/>
    </w:rPr>
  </w:style>
  <w:style w:type="paragraph" w:customStyle="1" w:styleId="12">
    <w:name w:val="Основной текст1"/>
    <w:basedOn w:val="a"/>
    <w:rsid w:val="00876C83"/>
    <w:pPr>
      <w:spacing w:after="0" w:line="240" w:lineRule="auto"/>
      <w:jc w:val="center"/>
    </w:pPr>
    <w:rPr>
      <w:rFonts w:ascii="Times New Roman" w:eastAsia="Times New Roman" w:hAnsi="Times New Roman" w:cs="Times New Roman"/>
      <w:color w:val="000000"/>
      <w:sz w:val="20"/>
      <w:szCs w:val="20"/>
    </w:rPr>
  </w:style>
  <w:style w:type="character" w:customStyle="1" w:styleId="af6">
    <w:name w:val="Абзац списка Знак"/>
    <w:aliases w:val="Варианты ответов Знак,Абзац списка11 Знак,ПАРАГРАФ Знак"/>
    <w:link w:val="af5"/>
    <w:uiPriority w:val="34"/>
    <w:locked/>
    <w:rsid w:val="00876C83"/>
    <w:rPr>
      <w:rFonts w:ascii="Times New Roman" w:eastAsia="Times New Roman" w:hAnsi="Times New Roman" w:cs="Times New Roman"/>
      <w:sz w:val="24"/>
      <w:szCs w:val="24"/>
    </w:rPr>
  </w:style>
  <w:style w:type="paragraph" w:styleId="af9">
    <w:name w:val="Body Text First Indent"/>
    <w:basedOn w:val="af0"/>
    <w:link w:val="afa"/>
    <w:uiPriority w:val="99"/>
    <w:semiHidden/>
    <w:unhideWhenUsed/>
    <w:rsid w:val="00876C83"/>
    <w:pPr>
      <w:spacing w:after="200" w:line="276" w:lineRule="auto"/>
      <w:ind w:firstLine="360"/>
      <w:jc w:val="left"/>
    </w:pPr>
    <w:rPr>
      <w:rFonts w:asciiTheme="minorHAnsi" w:eastAsiaTheme="minorEastAsia" w:hAnsiTheme="minorHAnsi" w:cstheme="minorBidi"/>
      <w:b w:val="0"/>
      <w:sz w:val="22"/>
      <w:szCs w:val="22"/>
    </w:rPr>
  </w:style>
  <w:style w:type="character" w:customStyle="1" w:styleId="afa">
    <w:name w:val="Красная строка Знак"/>
    <w:basedOn w:val="af1"/>
    <w:link w:val="af9"/>
    <w:uiPriority w:val="99"/>
    <w:semiHidden/>
    <w:rsid w:val="00876C83"/>
    <w:rPr>
      <w:rFonts w:ascii="Times New Roman" w:eastAsia="Calibri" w:hAnsi="Times New Roman" w:cs="Times New Roman"/>
      <w:b w:val="0"/>
      <w:sz w:val="32"/>
      <w:szCs w:val="20"/>
      <w:lang w:eastAsia="ru-RU"/>
    </w:rPr>
  </w:style>
  <w:style w:type="paragraph" w:customStyle="1" w:styleId="ConsNormal">
    <w:name w:val="ConsNormal"/>
    <w:rsid w:val="00876C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xsptextcomputedfield">
    <w:name w:val="xsptextcomputedfield"/>
    <w:rsid w:val="00876C83"/>
  </w:style>
  <w:style w:type="table" w:customStyle="1" w:styleId="13">
    <w:name w:val="Сетка таблицы1"/>
    <w:basedOn w:val="a1"/>
    <w:next w:val="a5"/>
    <w:uiPriority w:val="59"/>
    <w:rsid w:val="00876C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tioninfo">
    <w:name w:val="section__info"/>
    <w:basedOn w:val="a0"/>
    <w:rsid w:val="00876C83"/>
  </w:style>
  <w:style w:type="character" w:customStyle="1" w:styleId="210pt">
    <w:name w:val="Основной текст (2) + 10 pt"/>
    <w:basedOn w:val="a0"/>
    <w:rsid w:val="00876C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123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A7A8-0598-4339-90A4-40EC505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2024-02-05T12:43:00Z</dcterms:created>
  <dcterms:modified xsi:type="dcterms:W3CDTF">2024-02-09T10:43:00Z</dcterms:modified>
</cp:coreProperties>
</file>