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14" w:rsidRPr="00821F90" w:rsidRDefault="00316D14" w:rsidP="00316D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D14" w:rsidRPr="00821F90" w:rsidRDefault="00316D14" w:rsidP="00316D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357"/>
      <w:bookmarkEnd w:id="0"/>
      <w:r w:rsidRPr="00821F90">
        <w:rPr>
          <w:rFonts w:ascii="Times New Roman" w:hAnsi="Times New Roman" w:cs="Times New Roman"/>
          <w:sz w:val="24"/>
          <w:szCs w:val="24"/>
        </w:rPr>
        <w:t>Анализ показателей</w:t>
      </w:r>
    </w:p>
    <w:p w:rsidR="00316D14" w:rsidRPr="00821F90" w:rsidRDefault="00316D14" w:rsidP="00316D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1F90">
        <w:rPr>
          <w:rFonts w:ascii="Times New Roman" w:hAnsi="Times New Roman" w:cs="Times New Roman"/>
          <w:sz w:val="24"/>
          <w:szCs w:val="24"/>
        </w:rPr>
        <w:t>эффективности</w:t>
      </w:r>
      <w:proofErr w:type="gramEnd"/>
      <w:r w:rsidRPr="00821F90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</w:t>
      </w:r>
    </w:p>
    <w:p w:rsidR="00316D14" w:rsidRPr="00821F90" w:rsidRDefault="006C4A09" w:rsidP="00316D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1F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1F9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21F90">
        <w:rPr>
          <w:rFonts w:ascii="Times New Roman" w:hAnsi="Times New Roman" w:cs="Times New Roman"/>
          <w:sz w:val="24"/>
          <w:szCs w:val="24"/>
        </w:rPr>
        <w:t xml:space="preserve"> 2022</w:t>
      </w:r>
      <w:r w:rsidR="00316D14" w:rsidRPr="00821F90">
        <w:rPr>
          <w:rFonts w:ascii="Times New Roman" w:hAnsi="Times New Roman" w:cs="Times New Roman"/>
          <w:sz w:val="24"/>
          <w:szCs w:val="24"/>
        </w:rPr>
        <w:t xml:space="preserve"> год</w:t>
      </w:r>
      <w:r w:rsidR="003B030F" w:rsidRPr="00821F90">
        <w:rPr>
          <w:rFonts w:ascii="Times New Roman" w:hAnsi="Times New Roman" w:cs="Times New Roman"/>
          <w:sz w:val="24"/>
          <w:szCs w:val="24"/>
        </w:rPr>
        <w:t xml:space="preserve">* </w:t>
      </w:r>
    </w:p>
    <w:p w:rsidR="00316D14" w:rsidRPr="00821F90" w:rsidRDefault="00316D14" w:rsidP="00316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B37" w:rsidRPr="00821F90" w:rsidRDefault="00BD0B37" w:rsidP="00BD0B37">
      <w:pPr>
        <w:widowControl w:val="0"/>
        <w:autoSpaceDE w:val="0"/>
        <w:autoSpaceDN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BD0B37" w:rsidRPr="00821F90" w:rsidRDefault="00BD0B37" w:rsidP="00BD0B37">
      <w:pPr>
        <w:widowControl w:val="0"/>
        <w:autoSpaceDE w:val="0"/>
        <w:autoSpaceDN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821F90">
        <w:rPr>
          <w:rFonts w:ascii="PT Astra Serif" w:hAnsi="PT Astra Serif" w:cs="Times New Roman"/>
          <w:sz w:val="24"/>
          <w:szCs w:val="24"/>
        </w:rPr>
        <w:t>Наименование муниципальной программы «Развитие цифрового общества Ханты-М</w:t>
      </w:r>
      <w:r w:rsidR="00DD2872">
        <w:rPr>
          <w:rFonts w:ascii="PT Astra Serif" w:hAnsi="PT Astra Serif" w:cs="Times New Roman"/>
          <w:sz w:val="24"/>
          <w:szCs w:val="24"/>
        </w:rPr>
        <w:t>ансийского района на 2022 – 2025</w:t>
      </w:r>
      <w:r w:rsidRPr="00821F90">
        <w:rPr>
          <w:rFonts w:ascii="PT Astra Serif" w:hAnsi="PT Astra Serif" w:cs="Times New Roman"/>
          <w:sz w:val="24"/>
          <w:szCs w:val="24"/>
        </w:rPr>
        <w:t xml:space="preserve"> годы»</w:t>
      </w:r>
    </w:p>
    <w:p w:rsidR="00316D14" w:rsidRPr="00821F90" w:rsidRDefault="00316D14" w:rsidP="00316D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624"/>
        <w:gridCol w:w="850"/>
        <w:gridCol w:w="1995"/>
        <w:gridCol w:w="1701"/>
        <w:gridCol w:w="1550"/>
        <w:gridCol w:w="3118"/>
      </w:tblGrid>
      <w:tr w:rsidR="006C4A09" w:rsidRPr="007052B1" w:rsidTr="006C4A09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A09" w:rsidRPr="007052B1" w:rsidRDefault="006C4A09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A09" w:rsidRPr="007052B1" w:rsidRDefault="006C4A09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A09" w:rsidRPr="007052B1" w:rsidRDefault="006C4A09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 xml:space="preserve">Ед. </w:t>
            </w:r>
            <w:proofErr w:type="spellStart"/>
            <w:r w:rsidRPr="007052B1">
              <w:rPr>
                <w:rFonts w:ascii="Times New Roman" w:hAnsi="Times New Roman" w:cs="Times New Roman"/>
                <w:sz w:val="20"/>
              </w:rPr>
              <w:t>измер</w:t>
            </w:r>
            <w:proofErr w:type="spellEnd"/>
            <w:r w:rsidRPr="007052B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A09" w:rsidRDefault="006C4A09" w:rsidP="00316D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 xml:space="preserve">Плановое значение показателя </w:t>
            </w:r>
          </w:p>
          <w:p w:rsidR="006C4A09" w:rsidRPr="007052B1" w:rsidRDefault="006C4A09" w:rsidP="00316D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052B1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7052B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2022</w:t>
            </w:r>
            <w:r w:rsidRPr="007052B1"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A09" w:rsidRDefault="006C4A09" w:rsidP="00316D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</w:t>
            </w:r>
          </w:p>
          <w:p w:rsidR="006C4A09" w:rsidRPr="007052B1" w:rsidRDefault="006C4A09" w:rsidP="00BD0B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2022</w:t>
            </w:r>
            <w:r w:rsidRPr="007052B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A09" w:rsidRDefault="006C4A09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 xml:space="preserve">Исполнение </w:t>
            </w:r>
          </w:p>
          <w:p w:rsidR="006C4A09" w:rsidRPr="007052B1" w:rsidRDefault="006C4A09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052B1">
              <w:rPr>
                <w:rFonts w:ascii="Times New Roman" w:hAnsi="Times New Roman" w:cs="Times New Roman"/>
                <w:sz w:val="20"/>
              </w:rPr>
              <w:t>за</w:t>
            </w:r>
            <w:proofErr w:type="gramEnd"/>
            <w:r w:rsidRPr="007052B1">
              <w:rPr>
                <w:rFonts w:ascii="Times New Roman" w:hAnsi="Times New Roman" w:cs="Times New Roman"/>
                <w:sz w:val="20"/>
              </w:rPr>
              <w:t xml:space="preserve"> отчетный период </w:t>
            </w:r>
          </w:p>
          <w:p w:rsidR="006C4A09" w:rsidRPr="007052B1" w:rsidRDefault="006C4A09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052B1"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  <w:r w:rsidRPr="007052B1">
              <w:rPr>
                <w:rFonts w:ascii="Times New Roman" w:hAnsi="Times New Roman" w:cs="Times New Roman"/>
                <w:sz w:val="20"/>
              </w:rPr>
              <w:t xml:space="preserve"> плана на год, % </w:t>
            </w:r>
          </w:p>
        </w:tc>
        <w:tc>
          <w:tcPr>
            <w:tcW w:w="3118" w:type="dxa"/>
          </w:tcPr>
          <w:p w:rsidR="006C4A09" w:rsidRDefault="006C4A09" w:rsidP="00316D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пояснения</w:t>
            </w:r>
            <w:proofErr w:type="gramEnd"/>
          </w:p>
        </w:tc>
      </w:tr>
      <w:tr w:rsidR="006C4A09" w:rsidRPr="00316D14" w:rsidTr="006C4A09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A09" w:rsidRPr="00316D14" w:rsidRDefault="006C4A09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A09" w:rsidRPr="00316D14" w:rsidRDefault="006C4A09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A09" w:rsidRPr="00316D14" w:rsidRDefault="006C4A09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A09" w:rsidRPr="00316D14" w:rsidRDefault="006C4A09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1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A09" w:rsidRPr="00316D14" w:rsidRDefault="006C4A09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A09" w:rsidRPr="00316D14" w:rsidRDefault="006C4A09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1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18" w:type="dxa"/>
          </w:tcPr>
          <w:p w:rsidR="006C4A09" w:rsidRPr="00316D14" w:rsidRDefault="006C4A09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4A09" w:rsidRPr="007052B1" w:rsidTr="006C4A09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A09" w:rsidRPr="007052B1" w:rsidRDefault="006C4A09" w:rsidP="00BD0B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 xml:space="preserve"> 1.</w:t>
            </w:r>
          </w:p>
        </w:tc>
        <w:tc>
          <w:tcPr>
            <w:tcW w:w="3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A09" w:rsidRPr="00CA4EE8" w:rsidRDefault="006C4A09" w:rsidP="00BD0B3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5B1011">
              <w:rPr>
                <w:rFonts w:ascii="PT Astra Serif" w:hAnsi="PT Astra Serif" w:cs="Times New Roman"/>
                <w:sz w:val="20"/>
              </w:rPr>
              <w:t>Количество рабочих мест, обеспеченных программным продуктом для участия в электронном документообороте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A09" w:rsidRPr="00CA4EE8" w:rsidRDefault="006C4A09" w:rsidP="00BD0B3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5B1011">
              <w:rPr>
                <w:rFonts w:ascii="PT Astra Serif" w:hAnsi="PT Astra Serif" w:cs="Times New Roman"/>
                <w:sz w:val="20"/>
              </w:rPr>
              <w:t>единиц</w:t>
            </w:r>
            <w:proofErr w:type="gramEnd"/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A09" w:rsidRPr="00CA4EE8" w:rsidRDefault="006C4A09" w:rsidP="00BD0B3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5B1011">
              <w:rPr>
                <w:rFonts w:ascii="PT Astra Serif" w:hAnsi="PT Astra Serif" w:cs="Times New Roman"/>
                <w:sz w:val="20"/>
              </w:rPr>
              <w:t>750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A09" w:rsidRPr="005B1011" w:rsidRDefault="006C4A09" w:rsidP="00BD0B3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5B1011">
              <w:rPr>
                <w:rFonts w:ascii="PT Astra Serif" w:hAnsi="PT Astra Serif" w:cs="Times New Roman"/>
                <w:sz w:val="20"/>
              </w:rPr>
              <w:t>750</w:t>
            </w:r>
          </w:p>
        </w:tc>
        <w:tc>
          <w:tcPr>
            <w:tcW w:w="1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A09" w:rsidRPr="005B1011" w:rsidRDefault="006C4A09" w:rsidP="00BD0B3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100</w:t>
            </w:r>
          </w:p>
        </w:tc>
        <w:tc>
          <w:tcPr>
            <w:tcW w:w="3118" w:type="dxa"/>
          </w:tcPr>
          <w:p w:rsidR="006C4A09" w:rsidRPr="007052B1" w:rsidRDefault="006C4A09" w:rsidP="00BD0B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4A09" w:rsidRPr="007052B1" w:rsidTr="006C4A09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A09" w:rsidRPr="007052B1" w:rsidRDefault="006C4A09" w:rsidP="00BD0B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A09" w:rsidRPr="00CA4EE8" w:rsidRDefault="006C4A09" w:rsidP="00BD0B3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5B1011">
              <w:rPr>
                <w:rFonts w:ascii="PT Astra Serif" w:hAnsi="PT Astra Serif" w:cs="Times New Roman"/>
                <w:sz w:val="20"/>
              </w:rPr>
              <w:t>Обеспечение защиты аттестованных муниципальных информационных систем персональных данных по требованиям защиты информации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A09" w:rsidRPr="00CA4EE8" w:rsidRDefault="006C4A09" w:rsidP="00BD0B3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5B1011">
              <w:rPr>
                <w:rFonts w:ascii="PT Astra Serif" w:hAnsi="PT Astra Serif" w:cs="Times New Roman"/>
                <w:sz w:val="20"/>
              </w:rPr>
              <w:t>единиц</w:t>
            </w:r>
            <w:proofErr w:type="gramEnd"/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A09" w:rsidRPr="00CA4EE8" w:rsidRDefault="006C4A09" w:rsidP="00BD0B3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5B1011">
              <w:rPr>
                <w:rFonts w:ascii="PT Astra Serif" w:hAnsi="PT Astra Serif" w:cs="Times New Roman"/>
                <w:sz w:val="20"/>
              </w:rPr>
              <w:t>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A09" w:rsidRPr="005B1011" w:rsidRDefault="006C4A09" w:rsidP="00BD0B3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5B1011">
              <w:rPr>
                <w:rFonts w:ascii="PT Astra Serif" w:hAnsi="PT Astra Serif" w:cs="Times New Roman"/>
                <w:sz w:val="20"/>
              </w:rPr>
              <w:t>10</w:t>
            </w:r>
          </w:p>
        </w:tc>
        <w:tc>
          <w:tcPr>
            <w:tcW w:w="1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A09" w:rsidRPr="005B1011" w:rsidRDefault="006C4A09" w:rsidP="00BD0B3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5B1011">
              <w:rPr>
                <w:rFonts w:ascii="PT Astra Serif" w:hAnsi="PT Astra Serif" w:cs="Times New Roman"/>
                <w:sz w:val="20"/>
              </w:rPr>
              <w:t>100</w:t>
            </w:r>
          </w:p>
        </w:tc>
        <w:tc>
          <w:tcPr>
            <w:tcW w:w="3118" w:type="dxa"/>
          </w:tcPr>
          <w:p w:rsidR="006C4A09" w:rsidRPr="007052B1" w:rsidRDefault="006C4A09" w:rsidP="00BD0B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4A09" w:rsidRPr="007052B1" w:rsidTr="006C4A09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A09" w:rsidRPr="007052B1" w:rsidRDefault="006C4A09" w:rsidP="00BD0B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A09" w:rsidRPr="00CA4EE8" w:rsidRDefault="006C4A09" w:rsidP="00BD0B3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5B1011">
              <w:rPr>
                <w:rFonts w:ascii="PT Astra Serif" w:hAnsi="PT Astra Serif" w:cs="Times New Roman"/>
                <w:sz w:val="20"/>
              </w:rPr>
              <w:t>Стоимостная доля закупаемого и (или) арендуемого органами администрации Ханты-Мансийского района отечественного программного обеспечения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A09" w:rsidRPr="00CA4EE8" w:rsidRDefault="006C4A09" w:rsidP="00BD0B3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5B1011">
              <w:rPr>
                <w:rFonts w:ascii="PT Astra Serif" w:hAnsi="PT Astra Serif" w:cs="Times New Roman"/>
                <w:sz w:val="20"/>
              </w:rPr>
              <w:t>%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A09" w:rsidRPr="00CA4EE8" w:rsidRDefault="006C4A09" w:rsidP="00BD0B3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5B1011">
              <w:rPr>
                <w:rFonts w:ascii="PT Astra Serif" w:hAnsi="PT Astra Serif" w:cs="Times New Roman"/>
                <w:sz w:val="20"/>
              </w:rPr>
              <w:t>&gt;70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A09" w:rsidRPr="00BD0B37" w:rsidRDefault="006C4A09" w:rsidP="00BD0B3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  <w:lang w:val="en-US"/>
              </w:rPr>
            </w:pPr>
            <w:r>
              <w:rPr>
                <w:rFonts w:ascii="PT Astra Serif" w:hAnsi="PT Astra Serif" w:cs="Times New Roman"/>
                <w:sz w:val="20"/>
                <w:lang w:val="en-US"/>
              </w:rPr>
              <w:t>100</w:t>
            </w:r>
          </w:p>
        </w:tc>
        <w:tc>
          <w:tcPr>
            <w:tcW w:w="1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A09" w:rsidRPr="00BD0B37" w:rsidRDefault="006C4A09" w:rsidP="00BD0B3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  <w:lang w:val="en-US"/>
              </w:rPr>
            </w:pPr>
            <w:r>
              <w:rPr>
                <w:rFonts w:ascii="PT Astra Serif" w:hAnsi="PT Astra Serif" w:cs="Times New Roman"/>
                <w:sz w:val="20"/>
                <w:lang w:val="en-US"/>
              </w:rPr>
              <w:t>100</w:t>
            </w:r>
          </w:p>
        </w:tc>
        <w:tc>
          <w:tcPr>
            <w:tcW w:w="3118" w:type="dxa"/>
          </w:tcPr>
          <w:p w:rsidR="006C4A09" w:rsidRPr="007052B1" w:rsidRDefault="006C4A09" w:rsidP="00BD0B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4A09" w:rsidRPr="007052B1" w:rsidTr="006C4A09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A09" w:rsidRPr="007052B1" w:rsidRDefault="006C4A09" w:rsidP="00BD0B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A09" w:rsidRPr="00CA4EE8" w:rsidRDefault="006C4A09" w:rsidP="00BD0B3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5B1011">
              <w:rPr>
                <w:rFonts w:ascii="PT Astra Serif" w:hAnsi="PT Astra Serif" w:cs="Times New Roman"/>
                <w:sz w:val="20"/>
              </w:rPr>
              <w:t>Доля государственных и муниципальных услуг, предоставляемых в электронном виде, от общего числа государственных и муниципальных услуг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A09" w:rsidRPr="00CA4EE8" w:rsidRDefault="006C4A09" w:rsidP="00BD0B3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5B1011">
              <w:rPr>
                <w:rFonts w:ascii="PT Astra Serif" w:hAnsi="PT Astra Serif" w:cs="Times New Roman"/>
                <w:sz w:val="20"/>
              </w:rPr>
              <w:t>%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A09" w:rsidRPr="00CA4EE8" w:rsidRDefault="006C4A09" w:rsidP="00BD0B3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5B1011">
              <w:rPr>
                <w:rFonts w:ascii="PT Astra Serif" w:hAnsi="PT Astra Serif" w:cs="Times New Roman"/>
                <w:sz w:val="20"/>
              </w:rPr>
              <w:t>&gt;60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A09" w:rsidRPr="00D176EE" w:rsidRDefault="00D176EE" w:rsidP="00BD0B3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60</w:t>
            </w:r>
          </w:p>
        </w:tc>
        <w:tc>
          <w:tcPr>
            <w:tcW w:w="1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A09" w:rsidRPr="00C874D3" w:rsidRDefault="00D176EE" w:rsidP="00BD0B3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  <w:lang w:val="en-US"/>
              </w:rPr>
            </w:pPr>
            <w:r>
              <w:rPr>
                <w:rFonts w:ascii="PT Astra Serif" w:hAnsi="PT Astra Serif" w:cs="Times New Roman"/>
                <w:sz w:val="20"/>
                <w:lang w:val="en-US"/>
              </w:rPr>
              <w:t>100</w:t>
            </w:r>
          </w:p>
        </w:tc>
        <w:tc>
          <w:tcPr>
            <w:tcW w:w="3118" w:type="dxa"/>
          </w:tcPr>
          <w:p w:rsidR="006C4A09" w:rsidRPr="007052B1" w:rsidRDefault="006C4A09" w:rsidP="00BD0B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B030F" w:rsidRDefault="003B030F">
      <w:bookmarkStart w:id="1" w:name="_GoBack"/>
      <w:bookmarkEnd w:id="1"/>
    </w:p>
    <w:sectPr w:rsidR="003B030F" w:rsidSect="00316D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BA"/>
    <w:rsid w:val="000B64AB"/>
    <w:rsid w:val="001D2DAC"/>
    <w:rsid w:val="00241E86"/>
    <w:rsid w:val="003144CC"/>
    <w:rsid w:val="00316D14"/>
    <w:rsid w:val="003B030F"/>
    <w:rsid w:val="0047417B"/>
    <w:rsid w:val="00626173"/>
    <w:rsid w:val="006C4A09"/>
    <w:rsid w:val="00821F90"/>
    <w:rsid w:val="00BD0B37"/>
    <w:rsid w:val="00BF194A"/>
    <w:rsid w:val="00D176EE"/>
    <w:rsid w:val="00D35744"/>
    <w:rsid w:val="00DA7EBA"/>
    <w:rsid w:val="00DD2872"/>
    <w:rsid w:val="00F926A0"/>
    <w:rsid w:val="00F9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1C944-0192-4B11-8667-43CD7CC5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6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16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6D14"/>
    <w:rPr>
      <w:rFonts w:ascii="Calibri" w:eastAsia="Times New Roman" w:hAnsi="Calibri" w:cs="Calibri"/>
      <w:szCs w:val="20"/>
      <w:lang w:eastAsia="ru-RU"/>
    </w:rPr>
  </w:style>
  <w:style w:type="character" w:customStyle="1" w:styleId="210pt">
    <w:name w:val="Основной текст (2) + 10 pt"/>
    <w:basedOn w:val="a0"/>
    <w:rsid w:val="00316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BD0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0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В.В.</dc:creator>
  <cp:keywords/>
  <dc:description/>
  <cp:lastModifiedBy>Колесникова О.М.</cp:lastModifiedBy>
  <cp:revision>5</cp:revision>
  <cp:lastPrinted>2023-02-22T06:04:00Z</cp:lastPrinted>
  <dcterms:created xsi:type="dcterms:W3CDTF">2023-02-01T04:15:00Z</dcterms:created>
  <dcterms:modified xsi:type="dcterms:W3CDTF">2023-02-22T07:15:00Z</dcterms:modified>
</cp:coreProperties>
</file>