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B9882B" w14:textId="77777777" w:rsidR="00975E30" w:rsidRPr="00975E30" w:rsidRDefault="00975E30" w:rsidP="00975E30">
      <w:pPr>
        <w:pStyle w:val="ConsPlusNonformat"/>
        <w:tabs>
          <w:tab w:val="left" w:pos="5668"/>
          <w:tab w:val="center" w:pos="7285"/>
        </w:tabs>
        <w:jc w:val="center"/>
        <w:rPr>
          <w:rFonts w:ascii="Times New Roman" w:hAnsi="Times New Roman" w:cs="Times New Roman"/>
          <w:sz w:val="28"/>
          <w:szCs w:val="28"/>
        </w:rPr>
      </w:pPr>
      <w:bookmarkStart w:id="0" w:name="_GoBack"/>
      <w:bookmarkEnd w:id="0"/>
      <w:r w:rsidRPr="00975E30">
        <w:rPr>
          <w:rFonts w:ascii="Times New Roman" w:hAnsi="Times New Roman" w:cs="Times New Roman"/>
          <w:sz w:val="28"/>
          <w:szCs w:val="28"/>
        </w:rPr>
        <w:t>Анализ показателей</w:t>
      </w:r>
    </w:p>
    <w:p w14:paraId="16A98F33" w14:textId="77777777" w:rsidR="00975E30" w:rsidRPr="00975E30" w:rsidRDefault="00975E30" w:rsidP="00975E30">
      <w:pPr>
        <w:pStyle w:val="ConsPlusNonformat"/>
        <w:jc w:val="center"/>
        <w:rPr>
          <w:rFonts w:ascii="Times New Roman" w:hAnsi="Times New Roman" w:cs="Times New Roman"/>
          <w:sz w:val="28"/>
          <w:szCs w:val="28"/>
        </w:rPr>
      </w:pPr>
      <w:r w:rsidRPr="00975E30">
        <w:rPr>
          <w:rFonts w:ascii="Times New Roman" w:hAnsi="Times New Roman" w:cs="Times New Roman"/>
          <w:sz w:val="28"/>
          <w:szCs w:val="28"/>
        </w:rPr>
        <w:t>эффективности реализации муниципальной программы</w:t>
      </w:r>
    </w:p>
    <w:p w14:paraId="01E74623" w14:textId="75CBFA4C" w:rsidR="00975E30" w:rsidRPr="00975E30" w:rsidRDefault="00975E30" w:rsidP="00975E30">
      <w:pPr>
        <w:pStyle w:val="ConsPlusNonformat"/>
        <w:jc w:val="center"/>
        <w:rPr>
          <w:rFonts w:ascii="Times New Roman" w:hAnsi="Times New Roman" w:cs="Times New Roman"/>
          <w:sz w:val="28"/>
          <w:szCs w:val="28"/>
          <w:u w:val="single"/>
        </w:rPr>
      </w:pPr>
      <w:r w:rsidRPr="00975E30">
        <w:rPr>
          <w:rFonts w:ascii="Times New Roman" w:hAnsi="Times New Roman" w:cs="Times New Roman"/>
          <w:sz w:val="28"/>
          <w:szCs w:val="28"/>
          <w:u w:val="single"/>
        </w:rPr>
        <w:t>за 2024 год</w:t>
      </w:r>
    </w:p>
    <w:p w14:paraId="207A5F72" w14:textId="77777777" w:rsidR="00975E30" w:rsidRPr="00975E30" w:rsidRDefault="00975E30" w:rsidP="00975E30">
      <w:pPr>
        <w:pStyle w:val="ConsPlusNonformat"/>
        <w:jc w:val="center"/>
        <w:rPr>
          <w:rFonts w:ascii="Times New Roman" w:hAnsi="Times New Roman" w:cs="Times New Roman"/>
        </w:rPr>
      </w:pPr>
      <w:r w:rsidRPr="00975E30">
        <w:rPr>
          <w:rFonts w:ascii="Times New Roman" w:hAnsi="Times New Roman" w:cs="Times New Roman"/>
        </w:rPr>
        <w:t>(отчетный период)</w:t>
      </w:r>
    </w:p>
    <w:p w14:paraId="11AC4AC5" w14:textId="77777777" w:rsidR="00975E30" w:rsidRPr="00975E30" w:rsidRDefault="00975E30" w:rsidP="00975E30">
      <w:pPr>
        <w:pStyle w:val="ConsPlusNonformat"/>
        <w:jc w:val="both"/>
        <w:rPr>
          <w:rFonts w:ascii="Times New Roman" w:hAnsi="Times New Roman" w:cs="Times New Roman"/>
          <w:sz w:val="28"/>
          <w:szCs w:val="28"/>
          <w:u w:val="single"/>
        </w:rPr>
      </w:pPr>
      <w:r w:rsidRPr="00975E30">
        <w:rPr>
          <w:rFonts w:ascii="Times New Roman" w:hAnsi="Times New Roman" w:cs="Times New Roman"/>
          <w:sz w:val="28"/>
          <w:szCs w:val="28"/>
        </w:rPr>
        <w:t xml:space="preserve">Наименование программы: </w:t>
      </w:r>
      <w:r w:rsidRPr="00975E30">
        <w:rPr>
          <w:rFonts w:ascii="Times New Roman" w:hAnsi="Times New Roman" w:cs="Times New Roman"/>
          <w:sz w:val="28"/>
          <w:szCs w:val="28"/>
          <w:u w:val="single"/>
        </w:rPr>
        <w:t>Безопасность жизнедеятельности в Ханты-Мансийском районе</w:t>
      </w:r>
    </w:p>
    <w:p w14:paraId="19BD3472" w14:textId="77777777" w:rsidR="00975E30" w:rsidRPr="00975E30" w:rsidRDefault="00975E30" w:rsidP="00975E30">
      <w:pPr>
        <w:pStyle w:val="ConsPlusNonformat"/>
        <w:jc w:val="both"/>
        <w:rPr>
          <w:rFonts w:ascii="Times New Roman" w:hAnsi="Times New Roman" w:cs="Times New Roman"/>
          <w:u w:val="single"/>
        </w:rPr>
      </w:pPr>
    </w:p>
    <w:tbl>
      <w:tblPr>
        <w:tblW w:w="15026"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0"/>
        <w:gridCol w:w="4536"/>
        <w:gridCol w:w="850"/>
        <w:gridCol w:w="2126"/>
        <w:gridCol w:w="2127"/>
        <w:gridCol w:w="1842"/>
        <w:gridCol w:w="2835"/>
      </w:tblGrid>
      <w:tr w:rsidR="00975E30" w:rsidRPr="00975E30" w14:paraId="03C6B4C4" w14:textId="77777777" w:rsidTr="00784273">
        <w:tc>
          <w:tcPr>
            <w:tcW w:w="710" w:type="dxa"/>
            <w:tcMar>
              <w:top w:w="0" w:type="dxa"/>
              <w:left w:w="0" w:type="dxa"/>
              <w:bottom w:w="0" w:type="dxa"/>
              <w:right w:w="0" w:type="dxa"/>
            </w:tcMar>
          </w:tcPr>
          <w:p w14:paraId="0A91BAD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п/п</w:t>
            </w:r>
          </w:p>
        </w:tc>
        <w:tc>
          <w:tcPr>
            <w:tcW w:w="4536" w:type="dxa"/>
            <w:tcMar>
              <w:top w:w="0" w:type="dxa"/>
              <w:left w:w="0" w:type="dxa"/>
              <w:bottom w:w="0" w:type="dxa"/>
              <w:right w:w="0" w:type="dxa"/>
            </w:tcMar>
          </w:tcPr>
          <w:p w14:paraId="13B9207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Наименование</w:t>
            </w:r>
          </w:p>
          <w:p w14:paraId="401E8F8E"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 целевого показателя</w:t>
            </w:r>
          </w:p>
        </w:tc>
        <w:tc>
          <w:tcPr>
            <w:tcW w:w="850" w:type="dxa"/>
            <w:tcMar>
              <w:top w:w="0" w:type="dxa"/>
              <w:left w:w="0" w:type="dxa"/>
              <w:bottom w:w="0" w:type="dxa"/>
              <w:right w:w="0" w:type="dxa"/>
            </w:tcMar>
          </w:tcPr>
          <w:p w14:paraId="6F7601C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Ед. измер.</w:t>
            </w:r>
          </w:p>
        </w:tc>
        <w:tc>
          <w:tcPr>
            <w:tcW w:w="2126" w:type="dxa"/>
            <w:tcMar>
              <w:top w:w="0" w:type="dxa"/>
              <w:left w:w="0" w:type="dxa"/>
              <w:bottom w:w="0" w:type="dxa"/>
              <w:right w:w="0" w:type="dxa"/>
            </w:tcMar>
          </w:tcPr>
          <w:p w14:paraId="1D2EAB79"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Плановое значение показателя в 2024 году</w:t>
            </w:r>
          </w:p>
        </w:tc>
        <w:tc>
          <w:tcPr>
            <w:tcW w:w="2127" w:type="dxa"/>
            <w:tcMar>
              <w:top w:w="0" w:type="dxa"/>
              <w:left w:w="0" w:type="dxa"/>
              <w:bottom w:w="0" w:type="dxa"/>
              <w:right w:w="0" w:type="dxa"/>
            </w:tcMar>
          </w:tcPr>
          <w:p w14:paraId="227510C2"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Фактическое</w:t>
            </w:r>
          </w:p>
          <w:p w14:paraId="0010A71D"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 значение показателя за отчетный период </w:t>
            </w:r>
          </w:p>
        </w:tc>
        <w:tc>
          <w:tcPr>
            <w:tcW w:w="1842" w:type="dxa"/>
            <w:tcMar>
              <w:top w:w="0" w:type="dxa"/>
              <w:left w:w="0" w:type="dxa"/>
              <w:bottom w:w="0" w:type="dxa"/>
              <w:right w:w="0" w:type="dxa"/>
            </w:tcMar>
          </w:tcPr>
          <w:p w14:paraId="19E7C5B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Исполнение </w:t>
            </w:r>
          </w:p>
          <w:p w14:paraId="6B98266A"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за отчетный период </w:t>
            </w:r>
          </w:p>
          <w:p w14:paraId="4706957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от плана на год, </w:t>
            </w:r>
          </w:p>
          <w:p w14:paraId="62A06ED0"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c>
          <w:tcPr>
            <w:tcW w:w="2835" w:type="dxa"/>
            <w:tcMar>
              <w:top w:w="0" w:type="dxa"/>
              <w:left w:w="0" w:type="dxa"/>
              <w:bottom w:w="0" w:type="dxa"/>
              <w:right w:w="0" w:type="dxa"/>
            </w:tcMar>
          </w:tcPr>
          <w:p w14:paraId="3FC7FC1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Причины недостижения</w:t>
            </w:r>
          </w:p>
          <w:p w14:paraId="761E4EEC"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 xml:space="preserve"> плановых значений показателя</w:t>
            </w:r>
          </w:p>
        </w:tc>
      </w:tr>
      <w:tr w:rsidR="00975E30" w:rsidRPr="00975E30" w14:paraId="20424E24" w14:textId="77777777" w:rsidTr="00784273">
        <w:tc>
          <w:tcPr>
            <w:tcW w:w="710" w:type="dxa"/>
            <w:tcMar>
              <w:top w:w="0" w:type="dxa"/>
              <w:left w:w="0" w:type="dxa"/>
              <w:bottom w:w="0" w:type="dxa"/>
              <w:right w:w="0" w:type="dxa"/>
            </w:tcMar>
          </w:tcPr>
          <w:p w14:paraId="79116E6F"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w:t>
            </w:r>
          </w:p>
        </w:tc>
        <w:tc>
          <w:tcPr>
            <w:tcW w:w="4536" w:type="dxa"/>
            <w:tcMar>
              <w:top w:w="0" w:type="dxa"/>
              <w:left w:w="0" w:type="dxa"/>
              <w:bottom w:w="0" w:type="dxa"/>
              <w:right w:w="0" w:type="dxa"/>
            </w:tcMar>
          </w:tcPr>
          <w:p w14:paraId="2CC6911C"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2</w:t>
            </w:r>
          </w:p>
        </w:tc>
        <w:tc>
          <w:tcPr>
            <w:tcW w:w="850" w:type="dxa"/>
            <w:tcMar>
              <w:top w:w="0" w:type="dxa"/>
              <w:left w:w="0" w:type="dxa"/>
              <w:bottom w:w="0" w:type="dxa"/>
              <w:right w:w="0" w:type="dxa"/>
            </w:tcMar>
          </w:tcPr>
          <w:p w14:paraId="58B9B18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3</w:t>
            </w:r>
          </w:p>
        </w:tc>
        <w:tc>
          <w:tcPr>
            <w:tcW w:w="2126" w:type="dxa"/>
            <w:tcMar>
              <w:top w:w="0" w:type="dxa"/>
              <w:left w:w="0" w:type="dxa"/>
              <w:bottom w:w="0" w:type="dxa"/>
              <w:right w:w="0" w:type="dxa"/>
            </w:tcMar>
          </w:tcPr>
          <w:p w14:paraId="66DC06B1"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5</w:t>
            </w:r>
          </w:p>
        </w:tc>
        <w:tc>
          <w:tcPr>
            <w:tcW w:w="2127" w:type="dxa"/>
            <w:tcMar>
              <w:top w:w="0" w:type="dxa"/>
              <w:left w:w="0" w:type="dxa"/>
              <w:bottom w:w="0" w:type="dxa"/>
              <w:right w:w="0" w:type="dxa"/>
            </w:tcMar>
          </w:tcPr>
          <w:p w14:paraId="21F9AA2A"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6</w:t>
            </w:r>
          </w:p>
        </w:tc>
        <w:tc>
          <w:tcPr>
            <w:tcW w:w="1842" w:type="dxa"/>
            <w:tcMar>
              <w:top w:w="0" w:type="dxa"/>
              <w:left w:w="0" w:type="dxa"/>
              <w:bottom w:w="0" w:type="dxa"/>
              <w:right w:w="0" w:type="dxa"/>
            </w:tcMar>
          </w:tcPr>
          <w:p w14:paraId="0201DC6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7</w:t>
            </w:r>
          </w:p>
        </w:tc>
        <w:tc>
          <w:tcPr>
            <w:tcW w:w="2835" w:type="dxa"/>
            <w:tcMar>
              <w:top w:w="0" w:type="dxa"/>
              <w:left w:w="0" w:type="dxa"/>
              <w:bottom w:w="0" w:type="dxa"/>
              <w:right w:w="0" w:type="dxa"/>
            </w:tcMar>
          </w:tcPr>
          <w:p w14:paraId="1C706E40"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8</w:t>
            </w:r>
          </w:p>
        </w:tc>
      </w:tr>
      <w:tr w:rsidR="00975E30" w:rsidRPr="00975E30" w14:paraId="31BD769B" w14:textId="77777777" w:rsidTr="00975E30">
        <w:trPr>
          <w:trHeight w:val="761"/>
        </w:trPr>
        <w:tc>
          <w:tcPr>
            <w:tcW w:w="710" w:type="dxa"/>
            <w:tcMar>
              <w:top w:w="0" w:type="dxa"/>
              <w:left w:w="0" w:type="dxa"/>
              <w:bottom w:w="0" w:type="dxa"/>
              <w:right w:w="0" w:type="dxa"/>
            </w:tcMar>
          </w:tcPr>
          <w:p w14:paraId="2ABC9119"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w:t>
            </w:r>
          </w:p>
        </w:tc>
        <w:tc>
          <w:tcPr>
            <w:tcW w:w="4536" w:type="dxa"/>
            <w:tcMar>
              <w:top w:w="0" w:type="dxa"/>
              <w:left w:w="0" w:type="dxa"/>
              <w:bottom w:w="0" w:type="dxa"/>
              <w:right w:w="0" w:type="dxa"/>
            </w:tcMar>
          </w:tcPr>
          <w:p w14:paraId="1F1733A4" w14:textId="77777777" w:rsidR="00975E30" w:rsidRPr="00975E30" w:rsidRDefault="00975E30" w:rsidP="00975E30">
            <w:pPr>
              <w:pStyle w:val="ConsPlusNormal"/>
              <w:tabs>
                <w:tab w:val="left" w:pos="4252"/>
              </w:tabs>
              <w:ind w:left="141" w:right="142"/>
              <w:jc w:val="both"/>
              <w:rPr>
                <w:rFonts w:ascii="Times New Roman" w:hAnsi="Times New Roman" w:cs="Times New Roman"/>
              </w:rPr>
            </w:pPr>
            <w:r w:rsidRPr="00975E30">
              <w:rPr>
                <w:rFonts w:ascii="Times New Roman" w:hAnsi="Times New Roman" w:cs="Times New Roman"/>
              </w:rPr>
              <w:t xml:space="preserve">Обеспеченность вещевым имуществом и продовольственным резервом, </w:t>
            </w:r>
          </w:p>
        </w:tc>
        <w:tc>
          <w:tcPr>
            <w:tcW w:w="850" w:type="dxa"/>
            <w:tcMar>
              <w:top w:w="0" w:type="dxa"/>
              <w:left w:w="0" w:type="dxa"/>
              <w:bottom w:w="0" w:type="dxa"/>
              <w:right w:w="0" w:type="dxa"/>
            </w:tcMar>
          </w:tcPr>
          <w:p w14:paraId="5824DFF6"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c>
          <w:tcPr>
            <w:tcW w:w="2126" w:type="dxa"/>
            <w:shd w:val="clear" w:color="auto" w:fill="auto"/>
            <w:tcMar>
              <w:top w:w="0" w:type="dxa"/>
              <w:left w:w="0" w:type="dxa"/>
              <w:bottom w:w="0" w:type="dxa"/>
              <w:right w:w="0" w:type="dxa"/>
            </w:tcMar>
          </w:tcPr>
          <w:p w14:paraId="19B0C1DA"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127" w:type="dxa"/>
            <w:shd w:val="clear" w:color="auto" w:fill="auto"/>
            <w:tcMar>
              <w:top w:w="0" w:type="dxa"/>
              <w:left w:w="0" w:type="dxa"/>
              <w:bottom w:w="0" w:type="dxa"/>
              <w:right w:w="0" w:type="dxa"/>
            </w:tcMar>
          </w:tcPr>
          <w:p w14:paraId="2D0987BC"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1842" w:type="dxa"/>
            <w:shd w:val="clear" w:color="auto" w:fill="auto"/>
            <w:tcMar>
              <w:top w:w="0" w:type="dxa"/>
              <w:left w:w="0" w:type="dxa"/>
              <w:bottom w:w="0" w:type="dxa"/>
              <w:right w:w="0" w:type="dxa"/>
            </w:tcMar>
          </w:tcPr>
          <w:p w14:paraId="61A91255"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835" w:type="dxa"/>
            <w:shd w:val="clear" w:color="auto" w:fill="auto"/>
            <w:tcMar>
              <w:top w:w="0" w:type="dxa"/>
              <w:left w:w="0" w:type="dxa"/>
              <w:bottom w:w="0" w:type="dxa"/>
              <w:right w:w="0" w:type="dxa"/>
            </w:tcMar>
          </w:tcPr>
          <w:p w14:paraId="2E313B52"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r>
      <w:tr w:rsidR="00975E30" w:rsidRPr="00975E30" w14:paraId="0E896B7F" w14:textId="77777777" w:rsidTr="00784273">
        <w:tc>
          <w:tcPr>
            <w:tcW w:w="710" w:type="dxa"/>
            <w:tcMar>
              <w:top w:w="0" w:type="dxa"/>
              <w:left w:w="0" w:type="dxa"/>
              <w:bottom w:w="0" w:type="dxa"/>
              <w:right w:w="0" w:type="dxa"/>
            </w:tcMar>
          </w:tcPr>
          <w:p w14:paraId="4C7BEC87"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2.</w:t>
            </w:r>
          </w:p>
        </w:tc>
        <w:tc>
          <w:tcPr>
            <w:tcW w:w="4536" w:type="dxa"/>
            <w:tcMar>
              <w:top w:w="0" w:type="dxa"/>
              <w:left w:w="0" w:type="dxa"/>
              <w:bottom w:w="0" w:type="dxa"/>
              <w:right w:w="0" w:type="dxa"/>
            </w:tcMar>
          </w:tcPr>
          <w:p w14:paraId="0E3718AF" w14:textId="77777777" w:rsidR="00975E30" w:rsidRDefault="00975E30" w:rsidP="00975E30">
            <w:pPr>
              <w:pStyle w:val="ConsPlusNormal"/>
              <w:tabs>
                <w:tab w:val="left" w:pos="4252"/>
              </w:tabs>
              <w:ind w:left="141" w:right="142"/>
              <w:jc w:val="both"/>
              <w:rPr>
                <w:rFonts w:ascii="Times New Roman" w:hAnsi="Times New Roman" w:cs="Times New Roman"/>
              </w:rPr>
            </w:pPr>
            <w:r w:rsidRPr="00975E30">
              <w:rPr>
                <w:rFonts w:ascii="Times New Roman" w:hAnsi="Times New Roman" w:cs="Times New Roman"/>
              </w:rPr>
              <w:t>Охват населения при информировании и оповещении в случае угрозы возникновения или возникновения чрезвычайных ситуаций</w:t>
            </w:r>
          </w:p>
          <w:p w14:paraId="492DD72D" w14:textId="77777777" w:rsidR="00975E30" w:rsidRPr="00975E30" w:rsidRDefault="00975E30" w:rsidP="00975E30">
            <w:pPr>
              <w:pStyle w:val="ConsPlusNormal"/>
              <w:tabs>
                <w:tab w:val="left" w:pos="4252"/>
              </w:tabs>
              <w:ind w:left="141" w:right="142"/>
              <w:jc w:val="both"/>
              <w:rPr>
                <w:rFonts w:ascii="Times New Roman" w:hAnsi="Times New Roman" w:cs="Times New Roman"/>
              </w:rPr>
            </w:pPr>
          </w:p>
        </w:tc>
        <w:tc>
          <w:tcPr>
            <w:tcW w:w="850" w:type="dxa"/>
            <w:tcMar>
              <w:top w:w="0" w:type="dxa"/>
              <w:left w:w="0" w:type="dxa"/>
              <w:bottom w:w="0" w:type="dxa"/>
              <w:right w:w="0" w:type="dxa"/>
            </w:tcMar>
          </w:tcPr>
          <w:p w14:paraId="7EA4B4E8"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c>
          <w:tcPr>
            <w:tcW w:w="2126" w:type="dxa"/>
            <w:tcMar>
              <w:top w:w="0" w:type="dxa"/>
              <w:left w:w="0" w:type="dxa"/>
              <w:bottom w:w="0" w:type="dxa"/>
              <w:right w:w="0" w:type="dxa"/>
            </w:tcMar>
          </w:tcPr>
          <w:p w14:paraId="0FBD272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127" w:type="dxa"/>
            <w:tcMar>
              <w:top w:w="0" w:type="dxa"/>
              <w:left w:w="0" w:type="dxa"/>
              <w:bottom w:w="0" w:type="dxa"/>
              <w:right w:w="0" w:type="dxa"/>
            </w:tcMar>
          </w:tcPr>
          <w:p w14:paraId="6693311F"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1842" w:type="dxa"/>
            <w:tcMar>
              <w:top w:w="0" w:type="dxa"/>
              <w:left w:w="0" w:type="dxa"/>
              <w:bottom w:w="0" w:type="dxa"/>
              <w:right w:w="0" w:type="dxa"/>
            </w:tcMar>
          </w:tcPr>
          <w:p w14:paraId="37D0501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835" w:type="dxa"/>
            <w:tcMar>
              <w:top w:w="0" w:type="dxa"/>
              <w:left w:w="0" w:type="dxa"/>
              <w:bottom w:w="0" w:type="dxa"/>
              <w:right w:w="0" w:type="dxa"/>
            </w:tcMar>
          </w:tcPr>
          <w:p w14:paraId="4D9CAC43"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r>
      <w:tr w:rsidR="00975E30" w:rsidRPr="00975E30" w14:paraId="5C609CE6" w14:textId="77777777" w:rsidTr="00784273">
        <w:tc>
          <w:tcPr>
            <w:tcW w:w="710" w:type="dxa"/>
            <w:tcMar>
              <w:top w:w="0" w:type="dxa"/>
              <w:left w:w="0" w:type="dxa"/>
              <w:bottom w:w="0" w:type="dxa"/>
              <w:right w:w="0" w:type="dxa"/>
            </w:tcMar>
          </w:tcPr>
          <w:p w14:paraId="48EDA2DB"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3.</w:t>
            </w:r>
          </w:p>
        </w:tc>
        <w:tc>
          <w:tcPr>
            <w:tcW w:w="4536" w:type="dxa"/>
            <w:tcMar>
              <w:top w:w="0" w:type="dxa"/>
              <w:left w:w="0" w:type="dxa"/>
              <w:bottom w:w="0" w:type="dxa"/>
              <w:right w:w="0" w:type="dxa"/>
            </w:tcMar>
          </w:tcPr>
          <w:p w14:paraId="63EF7F3D" w14:textId="77777777" w:rsidR="00975E30" w:rsidRDefault="00975E30" w:rsidP="00975E30">
            <w:pPr>
              <w:pStyle w:val="ConsPlusNormal"/>
              <w:tabs>
                <w:tab w:val="left" w:pos="4252"/>
              </w:tabs>
              <w:ind w:left="142" w:right="142"/>
              <w:jc w:val="both"/>
              <w:rPr>
                <w:rFonts w:ascii="Times New Roman" w:hAnsi="Times New Roman" w:cs="Times New Roman"/>
              </w:rPr>
            </w:pPr>
            <w:r w:rsidRPr="00975E30">
              <w:rPr>
                <w:rFonts w:ascii="Times New Roman" w:hAnsi="Times New Roman" w:cs="Times New Roman"/>
              </w:rPr>
              <w:t xml:space="preserve">Охват населения, защищенного </w:t>
            </w:r>
            <w:r w:rsidRPr="00975E30">
              <w:rPr>
                <w:rFonts w:ascii="Times New Roman" w:hAnsi="Times New Roman" w:cs="Times New Roman"/>
              </w:rPr>
              <w:br/>
              <w:t xml:space="preserve">в результате проведения мероприятий </w:t>
            </w:r>
            <w:r w:rsidRPr="00975E30">
              <w:rPr>
                <w:rFonts w:ascii="Times New Roman" w:hAnsi="Times New Roman" w:cs="Times New Roman"/>
              </w:rPr>
              <w:br/>
              <w:t xml:space="preserve">по повышению защищенности </w:t>
            </w:r>
            <w:r w:rsidRPr="00975E30">
              <w:rPr>
                <w:rFonts w:ascii="Times New Roman" w:hAnsi="Times New Roman" w:cs="Times New Roman"/>
              </w:rPr>
              <w:br/>
              <w:t xml:space="preserve">от негативного воздействия вод, </w:t>
            </w:r>
            <w:r w:rsidRPr="00975E30">
              <w:rPr>
                <w:rFonts w:ascii="Times New Roman" w:hAnsi="Times New Roman" w:cs="Times New Roman"/>
              </w:rPr>
              <w:br/>
              <w:t>на уровне</w:t>
            </w:r>
          </w:p>
          <w:p w14:paraId="5F8D7C7B" w14:textId="77777777" w:rsidR="00975E30" w:rsidRPr="00975E30" w:rsidRDefault="00975E30" w:rsidP="00975E30">
            <w:pPr>
              <w:pStyle w:val="ConsPlusNormal"/>
              <w:tabs>
                <w:tab w:val="left" w:pos="4252"/>
              </w:tabs>
              <w:ind w:left="141" w:right="142"/>
              <w:jc w:val="both"/>
              <w:rPr>
                <w:rFonts w:ascii="Times New Roman" w:hAnsi="Times New Roman" w:cs="Times New Roman"/>
              </w:rPr>
            </w:pPr>
          </w:p>
        </w:tc>
        <w:tc>
          <w:tcPr>
            <w:tcW w:w="850" w:type="dxa"/>
            <w:tcMar>
              <w:top w:w="0" w:type="dxa"/>
              <w:left w:w="0" w:type="dxa"/>
              <w:bottom w:w="0" w:type="dxa"/>
              <w:right w:w="0" w:type="dxa"/>
            </w:tcMar>
          </w:tcPr>
          <w:p w14:paraId="51ED5B1E"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c>
          <w:tcPr>
            <w:tcW w:w="2126" w:type="dxa"/>
            <w:tcMar>
              <w:top w:w="0" w:type="dxa"/>
              <w:left w:w="0" w:type="dxa"/>
              <w:bottom w:w="0" w:type="dxa"/>
              <w:right w:w="0" w:type="dxa"/>
            </w:tcMar>
          </w:tcPr>
          <w:p w14:paraId="19CD5EF9"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127" w:type="dxa"/>
            <w:tcMar>
              <w:top w:w="0" w:type="dxa"/>
              <w:left w:w="0" w:type="dxa"/>
              <w:bottom w:w="0" w:type="dxa"/>
              <w:right w:w="0" w:type="dxa"/>
            </w:tcMar>
          </w:tcPr>
          <w:p w14:paraId="76C13E76"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1842" w:type="dxa"/>
            <w:tcMar>
              <w:top w:w="0" w:type="dxa"/>
              <w:left w:w="0" w:type="dxa"/>
              <w:bottom w:w="0" w:type="dxa"/>
              <w:right w:w="0" w:type="dxa"/>
            </w:tcMar>
          </w:tcPr>
          <w:p w14:paraId="6E86240F"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835" w:type="dxa"/>
            <w:tcMar>
              <w:top w:w="0" w:type="dxa"/>
              <w:left w:w="0" w:type="dxa"/>
              <w:bottom w:w="0" w:type="dxa"/>
              <w:right w:w="0" w:type="dxa"/>
            </w:tcMar>
          </w:tcPr>
          <w:p w14:paraId="2B224292"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r>
      <w:tr w:rsidR="00975E30" w:rsidRPr="00975E30" w14:paraId="2E85A318" w14:textId="77777777" w:rsidTr="00784273">
        <w:tc>
          <w:tcPr>
            <w:tcW w:w="710" w:type="dxa"/>
            <w:tcMar>
              <w:top w:w="0" w:type="dxa"/>
              <w:left w:w="0" w:type="dxa"/>
              <w:bottom w:w="0" w:type="dxa"/>
              <w:right w:w="0" w:type="dxa"/>
            </w:tcMar>
          </w:tcPr>
          <w:p w14:paraId="017016CC"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4.</w:t>
            </w:r>
          </w:p>
        </w:tc>
        <w:tc>
          <w:tcPr>
            <w:tcW w:w="4536" w:type="dxa"/>
            <w:tcMar>
              <w:top w:w="0" w:type="dxa"/>
              <w:left w:w="0" w:type="dxa"/>
              <w:bottom w:w="0" w:type="dxa"/>
              <w:right w:w="0" w:type="dxa"/>
            </w:tcMar>
          </w:tcPr>
          <w:p w14:paraId="531B9351" w14:textId="77777777" w:rsidR="00975E30" w:rsidRDefault="00975E30" w:rsidP="00975E30">
            <w:pPr>
              <w:pStyle w:val="ConsPlusNormal"/>
              <w:tabs>
                <w:tab w:val="left" w:pos="4252"/>
              </w:tabs>
              <w:ind w:left="141" w:right="142"/>
              <w:jc w:val="both"/>
              <w:rPr>
                <w:rFonts w:ascii="Times New Roman" w:hAnsi="Times New Roman" w:cs="Times New Roman"/>
              </w:rPr>
            </w:pPr>
            <w:r w:rsidRPr="00975E30">
              <w:rPr>
                <w:rFonts w:ascii="Times New Roman" w:hAnsi="Times New Roman" w:cs="Times New Roman"/>
              </w:rPr>
              <w:t>У</w:t>
            </w:r>
            <w:r w:rsidRPr="00975E30">
              <w:rPr>
                <w:rFonts w:ascii="Times New Roman" w:eastAsia="Calibri" w:hAnsi="Times New Roman" w:cs="Times New Roman"/>
              </w:rPr>
              <w:t xml:space="preserve">ровень реализации плана </w:t>
            </w:r>
            <w:r w:rsidRPr="00975E30">
              <w:rPr>
                <w:rFonts w:ascii="Times New Roman" w:hAnsi="Times New Roman" w:cs="Times New Roman"/>
              </w:rPr>
              <w:t>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14:paraId="44275186" w14:textId="77777777" w:rsidR="00975E30" w:rsidRPr="00975E30" w:rsidRDefault="00975E30" w:rsidP="00975E30">
            <w:pPr>
              <w:pStyle w:val="ConsPlusNormal"/>
              <w:tabs>
                <w:tab w:val="left" w:pos="4252"/>
              </w:tabs>
              <w:ind w:left="141" w:right="142"/>
              <w:jc w:val="both"/>
              <w:rPr>
                <w:rFonts w:ascii="Times New Roman" w:hAnsi="Times New Roman" w:cs="Times New Roman"/>
              </w:rPr>
            </w:pPr>
          </w:p>
        </w:tc>
        <w:tc>
          <w:tcPr>
            <w:tcW w:w="850" w:type="dxa"/>
            <w:tcMar>
              <w:top w:w="0" w:type="dxa"/>
              <w:left w:w="0" w:type="dxa"/>
              <w:bottom w:w="0" w:type="dxa"/>
              <w:right w:w="0" w:type="dxa"/>
            </w:tcMar>
          </w:tcPr>
          <w:p w14:paraId="336F4B1D"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c>
          <w:tcPr>
            <w:tcW w:w="2126" w:type="dxa"/>
            <w:tcMar>
              <w:top w:w="0" w:type="dxa"/>
              <w:left w:w="0" w:type="dxa"/>
              <w:bottom w:w="0" w:type="dxa"/>
              <w:right w:w="0" w:type="dxa"/>
            </w:tcMar>
          </w:tcPr>
          <w:p w14:paraId="4FA156C6"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w:t>
            </w:r>
          </w:p>
        </w:tc>
        <w:tc>
          <w:tcPr>
            <w:tcW w:w="2127" w:type="dxa"/>
            <w:tcMar>
              <w:top w:w="0" w:type="dxa"/>
              <w:left w:w="0" w:type="dxa"/>
              <w:bottom w:w="0" w:type="dxa"/>
              <w:right w:w="0" w:type="dxa"/>
            </w:tcMar>
          </w:tcPr>
          <w:p w14:paraId="7B8ACF74" w14:textId="296E0106" w:rsidR="00975E30" w:rsidRPr="00975E30" w:rsidRDefault="00975E30" w:rsidP="00975E30">
            <w:pPr>
              <w:pStyle w:val="ConsPlusNormal"/>
              <w:jc w:val="center"/>
              <w:rPr>
                <w:rFonts w:ascii="Times New Roman" w:hAnsi="Times New Roman" w:cs="Times New Roman"/>
              </w:rPr>
            </w:pPr>
            <w:r>
              <w:rPr>
                <w:rFonts w:ascii="Times New Roman" w:hAnsi="Times New Roman" w:cs="Times New Roman"/>
              </w:rPr>
              <w:t>100</w:t>
            </w:r>
          </w:p>
          <w:p w14:paraId="17459A11" w14:textId="77777777" w:rsidR="00975E30" w:rsidRPr="00975E30" w:rsidRDefault="00975E30" w:rsidP="00975E30">
            <w:pPr>
              <w:pStyle w:val="ConsPlusNormal"/>
              <w:jc w:val="center"/>
              <w:rPr>
                <w:rFonts w:ascii="Times New Roman" w:hAnsi="Times New Roman" w:cs="Times New Roman"/>
              </w:rPr>
            </w:pPr>
          </w:p>
        </w:tc>
        <w:tc>
          <w:tcPr>
            <w:tcW w:w="1842" w:type="dxa"/>
            <w:tcMar>
              <w:top w:w="0" w:type="dxa"/>
              <w:left w:w="0" w:type="dxa"/>
              <w:bottom w:w="0" w:type="dxa"/>
              <w:right w:w="0" w:type="dxa"/>
            </w:tcMar>
          </w:tcPr>
          <w:p w14:paraId="64343A7E" w14:textId="3FD29F53" w:rsidR="00975E30" w:rsidRPr="00975E30" w:rsidRDefault="00975E30" w:rsidP="00975E30">
            <w:pPr>
              <w:pStyle w:val="ConsPlusNormal"/>
              <w:jc w:val="center"/>
              <w:rPr>
                <w:rFonts w:ascii="Times New Roman" w:hAnsi="Times New Roman" w:cs="Times New Roman"/>
              </w:rPr>
            </w:pPr>
            <w:r>
              <w:rPr>
                <w:rFonts w:ascii="Times New Roman" w:hAnsi="Times New Roman" w:cs="Times New Roman"/>
              </w:rPr>
              <w:t>100</w:t>
            </w:r>
          </w:p>
        </w:tc>
        <w:tc>
          <w:tcPr>
            <w:tcW w:w="2835" w:type="dxa"/>
            <w:tcMar>
              <w:top w:w="0" w:type="dxa"/>
              <w:left w:w="0" w:type="dxa"/>
              <w:bottom w:w="0" w:type="dxa"/>
              <w:right w:w="0" w:type="dxa"/>
            </w:tcMar>
          </w:tcPr>
          <w:p w14:paraId="42B4D614"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w:t>
            </w:r>
          </w:p>
        </w:tc>
      </w:tr>
      <w:tr w:rsidR="00975E30" w:rsidRPr="00975E30" w14:paraId="6092EE26" w14:textId="77777777" w:rsidTr="00784273">
        <w:tc>
          <w:tcPr>
            <w:tcW w:w="710" w:type="dxa"/>
            <w:tcMar>
              <w:top w:w="0" w:type="dxa"/>
              <w:left w:w="0" w:type="dxa"/>
              <w:bottom w:w="0" w:type="dxa"/>
              <w:right w:w="0" w:type="dxa"/>
            </w:tcMar>
          </w:tcPr>
          <w:p w14:paraId="57CEA3CA"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5.</w:t>
            </w:r>
          </w:p>
        </w:tc>
        <w:tc>
          <w:tcPr>
            <w:tcW w:w="4536" w:type="dxa"/>
            <w:tcMar>
              <w:top w:w="0" w:type="dxa"/>
              <w:left w:w="0" w:type="dxa"/>
              <w:bottom w:w="0" w:type="dxa"/>
              <w:right w:w="0" w:type="dxa"/>
            </w:tcMar>
          </w:tcPr>
          <w:p w14:paraId="75F127D1" w14:textId="77777777" w:rsidR="00975E30" w:rsidRDefault="00975E30" w:rsidP="00975E30">
            <w:pPr>
              <w:pStyle w:val="ConsPlusNormal"/>
              <w:tabs>
                <w:tab w:val="left" w:pos="4252"/>
              </w:tabs>
              <w:ind w:left="141" w:right="142"/>
              <w:jc w:val="both"/>
              <w:rPr>
                <w:rFonts w:ascii="Times New Roman" w:hAnsi="Times New Roman" w:cs="Times New Roman"/>
                <w:bCs/>
              </w:rPr>
            </w:pPr>
            <w:r w:rsidRPr="00975E30">
              <w:rPr>
                <w:rFonts w:ascii="Times New Roman" w:hAnsi="Times New Roman" w:cs="Times New Roman"/>
                <w:bCs/>
              </w:rPr>
              <w:t>Обеспеченность сельских населенных пунктов наружными источниками противопожарного водоснабжения (пожарными водоемами)</w:t>
            </w:r>
          </w:p>
          <w:p w14:paraId="2D6E4E95" w14:textId="77777777" w:rsidR="00975E30" w:rsidRPr="00975E30" w:rsidRDefault="00975E30" w:rsidP="00975E30">
            <w:pPr>
              <w:pStyle w:val="ConsPlusNormal"/>
              <w:tabs>
                <w:tab w:val="left" w:pos="4252"/>
              </w:tabs>
              <w:ind w:left="141" w:right="142"/>
              <w:jc w:val="both"/>
              <w:rPr>
                <w:rFonts w:ascii="Times New Roman" w:hAnsi="Times New Roman" w:cs="Times New Roman"/>
              </w:rPr>
            </w:pPr>
          </w:p>
        </w:tc>
        <w:tc>
          <w:tcPr>
            <w:tcW w:w="850" w:type="dxa"/>
            <w:tcMar>
              <w:top w:w="0" w:type="dxa"/>
              <w:left w:w="0" w:type="dxa"/>
              <w:bottom w:w="0" w:type="dxa"/>
              <w:right w:w="0" w:type="dxa"/>
            </w:tcMar>
          </w:tcPr>
          <w:p w14:paraId="7BC96791"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ед.</w:t>
            </w:r>
          </w:p>
        </w:tc>
        <w:tc>
          <w:tcPr>
            <w:tcW w:w="2126" w:type="dxa"/>
            <w:tcMar>
              <w:top w:w="0" w:type="dxa"/>
              <w:left w:w="0" w:type="dxa"/>
              <w:bottom w:w="0" w:type="dxa"/>
              <w:right w:w="0" w:type="dxa"/>
            </w:tcMar>
          </w:tcPr>
          <w:p w14:paraId="789723C7"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70,0</w:t>
            </w:r>
          </w:p>
        </w:tc>
        <w:tc>
          <w:tcPr>
            <w:tcW w:w="2127" w:type="dxa"/>
            <w:tcMar>
              <w:top w:w="0" w:type="dxa"/>
              <w:left w:w="0" w:type="dxa"/>
              <w:bottom w:w="0" w:type="dxa"/>
              <w:right w:w="0" w:type="dxa"/>
            </w:tcMar>
          </w:tcPr>
          <w:p w14:paraId="59447E1B"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70,0</w:t>
            </w:r>
          </w:p>
        </w:tc>
        <w:tc>
          <w:tcPr>
            <w:tcW w:w="1842" w:type="dxa"/>
            <w:tcMar>
              <w:top w:w="0" w:type="dxa"/>
              <w:left w:w="0" w:type="dxa"/>
              <w:bottom w:w="0" w:type="dxa"/>
              <w:right w:w="0" w:type="dxa"/>
            </w:tcMar>
          </w:tcPr>
          <w:p w14:paraId="33A6B28B" w14:textId="77777777" w:rsidR="00975E30" w:rsidRPr="00975E30" w:rsidRDefault="00975E30" w:rsidP="00975E30">
            <w:pPr>
              <w:pStyle w:val="ConsPlusNormal"/>
              <w:jc w:val="center"/>
              <w:rPr>
                <w:rFonts w:ascii="Times New Roman" w:hAnsi="Times New Roman" w:cs="Times New Roman"/>
              </w:rPr>
            </w:pPr>
            <w:r w:rsidRPr="00975E30">
              <w:rPr>
                <w:rFonts w:ascii="Times New Roman" w:hAnsi="Times New Roman" w:cs="Times New Roman"/>
              </w:rPr>
              <w:t>100,0</w:t>
            </w:r>
          </w:p>
        </w:tc>
        <w:tc>
          <w:tcPr>
            <w:tcW w:w="2835" w:type="dxa"/>
            <w:tcMar>
              <w:top w:w="0" w:type="dxa"/>
              <w:left w:w="0" w:type="dxa"/>
              <w:bottom w:w="0" w:type="dxa"/>
              <w:right w:w="0" w:type="dxa"/>
            </w:tcMar>
          </w:tcPr>
          <w:p w14:paraId="1D1C4515" w14:textId="77777777" w:rsidR="00975E30" w:rsidRPr="00975E30" w:rsidRDefault="00975E30" w:rsidP="00975E30">
            <w:pPr>
              <w:spacing w:after="0" w:line="240" w:lineRule="auto"/>
              <w:contextualSpacing/>
              <w:jc w:val="center"/>
              <w:rPr>
                <w:rFonts w:ascii="Times New Roman" w:hAnsi="Times New Roman" w:cs="Times New Roman"/>
                <w:sz w:val="20"/>
                <w:szCs w:val="20"/>
              </w:rPr>
            </w:pPr>
            <w:r w:rsidRPr="00975E30">
              <w:rPr>
                <w:rFonts w:ascii="Times New Roman" w:hAnsi="Times New Roman" w:cs="Times New Roman"/>
                <w:sz w:val="20"/>
                <w:szCs w:val="20"/>
              </w:rPr>
              <w:t>-</w:t>
            </w:r>
          </w:p>
        </w:tc>
      </w:tr>
    </w:tbl>
    <w:p w14:paraId="13EA6391" w14:textId="77777777" w:rsidR="00D45C90" w:rsidRPr="00975E30" w:rsidRDefault="00D45C90" w:rsidP="00975E30">
      <w:pPr>
        <w:widowControl w:val="0"/>
        <w:autoSpaceDE w:val="0"/>
        <w:autoSpaceDN w:val="0"/>
        <w:adjustRightInd w:val="0"/>
        <w:spacing w:after="0" w:line="240" w:lineRule="auto"/>
        <w:jc w:val="both"/>
        <w:rPr>
          <w:rFonts w:ascii="Times New Roman" w:hAnsi="Times New Roman" w:cs="Times New Roman"/>
          <w:sz w:val="20"/>
          <w:szCs w:val="20"/>
        </w:rPr>
      </w:pPr>
    </w:p>
    <w:p w14:paraId="52B2DF36" w14:textId="77777777" w:rsidR="00D45C90" w:rsidRPr="00975E30" w:rsidRDefault="00D45C90" w:rsidP="00975E30">
      <w:pPr>
        <w:widowControl w:val="0"/>
        <w:autoSpaceDE w:val="0"/>
        <w:autoSpaceDN w:val="0"/>
        <w:adjustRightInd w:val="0"/>
        <w:spacing w:after="0" w:line="240" w:lineRule="auto"/>
        <w:jc w:val="both"/>
        <w:rPr>
          <w:rFonts w:ascii="Times New Roman" w:hAnsi="Times New Roman" w:cs="Times New Roman"/>
          <w:sz w:val="20"/>
          <w:szCs w:val="20"/>
        </w:rPr>
      </w:pPr>
    </w:p>
    <w:sectPr w:rsidR="00D45C90" w:rsidRPr="00975E30" w:rsidSect="00975E30">
      <w:headerReference w:type="default" r:id="rId8"/>
      <w:pgSz w:w="16838" w:h="11906" w:orient="landscape" w:code="9"/>
      <w:pgMar w:top="1559" w:right="1418" w:bottom="1276"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99BFAC" w14:textId="77777777" w:rsidR="00D61573" w:rsidRDefault="00D61573" w:rsidP="00617B40">
      <w:pPr>
        <w:spacing w:after="0" w:line="240" w:lineRule="auto"/>
      </w:pPr>
      <w:r>
        <w:separator/>
      </w:r>
    </w:p>
  </w:endnote>
  <w:endnote w:type="continuationSeparator" w:id="0">
    <w:p w14:paraId="7F45CABE" w14:textId="77777777" w:rsidR="00D61573" w:rsidRDefault="00D61573"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8E19A1" w14:textId="77777777" w:rsidR="00D61573" w:rsidRDefault="00D61573" w:rsidP="00617B40">
      <w:pPr>
        <w:spacing w:after="0" w:line="240" w:lineRule="auto"/>
      </w:pPr>
      <w:r>
        <w:separator/>
      </w:r>
    </w:p>
  </w:footnote>
  <w:footnote w:type="continuationSeparator" w:id="0">
    <w:p w14:paraId="3888DF45" w14:textId="77777777" w:rsidR="00D61573" w:rsidRDefault="00D61573" w:rsidP="00617B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6959820"/>
      <w:docPartObj>
        <w:docPartGallery w:val="Page Numbers (Top of Page)"/>
        <w:docPartUnique/>
      </w:docPartObj>
    </w:sdtPr>
    <w:sdtEndPr>
      <w:rPr>
        <w:rFonts w:ascii="Times New Roman" w:hAnsi="Times New Roman" w:cs="Times New Roman"/>
        <w:sz w:val="24"/>
        <w:szCs w:val="24"/>
      </w:rPr>
    </w:sdtEndPr>
    <w:sdtContent>
      <w:p w14:paraId="1EDA3C09" w14:textId="77777777" w:rsidR="00240C36" w:rsidRPr="00E2038C" w:rsidRDefault="00B11ACD">
        <w:pPr>
          <w:pStyle w:val="a6"/>
          <w:jc w:val="center"/>
          <w:rPr>
            <w:rFonts w:ascii="Times New Roman" w:hAnsi="Times New Roman" w:cs="Times New Roman"/>
            <w:sz w:val="24"/>
            <w:szCs w:val="24"/>
          </w:rPr>
        </w:pPr>
        <w:r w:rsidRPr="00E2038C">
          <w:rPr>
            <w:rFonts w:ascii="Times New Roman" w:hAnsi="Times New Roman" w:cs="Times New Roman"/>
            <w:sz w:val="24"/>
            <w:szCs w:val="24"/>
          </w:rPr>
          <w:fldChar w:fldCharType="begin"/>
        </w:r>
        <w:r w:rsidR="00240C36" w:rsidRPr="00E2038C">
          <w:rPr>
            <w:rFonts w:ascii="Times New Roman" w:hAnsi="Times New Roman" w:cs="Times New Roman"/>
            <w:sz w:val="24"/>
            <w:szCs w:val="24"/>
          </w:rPr>
          <w:instrText>PAGE   \* MERGEFORMAT</w:instrText>
        </w:r>
        <w:r w:rsidRPr="00E2038C">
          <w:rPr>
            <w:rFonts w:ascii="Times New Roman" w:hAnsi="Times New Roman" w:cs="Times New Roman"/>
            <w:sz w:val="24"/>
            <w:szCs w:val="24"/>
          </w:rPr>
          <w:fldChar w:fldCharType="separate"/>
        </w:r>
        <w:r w:rsidR="00830C8C">
          <w:rPr>
            <w:rFonts w:ascii="Times New Roman" w:hAnsi="Times New Roman" w:cs="Times New Roman"/>
            <w:noProof/>
            <w:sz w:val="24"/>
            <w:szCs w:val="24"/>
          </w:rPr>
          <w:t>18</w:t>
        </w:r>
        <w:r w:rsidRPr="00E2038C">
          <w:rPr>
            <w:rFonts w:ascii="Times New Roman" w:hAnsi="Times New Roman" w:cs="Times New Roman"/>
            <w:sz w:val="24"/>
            <w:szCs w:val="24"/>
          </w:rPr>
          <w:fldChar w:fldCharType="end"/>
        </w:r>
      </w:p>
    </w:sdtContent>
  </w:sdt>
  <w:p w14:paraId="353DEF60" w14:textId="77777777" w:rsidR="00240C36" w:rsidRPr="00240C36" w:rsidRDefault="00240C36">
    <w:pPr>
      <w:pStyle w:val="a6"/>
      <w:rPr>
        <w:color w:val="FFFFFF" w:themeColor="background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DB54A6F4"/>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1" w15:restartNumberingAfterBreak="0">
    <w:nsid w:val="10663B3A"/>
    <w:multiLevelType w:val="hybridMultilevel"/>
    <w:tmpl w:val="85E0430E"/>
    <w:lvl w:ilvl="0" w:tplc="FF82A530">
      <w:start w:val="1"/>
      <w:numFmt w:val="decimal"/>
      <w:lvlText w:val="%1."/>
      <w:lvlJc w:val="left"/>
      <w:pPr>
        <w:ind w:left="179" w:hanging="849"/>
      </w:pPr>
      <w:rPr>
        <w:rFonts w:ascii="Times New Roman" w:eastAsia="Times New Roman" w:hAnsi="Times New Roman" w:cs="Times New Roman" w:hint="default"/>
        <w:w w:val="100"/>
        <w:sz w:val="28"/>
        <w:szCs w:val="28"/>
        <w:lang w:val="ru-RU" w:eastAsia="en-US" w:bidi="ar-SA"/>
      </w:rPr>
    </w:lvl>
    <w:lvl w:ilvl="1" w:tplc="91422018">
      <w:numFmt w:val="bullet"/>
      <w:lvlText w:val="•"/>
      <w:lvlJc w:val="left"/>
      <w:pPr>
        <w:ind w:left="1100" w:hanging="849"/>
      </w:pPr>
      <w:rPr>
        <w:rFonts w:hint="default"/>
        <w:lang w:val="ru-RU" w:eastAsia="en-US" w:bidi="ar-SA"/>
      </w:rPr>
    </w:lvl>
    <w:lvl w:ilvl="2" w:tplc="B2AA912C">
      <w:numFmt w:val="bullet"/>
      <w:lvlText w:val="•"/>
      <w:lvlJc w:val="left"/>
      <w:pPr>
        <w:ind w:left="2021" w:hanging="849"/>
      </w:pPr>
      <w:rPr>
        <w:rFonts w:hint="default"/>
        <w:lang w:val="ru-RU" w:eastAsia="en-US" w:bidi="ar-SA"/>
      </w:rPr>
    </w:lvl>
    <w:lvl w:ilvl="3" w:tplc="A7364178">
      <w:numFmt w:val="bullet"/>
      <w:lvlText w:val="•"/>
      <w:lvlJc w:val="left"/>
      <w:pPr>
        <w:ind w:left="2941" w:hanging="849"/>
      </w:pPr>
      <w:rPr>
        <w:rFonts w:hint="default"/>
        <w:lang w:val="ru-RU" w:eastAsia="en-US" w:bidi="ar-SA"/>
      </w:rPr>
    </w:lvl>
    <w:lvl w:ilvl="4" w:tplc="1F9CFC3A">
      <w:numFmt w:val="bullet"/>
      <w:lvlText w:val="•"/>
      <w:lvlJc w:val="left"/>
      <w:pPr>
        <w:ind w:left="3862" w:hanging="849"/>
      </w:pPr>
      <w:rPr>
        <w:rFonts w:hint="default"/>
        <w:lang w:val="ru-RU" w:eastAsia="en-US" w:bidi="ar-SA"/>
      </w:rPr>
    </w:lvl>
    <w:lvl w:ilvl="5" w:tplc="09183854">
      <w:numFmt w:val="bullet"/>
      <w:lvlText w:val="•"/>
      <w:lvlJc w:val="left"/>
      <w:pPr>
        <w:ind w:left="4783" w:hanging="849"/>
      </w:pPr>
      <w:rPr>
        <w:rFonts w:hint="default"/>
        <w:lang w:val="ru-RU" w:eastAsia="en-US" w:bidi="ar-SA"/>
      </w:rPr>
    </w:lvl>
    <w:lvl w:ilvl="6" w:tplc="6CDCAFF4">
      <w:numFmt w:val="bullet"/>
      <w:lvlText w:val="•"/>
      <w:lvlJc w:val="left"/>
      <w:pPr>
        <w:ind w:left="5703" w:hanging="849"/>
      </w:pPr>
      <w:rPr>
        <w:rFonts w:hint="default"/>
        <w:lang w:val="ru-RU" w:eastAsia="en-US" w:bidi="ar-SA"/>
      </w:rPr>
    </w:lvl>
    <w:lvl w:ilvl="7" w:tplc="9DB6CE12">
      <w:numFmt w:val="bullet"/>
      <w:lvlText w:val="•"/>
      <w:lvlJc w:val="left"/>
      <w:pPr>
        <w:ind w:left="6624" w:hanging="849"/>
      </w:pPr>
      <w:rPr>
        <w:rFonts w:hint="default"/>
        <w:lang w:val="ru-RU" w:eastAsia="en-US" w:bidi="ar-SA"/>
      </w:rPr>
    </w:lvl>
    <w:lvl w:ilvl="8" w:tplc="4044E372">
      <w:numFmt w:val="bullet"/>
      <w:lvlText w:val="•"/>
      <w:lvlJc w:val="left"/>
      <w:pPr>
        <w:ind w:left="7544" w:hanging="849"/>
      </w:pPr>
      <w:rPr>
        <w:rFonts w:hint="default"/>
        <w:lang w:val="ru-RU" w:eastAsia="en-US" w:bidi="ar-SA"/>
      </w:rPr>
    </w:lvl>
  </w:abstractNum>
  <w:abstractNum w:abstractNumId="2" w15:restartNumberingAfterBreak="0">
    <w:nsid w:val="1C9F2CA6"/>
    <w:multiLevelType w:val="multilevel"/>
    <w:tmpl w:val="13560C1E"/>
    <w:lvl w:ilvl="0">
      <w:start w:val="1"/>
      <w:numFmt w:val="decimal"/>
      <w:lvlText w:val="%1."/>
      <w:lvlJc w:val="left"/>
      <w:pPr>
        <w:ind w:left="3720" w:hanging="360"/>
      </w:pPr>
      <w:rPr>
        <w:rFonts w:cs="Times New Roman" w:hint="default"/>
      </w:rPr>
    </w:lvl>
    <w:lvl w:ilvl="1">
      <w:start w:val="1"/>
      <w:numFmt w:val="decimal"/>
      <w:isLgl/>
      <w:lvlText w:val="%1.%2."/>
      <w:lvlJc w:val="left"/>
      <w:pPr>
        <w:ind w:left="3720" w:hanging="360"/>
      </w:pPr>
      <w:rPr>
        <w:rFonts w:cs="Times New Roman" w:hint="default"/>
      </w:rPr>
    </w:lvl>
    <w:lvl w:ilvl="2">
      <w:start w:val="1"/>
      <w:numFmt w:val="decimal"/>
      <w:isLgl/>
      <w:lvlText w:val="%1.%2.%3."/>
      <w:lvlJc w:val="left"/>
      <w:pPr>
        <w:ind w:left="4080" w:hanging="720"/>
      </w:pPr>
      <w:rPr>
        <w:rFonts w:cs="Times New Roman" w:hint="default"/>
      </w:rPr>
    </w:lvl>
    <w:lvl w:ilvl="3">
      <w:start w:val="1"/>
      <w:numFmt w:val="decimal"/>
      <w:isLgl/>
      <w:lvlText w:val="%1.%2.%3.%4."/>
      <w:lvlJc w:val="left"/>
      <w:pPr>
        <w:ind w:left="4080" w:hanging="720"/>
      </w:pPr>
      <w:rPr>
        <w:rFonts w:cs="Times New Roman" w:hint="default"/>
      </w:rPr>
    </w:lvl>
    <w:lvl w:ilvl="4">
      <w:start w:val="1"/>
      <w:numFmt w:val="decimal"/>
      <w:isLgl/>
      <w:lvlText w:val="%1.%2.%3.%4.%5."/>
      <w:lvlJc w:val="left"/>
      <w:pPr>
        <w:ind w:left="4440" w:hanging="1080"/>
      </w:pPr>
      <w:rPr>
        <w:rFonts w:cs="Times New Roman" w:hint="default"/>
      </w:rPr>
    </w:lvl>
    <w:lvl w:ilvl="5">
      <w:start w:val="1"/>
      <w:numFmt w:val="decimal"/>
      <w:isLgl/>
      <w:lvlText w:val="%1.%2.%3.%4.%5.%6."/>
      <w:lvlJc w:val="left"/>
      <w:pPr>
        <w:ind w:left="4440" w:hanging="1080"/>
      </w:pPr>
      <w:rPr>
        <w:rFonts w:cs="Times New Roman" w:hint="default"/>
      </w:rPr>
    </w:lvl>
    <w:lvl w:ilvl="6">
      <w:start w:val="1"/>
      <w:numFmt w:val="decimal"/>
      <w:isLgl/>
      <w:lvlText w:val="%1.%2.%3.%4.%5.%6.%7."/>
      <w:lvlJc w:val="left"/>
      <w:pPr>
        <w:ind w:left="4800" w:hanging="1440"/>
      </w:pPr>
      <w:rPr>
        <w:rFonts w:cs="Times New Roman" w:hint="default"/>
      </w:rPr>
    </w:lvl>
    <w:lvl w:ilvl="7">
      <w:start w:val="1"/>
      <w:numFmt w:val="decimal"/>
      <w:isLgl/>
      <w:lvlText w:val="%1.%2.%3.%4.%5.%6.%7.%8."/>
      <w:lvlJc w:val="left"/>
      <w:pPr>
        <w:ind w:left="4800" w:hanging="1440"/>
      </w:pPr>
      <w:rPr>
        <w:rFonts w:cs="Times New Roman" w:hint="default"/>
      </w:rPr>
    </w:lvl>
    <w:lvl w:ilvl="8">
      <w:start w:val="1"/>
      <w:numFmt w:val="decimal"/>
      <w:isLgl/>
      <w:lvlText w:val="%1.%2.%3.%4.%5.%6.%7.%8.%9."/>
      <w:lvlJc w:val="left"/>
      <w:pPr>
        <w:ind w:left="5160" w:hanging="1800"/>
      </w:pPr>
      <w:rPr>
        <w:rFonts w:cs="Times New Roman" w:hint="default"/>
      </w:rPr>
    </w:lvl>
  </w:abstractNum>
  <w:abstractNum w:abstractNumId="3" w15:restartNumberingAfterBreak="0">
    <w:nsid w:val="200A6548"/>
    <w:multiLevelType w:val="hybridMultilevel"/>
    <w:tmpl w:val="5756DA34"/>
    <w:lvl w:ilvl="0" w:tplc="0419000F">
      <w:start w:val="1"/>
      <w:numFmt w:val="decimal"/>
      <w:lvlText w:val="%1."/>
      <w:lvlJc w:val="left"/>
      <w:pPr>
        <w:ind w:left="886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5625AA8"/>
    <w:multiLevelType w:val="singleLevel"/>
    <w:tmpl w:val="4B44BD18"/>
    <w:lvl w:ilvl="0">
      <w:start w:val="1"/>
      <w:numFmt w:val="decimal"/>
      <w:lvlText w:val="%1."/>
      <w:legacy w:legacy="1" w:legacySpace="0" w:legacyIndent="307"/>
      <w:lvlJc w:val="left"/>
      <w:rPr>
        <w:rFonts w:ascii="Times New Roman" w:hAnsi="Times New Roman" w:cs="Times New Roman" w:hint="default"/>
      </w:rPr>
    </w:lvl>
  </w:abstractNum>
  <w:abstractNum w:abstractNumId="5" w15:restartNumberingAfterBreak="0">
    <w:nsid w:val="2F4D52E1"/>
    <w:multiLevelType w:val="hybridMultilevel"/>
    <w:tmpl w:val="B8AE9950"/>
    <w:lvl w:ilvl="0" w:tplc="80D26D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A6C0F89"/>
    <w:multiLevelType w:val="multilevel"/>
    <w:tmpl w:val="4C42074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5F727073"/>
    <w:multiLevelType w:val="multilevel"/>
    <w:tmpl w:val="9BD85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82783A"/>
    <w:multiLevelType w:val="hybridMultilevel"/>
    <w:tmpl w:val="2BD28A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6AD671E5"/>
    <w:multiLevelType w:val="hybridMultilevel"/>
    <w:tmpl w:val="2F96D4F8"/>
    <w:lvl w:ilvl="0" w:tplc="408A3DE0">
      <w:start w:val="1"/>
      <w:numFmt w:val="upperRoman"/>
      <w:lvlText w:val="%1."/>
      <w:lvlJc w:val="left"/>
      <w:pPr>
        <w:ind w:left="4440" w:hanging="720"/>
      </w:pPr>
      <w:rPr>
        <w:rFonts w:hint="default"/>
      </w:rPr>
    </w:lvl>
    <w:lvl w:ilvl="1" w:tplc="04190019" w:tentative="1">
      <w:start w:val="1"/>
      <w:numFmt w:val="lowerLetter"/>
      <w:lvlText w:val="%2."/>
      <w:lvlJc w:val="left"/>
      <w:pPr>
        <w:ind w:left="4800" w:hanging="360"/>
      </w:pPr>
    </w:lvl>
    <w:lvl w:ilvl="2" w:tplc="0419001B" w:tentative="1">
      <w:start w:val="1"/>
      <w:numFmt w:val="lowerRoman"/>
      <w:lvlText w:val="%3."/>
      <w:lvlJc w:val="right"/>
      <w:pPr>
        <w:ind w:left="5520" w:hanging="180"/>
      </w:pPr>
    </w:lvl>
    <w:lvl w:ilvl="3" w:tplc="0419000F" w:tentative="1">
      <w:start w:val="1"/>
      <w:numFmt w:val="decimal"/>
      <w:lvlText w:val="%4."/>
      <w:lvlJc w:val="left"/>
      <w:pPr>
        <w:ind w:left="6240" w:hanging="360"/>
      </w:pPr>
    </w:lvl>
    <w:lvl w:ilvl="4" w:tplc="04190019" w:tentative="1">
      <w:start w:val="1"/>
      <w:numFmt w:val="lowerLetter"/>
      <w:lvlText w:val="%5."/>
      <w:lvlJc w:val="left"/>
      <w:pPr>
        <w:ind w:left="6960" w:hanging="360"/>
      </w:pPr>
    </w:lvl>
    <w:lvl w:ilvl="5" w:tplc="0419001B" w:tentative="1">
      <w:start w:val="1"/>
      <w:numFmt w:val="lowerRoman"/>
      <w:lvlText w:val="%6."/>
      <w:lvlJc w:val="right"/>
      <w:pPr>
        <w:ind w:left="7680" w:hanging="180"/>
      </w:pPr>
    </w:lvl>
    <w:lvl w:ilvl="6" w:tplc="0419000F" w:tentative="1">
      <w:start w:val="1"/>
      <w:numFmt w:val="decimal"/>
      <w:lvlText w:val="%7."/>
      <w:lvlJc w:val="left"/>
      <w:pPr>
        <w:ind w:left="8400" w:hanging="360"/>
      </w:pPr>
    </w:lvl>
    <w:lvl w:ilvl="7" w:tplc="04190019" w:tentative="1">
      <w:start w:val="1"/>
      <w:numFmt w:val="lowerLetter"/>
      <w:lvlText w:val="%8."/>
      <w:lvlJc w:val="left"/>
      <w:pPr>
        <w:ind w:left="9120" w:hanging="360"/>
      </w:pPr>
    </w:lvl>
    <w:lvl w:ilvl="8" w:tplc="0419001B" w:tentative="1">
      <w:start w:val="1"/>
      <w:numFmt w:val="lowerRoman"/>
      <w:lvlText w:val="%9."/>
      <w:lvlJc w:val="right"/>
      <w:pPr>
        <w:ind w:left="9840" w:hanging="180"/>
      </w:pPr>
    </w:lvl>
  </w:abstractNum>
  <w:num w:numId="1">
    <w:abstractNumId w:val="2"/>
  </w:num>
  <w:num w:numId="2">
    <w:abstractNumId w:val="9"/>
  </w:num>
  <w:num w:numId="3">
    <w:abstractNumId w:val="4"/>
  </w:num>
  <w:num w:numId="4">
    <w:abstractNumId w:val="6"/>
  </w:num>
  <w:num w:numId="5">
    <w:abstractNumId w:val="5"/>
  </w:num>
  <w:num w:numId="6">
    <w:abstractNumId w:val="7"/>
  </w:num>
  <w:num w:numId="7">
    <w:abstractNumId w:val="8"/>
  </w:num>
  <w:num w:numId="8">
    <w:abstractNumId w:val="3"/>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removePersonalInformation/>
  <w:removeDateAndTime/>
  <w:defaultTabStop w:val="708"/>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F28"/>
    <w:rsid w:val="00010815"/>
    <w:rsid w:val="00012153"/>
    <w:rsid w:val="00036319"/>
    <w:rsid w:val="00041BB9"/>
    <w:rsid w:val="00043381"/>
    <w:rsid w:val="000553F6"/>
    <w:rsid w:val="000557E7"/>
    <w:rsid w:val="00082A7E"/>
    <w:rsid w:val="0008329D"/>
    <w:rsid w:val="000840E6"/>
    <w:rsid w:val="000848AD"/>
    <w:rsid w:val="0009485B"/>
    <w:rsid w:val="00094C89"/>
    <w:rsid w:val="000A20DE"/>
    <w:rsid w:val="000B30E4"/>
    <w:rsid w:val="000B4C48"/>
    <w:rsid w:val="000B526F"/>
    <w:rsid w:val="000B6BD3"/>
    <w:rsid w:val="000B6F00"/>
    <w:rsid w:val="000C2B17"/>
    <w:rsid w:val="000E0AE1"/>
    <w:rsid w:val="000E0B9E"/>
    <w:rsid w:val="000E1FEE"/>
    <w:rsid w:val="000E2AD9"/>
    <w:rsid w:val="000F242D"/>
    <w:rsid w:val="000F4822"/>
    <w:rsid w:val="000F6C58"/>
    <w:rsid w:val="0010715F"/>
    <w:rsid w:val="00113A4F"/>
    <w:rsid w:val="00113D3B"/>
    <w:rsid w:val="001148D2"/>
    <w:rsid w:val="001232DA"/>
    <w:rsid w:val="00141435"/>
    <w:rsid w:val="00142F88"/>
    <w:rsid w:val="0014549E"/>
    <w:rsid w:val="00150967"/>
    <w:rsid w:val="00154412"/>
    <w:rsid w:val="001635EE"/>
    <w:rsid w:val="00163923"/>
    <w:rsid w:val="00166C3B"/>
    <w:rsid w:val="00167936"/>
    <w:rsid w:val="001806C5"/>
    <w:rsid w:val="00182B80"/>
    <w:rsid w:val="001847D2"/>
    <w:rsid w:val="00184844"/>
    <w:rsid w:val="00184BBD"/>
    <w:rsid w:val="0018600B"/>
    <w:rsid w:val="00186A59"/>
    <w:rsid w:val="00196478"/>
    <w:rsid w:val="00196B25"/>
    <w:rsid w:val="001A6311"/>
    <w:rsid w:val="001B314B"/>
    <w:rsid w:val="001B642D"/>
    <w:rsid w:val="001B65A0"/>
    <w:rsid w:val="001B7B88"/>
    <w:rsid w:val="001C52BE"/>
    <w:rsid w:val="001C5C3F"/>
    <w:rsid w:val="001C6D96"/>
    <w:rsid w:val="001E22AC"/>
    <w:rsid w:val="001E6AB8"/>
    <w:rsid w:val="001F3C23"/>
    <w:rsid w:val="002116A6"/>
    <w:rsid w:val="00215F4E"/>
    <w:rsid w:val="0021693B"/>
    <w:rsid w:val="00223A9B"/>
    <w:rsid w:val="00225C7D"/>
    <w:rsid w:val="002300FD"/>
    <w:rsid w:val="00234040"/>
    <w:rsid w:val="0024031C"/>
    <w:rsid w:val="00240C36"/>
    <w:rsid w:val="0024167D"/>
    <w:rsid w:val="002478E2"/>
    <w:rsid w:val="002529F0"/>
    <w:rsid w:val="00260B3E"/>
    <w:rsid w:val="00261D49"/>
    <w:rsid w:val="00272636"/>
    <w:rsid w:val="00276E61"/>
    <w:rsid w:val="002818A4"/>
    <w:rsid w:val="00291D0F"/>
    <w:rsid w:val="00297A80"/>
    <w:rsid w:val="002A75A0"/>
    <w:rsid w:val="002A799E"/>
    <w:rsid w:val="002B3193"/>
    <w:rsid w:val="002C2F9C"/>
    <w:rsid w:val="002C4B22"/>
    <w:rsid w:val="002D0994"/>
    <w:rsid w:val="00301020"/>
    <w:rsid w:val="00301280"/>
    <w:rsid w:val="00302EEB"/>
    <w:rsid w:val="003201CC"/>
    <w:rsid w:val="0032481B"/>
    <w:rsid w:val="003359C2"/>
    <w:rsid w:val="0034092A"/>
    <w:rsid w:val="003420EB"/>
    <w:rsid w:val="00343BF0"/>
    <w:rsid w:val="00343FF5"/>
    <w:rsid w:val="00345A8C"/>
    <w:rsid w:val="00347BBE"/>
    <w:rsid w:val="00350D71"/>
    <w:rsid w:val="003555CD"/>
    <w:rsid w:val="003624D8"/>
    <w:rsid w:val="00373A4B"/>
    <w:rsid w:val="00387744"/>
    <w:rsid w:val="00393DAD"/>
    <w:rsid w:val="003958F0"/>
    <w:rsid w:val="00396BFD"/>
    <w:rsid w:val="00397EFC"/>
    <w:rsid w:val="003A0297"/>
    <w:rsid w:val="003A5C14"/>
    <w:rsid w:val="003B217B"/>
    <w:rsid w:val="003B27FD"/>
    <w:rsid w:val="003B6E98"/>
    <w:rsid w:val="003E6B8A"/>
    <w:rsid w:val="003F1082"/>
    <w:rsid w:val="003F1421"/>
    <w:rsid w:val="003F155A"/>
    <w:rsid w:val="003F2416"/>
    <w:rsid w:val="003F3603"/>
    <w:rsid w:val="003F3CC2"/>
    <w:rsid w:val="003F7EA9"/>
    <w:rsid w:val="00400800"/>
    <w:rsid w:val="00404BE7"/>
    <w:rsid w:val="00417101"/>
    <w:rsid w:val="00422070"/>
    <w:rsid w:val="004223F9"/>
    <w:rsid w:val="00423F97"/>
    <w:rsid w:val="00430EBC"/>
    <w:rsid w:val="00431272"/>
    <w:rsid w:val="004333EE"/>
    <w:rsid w:val="00440E98"/>
    <w:rsid w:val="00444004"/>
    <w:rsid w:val="0044500A"/>
    <w:rsid w:val="00446E04"/>
    <w:rsid w:val="00447CED"/>
    <w:rsid w:val="004567C2"/>
    <w:rsid w:val="00465FC6"/>
    <w:rsid w:val="004738A0"/>
    <w:rsid w:val="00476D6F"/>
    <w:rsid w:val="00485D1E"/>
    <w:rsid w:val="0049492D"/>
    <w:rsid w:val="004A55BB"/>
    <w:rsid w:val="004B28BF"/>
    <w:rsid w:val="004B5E00"/>
    <w:rsid w:val="004C04EE"/>
    <w:rsid w:val="004C069C"/>
    <w:rsid w:val="004C1A7C"/>
    <w:rsid w:val="004C7125"/>
    <w:rsid w:val="004F72DA"/>
    <w:rsid w:val="004F7CDE"/>
    <w:rsid w:val="00503891"/>
    <w:rsid w:val="00514E41"/>
    <w:rsid w:val="00532CA8"/>
    <w:rsid w:val="0053488D"/>
    <w:rsid w:val="005439BD"/>
    <w:rsid w:val="00546E5E"/>
    <w:rsid w:val="0056694C"/>
    <w:rsid w:val="00572453"/>
    <w:rsid w:val="0057410D"/>
    <w:rsid w:val="00594C4D"/>
    <w:rsid w:val="005A09C7"/>
    <w:rsid w:val="005A66B0"/>
    <w:rsid w:val="005B2935"/>
    <w:rsid w:val="005B6CFD"/>
    <w:rsid w:val="005B7083"/>
    <w:rsid w:val="005C5687"/>
    <w:rsid w:val="005D1A62"/>
    <w:rsid w:val="005E0B45"/>
    <w:rsid w:val="005E1FD7"/>
    <w:rsid w:val="005E4834"/>
    <w:rsid w:val="005F0864"/>
    <w:rsid w:val="005F4A60"/>
    <w:rsid w:val="0060591F"/>
    <w:rsid w:val="006130A0"/>
    <w:rsid w:val="00614A6E"/>
    <w:rsid w:val="00617254"/>
    <w:rsid w:val="00617B40"/>
    <w:rsid w:val="0062104A"/>
    <w:rsid w:val="0062166C"/>
    <w:rsid w:val="00622F36"/>
    <w:rsid w:val="00623C81"/>
    <w:rsid w:val="00624276"/>
    <w:rsid w:val="00624566"/>
    <w:rsid w:val="00626321"/>
    <w:rsid w:val="00626801"/>
    <w:rsid w:val="006328E6"/>
    <w:rsid w:val="00636F28"/>
    <w:rsid w:val="0064061D"/>
    <w:rsid w:val="00644B76"/>
    <w:rsid w:val="00655734"/>
    <w:rsid w:val="00655764"/>
    <w:rsid w:val="006615CF"/>
    <w:rsid w:val="006718D9"/>
    <w:rsid w:val="006722F9"/>
    <w:rsid w:val="00681141"/>
    <w:rsid w:val="006A30F8"/>
    <w:rsid w:val="006A5B30"/>
    <w:rsid w:val="006A7AAB"/>
    <w:rsid w:val="006B1282"/>
    <w:rsid w:val="006C1440"/>
    <w:rsid w:val="006C18A2"/>
    <w:rsid w:val="006C37AF"/>
    <w:rsid w:val="006C6EC8"/>
    <w:rsid w:val="006C77B8"/>
    <w:rsid w:val="006D18AE"/>
    <w:rsid w:val="006D259B"/>
    <w:rsid w:val="006D495B"/>
    <w:rsid w:val="006D5172"/>
    <w:rsid w:val="006D53FC"/>
    <w:rsid w:val="006D66D4"/>
    <w:rsid w:val="006E3151"/>
    <w:rsid w:val="006F4ED8"/>
    <w:rsid w:val="00700CFA"/>
    <w:rsid w:val="00715411"/>
    <w:rsid w:val="0072356E"/>
    <w:rsid w:val="007278B7"/>
    <w:rsid w:val="00731FA0"/>
    <w:rsid w:val="0073225F"/>
    <w:rsid w:val="007334A6"/>
    <w:rsid w:val="007343BF"/>
    <w:rsid w:val="00734621"/>
    <w:rsid w:val="00736404"/>
    <w:rsid w:val="0075096E"/>
    <w:rsid w:val="00766421"/>
    <w:rsid w:val="0077481C"/>
    <w:rsid w:val="00775DC5"/>
    <w:rsid w:val="00784273"/>
    <w:rsid w:val="00784705"/>
    <w:rsid w:val="007941A5"/>
    <w:rsid w:val="007A0722"/>
    <w:rsid w:val="007A07DD"/>
    <w:rsid w:val="007C5828"/>
    <w:rsid w:val="007D2E79"/>
    <w:rsid w:val="007E1B7C"/>
    <w:rsid w:val="007E39F7"/>
    <w:rsid w:val="007E47BB"/>
    <w:rsid w:val="007F0419"/>
    <w:rsid w:val="007F55A7"/>
    <w:rsid w:val="00805A4C"/>
    <w:rsid w:val="008225F0"/>
    <w:rsid w:val="00822F9D"/>
    <w:rsid w:val="00827A3C"/>
    <w:rsid w:val="00827A88"/>
    <w:rsid w:val="00830C8C"/>
    <w:rsid w:val="008459BB"/>
    <w:rsid w:val="008502C1"/>
    <w:rsid w:val="00853B19"/>
    <w:rsid w:val="00855A4B"/>
    <w:rsid w:val="0085625E"/>
    <w:rsid w:val="00856CAD"/>
    <w:rsid w:val="00866AC0"/>
    <w:rsid w:val="00886731"/>
    <w:rsid w:val="00887852"/>
    <w:rsid w:val="00897CB6"/>
    <w:rsid w:val="008B21C2"/>
    <w:rsid w:val="008B38B1"/>
    <w:rsid w:val="008B5BAF"/>
    <w:rsid w:val="008C2ACB"/>
    <w:rsid w:val="008D6252"/>
    <w:rsid w:val="008E4601"/>
    <w:rsid w:val="008E5504"/>
    <w:rsid w:val="008E5A16"/>
    <w:rsid w:val="00903CF1"/>
    <w:rsid w:val="00927695"/>
    <w:rsid w:val="00933810"/>
    <w:rsid w:val="009438A2"/>
    <w:rsid w:val="009623CD"/>
    <w:rsid w:val="0096338B"/>
    <w:rsid w:val="00975E30"/>
    <w:rsid w:val="009769FB"/>
    <w:rsid w:val="00977135"/>
    <w:rsid w:val="00985DC0"/>
    <w:rsid w:val="0099061D"/>
    <w:rsid w:val="009917B5"/>
    <w:rsid w:val="009933F0"/>
    <w:rsid w:val="009A231B"/>
    <w:rsid w:val="009B2E2C"/>
    <w:rsid w:val="009B5712"/>
    <w:rsid w:val="009B5F4A"/>
    <w:rsid w:val="009C0855"/>
    <w:rsid w:val="009C1751"/>
    <w:rsid w:val="009C7C50"/>
    <w:rsid w:val="009D26C0"/>
    <w:rsid w:val="009F6EC2"/>
    <w:rsid w:val="00A0114F"/>
    <w:rsid w:val="00A11FE2"/>
    <w:rsid w:val="00A14960"/>
    <w:rsid w:val="00A33D50"/>
    <w:rsid w:val="00A5120C"/>
    <w:rsid w:val="00A56898"/>
    <w:rsid w:val="00A65203"/>
    <w:rsid w:val="00A76B2F"/>
    <w:rsid w:val="00A93EAE"/>
    <w:rsid w:val="00A9592A"/>
    <w:rsid w:val="00AA4AF7"/>
    <w:rsid w:val="00AB2608"/>
    <w:rsid w:val="00AB7AA5"/>
    <w:rsid w:val="00AC16A7"/>
    <w:rsid w:val="00AC194A"/>
    <w:rsid w:val="00AD689D"/>
    <w:rsid w:val="00AD697A"/>
    <w:rsid w:val="00AE2119"/>
    <w:rsid w:val="00AE44B0"/>
    <w:rsid w:val="00AE5720"/>
    <w:rsid w:val="00AE6F91"/>
    <w:rsid w:val="00AF1991"/>
    <w:rsid w:val="00B0009B"/>
    <w:rsid w:val="00B00585"/>
    <w:rsid w:val="00B00B71"/>
    <w:rsid w:val="00B04FE2"/>
    <w:rsid w:val="00B05E48"/>
    <w:rsid w:val="00B07A26"/>
    <w:rsid w:val="00B11ACD"/>
    <w:rsid w:val="00B124C5"/>
    <w:rsid w:val="00B16779"/>
    <w:rsid w:val="00B17428"/>
    <w:rsid w:val="00B17E67"/>
    <w:rsid w:val="00B2079F"/>
    <w:rsid w:val="00B2259C"/>
    <w:rsid w:val="00B230DD"/>
    <w:rsid w:val="00B45F61"/>
    <w:rsid w:val="00B536DC"/>
    <w:rsid w:val="00B53A62"/>
    <w:rsid w:val="00B5654C"/>
    <w:rsid w:val="00B571ED"/>
    <w:rsid w:val="00B626AF"/>
    <w:rsid w:val="00B76CD1"/>
    <w:rsid w:val="00B816EE"/>
    <w:rsid w:val="00B81A2D"/>
    <w:rsid w:val="00B86374"/>
    <w:rsid w:val="00B86CFA"/>
    <w:rsid w:val="00BA2047"/>
    <w:rsid w:val="00BA7A39"/>
    <w:rsid w:val="00BA7BB4"/>
    <w:rsid w:val="00BB611F"/>
    <w:rsid w:val="00BB6639"/>
    <w:rsid w:val="00BC7828"/>
    <w:rsid w:val="00BE2AF4"/>
    <w:rsid w:val="00BF262A"/>
    <w:rsid w:val="00C002B4"/>
    <w:rsid w:val="00C16253"/>
    <w:rsid w:val="00C21D1F"/>
    <w:rsid w:val="00C239F1"/>
    <w:rsid w:val="00C2671C"/>
    <w:rsid w:val="00C3182F"/>
    <w:rsid w:val="00C36F0C"/>
    <w:rsid w:val="00C36F5A"/>
    <w:rsid w:val="00C4326B"/>
    <w:rsid w:val="00C451D2"/>
    <w:rsid w:val="00C51F70"/>
    <w:rsid w:val="00C565EA"/>
    <w:rsid w:val="00C6305F"/>
    <w:rsid w:val="00C72564"/>
    <w:rsid w:val="00C7412C"/>
    <w:rsid w:val="00C90B33"/>
    <w:rsid w:val="00C93D27"/>
    <w:rsid w:val="00CA08EC"/>
    <w:rsid w:val="00CA48C8"/>
    <w:rsid w:val="00CA6FA6"/>
    <w:rsid w:val="00CA7141"/>
    <w:rsid w:val="00CA761E"/>
    <w:rsid w:val="00CC7C2A"/>
    <w:rsid w:val="00CD1ECA"/>
    <w:rsid w:val="00CD7F63"/>
    <w:rsid w:val="00CF3794"/>
    <w:rsid w:val="00CF44D0"/>
    <w:rsid w:val="00CF744D"/>
    <w:rsid w:val="00D006D5"/>
    <w:rsid w:val="00D007DF"/>
    <w:rsid w:val="00D11D9E"/>
    <w:rsid w:val="00D155CC"/>
    <w:rsid w:val="00D20948"/>
    <w:rsid w:val="00D213D8"/>
    <w:rsid w:val="00D26095"/>
    <w:rsid w:val="00D26EBA"/>
    <w:rsid w:val="00D3292D"/>
    <w:rsid w:val="00D32C9F"/>
    <w:rsid w:val="00D32EEA"/>
    <w:rsid w:val="00D36F14"/>
    <w:rsid w:val="00D43162"/>
    <w:rsid w:val="00D45C90"/>
    <w:rsid w:val="00D4701F"/>
    <w:rsid w:val="00D53054"/>
    <w:rsid w:val="00D557B6"/>
    <w:rsid w:val="00D55997"/>
    <w:rsid w:val="00D61573"/>
    <w:rsid w:val="00D64FB3"/>
    <w:rsid w:val="00D76695"/>
    <w:rsid w:val="00D768D7"/>
    <w:rsid w:val="00D8061E"/>
    <w:rsid w:val="00D928DE"/>
    <w:rsid w:val="00D944AB"/>
    <w:rsid w:val="00D94EFF"/>
    <w:rsid w:val="00DA1CE2"/>
    <w:rsid w:val="00DB032D"/>
    <w:rsid w:val="00DB3C31"/>
    <w:rsid w:val="00DB4DA6"/>
    <w:rsid w:val="00DC0388"/>
    <w:rsid w:val="00DC37C9"/>
    <w:rsid w:val="00DC6B2C"/>
    <w:rsid w:val="00DC73E0"/>
    <w:rsid w:val="00DE12FA"/>
    <w:rsid w:val="00DE1C04"/>
    <w:rsid w:val="00E020E1"/>
    <w:rsid w:val="00E024DC"/>
    <w:rsid w:val="00E05238"/>
    <w:rsid w:val="00E05262"/>
    <w:rsid w:val="00E0644B"/>
    <w:rsid w:val="00E06C3D"/>
    <w:rsid w:val="00E07FCB"/>
    <w:rsid w:val="00E133C8"/>
    <w:rsid w:val="00E13AD1"/>
    <w:rsid w:val="00E2038C"/>
    <w:rsid w:val="00E26486"/>
    <w:rsid w:val="00E27C7B"/>
    <w:rsid w:val="00E35131"/>
    <w:rsid w:val="00E43F6B"/>
    <w:rsid w:val="00E504FE"/>
    <w:rsid w:val="00E516F7"/>
    <w:rsid w:val="00E624C3"/>
    <w:rsid w:val="00E73E91"/>
    <w:rsid w:val="00E80067"/>
    <w:rsid w:val="00E80532"/>
    <w:rsid w:val="00E86E90"/>
    <w:rsid w:val="00E979B5"/>
    <w:rsid w:val="00EA36BD"/>
    <w:rsid w:val="00EB3E82"/>
    <w:rsid w:val="00EC182E"/>
    <w:rsid w:val="00EC1F22"/>
    <w:rsid w:val="00ED01A2"/>
    <w:rsid w:val="00ED123C"/>
    <w:rsid w:val="00ED2F51"/>
    <w:rsid w:val="00EE562D"/>
    <w:rsid w:val="00EF214F"/>
    <w:rsid w:val="00F114E8"/>
    <w:rsid w:val="00F12136"/>
    <w:rsid w:val="00F13394"/>
    <w:rsid w:val="00F155DA"/>
    <w:rsid w:val="00F262C9"/>
    <w:rsid w:val="00F27B64"/>
    <w:rsid w:val="00F3450C"/>
    <w:rsid w:val="00F449DF"/>
    <w:rsid w:val="00F458DB"/>
    <w:rsid w:val="00F5003B"/>
    <w:rsid w:val="00F53BA3"/>
    <w:rsid w:val="00F544DF"/>
    <w:rsid w:val="00F54F00"/>
    <w:rsid w:val="00F55E37"/>
    <w:rsid w:val="00F60096"/>
    <w:rsid w:val="00F64E07"/>
    <w:rsid w:val="00F70F36"/>
    <w:rsid w:val="00F7599C"/>
    <w:rsid w:val="00F765C7"/>
    <w:rsid w:val="00FA4CF5"/>
    <w:rsid w:val="00FB0875"/>
    <w:rsid w:val="00FB0E3E"/>
    <w:rsid w:val="00FB51D0"/>
    <w:rsid w:val="00FB5D4C"/>
    <w:rsid w:val="00FB6715"/>
    <w:rsid w:val="00FB7756"/>
    <w:rsid w:val="00FC2B2A"/>
    <w:rsid w:val="00FC3FBE"/>
    <w:rsid w:val="00FE23C7"/>
    <w:rsid w:val="00FE367D"/>
    <w:rsid w:val="00FE71F9"/>
    <w:rsid w:val="00FF3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1CF5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155A"/>
  </w:style>
  <w:style w:type="paragraph" w:styleId="1">
    <w:name w:val="heading 1"/>
    <w:basedOn w:val="a"/>
    <w:next w:val="a"/>
    <w:link w:val="10"/>
    <w:qFormat/>
    <w:rsid w:val="00975E30"/>
    <w:pPr>
      <w:keepNext/>
      <w:spacing w:before="240" w:after="60" w:line="240" w:lineRule="auto"/>
      <w:outlineLvl w:val="0"/>
    </w:pPr>
    <w:rPr>
      <w:rFonts w:ascii="Arial" w:eastAsia="Times New Roman" w:hAnsi="Arial" w:cs="Times New Roman"/>
      <w:b/>
      <w:bCs/>
      <w:kern w:val="32"/>
      <w:sz w:val="32"/>
      <w:szCs w:val="32"/>
      <w:lang w:val="x-none" w:eastAsia="x-none"/>
    </w:rPr>
  </w:style>
  <w:style w:type="paragraph" w:styleId="2">
    <w:name w:val="heading 2"/>
    <w:basedOn w:val="a"/>
    <w:next w:val="a"/>
    <w:link w:val="20"/>
    <w:uiPriority w:val="9"/>
    <w:semiHidden/>
    <w:unhideWhenUsed/>
    <w:qFormat/>
    <w:rsid w:val="00975E30"/>
    <w:pPr>
      <w:keepNext/>
      <w:keepLines/>
      <w:spacing w:before="200" w:after="0" w:line="240" w:lineRule="auto"/>
      <w:outlineLvl w:val="1"/>
    </w:pPr>
    <w:rPr>
      <w:rFonts w:ascii="Cambria" w:eastAsia="Times New Roman" w:hAnsi="Cambria" w:cs="Times New Roman"/>
      <w:b/>
      <w:bCs/>
      <w:color w:val="4F81BD"/>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18600B"/>
    <w:rPr>
      <w:rFonts w:ascii="Tahoma" w:hAnsi="Tahoma" w:cs="Tahoma"/>
      <w:sz w:val="16"/>
      <w:szCs w:val="16"/>
    </w:rPr>
  </w:style>
  <w:style w:type="table" w:styleId="a5">
    <w:name w:val="Table Grid"/>
    <w:basedOn w:val="a1"/>
    <w:uiPriority w:val="39"/>
    <w:rsid w:val="001860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aliases w:val="Обрнадзор"/>
    <w:link w:val="ad"/>
    <w:uiPriority w:val="1"/>
    <w:qFormat/>
    <w:rsid w:val="003F2416"/>
    <w:pPr>
      <w:spacing w:after="0" w:line="240" w:lineRule="auto"/>
    </w:pPr>
  </w:style>
  <w:style w:type="paragraph" w:styleId="ae">
    <w:name w:val="Title"/>
    <w:basedOn w:val="a"/>
    <w:link w:val="af"/>
    <w:qFormat/>
    <w:rsid w:val="0085625E"/>
    <w:pPr>
      <w:spacing w:after="0" w:line="240" w:lineRule="auto"/>
      <w:jc w:val="center"/>
    </w:pPr>
    <w:rPr>
      <w:rFonts w:ascii="Times New Roman" w:eastAsia="Calibri" w:hAnsi="Times New Roman" w:cs="Times New Roman"/>
      <w:sz w:val="28"/>
      <w:szCs w:val="20"/>
    </w:rPr>
  </w:style>
  <w:style w:type="character" w:customStyle="1" w:styleId="af">
    <w:name w:val="Название Знак"/>
    <w:basedOn w:val="a0"/>
    <w:link w:val="ae"/>
    <w:rsid w:val="0085625E"/>
    <w:rPr>
      <w:rFonts w:ascii="Times New Roman" w:eastAsia="Calibri" w:hAnsi="Times New Roman" w:cs="Times New Roman"/>
      <w:sz w:val="28"/>
      <w:szCs w:val="20"/>
      <w:lang w:eastAsia="ru-RU"/>
    </w:rPr>
  </w:style>
  <w:style w:type="paragraph" w:styleId="af0">
    <w:name w:val="Body Text"/>
    <w:basedOn w:val="a"/>
    <w:link w:val="af1"/>
    <w:rsid w:val="0085625E"/>
    <w:pPr>
      <w:spacing w:after="0" w:line="240" w:lineRule="auto"/>
      <w:jc w:val="center"/>
    </w:pPr>
    <w:rPr>
      <w:rFonts w:ascii="Times New Roman" w:eastAsia="Calibri" w:hAnsi="Times New Roman" w:cs="Times New Roman"/>
      <w:b/>
      <w:sz w:val="32"/>
      <w:szCs w:val="20"/>
    </w:rPr>
  </w:style>
  <w:style w:type="character" w:customStyle="1" w:styleId="af1">
    <w:name w:val="Основной текст Знак"/>
    <w:basedOn w:val="a0"/>
    <w:link w:val="af0"/>
    <w:rsid w:val="0085625E"/>
    <w:rPr>
      <w:rFonts w:ascii="Times New Roman" w:eastAsia="Calibri" w:hAnsi="Times New Roman" w:cs="Times New Roman"/>
      <w:b/>
      <w:sz w:val="32"/>
      <w:szCs w:val="20"/>
      <w:lang w:eastAsia="ru-RU"/>
    </w:rPr>
  </w:style>
  <w:style w:type="character" w:styleId="af2">
    <w:name w:val="Hyperlink"/>
    <w:uiPriority w:val="99"/>
    <w:rsid w:val="0085625E"/>
    <w:rPr>
      <w:rFonts w:cs="Times New Roman"/>
      <w:color w:val="0000FF"/>
      <w:u w:val="single"/>
    </w:rPr>
  </w:style>
  <w:style w:type="character" w:customStyle="1" w:styleId="ad">
    <w:name w:val="Без интервала Знак"/>
    <w:aliases w:val="Обрнадзор Знак"/>
    <w:link w:val="ac"/>
    <w:uiPriority w:val="1"/>
    <w:rsid w:val="00166C3B"/>
  </w:style>
  <w:style w:type="character" w:styleId="af3">
    <w:name w:val="Strong"/>
    <w:uiPriority w:val="22"/>
    <w:qFormat/>
    <w:rsid w:val="00166C3B"/>
    <w:rPr>
      <w:b/>
      <w:bCs/>
    </w:rPr>
  </w:style>
  <w:style w:type="paragraph" w:styleId="af4">
    <w:name w:val="Normal (Web)"/>
    <w:aliases w:val="Знак2 Знак,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
    <w:link w:val="af5"/>
    <w:uiPriority w:val="99"/>
    <w:rsid w:val="00166C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6">
    <w:name w:val="Обычный + по ширине"/>
    <w:basedOn w:val="a"/>
    <w:rsid w:val="00D94EFF"/>
    <w:pPr>
      <w:spacing w:after="0" w:line="240" w:lineRule="auto"/>
      <w:jc w:val="both"/>
    </w:pPr>
    <w:rPr>
      <w:rFonts w:ascii="Times New Roman" w:eastAsia="Times New Roman" w:hAnsi="Times New Roman" w:cs="Times New Roman"/>
      <w:sz w:val="24"/>
      <w:szCs w:val="24"/>
    </w:rPr>
  </w:style>
  <w:style w:type="paragraph" w:customStyle="1" w:styleId="ConsPlusNormal">
    <w:name w:val="ConsPlusNormal"/>
    <w:link w:val="ConsPlusNormal0"/>
    <w:qFormat/>
    <w:rsid w:val="00D94E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Cell">
    <w:name w:val="ConsPlusCell"/>
    <w:rsid w:val="00A0114F"/>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af5">
    <w:name w:val="Обычный (веб) Знак"/>
    <w:aliases w:val="Знак2 Знак Знак,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link w:val="af4"/>
    <w:uiPriority w:val="99"/>
    <w:locked/>
    <w:rsid w:val="00546E5E"/>
    <w:rPr>
      <w:rFonts w:ascii="Times New Roman" w:eastAsia="Times New Roman" w:hAnsi="Times New Roman" w:cs="Times New Roman"/>
      <w:sz w:val="24"/>
      <w:szCs w:val="24"/>
    </w:rPr>
  </w:style>
  <w:style w:type="paragraph" w:styleId="af7">
    <w:name w:val="footnote text"/>
    <w:basedOn w:val="a"/>
    <w:link w:val="af8"/>
    <w:uiPriority w:val="99"/>
    <w:semiHidden/>
    <w:unhideWhenUsed/>
    <w:rsid w:val="00D32EEA"/>
    <w:pPr>
      <w:spacing w:after="0" w:line="240" w:lineRule="auto"/>
    </w:pPr>
    <w:rPr>
      <w:sz w:val="20"/>
      <w:szCs w:val="20"/>
    </w:rPr>
  </w:style>
  <w:style w:type="character" w:customStyle="1" w:styleId="af8">
    <w:name w:val="Текст сноски Знак"/>
    <w:basedOn w:val="a0"/>
    <w:link w:val="af7"/>
    <w:uiPriority w:val="99"/>
    <w:semiHidden/>
    <w:rsid w:val="00D32EEA"/>
    <w:rPr>
      <w:sz w:val="20"/>
      <w:szCs w:val="20"/>
    </w:rPr>
  </w:style>
  <w:style w:type="character" w:styleId="af9">
    <w:name w:val="footnote reference"/>
    <w:basedOn w:val="a0"/>
    <w:uiPriority w:val="99"/>
    <w:semiHidden/>
    <w:unhideWhenUsed/>
    <w:rsid w:val="00D32EEA"/>
    <w:rPr>
      <w:vertAlign w:val="superscript"/>
    </w:rPr>
  </w:style>
  <w:style w:type="character" w:customStyle="1" w:styleId="cardmaininfocontent">
    <w:name w:val="cardmaininfo__content"/>
    <w:basedOn w:val="a0"/>
    <w:rsid w:val="00734621"/>
  </w:style>
  <w:style w:type="table" w:customStyle="1" w:styleId="11">
    <w:name w:val="Сетка таблицы1"/>
    <w:basedOn w:val="a1"/>
    <w:next w:val="a5"/>
    <w:uiPriority w:val="59"/>
    <w:rsid w:val="007E39F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DB4DA6"/>
    <w:rPr>
      <w:rFonts w:ascii="Arial" w:eastAsia="Times New Roman" w:hAnsi="Arial" w:cs="Arial"/>
      <w:sz w:val="20"/>
      <w:szCs w:val="20"/>
    </w:rPr>
  </w:style>
  <w:style w:type="paragraph" w:customStyle="1" w:styleId="ConsPlusNonformat">
    <w:name w:val="ConsPlusNonformat"/>
    <w:uiPriority w:val="99"/>
    <w:rsid w:val="00975E30"/>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10">
    <w:name w:val="Заголовок 1 Знак"/>
    <w:basedOn w:val="a0"/>
    <w:link w:val="1"/>
    <w:rsid w:val="00975E30"/>
    <w:rPr>
      <w:rFonts w:ascii="Arial" w:eastAsia="Times New Roman" w:hAnsi="Arial" w:cs="Times New Roman"/>
      <w:b/>
      <w:bCs/>
      <w:kern w:val="32"/>
      <w:sz w:val="32"/>
      <w:szCs w:val="32"/>
      <w:lang w:val="x-none" w:eastAsia="x-none"/>
    </w:rPr>
  </w:style>
  <w:style w:type="character" w:customStyle="1" w:styleId="20">
    <w:name w:val="Заголовок 2 Знак"/>
    <w:basedOn w:val="a0"/>
    <w:link w:val="2"/>
    <w:uiPriority w:val="9"/>
    <w:semiHidden/>
    <w:rsid w:val="00975E30"/>
    <w:rPr>
      <w:rFonts w:ascii="Cambria" w:eastAsia="Times New Roman" w:hAnsi="Cambria" w:cs="Times New Roman"/>
      <w:b/>
      <w:bCs/>
      <w:color w:val="4F81BD"/>
      <w:sz w:val="26"/>
      <w:szCs w:val="26"/>
      <w:lang w:val="x-none" w:eastAsia="x-none"/>
    </w:rPr>
  </w:style>
  <w:style w:type="paragraph" w:customStyle="1" w:styleId="ConsNormal">
    <w:name w:val="ConsNormal"/>
    <w:rsid w:val="00975E30"/>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Style6">
    <w:name w:val="Style6"/>
    <w:basedOn w:val="a"/>
    <w:rsid w:val="00975E30"/>
    <w:pPr>
      <w:widowControl w:val="0"/>
      <w:autoSpaceDE w:val="0"/>
      <w:autoSpaceDN w:val="0"/>
      <w:adjustRightInd w:val="0"/>
      <w:spacing w:after="0" w:line="322" w:lineRule="exact"/>
      <w:jc w:val="both"/>
    </w:pPr>
    <w:rPr>
      <w:rFonts w:ascii="Times New Roman" w:eastAsia="Times New Roman" w:hAnsi="Times New Roman" w:cs="Times New Roman"/>
      <w:sz w:val="24"/>
      <w:szCs w:val="24"/>
    </w:rPr>
  </w:style>
  <w:style w:type="character" w:customStyle="1" w:styleId="FontStyle48">
    <w:name w:val="Font Style48"/>
    <w:rsid w:val="00975E30"/>
    <w:rPr>
      <w:rFonts w:ascii="Times New Roman" w:hAnsi="Times New Roman" w:cs="Times New Roman"/>
      <w:sz w:val="26"/>
      <w:szCs w:val="26"/>
    </w:rPr>
  </w:style>
  <w:style w:type="paragraph" w:customStyle="1" w:styleId="Style4">
    <w:name w:val="Style4"/>
    <w:basedOn w:val="a"/>
    <w:rsid w:val="00975E30"/>
    <w:pPr>
      <w:widowControl w:val="0"/>
      <w:autoSpaceDE w:val="0"/>
      <w:autoSpaceDN w:val="0"/>
      <w:adjustRightInd w:val="0"/>
      <w:spacing w:after="0" w:line="314" w:lineRule="exact"/>
      <w:ind w:firstLine="696"/>
      <w:jc w:val="both"/>
    </w:pPr>
    <w:rPr>
      <w:rFonts w:ascii="Times New Roman" w:eastAsia="Times New Roman" w:hAnsi="Times New Roman" w:cs="Times New Roman"/>
      <w:sz w:val="24"/>
      <w:szCs w:val="24"/>
    </w:rPr>
  </w:style>
  <w:style w:type="paragraph" w:customStyle="1" w:styleId="Style7">
    <w:name w:val="Style7"/>
    <w:basedOn w:val="a"/>
    <w:rsid w:val="00975E30"/>
    <w:pPr>
      <w:widowControl w:val="0"/>
      <w:autoSpaceDE w:val="0"/>
      <w:autoSpaceDN w:val="0"/>
      <w:adjustRightInd w:val="0"/>
      <w:spacing w:after="0" w:line="322" w:lineRule="exact"/>
      <w:ind w:firstLine="696"/>
      <w:jc w:val="both"/>
    </w:pPr>
    <w:rPr>
      <w:rFonts w:ascii="Times New Roman" w:eastAsia="Times New Roman" w:hAnsi="Times New Roman" w:cs="Times New Roman"/>
      <w:sz w:val="24"/>
      <w:szCs w:val="24"/>
    </w:rPr>
  </w:style>
  <w:style w:type="paragraph" w:customStyle="1" w:styleId="Style14">
    <w:name w:val="Style14"/>
    <w:basedOn w:val="a"/>
    <w:rsid w:val="00975E3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5">
    <w:name w:val="Style15"/>
    <w:basedOn w:val="a"/>
    <w:rsid w:val="00975E30"/>
    <w:pPr>
      <w:widowControl w:val="0"/>
      <w:autoSpaceDE w:val="0"/>
      <w:autoSpaceDN w:val="0"/>
      <w:adjustRightInd w:val="0"/>
      <w:spacing w:after="0" w:line="317" w:lineRule="exact"/>
      <w:jc w:val="center"/>
    </w:pPr>
    <w:rPr>
      <w:rFonts w:ascii="Times New Roman" w:eastAsia="Times New Roman" w:hAnsi="Times New Roman" w:cs="Times New Roman"/>
      <w:sz w:val="24"/>
      <w:szCs w:val="24"/>
    </w:rPr>
  </w:style>
  <w:style w:type="character" w:customStyle="1" w:styleId="FontStyle47">
    <w:name w:val="Font Style47"/>
    <w:rsid w:val="00975E30"/>
    <w:rPr>
      <w:rFonts w:ascii="Times New Roman" w:hAnsi="Times New Roman" w:cs="Times New Roman"/>
      <w:b/>
      <w:bCs/>
      <w:sz w:val="26"/>
      <w:szCs w:val="26"/>
    </w:rPr>
  </w:style>
  <w:style w:type="character" w:styleId="afa">
    <w:name w:val="page number"/>
    <w:basedOn w:val="a0"/>
    <w:rsid w:val="00975E30"/>
  </w:style>
  <w:style w:type="character" w:styleId="afb">
    <w:name w:val="FollowedHyperlink"/>
    <w:uiPriority w:val="99"/>
    <w:unhideWhenUsed/>
    <w:rsid w:val="00975E30"/>
    <w:rPr>
      <w:color w:val="800080"/>
      <w:u w:val="single"/>
    </w:rPr>
  </w:style>
  <w:style w:type="paragraph" w:customStyle="1" w:styleId="xl66">
    <w:name w:val="xl6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rPr>
  </w:style>
  <w:style w:type="paragraph" w:customStyle="1" w:styleId="xl67">
    <w:name w:val="xl67"/>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8">
    <w:name w:val="xl68"/>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9">
    <w:name w:val="xl69"/>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0">
    <w:name w:val="xl70"/>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1">
    <w:name w:val="xl71"/>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2">
    <w:name w:val="xl7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73">
    <w:name w:val="xl7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74">
    <w:name w:val="xl74"/>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b/>
      <w:bCs/>
      <w:color w:val="000000"/>
      <w:sz w:val="14"/>
      <w:szCs w:val="14"/>
    </w:rPr>
  </w:style>
  <w:style w:type="paragraph" w:customStyle="1" w:styleId="xl75">
    <w:name w:val="xl75"/>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6">
    <w:name w:val="xl7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7">
    <w:name w:val="xl7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8">
    <w:name w:val="xl78"/>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79">
    <w:name w:val="xl79"/>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80">
    <w:name w:val="xl80"/>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81">
    <w:name w:val="xl8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82">
    <w:name w:val="xl8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83">
    <w:name w:val="xl8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5"/>
      <w:szCs w:val="15"/>
    </w:rPr>
  </w:style>
  <w:style w:type="paragraph" w:customStyle="1" w:styleId="xl84">
    <w:name w:val="xl84"/>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85">
    <w:name w:val="xl85"/>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86">
    <w:name w:val="xl86"/>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87">
    <w:name w:val="xl8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88">
    <w:name w:val="xl88"/>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89">
    <w:name w:val="xl89"/>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0">
    <w:name w:val="xl90"/>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1">
    <w:name w:val="xl9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92">
    <w:name w:val="xl9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3">
    <w:name w:val="xl9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4">
    <w:name w:val="xl9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95">
    <w:name w:val="xl95"/>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6"/>
      <w:szCs w:val="16"/>
    </w:rPr>
  </w:style>
  <w:style w:type="paragraph" w:customStyle="1" w:styleId="xl96">
    <w:name w:val="xl96"/>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6"/>
      <w:szCs w:val="16"/>
    </w:rPr>
  </w:style>
  <w:style w:type="paragraph" w:customStyle="1" w:styleId="xl97">
    <w:name w:val="xl97"/>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5"/>
      <w:szCs w:val="15"/>
    </w:rPr>
  </w:style>
  <w:style w:type="paragraph" w:customStyle="1" w:styleId="xl98">
    <w:name w:val="xl98"/>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99">
    <w:name w:val="xl99"/>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00">
    <w:name w:val="xl100"/>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01">
    <w:name w:val="xl101"/>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02">
    <w:name w:val="xl102"/>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5"/>
      <w:szCs w:val="15"/>
    </w:rPr>
  </w:style>
  <w:style w:type="paragraph" w:customStyle="1" w:styleId="xl103">
    <w:name w:val="xl103"/>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5"/>
      <w:szCs w:val="15"/>
    </w:rPr>
  </w:style>
  <w:style w:type="paragraph" w:customStyle="1" w:styleId="xl104">
    <w:name w:val="xl104"/>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5"/>
      <w:szCs w:val="15"/>
    </w:rPr>
  </w:style>
  <w:style w:type="paragraph" w:customStyle="1" w:styleId="xl105">
    <w:name w:val="xl105"/>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color w:val="000000"/>
      <w:sz w:val="15"/>
      <w:szCs w:val="15"/>
    </w:rPr>
  </w:style>
  <w:style w:type="paragraph" w:customStyle="1" w:styleId="xl106">
    <w:name w:val="xl106"/>
    <w:basedOn w:val="a"/>
    <w:rsid w:val="00975E3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color w:val="000000"/>
      <w:sz w:val="15"/>
      <w:szCs w:val="15"/>
    </w:rPr>
  </w:style>
  <w:style w:type="paragraph" w:customStyle="1" w:styleId="xl107">
    <w:name w:val="xl107"/>
    <w:basedOn w:val="a"/>
    <w:rsid w:val="00975E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108">
    <w:name w:val="xl108"/>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4"/>
      <w:szCs w:val="14"/>
    </w:rPr>
  </w:style>
  <w:style w:type="paragraph" w:customStyle="1" w:styleId="xl109">
    <w:name w:val="xl109"/>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0">
    <w:name w:val="xl110"/>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1">
    <w:name w:val="xl111"/>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5"/>
      <w:szCs w:val="15"/>
    </w:rPr>
  </w:style>
  <w:style w:type="paragraph" w:customStyle="1" w:styleId="xl112">
    <w:name w:val="xl112"/>
    <w:basedOn w:val="a"/>
    <w:rsid w:val="00975E3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113">
    <w:name w:val="xl113"/>
    <w:basedOn w:val="a"/>
    <w:rsid w:val="00975E3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114">
    <w:name w:val="xl114"/>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15">
    <w:name w:val="xl115"/>
    <w:basedOn w:val="a"/>
    <w:rsid w:val="00975E3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15"/>
      <w:szCs w:val="15"/>
    </w:rPr>
  </w:style>
  <w:style w:type="paragraph" w:customStyle="1" w:styleId="xl116">
    <w:name w:val="xl116"/>
    <w:basedOn w:val="a"/>
    <w:rsid w:val="00975E3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5"/>
      <w:szCs w:val="15"/>
    </w:rPr>
  </w:style>
  <w:style w:type="paragraph" w:customStyle="1" w:styleId="xl65">
    <w:name w:val="xl65"/>
    <w:basedOn w:val="a"/>
    <w:rsid w:val="00975E3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7">
    <w:name w:val="xl117"/>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8">
    <w:name w:val="xl118"/>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9">
    <w:name w:val="xl119"/>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0">
    <w:name w:val="xl120"/>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1">
    <w:name w:val="xl121"/>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2">
    <w:name w:val="xl12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3">
    <w:name w:val="xl12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4">
    <w:name w:val="xl12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5">
    <w:name w:val="xl125"/>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6">
    <w:name w:val="xl126"/>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7">
    <w:name w:val="xl127"/>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8">
    <w:name w:val="xl128"/>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9">
    <w:name w:val="xl129"/>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0">
    <w:name w:val="xl130"/>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1">
    <w:name w:val="xl131"/>
    <w:basedOn w:val="a"/>
    <w:rsid w:val="00975E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2">
    <w:name w:val="xl132"/>
    <w:basedOn w:val="a"/>
    <w:rsid w:val="00975E3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3">
    <w:name w:val="xl133"/>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4">
    <w:name w:val="xl134"/>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5">
    <w:name w:val="xl135"/>
    <w:basedOn w:val="a"/>
    <w:rsid w:val="00975E3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6">
    <w:name w:val="xl136"/>
    <w:basedOn w:val="a"/>
    <w:rsid w:val="00975E3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37">
    <w:name w:val="xl137"/>
    <w:basedOn w:val="a"/>
    <w:rsid w:val="00975E3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8">
    <w:name w:val="xl138"/>
    <w:basedOn w:val="a"/>
    <w:rsid w:val="00975E3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39">
    <w:name w:val="xl139"/>
    <w:basedOn w:val="a"/>
    <w:rsid w:val="00975E3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40">
    <w:name w:val="xl140"/>
    <w:basedOn w:val="a"/>
    <w:rsid w:val="00975E3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1">
    <w:name w:val="xl141"/>
    <w:basedOn w:val="a"/>
    <w:rsid w:val="00975E3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2">
    <w:name w:val="xl142"/>
    <w:basedOn w:val="a"/>
    <w:rsid w:val="00975E3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character" w:customStyle="1" w:styleId="xsptextcomputedfield">
    <w:name w:val="xsptextcomputedfield"/>
    <w:rsid w:val="00975E30"/>
  </w:style>
  <w:style w:type="paragraph" w:styleId="afc">
    <w:name w:val="List Paragraph"/>
    <w:aliases w:val="Варианты ответов,Абзац списка11,ПАРАГРАФ"/>
    <w:basedOn w:val="a"/>
    <w:link w:val="afd"/>
    <w:uiPriority w:val="34"/>
    <w:qFormat/>
    <w:rsid w:val="00975E30"/>
    <w:pPr>
      <w:ind w:left="720"/>
      <w:contextualSpacing/>
    </w:pPr>
    <w:rPr>
      <w:rFonts w:ascii="Calibri" w:eastAsia="Calibri" w:hAnsi="Calibri" w:cs="Times New Roman"/>
      <w:lang w:val="x-none" w:eastAsia="en-US"/>
    </w:rPr>
  </w:style>
  <w:style w:type="character" w:customStyle="1" w:styleId="afd">
    <w:name w:val="Абзац списка Знак"/>
    <w:aliases w:val="Варианты ответов Знак,Абзац списка11 Знак,ПАРАГРАФ Знак"/>
    <w:link w:val="afc"/>
    <w:uiPriority w:val="34"/>
    <w:locked/>
    <w:rsid w:val="00975E30"/>
    <w:rPr>
      <w:rFonts w:ascii="Calibri" w:eastAsia="Calibri" w:hAnsi="Calibri" w:cs="Times New Roman"/>
      <w:lang w:val="x-none" w:eastAsia="en-US"/>
    </w:rPr>
  </w:style>
  <w:style w:type="paragraph" w:customStyle="1" w:styleId="Default">
    <w:name w:val="Default"/>
    <w:rsid w:val="00975E30"/>
    <w:pPr>
      <w:autoSpaceDE w:val="0"/>
      <w:autoSpaceDN w:val="0"/>
      <w:adjustRightInd w:val="0"/>
      <w:spacing w:after="0" w:line="240" w:lineRule="auto"/>
    </w:pPr>
    <w:rPr>
      <w:rFonts w:ascii="Arial" w:eastAsia="Calibri" w:hAnsi="Arial" w:cs="Arial"/>
      <w:color w:val="000000"/>
      <w:sz w:val="24"/>
      <w:szCs w:val="24"/>
      <w:lang w:eastAsia="en-US"/>
    </w:rPr>
  </w:style>
  <w:style w:type="paragraph" w:customStyle="1" w:styleId="parametervalue">
    <w:name w:val="parametervalue"/>
    <w:basedOn w:val="a"/>
    <w:rsid w:val="00975E30"/>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2"/>
    <w:basedOn w:val="a"/>
    <w:link w:val="22"/>
    <w:rsid w:val="00975E30"/>
    <w:pPr>
      <w:spacing w:after="120" w:line="480" w:lineRule="auto"/>
    </w:pPr>
    <w:rPr>
      <w:rFonts w:ascii="Times New Roman" w:eastAsia="Times New Roman" w:hAnsi="Times New Roman" w:cs="Times New Roman"/>
      <w:sz w:val="24"/>
      <w:szCs w:val="24"/>
      <w:lang w:val="x-none" w:eastAsia="x-none"/>
    </w:rPr>
  </w:style>
  <w:style w:type="character" w:customStyle="1" w:styleId="22">
    <w:name w:val="Основной текст 2 Знак"/>
    <w:basedOn w:val="a0"/>
    <w:link w:val="21"/>
    <w:rsid w:val="00975E30"/>
    <w:rPr>
      <w:rFonts w:ascii="Times New Roman" w:eastAsia="Times New Roman" w:hAnsi="Times New Roman" w:cs="Times New Roman"/>
      <w:sz w:val="24"/>
      <w:szCs w:val="24"/>
      <w:lang w:val="x-none" w:eastAsia="x-none"/>
    </w:rPr>
  </w:style>
  <w:style w:type="paragraph" w:customStyle="1" w:styleId="Style5">
    <w:name w:val="Style5"/>
    <w:basedOn w:val="a"/>
    <w:rsid w:val="00975E30"/>
    <w:pPr>
      <w:widowControl w:val="0"/>
      <w:autoSpaceDE w:val="0"/>
      <w:autoSpaceDN w:val="0"/>
      <w:adjustRightInd w:val="0"/>
      <w:spacing w:after="0" w:line="317" w:lineRule="exact"/>
      <w:ind w:firstLine="374"/>
      <w:jc w:val="both"/>
    </w:pPr>
    <w:rPr>
      <w:rFonts w:ascii="Times New Roman" w:eastAsia="Times New Roman" w:hAnsi="Times New Roman" w:cs="Times New Roman"/>
      <w:sz w:val="24"/>
      <w:szCs w:val="24"/>
    </w:rPr>
  </w:style>
  <w:style w:type="character" w:customStyle="1" w:styleId="FontStyle25">
    <w:name w:val="Font Style25"/>
    <w:rsid w:val="00975E30"/>
    <w:rPr>
      <w:rFonts w:ascii="Times New Roman" w:hAnsi="Times New Roman" w:cs="Times New Roman"/>
      <w:sz w:val="26"/>
      <w:szCs w:val="26"/>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75E30"/>
    <w:rPr>
      <w:rFonts w:ascii="Times New Roman" w:eastAsia="Times New Roman" w:hAnsi="Times New Roman" w:cs="Times New Roman"/>
      <w:sz w:val="24"/>
      <w:szCs w:val="24"/>
    </w:rPr>
  </w:style>
  <w:style w:type="paragraph" w:customStyle="1" w:styleId="13">
    <w:name w:val="Основной текст1"/>
    <w:basedOn w:val="a"/>
    <w:rsid w:val="00975E30"/>
    <w:pPr>
      <w:spacing w:after="0" w:line="240" w:lineRule="auto"/>
      <w:jc w:val="center"/>
    </w:pPr>
    <w:rPr>
      <w:rFonts w:ascii="Times New Roman" w:eastAsia="Times New Roman" w:hAnsi="Times New Roman" w:cs="Times New Roman"/>
      <w:color w:val="000000"/>
      <w:sz w:val="20"/>
      <w:szCs w:val="20"/>
    </w:rPr>
  </w:style>
  <w:style w:type="paragraph" w:styleId="afe">
    <w:name w:val="Body Text First Indent"/>
    <w:basedOn w:val="af0"/>
    <w:link w:val="aff"/>
    <w:uiPriority w:val="99"/>
    <w:unhideWhenUsed/>
    <w:rsid w:val="00975E30"/>
    <w:pPr>
      <w:spacing w:after="200" w:line="276" w:lineRule="auto"/>
      <w:ind w:firstLine="360"/>
      <w:jc w:val="left"/>
    </w:pPr>
    <w:rPr>
      <w:rFonts w:ascii="Calibri" w:eastAsia="Times New Roman" w:hAnsi="Calibri"/>
      <w:sz w:val="22"/>
      <w:szCs w:val="22"/>
      <w:lang w:val="x-none" w:eastAsia="x-none"/>
    </w:rPr>
  </w:style>
  <w:style w:type="character" w:customStyle="1" w:styleId="aff">
    <w:name w:val="Красная строка Знак"/>
    <w:basedOn w:val="af1"/>
    <w:link w:val="afe"/>
    <w:uiPriority w:val="99"/>
    <w:rsid w:val="00975E30"/>
    <w:rPr>
      <w:rFonts w:ascii="Calibri" w:eastAsia="Times New Roman" w:hAnsi="Calibri" w:cs="Times New Roman"/>
      <w:b/>
      <w:sz w:val="32"/>
      <w:szCs w:val="20"/>
      <w:lang w:val="x-none" w:eastAsia="x-none"/>
    </w:rPr>
  </w:style>
  <w:style w:type="character" w:customStyle="1" w:styleId="2Exact">
    <w:name w:val="Основной текст (2) Exact"/>
    <w:rsid w:val="00975E30"/>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_"/>
    <w:link w:val="24"/>
    <w:rsid w:val="00975E30"/>
    <w:rPr>
      <w:sz w:val="28"/>
      <w:szCs w:val="28"/>
      <w:shd w:val="clear" w:color="auto" w:fill="FFFFFF"/>
    </w:rPr>
  </w:style>
  <w:style w:type="paragraph" w:customStyle="1" w:styleId="24">
    <w:name w:val="Основной текст (2)"/>
    <w:basedOn w:val="a"/>
    <w:link w:val="23"/>
    <w:rsid w:val="00975E30"/>
    <w:pPr>
      <w:widowControl w:val="0"/>
      <w:shd w:val="clear" w:color="auto" w:fill="FFFFFF"/>
      <w:spacing w:before="1200" w:after="360" w:line="0" w:lineRule="atLeast"/>
    </w:pPr>
    <w:rPr>
      <w:sz w:val="28"/>
      <w:szCs w:val="28"/>
    </w:rPr>
  </w:style>
  <w:style w:type="character" w:customStyle="1" w:styleId="211pt">
    <w:name w:val="Основной текст (2) + 11 pt"/>
    <w:rsid w:val="00975E3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sectioninfo">
    <w:name w:val="section__info"/>
    <w:basedOn w:val="a0"/>
    <w:rsid w:val="00975E30"/>
  </w:style>
  <w:style w:type="character" w:customStyle="1" w:styleId="210pt">
    <w:name w:val="Основной текст (2) + 10 pt"/>
    <w:rsid w:val="00975E30"/>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styleId="4">
    <w:name w:val="List Bullet 4"/>
    <w:basedOn w:val="a"/>
    <w:unhideWhenUsed/>
    <w:rsid w:val="00975E30"/>
    <w:pPr>
      <w:numPr>
        <w:numId w:val="9"/>
      </w:numPr>
      <w:spacing w:after="0" w:line="240" w:lineRule="auto"/>
    </w:pPr>
    <w:rPr>
      <w:rFonts w:ascii="Times New Roman" w:eastAsia="Times New Roman" w:hAnsi="Times New Roman" w:cs="Times New Roman"/>
      <w:sz w:val="24"/>
      <w:szCs w:val="24"/>
    </w:rPr>
  </w:style>
  <w:style w:type="character" w:customStyle="1" w:styleId="markedcontent">
    <w:name w:val="markedcontent"/>
    <w:rsid w:val="00975E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2126997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B394AC-AD34-4B6C-97CA-7B847868F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1042</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1222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2025-02-24T06:53:00Z</dcterms:created>
  <dcterms:modified xsi:type="dcterms:W3CDTF">2025-02-24T06:53:00Z</dcterms:modified>
</cp:coreProperties>
</file>