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21F7" w:rsidRPr="00C21C0B" w:rsidRDefault="002921F7" w:rsidP="00B5218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C21C0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68273FC" wp14:editId="75A86030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218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</w:t>
      </w:r>
    </w:p>
    <w:p w:rsidR="002921F7" w:rsidRPr="00C21C0B" w:rsidRDefault="002921F7" w:rsidP="002921F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921F7" w:rsidRPr="00C21C0B" w:rsidRDefault="002921F7" w:rsidP="002921F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21C0B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2921F7" w:rsidRPr="00C21C0B" w:rsidRDefault="002921F7" w:rsidP="002921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21C0B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:rsidR="002921F7" w:rsidRPr="00C21C0B" w:rsidRDefault="002921F7" w:rsidP="002921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21C0B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2921F7" w:rsidRPr="00C21C0B" w:rsidRDefault="002921F7" w:rsidP="002921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921F7" w:rsidRPr="00C21C0B" w:rsidRDefault="002921F7" w:rsidP="002921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1C0B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2921F7" w:rsidRPr="00C21C0B" w:rsidRDefault="002921F7" w:rsidP="002921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21F7" w:rsidRPr="00857B4C" w:rsidRDefault="002921F7" w:rsidP="002921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C21C0B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:rsidR="002921F7" w:rsidRPr="00C21C0B" w:rsidRDefault="002921F7" w:rsidP="002921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921F7" w:rsidRPr="00C21C0B" w:rsidRDefault="002921F7" w:rsidP="002921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798F">
        <w:rPr>
          <w:rFonts w:ascii="Times New Roman" w:eastAsia="Times New Roman" w:hAnsi="Times New Roman" w:cs="Times New Roman"/>
          <w:sz w:val="28"/>
          <w:szCs w:val="28"/>
        </w:rPr>
        <w:t>от 0</w:t>
      </w:r>
      <w:r w:rsidR="003404CB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7E798F">
        <w:rPr>
          <w:rFonts w:ascii="Times New Roman" w:eastAsia="Times New Roman" w:hAnsi="Times New Roman" w:cs="Times New Roman"/>
          <w:sz w:val="28"/>
          <w:szCs w:val="28"/>
        </w:rPr>
        <w:t>.0</w:t>
      </w:r>
      <w:r w:rsidR="003404CB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7E798F">
        <w:rPr>
          <w:rFonts w:ascii="Times New Roman" w:eastAsia="Times New Roman" w:hAnsi="Times New Roman" w:cs="Times New Roman"/>
          <w:sz w:val="28"/>
          <w:szCs w:val="28"/>
        </w:rPr>
        <w:t xml:space="preserve">.2023                                                                                             № </w:t>
      </w:r>
    </w:p>
    <w:p w:rsidR="002921F7" w:rsidRPr="00C21C0B" w:rsidRDefault="002921F7" w:rsidP="002921F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21C0B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2921F7" w:rsidRPr="00C21C0B" w:rsidRDefault="002921F7" w:rsidP="002921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921F7" w:rsidRPr="0025446D" w:rsidRDefault="002921F7" w:rsidP="002921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921F7" w:rsidRPr="0025446D" w:rsidRDefault="002921F7" w:rsidP="002921F7">
      <w:pPr>
        <w:pStyle w:val="ConsPlusNormal"/>
        <w:rPr>
          <w:rFonts w:ascii="Times New Roman" w:hAnsi="Times New Roman"/>
          <w:sz w:val="28"/>
          <w:szCs w:val="28"/>
        </w:rPr>
      </w:pPr>
      <w:r w:rsidRPr="0025446D">
        <w:rPr>
          <w:rFonts w:ascii="Times New Roman" w:hAnsi="Times New Roman"/>
          <w:sz w:val="28"/>
          <w:szCs w:val="28"/>
        </w:rPr>
        <w:t xml:space="preserve">О внесении изменений </w:t>
      </w:r>
      <w:r>
        <w:rPr>
          <w:rFonts w:ascii="Times New Roman" w:hAnsi="Times New Roman"/>
          <w:sz w:val="28"/>
          <w:szCs w:val="28"/>
        </w:rPr>
        <w:br/>
      </w:r>
      <w:r w:rsidRPr="0025446D">
        <w:rPr>
          <w:rFonts w:ascii="Times New Roman" w:hAnsi="Times New Roman"/>
          <w:sz w:val="28"/>
          <w:szCs w:val="28"/>
        </w:rPr>
        <w:t>в 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446D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br/>
      </w:r>
      <w:r w:rsidRPr="0025446D">
        <w:rPr>
          <w:rFonts w:ascii="Times New Roman" w:hAnsi="Times New Roman"/>
          <w:sz w:val="28"/>
          <w:szCs w:val="28"/>
        </w:rPr>
        <w:t>Ханты-Мансийского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446D">
        <w:rPr>
          <w:rFonts w:ascii="Times New Roman" w:hAnsi="Times New Roman"/>
          <w:sz w:val="28"/>
          <w:szCs w:val="28"/>
        </w:rPr>
        <w:t xml:space="preserve">района </w:t>
      </w:r>
      <w:r>
        <w:rPr>
          <w:rFonts w:ascii="Times New Roman" w:hAnsi="Times New Roman"/>
          <w:sz w:val="28"/>
          <w:szCs w:val="28"/>
        </w:rPr>
        <w:br/>
      </w:r>
      <w:r w:rsidRPr="0025446D">
        <w:rPr>
          <w:rFonts w:ascii="Times New Roman" w:hAnsi="Times New Roman"/>
          <w:sz w:val="28"/>
          <w:szCs w:val="28"/>
        </w:rPr>
        <w:t>от 14.12.2021 № 334</w:t>
      </w:r>
    </w:p>
    <w:p w:rsidR="002921F7" w:rsidRPr="0025446D" w:rsidRDefault="002921F7" w:rsidP="002921F7">
      <w:pPr>
        <w:spacing w:after="0" w:line="240" w:lineRule="auto"/>
        <w:ind w:right="396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446D">
        <w:rPr>
          <w:rFonts w:ascii="Times New Roman" w:hAnsi="Times New Roman"/>
          <w:sz w:val="28"/>
          <w:szCs w:val="28"/>
        </w:rPr>
        <w:t>«</w:t>
      </w:r>
      <w:r w:rsidRPr="002544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муниципальной программе </w:t>
      </w:r>
    </w:p>
    <w:p w:rsidR="002921F7" w:rsidRPr="0025446D" w:rsidRDefault="002921F7" w:rsidP="002921F7">
      <w:pPr>
        <w:spacing w:after="0" w:line="240" w:lineRule="auto"/>
        <w:ind w:right="396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44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:rsidR="002921F7" w:rsidRPr="0025446D" w:rsidRDefault="002921F7" w:rsidP="002921F7">
      <w:pPr>
        <w:pStyle w:val="a3"/>
        <w:rPr>
          <w:rFonts w:ascii="Times New Roman" w:hAnsi="Times New Roman"/>
          <w:sz w:val="28"/>
          <w:szCs w:val="28"/>
        </w:rPr>
      </w:pPr>
      <w:r w:rsidRPr="0025446D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25446D">
        <w:rPr>
          <w:rFonts w:ascii="Times New Roman" w:hAnsi="Times New Roman"/>
          <w:sz w:val="28"/>
          <w:szCs w:val="28"/>
        </w:rPr>
        <w:t xml:space="preserve">Культура Ханты-Мансийского района </w:t>
      </w:r>
    </w:p>
    <w:p w:rsidR="002921F7" w:rsidRPr="0025446D" w:rsidRDefault="002921F7" w:rsidP="002921F7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  <w:r w:rsidRPr="0025446D">
        <w:rPr>
          <w:rFonts w:ascii="Times New Roman" w:hAnsi="Times New Roman"/>
          <w:sz w:val="28"/>
          <w:szCs w:val="28"/>
        </w:rPr>
        <w:t>на 2022 – 202</w:t>
      </w:r>
      <w:r>
        <w:rPr>
          <w:rFonts w:ascii="Times New Roman" w:hAnsi="Times New Roman"/>
          <w:sz w:val="28"/>
          <w:szCs w:val="28"/>
        </w:rPr>
        <w:t>5</w:t>
      </w:r>
      <w:r w:rsidRPr="0025446D">
        <w:rPr>
          <w:rFonts w:ascii="Times New Roman" w:hAnsi="Times New Roman"/>
          <w:sz w:val="28"/>
          <w:szCs w:val="28"/>
        </w:rPr>
        <w:t xml:space="preserve"> годы</w:t>
      </w:r>
      <w:r w:rsidRPr="0025446D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:rsidR="002921F7" w:rsidRPr="0025446D" w:rsidRDefault="002921F7" w:rsidP="002921F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0D2D0E" w:rsidRPr="00884B4A" w:rsidRDefault="000D2D0E" w:rsidP="000D2D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муниципальных правовых актов 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Ханты-Мансийского района в соответстви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действующим законодательством, </w:t>
      </w:r>
      <w:r w:rsidRPr="00884B4A">
        <w:rPr>
          <w:rFonts w:ascii="Times New Roman" w:eastAsia="Calibri" w:hAnsi="Times New Roman" w:cs="Times New Roman"/>
          <w:sz w:val="28"/>
          <w:szCs w:val="28"/>
        </w:rPr>
        <w:t xml:space="preserve">руководствуясь 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32 Устава Ханты-Мансийского района:</w:t>
      </w:r>
    </w:p>
    <w:p w:rsidR="000D2D0E" w:rsidRDefault="000D2D0E" w:rsidP="000D2D0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537EE">
        <w:rPr>
          <w:rFonts w:ascii="Times New Roman" w:eastAsia="Times New Roman" w:hAnsi="Times New Roman"/>
          <w:sz w:val="28"/>
          <w:szCs w:val="28"/>
          <w:lang w:eastAsia="ru-RU"/>
        </w:rPr>
        <w:t>Внести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постановление администрации</w:t>
      </w:r>
      <w:r w:rsidRPr="00A537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от 14.12.2021 № 334 «О муниципальной программе Ханты-Мансийского  района </w:t>
      </w:r>
      <w:r w:rsidRPr="0091405B">
        <w:rPr>
          <w:rFonts w:ascii="Times New Roman" w:hAnsi="Times New Roman"/>
          <w:color w:val="000000" w:themeColor="text1"/>
          <w:sz w:val="28"/>
          <w:szCs w:val="28"/>
        </w:rPr>
        <w:t>«</w:t>
      </w:r>
      <w:r>
        <w:rPr>
          <w:rFonts w:ascii="Times New Roman" w:hAnsi="Times New Roman"/>
          <w:color w:val="000000" w:themeColor="text1"/>
          <w:sz w:val="28"/>
          <w:szCs w:val="28"/>
        </w:rPr>
        <w:t>Культура</w:t>
      </w:r>
      <w:r w:rsidRPr="00A7516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75169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>
        <w:rPr>
          <w:rFonts w:ascii="Times New Roman" w:hAnsi="Times New Roman"/>
          <w:color w:val="000000" w:themeColor="text1"/>
          <w:sz w:val="28"/>
          <w:szCs w:val="28"/>
        </w:rPr>
        <w:t>на</w:t>
      </w: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2022 – 202</w:t>
      </w:r>
      <w:r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годы»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(далее – постановление) следующие изменения:</w:t>
      </w:r>
    </w:p>
    <w:p w:rsidR="000D2D0E" w:rsidRDefault="000D2D0E" w:rsidP="000D2D0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1.1. В заголовке и в пункте 1 постановления слова «на 2022-2025 годы» исключить.</w:t>
      </w:r>
    </w:p>
    <w:p w:rsidR="000D2D0E" w:rsidRDefault="000D2D0E" w:rsidP="000D2D0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1.2. В приложении 1 к постановлению (далее-муниципальная программа) паспорт муниципальной программы изложить в следующей редакции:</w:t>
      </w:r>
    </w:p>
    <w:p w:rsidR="000D2D0E" w:rsidRDefault="000D2D0E" w:rsidP="000D2D0E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82185F" w:rsidRDefault="009F6511" w:rsidP="00311D9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82185F" w:rsidSect="004D16A6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72C38" w:rsidRDefault="00572C38" w:rsidP="00572C38">
      <w:pPr>
        <w:pStyle w:val="ConsPlusNormal"/>
        <w:spacing w:line="276" w:lineRule="auto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7027CC">
        <w:rPr>
          <w:rFonts w:ascii="Times New Roman" w:hAnsi="Times New Roman" w:cs="Times New Roman"/>
          <w:sz w:val="28"/>
          <w:szCs w:val="28"/>
        </w:rPr>
        <w:lastRenderedPageBreak/>
        <w:t>«</w:t>
      </w:r>
      <w:r>
        <w:rPr>
          <w:rFonts w:ascii="Times New Roman" w:hAnsi="Times New Roman" w:cs="Times New Roman"/>
          <w:sz w:val="28"/>
          <w:szCs w:val="28"/>
        </w:rPr>
        <w:t xml:space="preserve">Паспорт муниципальной </w:t>
      </w:r>
      <w:r w:rsidRPr="007027CC">
        <w:rPr>
          <w:rFonts w:ascii="Times New Roman" w:hAnsi="Times New Roman" w:cs="Times New Roman"/>
          <w:sz w:val="28"/>
          <w:szCs w:val="28"/>
        </w:rPr>
        <w:t xml:space="preserve">программы </w:t>
      </w:r>
    </w:p>
    <w:p w:rsidR="00572C38" w:rsidRPr="007027CC" w:rsidRDefault="00572C38" w:rsidP="00572C38">
      <w:pPr>
        <w:pStyle w:val="ConsPlusNormal"/>
        <w:spacing w:line="276" w:lineRule="auto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6"/>
        <w:gridCol w:w="439"/>
        <w:gridCol w:w="1830"/>
        <w:gridCol w:w="1699"/>
        <w:gridCol w:w="747"/>
        <w:gridCol w:w="680"/>
        <w:gridCol w:w="574"/>
        <w:gridCol w:w="694"/>
        <w:gridCol w:w="666"/>
        <w:gridCol w:w="549"/>
        <w:gridCol w:w="271"/>
        <w:gridCol w:w="1111"/>
        <w:gridCol w:w="34"/>
        <w:gridCol w:w="143"/>
        <w:gridCol w:w="1371"/>
        <w:gridCol w:w="1139"/>
      </w:tblGrid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 xml:space="preserve">Наименование муниципальной программы 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 xml:space="preserve">Культура Ханты-Мансийского района 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Сроки реализации муниципальной программы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pStyle w:val="ConsPlusNormal"/>
              <w:tabs>
                <w:tab w:val="left" w:pos="690"/>
              </w:tabs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2022 – 2026 годы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Куратор муниципальной программы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заместитель главы Ханты-Мансийского района по социальным вопросам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pStyle w:val="ConsPlusNormal"/>
              <w:ind w:left="57" w:right="57"/>
              <w:jc w:val="both"/>
              <w:rPr>
                <w:rFonts w:ascii="Times New Roman" w:hAnsi="Times New Roman"/>
                <w:szCs w:val="22"/>
              </w:rPr>
            </w:pPr>
            <w:r w:rsidRPr="007027CC">
              <w:rPr>
                <w:rFonts w:ascii="Times New Roman" w:hAnsi="Times New Roman"/>
                <w:szCs w:val="22"/>
              </w:rPr>
              <w:t>управление по культуре, спорту и социальной политике администрации Ханты-Мансийского района (далее – управление по культуре, спорту и социальной политике)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 xml:space="preserve">Соисполнители муниципальной программы 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Архивный отдел администрации Ханты-Мансийского района (далее – архивный отдел);</w:t>
            </w:r>
          </w:p>
          <w:p w:rsidR="00572C38" w:rsidRPr="007027CC" w:rsidRDefault="00572C38" w:rsidP="009831EE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Муниципальное казенное учреждение Ханты-Мансийского района «Управление капитального строительства и ремонта» (далее – МКУ «УКСиР»);</w:t>
            </w:r>
          </w:p>
          <w:p w:rsidR="00572C38" w:rsidRPr="007027CC" w:rsidRDefault="00572C38" w:rsidP="009831EE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Муниципальное бюджетное образовательное учреждение дополнительного образования Ханты-Мансийского района «Детская музыкальная школа» (далее – МБОУ ДО ХМР «ДМШ»)</w:t>
            </w:r>
          </w:p>
          <w:p w:rsidR="00572C38" w:rsidRPr="007027CC" w:rsidRDefault="00572C38" w:rsidP="009831EE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Муниципальное казенное учреждение Ханты-Мансийского района «Централизованная библиотечная система (далее – МКУ ХМР «ЦБС»);</w:t>
            </w:r>
          </w:p>
          <w:p w:rsidR="00572C38" w:rsidRPr="007027CC" w:rsidRDefault="000D2D0E" w:rsidP="009831EE">
            <w:pPr>
              <w:pStyle w:val="ConsPlusNormal"/>
              <w:ind w:right="57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="00572C38" w:rsidRPr="007027CC">
              <w:rPr>
                <w:rFonts w:ascii="Times New Roman" w:hAnsi="Times New Roman" w:cs="Times New Roman"/>
                <w:szCs w:val="22"/>
              </w:rPr>
              <w:t>администрация сельского поселения Согом;</w:t>
            </w:r>
          </w:p>
          <w:p w:rsidR="00572C38" w:rsidRPr="007027CC" w:rsidRDefault="000D2D0E" w:rsidP="009831EE">
            <w:pPr>
              <w:pStyle w:val="ConsPlusNormal"/>
              <w:ind w:right="57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="00572C38" w:rsidRPr="007027CC">
              <w:rPr>
                <w:rFonts w:ascii="Times New Roman" w:hAnsi="Times New Roman" w:cs="Times New Roman"/>
                <w:szCs w:val="22"/>
              </w:rPr>
              <w:t>администрация сельского поселения Селиярово;</w:t>
            </w:r>
          </w:p>
          <w:p w:rsidR="00572C38" w:rsidRPr="007027CC" w:rsidRDefault="000D2D0E" w:rsidP="009831EE">
            <w:pPr>
              <w:pStyle w:val="ConsPlusNormal"/>
              <w:ind w:right="57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="00572C38" w:rsidRPr="007027CC">
              <w:rPr>
                <w:rFonts w:ascii="Times New Roman" w:hAnsi="Times New Roman" w:cs="Times New Roman"/>
                <w:szCs w:val="22"/>
              </w:rPr>
              <w:t>администрация сельского поселения Выкатной;</w:t>
            </w:r>
          </w:p>
          <w:p w:rsidR="00572C38" w:rsidRPr="007027CC" w:rsidRDefault="000D2D0E" w:rsidP="009831EE">
            <w:pPr>
              <w:pStyle w:val="ConsPlusNormal"/>
              <w:ind w:right="57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="00572C38" w:rsidRPr="007027CC">
              <w:rPr>
                <w:rFonts w:ascii="Times New Roman" w:hAnsi="Times New Roman" w:cs="Times New Roman"/>
                <w:szCs w:val="22"/>
              </w:rPr>
              <w:t>Муниципальное автономное учреждение «Организационно-методический центр» (далее - МАУ «ОМЦ»);</w:t>
            </w:r>
          </w:p>
          <w:p w:rsidR="00572C38" w:rsidRPr="007027CC" w:rsidRDefault="000D2D0E" w:rsidP="009831EE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572C38" w:rsidRPr="007027CC">
              <w:rPr>
                <w:rFonts w:ascii="Times New Roman" w:hAnsi="Times New Roman" w:cs="Times New Roman"/>
              </w:rPr>
              <w:t xml:space="preserve">Муниципальное казенное учреждение Ханты-Мансийского района «Управление технического обеспечения» (далее – МКУ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72C38" w:rsidRPr="007027CC">
              <w:rPr>
                <w:rFonts w:ascii="Times New Roman" w:hAnsi="Times New Roman" w:cs="Times New Roman"/>
              </w:rPr>
              <w:t>ХМР «УТО»);</w:t>
            </w:r>
          </w:p>
          <w:p w:rsidR="00572C38" w:rsidRPr="007027CC" w:rsidRDefault="000D2D0E" w:rsidP="009831EE">
            <w:pPr>
              <w:spacing w:after="0" w:line="240" w:lineRule="auto"/>
              <w:ind w:righ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572C38" w:rsidRPr="007027CC">
              <w:rPr>
                <w:rFonts w:ascii="Times New Roman" w:hAnsi="Times New Roman"/>
              </w:rPr>
              <w:t xml:space="preserve">Муниципальное автономное учреждение Ханты-Мансийского района «Редакция газеты «Наш район» (далее </w:t>
            </w:r>
            <w:r w:rsidR="00572C38" w:rsidRPr="007027CC">
              <w:rPr>
                <w:rFonts w:ascii="Times New Roman" w:hAnsi="Times New Roman" w:cs="Times New Roman"/>
              </w:rPr>
              <w:t>–</w:t>
            </w:r>
            <w:r w:rsidR="00572C38" w:rsidRPr="007027CC">
              <w:rPr>
                <w:rFonts w:ascii="Times New Roman" w:hAnsi="Times New Roman"/>
              </w:rPr>
              <w:t xml:space="preserve"> МАУ ХМР «Редакция газеты «Наш район»)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Национальная цель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pStyle w:val="ConsPlusNormal"/>
              <w:ind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возможности для самореализации и развития талантов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Цели муниципальной программы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pStyle w:val="ConsPlusNormal"/>
              <w:ind w:right="57"/>
              <w:jc w:val="both"/>
              <w:rPr>
                <w:rFonts w:ascii="Times New Roman" w:hAnsi="Times New Roman" w:cs="Times New Roman"/>
                <w:bCs/>
                <w:szCs w:val="22"/>
              </w:rPr>
            </w:pPr>
            <w:r w:rsidRPr="007027CC">
              <w:rPr>
                <w:rFonts w:ascii="Times New Roman" w:hAnsi="Times New Roman" w:cs="Times New Roman"/>
                <w:bCs/>
                <w:szCs w:val="22"/>
              </w:rPr>
              <w:t xml:space="preserve">укрепление единого культурного пространства района, </w:t>
            </w:r>
            <w:r w:rsidRPr="007027CC">
              <w:rPr>
                <w:rFonts w:ascii="Times New Roman" w:hAnsi="Times New Roman" w:cs="Times New Roman"/>
                <w:szCs w:val="22"/>
              </w:rPr>
              <w:t>создание комфортных условий и равных возможностей доступа населения к культурным ценностям, цифровым ресурсам, самореализации и раскрытию талантов каждого жителя Ханты-Мансийского района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 xml:space="preserve">Задачи муниципальной </w:t>
            </w:r>
            <w:r w:rsidRPr="007027CC">
              <w:rPr>
                <w:rFonts w:ascii="Times New Roman" w:hAnsi="Times New Roman" w:cs="Times New Roman"/>
                <w:szCs w:val="22"/>
              </w:rPr>
              <w:lastRenderedPageBreak/>
              <w:t xml:space="preserve">программы 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spacing w:after="0" w:line="240" w:lineRule="auto"/>
              <w:ind w:left="57" w:right="57" w:hanging="46"/>
              <w:jc w:val="both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lastRenderedPageBreak/>
              <w:t>1. Повышение качества услуг в сфере культуры за счет модернизации имущественного комплекса учреждений и организаций культуры.</w:t>
            </w:r>
          </w:p>
          <w:p w:rsidR="00572C38" w:rsidRPr="007027CC" w:rsidRDefault="00572C38" w:rsidP="009831EE">
            <w:pPr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lastRenderedPageBreak/>
              <w:t>2. Развитие сферы дополнительного образования в сфере культуры.</w:t>
            </w:r>
          </w:p>
          <w:p w:rsidR="00572C38" w:rsidRPr="007027CC" w:rsidRDefault="00572C38" w:rsidP="009831EE">
            <w:pPr>
              <w:spacing w:after="0" w:line="240" w:lineRule="auto"/>
              <w:ind w:left="57" w:right="57" w:hanging="46"/>
              <w:jc w:val="both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3. Создание равной доступности населения к знаниям, информации и культурным ценностям, реализации каждым человеком его творческого потенциала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lastRenderedPageBreak/>
              <w:t>Подпрограммы</w:t>
            </w: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отсутствуют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 w:val="restart"/>
            <w:tcBorders>
              <w:bottom w:val="single" w:sz="4" w:space="0" w:color="auto"/>
            </w:tcBorders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Целевые показатели</w:t>
            </w:r>
          </w:p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 xml:space="preserve">муниципальной программы </w:t>
            </w:r>
          </w:p>
        </w:tc>
        <w:tc>
          <w:tcPr>
            <w:tcW w:w="157" w:type="pct"/>
            <w:vMerge w:val="restart"/>
            <w:tcBorders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№ п/п</w:t>
            </w:r>
          </w:p>
        </w:tc>
        <w:tc>
          <w:tcPr>
            <w:tcW w:w="654" w:type="pct"/>
            <w:vMerge w:val="restart"/>
            <w:tcBorders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Наименование целевого показателя</w:t>
            </w:r>
          </w:p>
        </w:tc>
        <w:tc>
          <w:tcPr>
            <w:tcW w:w="607" w:type="pct"/>
            <w:vMerge w:val="restart"/>
            <w:tcBorders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Документ – основание</w:t>
            </w:r>
          </w:p>
        </w:tc>
        <w:tc>
          <w:tcPr>
            <w:tcW w:w="2851" w:type="pct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Значение показателя по годам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  <w:tcBorders>
              <w:top w:val="single" w:sz="4" w:space="0" w:color="auto"/>
            </w:tcBorders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57" w:type="pct"/>
            <w:vMerge/>
            <w:tcBorders>
              <w:top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607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</w:p>
        </w:tc>
        <w:tc>
          <w:tcPr>
            <w:tcW w:w="267" w:type="pct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базо-вое значе-ние</w:t>
            </w:r>
          </w:p>
        </w:tc>
        <w:tc>
          <w:tcPr>
            <w:tcW w:w="243" w:type="pct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2022</w:t>
            </w:r>
          </w:p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год</w:t>
            </w:r>
          </w:p>
        </w:tc>
        <w:tc>
          <w:tcPr>
            <w:tcW w:w="205" w:type="pct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2023</w:t>
            </w:r>
          </w:p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год</w:t>
            </w:r>
          </w:p>
        </w:tc>
        <w:tc>
          <w:tcPr>
            <w:tcW w:w="248" w:type="pct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2024</w:t>
            </w:r>
          </w:p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год</w:t>
            </w:r>
          </w:p>
        </w:tc>
        <w:tc>
          <w:tcPr>
            <w:tcW w:w="238" w:type="pct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2025 год</w:t>
            </w:r>
          </w:p>
        </w:tc>
        <w:tc>
          <w:tcPr>
            <w:tcW w:w="293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2026</w:t>
            </w:r>
          </w:p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год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на момент окончания реализации муниципальной программы</w:t>
            </w:r>
          </w:p>
        </w:tc>
        <w:tc>
          <w:tcPr>
            <w:tcW w:w="948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ответственный исполнитель/ соисполнитель </w:t>
            </w: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br/>
              <w:t>за достижение показателя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57" w:type="pct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1.</w:t>
            </w:r>
          </w:p>
        </w:tc>
        <w:tc>
          <w:tcPr>
            <w:tcW w:w="654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Число посещений культурных мероприятий,</w:t>
            </w:r>
            <w:r w:rsidRPr="007027CC">
              <w:rPr>
                <w:rFonts w:ascii="Times New Roman" w:hAnsi="Times New Roman" w:cs="Times New Roman"/>
              </w:rPr>
              <w:br/>
              <w:t>тыс. ед.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pStyle w:val="m-1961264350929957865gmail-consplusnormal"/>
              <w:spacing w:before="0" w:after="0"/>
              <w:ind w:left="57" w:right="57"/>
              <w:jc w:val="both"/>
              <w:rPr>
                <w:color w:val="auto"/>
                <w:sz w:val="22"/>
                <w:szCs w:val="22"/>
              </w:rPr>
            </w:pPr>
            <w:r w:rsidRPr="007027CC">
              <w:rPr>
                <w:sz w:val="22"/>
                <w:szCs w:val="22"/>
              </w:rPr>
              <w:t xml:space="preserve">постановление Правительства Ханты-Мансийского автономного округа – Югры </w:t>
            </w:r>
            <w:r w:rsidRPr="007027CC">
              <w:rPr>
                <w:sz w:val="22"/>
                <w:szCs w:val="22"/>
              </w:rPr>
              <w:br/>
              <w:t xml:space="preserve">от 31.10.2021 № 470-п </w:t>
            </w:r>
            <w:r w:rsidRPr="007027CC">
              <w:rPr>
                <w:sz w:val="22"/>
                <w:szCs w:val="22"/>
              </w:rPr>
              <w:br/>
              <w:t>«О государствен-ной программе Ханты-Мансийского автономного округа – Югры «Культурное пространство»</w:t>
            </w:r>
          </w:p>
        </w:tc>
        <w:tc>
          <w:tcPr>
            <w:tcW w:w="26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317</w:t>
            </w:r>
          </w:p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3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342</w:t>
            </w:r>
          </w:p>
        </w:tc>
        <w:tc>
          <w:tcPr>
            <w:tcW w:w="205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373</w:t>
            </w:r>
          </w:p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8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</w:rPr>
              <w:t>436</w:t>
            </w:r>
          </w:p>
        </w:tc>
        <w:tc>
          <w:tcPr>
            <w:tcW w:w="238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560</w:t>
            </w:r>
          </w:p>
        </w:tc>
        <w:tc>
          <w:tcPr>
            <w:tcW w:w="293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</w:rPr>
              <w:t>633</w:t>
            </w:r>
          </w:p>
        </w:tc>
        <w:tc>
          <w:tcPr>
            <w:tcW w:w="409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633</w:t>
            </w:r>
          </w:p>
        </w:tc>
        <w:tc>
          <w:tcPr>
            <w:tcW w:w="948" w:type="pct"/>
            <w:gridSpan w:val="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управление по культуре, спорту и социальной политике</w:t>
            </w:r>
          </w:p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 xml:space="preserve">МБОУ ДО ХМР «ДМШ», </w:t>
            </w:r>
          </w:p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сельские поселения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157" w:type="pct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2.</w:t>
            </w:r>
          </w:p>
        </w:tc>
        <w:tc>
          <w:tcPr>
            <w:tcW w:w="654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7027CC">
              <w:rPr>
                <w:rFonts w:ascii="Times New Roman" w:hAnsi="Times New Roman" w:cs="Times New Roman"/>
              </w:rPr>
              <w:t xml:space="preserve">Число обращений к цифровым ресурсам культуры, </w:t>
            </w:r>
            <w:r w:rsidRPr="007027CC">
              <w:rPr>
                <w:rFonts w:ascii="Times New Roman" w:hAnsi="Times New Roman" w:cs="Times New Roman"/>
              </w:rPr>
              <w:br/>
              <w:t>% к базовому значению</w:t>
            </w:r>
          </w:p>
        </w:tc>
        <w:tc>
          <w:tcPr>
            <w:tcW w:w="607" w:type="pct"/>
          </w:tcPr>
          <w:p w:rsidR="00572C38" w:rsidRPr="007027CC" w:rsidRDefault="003730C4" w:rsidP="009831EE">
            <w:pPr>
              <w:pStyle w:val="ConsPlusNormal"/>
              <w:ind w:left="57" w:right="57"/>
              <w:rPr>
                <w:rFonts w:ascii="Times New Roman" w:eastAsia="Calibri" w:hAnsi="Times New Roman" w:cs="Times New Roman"/>
                <w:szCs w:val="22"/>
                <w:lang w:eastAsia="en-US"/>
              </w:rPr>
            </w:pPr>
            <w:hyperlink r:id="rId12" w:history="1">
              <w:r w:rsidR="00572C38" w:rsidRPr="00B63F8E">
                <w:rPr>
                  <w:rStyle w:val="a9"/>
                  <w:rFonts w:ascii="Times New Roman" w:hAnsi="Times New Roman" w:cs="Times New Roman"/>
                  <w:color w:val="000000" w:themeColor="text1"/>
                  <w:szCs w:val="22"/>
                </w:rPr>
                <w:t>Указ</w:t>
              </w:r>
            </w:hyperlink>
            <w:r w:rsidR="00572C38" w:rsidRPr="00B63F8E">
              <w:rPr>
                <w:rFonts w:ascii="Times New Roman" w:hAnsi="Times New Roman" w:cs="Times New Roman"/>
              </w:rPr>
              <w:t xml:space="preserve"> </w:t>
            </w:r>
            <w:r w:rsidR="00572C38" w:rsidRPr="007027CC">
              <w:rPr>
                <w:rFonts w:ascii="Times New Roman" w:hAnsi="Times New Roman" w:cs="Times New Roman"/>
                <w:szCs w:val="22"/>
              </w:rPr>
              <w:t>П</w:t>
            </w:r>
            <w:r w:rsidR="00572C38" w:rsidRPr="007027CC">
              <w:rPr>
                <w:rFonts w:ascii="Times New Roman" w:eastAsia="Calibri" w:hAnsi="Times New Roman" w:cs="Times New Roman"/>
                <w:szCs w:val="22"/>
                <w:lang w:eastAsia="en-US"/>
              </w:rPr>
              <w:t xml:space="preserve">резидента Российской Федерации </w:t>
            </w:r>
            <w:r w:rsidR="00572C38" w:rsidRPr="007027CC">
              <w:rPr>
                <w:rFonts w:ascii="Times New Roman" w:eastAsia="Calibri" w:hAnsi="Times New Roman" w:cs="Times New Roman"/>
                <w:szCs w:val="22"/>
                <w:lang w:eastAsia="en-US"/>
              </w:rPr>
              <w:br/>
              <w:t xml:space="preserve">от 07.05.2018 </w:t>
            </w:r>
            <w:r w:rsidR="00572C38" w:rsidRPr="007027CC">
              <w:rPr>
                <w:rFonts w:ascii="Times New Roman" w:eastAsia="Calibri" w:hAnsi="Times New Roman" w:cs="Times New Roman"/>
                <w:szCs w:val="22"/>
                <w:lang w:eastAsia="en-US"/>
              </w:rPr>
              <w:br/>
              <w:t xml:space="preserve">№ 204 </w:t>
            </w:r>
            <w:r w:rsidR="00572C38" w:rsidRPr="007027CC">
              <w:rPr>
                <w:rFonts w:ascii="Times New Roman" w:eastAsia="Calibri" w:hAnsi="Times New Roman" w:cs="Times New Roman"/>
                <w:szCs w:val="22"/>
                <w:lang w:eastAsia="en-US"/>
              </w:rPr>
              <w:br/>
              <w:t xml:space="preserve">«О </w:t>
            </w:r>
            <w:r w:rsidR="00572C38" w:rsidRPr="007027CC">
              <w:rPr>
                <w:rFonts w:ascii="Times New Roman" w:eastAsia="Calibri" w:hAnsi="Times New Roman" w:cs="Times New Roman"/>
                <w:szCs w:val="22"/>
                <w:lang w:eastAsia="en-US"/>
              </w:rPr>
              <w:lastRenderedPageBreak/>
              <w:t xml:space="preserve">национальных целях и стратегических задачах развития Российской Федерации </w:t>
            </w:r>
            <w:r w:rsidR="00572C38" w:rsidRPr="007027CC">
              <w:rPr>
                <w:rFonts w:ascii="Times New Roman" w:eastAsia="Calibri" w:hAnsi="Times New Roman" w:cs="Times New Roman"/>
                <w:szCs w:val="22"/>
                <w:lang w:eastAsia="en-US"/>
              </w:rPr>
              <w:br/>
              <w:t xml:space="preserve">на период </w:t>
            </w:r>
          </w:p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eastAsia="Calibri" w:hAnsi="Times New Roman" w:cs="Times New Roman"/>
                <w:szCs w:val="22"/>
                <w:lang w:eastAsia="en-US"/>
              </w:rPr>
              <w:t>до 2024 года»</w:t>
            </w:r>
          </w:p>
        </w:tc>
        <w:tc>
          <w:tcPr>
            <w:tcW w:w="26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lastRenderedPageBreak/>
              <w:t>988</w:t>
            </w:r>
          </w:p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обра-щений</w:t>
            </w:r>
          </w:p>
        </w:tc>
        <w:tc>
          <w:tcPr>
            <w:tcW w:w="243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205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12,6</w:t>
            </w:r>
          </w:p>
        </w:tc>
        <w:tc>
          <w:tcPr>
            <w:tcW w:w="248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</w:rPr>
              <w:t>12,7</w:t>
            </w:r>
          </w:p>
        </w:tc>
        <w:tc>
          <w:tcPr>
            <w:tcW w:w="238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</w:rPr>
              <w:t>12,7</w:t>
            </w:r>
          </w:p>
        </w:tc>
        <w:tc>
          <w:tcPr>
            <w:tcW w:w="293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</w:rPr>
              <w:t>12,7</w:t>
            </w:r>
          </w:p>
        </w:tc>
        <w:tc>
          <w:tcPr>
            <w:tcW w:w="409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12,7</w:t>
            </w:r>
          </w:p>
        </w:tc>
        <w:tc>
          <w:tcPr>
            <w:tcW w:w="948" w:type="pct"/>
            <w:gridSpan w:val="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управление по культуре, спорту и социальной политике;</w:t>
            </w:r>
          </w:p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>МКУ ХМР «ЦБС»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 w:val="restar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7027CC">
              <w:rPr>
                <w:rFonts w:ascii="Times New Roman" w:hAnsi="Times New Roman" w:cs="Times New Roman"/>
                <w:szCs w:val="22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811" w:type="pct"/>
            <w:gridSpan w:val="2"/>
            <w:vMerge w:val="restar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Источники финансирования</w:t>
            </w:r>
          </w:p>
        </w:tc>
        <w:tc>
          <w:tcPr>
            <w:tcW w:w="3458" w:type="pct"/>
            <w:gridSpan w:val="1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Расходы по годам (тыс. рублей)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7" w:type="pct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всего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2022 год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2023 год</w:t>
            </w: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2024 год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2025 год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2026 год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всего</w:t>
            </w:r>
          </w:p>
        </w:tc>
        <w:tc>
          <w:tcPr>
            <w:tcW w:w="607" w:type="pct"/>
          </w:tcPr>
          <w:p w:rsidR="00572C38" w:rsidRPr="007027CC" w:rsidRDefault="00D77080" w:rsidP="009831E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1 098 935,1</w:t>
            </w:r>
          </w:p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305 940,3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490 620,9</w:t>
            </w:r>
          </w:p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173 276,2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64 586,9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64 510,9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федеральный бюджет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147,0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35,9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31,9</w:t>
            </w: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29,2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автономного округа</w:t>
            </w:r>
          </w:p>
        </w:tc>
        <w:tc>
          <w:tcPr>
            <w:tcW w:w="607" w:type="pct"/>
          </w:tcPr>
          <w:p w:rsidR="00572C38" w:rsidRPr="00BF0093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F009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272 530,7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732,1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165 720,9</w:t>
            </w: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104 131,1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970,9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975,7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района</w:t>
            </w:r>
          </w:p>
        </w:tc>
        <w:tc>
          <w:tcPr>
            <w:tcW w:w="607" w:type="pct"/>
          </w:tcPr>
          <w:p w:rsidR="00572C38" w:rsidRPr="00BF0093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F009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826 257,5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305 172,3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324 868,1</w:t>
            </w: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69 115,9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63 588,0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63 513,2</w:t>
            </w:r>
          </w:p>
        </w:tc>
      </w:tr>
      <w:tr w:rsidR="00572C38" w:rsidRPr="007027CC" w:rsidTr="0001497E">
        <w:trPr>
          <w:trHeight w:val="319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Style w:val="211pt"/>
                <w:rFonts w:eastAsia="Calibri"/>
                <w:color w:val="000000" w:themeColor="text1"/>
              </w:rPr>
              <w:t>в том числе:</w:t>
            </w:r>
          </w:p>
        </w:tc>
        <w:tc>
          <w:tcPr>
            <w:tcW w:w="607" w:type="pct"/>
          </w:tcPr>
          <w:p w:rsidR="00572C38" w:rsidRPr="00BF0093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7" w:type="pct"/>
            <w:gridSpan w:val="5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Style w:val="211pt"/>
                <w:rFonts w:eastAsia="Calibri"/>
                <w:color w:val="000000" w:themeColor="text1"/>
              </w:rPr>
              <w:t>средства бюджета района</w:t>
            </w:r>
          </w:p>
        </w:tc>
        <w:tc>
          <w:tcPr>
            <w:tcW w:w="607" w:type="pct"/>
          </w:tcPr>
          <w:p w:rsidR="00572C38" w:rsidRPr="00BF0093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F009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825 093,7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305 002,9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324 515,20</w:t>
            </w: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68 818,2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63 414,7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63 342,7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средства бюджета района </w:t>
            </w: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br/>
              <w:t>на софинансирование расходов за счет средств федерального и регионального бюджета</w:t>
            </w:r>
          </w:p>
        </w:tc>
        <w:tc>
          <w:tcPr>
            <w:tcW w:w="607" w:type="pct"/>
          </w:tcPr>
          <w:p w:rsidR="00572C38" w:rsidRPr="00BF0093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F009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1 163,8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169,4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352,9</w:t>
            </w: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297,7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173,3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170,5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справочно:</w:t>
            </w:r>
          </w:p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средства предприятий-недропользователей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448 190,2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223 573,1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224 617,1</w:t>
            </w: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02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справочно:</w:t>
            </w:r>
          </w:p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сельских поселений и района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494" w:type="pct"/>
            <w:gridSpan w:val="2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53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 w:val="restar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Параметры финансового </w:t>
            </w: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 xml:space="preserve">обеспечения региональных проектов, проектов </w:t>
            </w:r>
          </w:p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Ханты-Мансийского автономного округа – Югры,</w:t>
            </w:r>
          </w:p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проектов </w:t>
            </w: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br/>
              <w:t xml:space="preserve">Ханты-Мансийского района </w:t>
            </w:r>
          </w:p>
        </w:tc>
        <w:tc>
          <w:tcPr>
            <w:tcW w:w="811" w:type="pct"/>
            <w:gridSpan w:val="2"/>
            <w:vMerge w:val="restart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Источники финансирования</w:t>
            </w:r>
          </w:p>
        </w:tc>
        <w:tc>
          <w:tcPr>
            <w:tcW w:w="3458" w:type="pct"/>
            <w:gridSpan w:val="1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Расходы по годам (тыс. рублей)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7" w:type="pct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всего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2022 год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2023 год</w:t>
            </w:r>
          </w:p>
        </w:tc>
        <w:tc>
          <w:tcPr>
            <w:tcW w:w="557" w:type="pct"/>
            <w:gridSpan w:val="4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2024 год</w:t>
            </w:r>
          </w:p>
        </w:tc>
        <w:tc>
          <w:tcPr>
            <w:tcW w:w="490" w:type="pct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2025 год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2026 год</w:t>
            </w:r>
          </w:p>
        </w:tc>
      </w:tr>
      <w:tr w:rsidR="00572C38" w:rsidRPr="007027CC" w:rsidTr="009831E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69" w:type="pct"/>
            <w:gridSpan w:val="15"/>
          </w:tcPr>
          <w:p w:rsidR="00572C38" w:rsidRPr="007027CC" w:rsidRDefault="00572C38" w:rsidP="009831EE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27CC">
              <w:rPr>
                <w:rFonts w:ascii="Times New Roman" w:hAnsi="Times New Roman" w:cs="Times New Roman"/>
                <w:sz w:val="24"/>
                <w:szCs w:val="24"/>
              </w:rPr>
              <w:t xml:space="preserve">Портфель проектов «Культура» </w:t>
            </w: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(срок реализации 01.01.2022 – 31.12.2026)  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всего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</w:pPr>
            <w:r w:rsidRPr="00C23EC4">
              <w:t>0,0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автономного округа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</w:pPr>
            <w:r w:rsidRPr="00C23EC4">
              <w:t>0,0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района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</w:pPr>
            <w:r w:rsidRPr="007027CC">
              <w:t>0,0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Style w:val="211pt"/>
                <w:rFonts w:eastAsia="Calibri"/>
                <w:color w:val="000000" w:themeColor="text1"/>
              </w:rPr>
              <w:t>в том числе: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047" w:type="pct"/>
            <w:gridSpan w:val="5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Style w:val="211pt"/>
                <w:rFonts w:eastAsia="Calibri"/>
                <w:color w:val="000000" w:themeColor="text1"/>
              </w:rPr>
              <w:t>средства бюджета района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</w:pPr>
            <w:r w:rsidRPr="00DC7E16">
              <w:t>0,0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027CC"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</w:pPr>
            <w:r w:rsidRPr="00DC7E16">
              <w:t>0,0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справочно:</w:t>
            </w:r>
          </w:p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средства предприятий-недропользователей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490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</w:pPr>
            <w:r w:rsidRPr="00DC7E16">
              <w:t>0,0</w:t>
            </w:r>
          </w:p>
        </w:tc>
      </w:tr>
      <w:tr w:rsidR="00572C38" w:rsidRPr="007027CC" w:rsidTr="0001497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справочно:</w:t>
            </w:r>
          </w:p>
          <w:p w:rsidR="00572C38" w:rsidRPr="007027CC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7027CC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сельских поселенийи района</w:t>
            </w:r>
          </w:p>
        </w:tc>
        <w:tc>
          <w:tcPr>
            <w:tcW w:w="6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490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7027CC">
              <w:t>0,0</w:t>
            </w:r>
          </w:p>
        </w:tc>
        <w:tc>
          <w:tcPr>
            <w:tcW w:w="407" w:type="pct"/>
          </w:tcPr>
          <w:p w:rsidR="00572C38" w:rsidRPr="007027CC" w:rsidRDefault="00572C38" w:rsidP="009831EE">
            <w:pPr>
              <w:spacing w:after="0" w:line="240" w:lineRule="auto"/>
              <w:ind w:left="57" w:right="57"/>
              <w:jc w:val="center"/>
            </w:pPr>
            <w:r w:rsidRPr="00DC7E16">
              <w:t>0,0</w:t>
            </w:r>
          </w:p>
        </w:tc>
      </w:tr>
      <w:tr w:rsidR="00572C38" w:rsidRPr="0025446D" w:rsidTr="009831EE">
        <w:trPr>
          <w:trHeight w:val="20"/>
        </w:trPr>
        <w:tc>
          <w:tcPr>
            <w:tcW w:w="731" w:type="pct"/>
            <w:vMerge/>
          </w:tcPr>
          <w:p w:rsidR="00572C38" w:rsidRPr="007027CC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69" w:type="pct"/>
            <w:gridSpan w:val="15"/>
          </w:tcPr>
          <w:p w:rsidR="00572C38" w:rsidRPr="0025446D" w:rsidRDefault="00572C38" w:rsidP="009831EE">
            <w:pPr>
              <w:pStyle w:val="ConsPlusNormal"/>
              <w:ind w:left="57" w:right="57"/>
              <w:jc w:val="center"/>
              <w:rPr>
                <w:rStyle w:val="211pt"/>
                <w:rFonts w:eastAsia="Calibri"/>
              </w:rPr>
            </w:pPr>
            <w:r w:rsidRPr="007027CC">
              <w:rPr>
                <w:rStyle w:val="211pt"/>
                <w:rFonts w:eastAsia="Calibri"/>
              </w:rPr>
              <w:t xml:space="preserve">Региональный проект </w:t>
            </w:r>
            <w:r w:rsidRPr="007027CC">
              <w:rPr>
                <w:rFonts w:ascii="Times New Roman" w:hAnsi="Times New Roman" w:cs="Times New Roman"/>
              </w:rPr>
              <w:t xml:space="preserve">«Культурное пространство» </w:t>
            </w:r>
            <w:r w:rsidRPr="007027CC">
              <w:rPr>
                <w:rFonts w:ascii="Times New Roman" w:hAnsi="Times New Roman" w:cs="Times New Roman"/>
                <w:szCs w:val="22"/>
              </w:rPr>
              <w:t>(срок реализации 01.01.2022 – 31.12.2026)</w:t>
            </w:r>
          </w:p>
        </w:tc>
      </w:tr>
      <w:tr w:rsidR="00572C38" w:rsidRPr="0025446D" w:rsidTr="0001497E">
        <w:trPr>
          <w:trHeight w:val="20"/>
        </w:trPr>
        <w:tc>
          <w:tcPr>
            <w:tcW w:w="731" w:type="pct"/>
            <w:vMerge/>
          </w:tcPr>
          <w:p w:rsidR="00572C38" w:rsidRPr="0025446D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t>всего</w:t>
            </w:r>
          </w:p>
        </w:tc>
        <w:tc>
          <w:tcPr>
            <w:tcW w:w="6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904D1">
              <w:t>0,0</w:t>
            </w:r>
          </w:p>
        </w:tc>
        <w:tc>
          <w:tcPr>
            <w:tcW w:w="407" w:type="pct"/>
          </w:tcPr>
          <w:p w:rsidR="00572C38" w:rsidRPr="00B904D1" w:rsidRDefault="00572C38" w:rsidP="009831EE">
            <w:pPr>
              <w:spacing w:after="0" w:line="240" w:lineRule="auto"/>
              <w:ind w:left="57" w:right="57"/>
              <w:jc w:val="center"/>
            </w:pPr>
            <w:r w:rsidRPr="002E7AC0">
              <w:t>0,0</w:t>
            </w:r>
          </w:p>
        </w:tc>
      </w:tr>
      <w:tr w:rsidR="00572C38" w:rsidRPr="0025446D" w:rsidTr="0001497E">
        <w:trPr>
          <w:trHeight w:val="20"/>
        </w:trPr>
        <w:tc>
          <w:tcPr>
            <w:tcW w:w="731" w:type="pct"/>
            <w:vMerge/>
          </w:tcPr>
          <w:p w:rsidR="00572C38" w:rsidRPr="0025446D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автономного округа</w:t>
            </w:r>
          </w:p>
        </w:tc>
        <w:tc>
          <w:tcPr>
            <w:tcW w:w="6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904D1">
              <w:t>0,0</w:t>
            </w:r>
          </w:p>
        </w:tc>
        <w:tc>
          <w:tcPr>
            <w:tcW w:w="407" w:type="pct"/>
          </w:tcPr>
          <w:p w:rsidR="00572C38" w:rsidRPr="00B904D1" w:rsidRDefault="00572C38" w:rsidP="009831EE">
            <w:pPr>
              <w:spacing w:after="0" w:line="240" w:lineRule="auto"/>
              <w:ind w:left="57" w:right="57"/>
              <w:jc w:val="center"/>
            </w:pPr>
            <w:r w:rsidRPr="002E7AC0">
              <w:t>0,0</w:t>
            </w:r>
          </w:p>
        </w:tc>
      </w:tr>
      <w:tr w:rsidR="00572C38" w:rsidRPr="0025446D" w:rsidTr="0001497E">
        <w:trPr>
          <w:trHeight w:val="20"/>
        </w:trPr>
        <w:tc>
          <w:tcPr>
            <w:tcW w:w="731" w:type="pct"/>
            <w:vMerge/>
          </w:tcPr>
          <w:p w:rsidR="00572C38" w:rsidRPr="0025446D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района</w:t>
            </w:r>
          </w:p>
        </w:tc>
        <w:tc>
          <w:tcPr>
            <w:tcW w:w="6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904D1">
              <w:t>0,0</w:t>
            </w:r>
          </w:p>
        </w:tc>
        <w:tc>
          <w:tcPr>
            <w:tcW w:w="407" w:type="pct"/>
          </w:tcPr>
          <w:p w:rsidR="00572C38" w:rsidRPr="00B904D1" w:rsidRDefault="00572C38" w:rsidP="009831EE">
            <w:pPr>
              <w:spacing w:after="0" w:line="240" w:lineRule="auto"/>
              <w:ind w:left="57" w:right="57"/>
              <w:jc w:val="center"/>
            </w:pPr>
            <w:r w:rsidRPr="002E7AC0">
              <w:t>0,0</w:t>
            </w:r>
          </w:p>
        </w:tc>
      </w:tr>
      <w:tr w:rsidR="00572C38" w:rsidRPr="0025446D" w:rsidTr="0001497E">
        <w:trPr>
          <w:trHeight w:val="20"/>
        </w:trPr>
        <w:tc>
          <w:tcPr>
            <w:tcW w:w="731" w:type="pct"/>
            <w:vMerge/>
          </w:tcPr>
          <w:p w:rsidR="00572C38" w:rsidRPr="0025446D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Style w:val="211pt"/>
                <w:rFonts w:eastAsia="Calibri"/>
                <w:color w:val="000000" w:themeColor="text1"/>
              </w:rPr>
              <w:t>в том числе:</w:t>
            </w:r>
          </w:p>
        </w:tc>
        <w:tc>
          <w:tcPr>
            <w:tcW w:w="6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15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2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047" w:type="pct"/>
            <w:gridSpan w:val="5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572C38" w:rsidRPr="0025446D" w:rsidTr="0001497E">
        <w:trPr>
          <w:trHeight w:val="20"/>
        </w:trPr>
        <w:tc>
          <w:tcPr>
            <w:tcW w:w="731" w:type="pct"/>
            <w:vMerge/>
          </w:tcPr>
          <w:p w:rsidR="00572C38" w:rsidRPr="0025446D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Style w:val="211pt"/>
                <w:rFonts w:eastAsia="Calibri"/>
                <w:color w:val="000000" w:themeColor="text1"/>
              </w:rPr>
              <w:t>средства бюджета района</w:t>
            </w:r>
          </w:p>
        </w:tc>
        <w:tc>
          <w:tcPr>
            <w:tcW w:w="6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61CEC">
              <w:t>0,0</w:t>
            </w:r>
          </w:p>
        </w:tc>
        <w:tc>
          <w:tcPr>
            <w:tcW w:w="407" w:type="pct"/>
          </w:tcPr>
          <w:p w:rsidR="00572C38" w:rsidRPr="00C61CEC" w:rsidRDefault="00572C38" w:rsidP="009831EE">
            <w:pPr>
              <w:spacing w:after="0" w:line="240" w:lineRule="auto"/>
              <w:ind w:left="57" w:right="57"/>
              <w:jc w:val="center"/>
            </w:pPr>
            <w:r w:rsidRPr="002E7AC0">
              <w:t>0,0</w:t>
            </w:r>
          </w:p>
        </w:tc>
      </w:tr>
      <w:tr w:rsidR="00572C38" w:rsidRPr="0025446D" w:rsidTr="0001497E">
        <w:trPr>
          <w:trHeight w:val="20"/>
        </w:trPr>
        <w:tc>
          <w:tcPr>
            <w:tcW w:w="731" w:type="pct"/>
            <w:vMerge/>
          </w:tcPr>
          <w:p w:rsidR="00572C38" w:rsidRPr="0025446D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t xml:space="preserve">средства бюджета района на софинансирование расходов за счет средств федерального и регионального </w:t>
            </w: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lastRenderedPageBreak/>
              <w:t>бюджета</w:t>
            </w:r>
          </w:p>
        </w:tc>
        <w:tc>
          <w:tcPr>
            <w:tcW w:w="6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715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490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61CEC">
              <w:t>0,0</w:t>
            </w:r>
          </w:p>
        </w:tc>
        <w:tc>
          <w:tcPr>
            <w:tcW w:w="407" w:type="pct"/>
          </w:tcPr>
          <w:p w:rsidR="00572C38" w:rsidRPr="00C61CEC" w:rsidRDefault="00572C38" w:rsidP="009831EE">
            <w:pPr>
              <w:spacing w:after="0" w:line="240" w:lineRule="auto"/>
              <w:ind w:left="57" w:right="57"/>
              <w:jc w:val="center"/>
            </w:pPr>
            <w:r w:rsidRPr="002E7AC0">
              <w:t>0,0</w:t>
            </w:r>
          </w:p>
        </w:tc>
      </w:tr>
      <w:tr w:rsidR="00572C38" w:rsidRPr="0025446D" w:rsidTr="0001497E">
        <w:trPr>
          <w:trHeight w:val="20"/>
        </w:trPr>
        <w:tc>
          <w:tcPr>
            <w:tcW w:w="731" w:type="pct"/>
            <w:vMerge/>
          </w:tcPr>
          <w:p w:rsidR="00572C38" w:rsidRPr="0025446D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t>справочно:</w:t>
            </w:r>
          </w:p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t>средства предприятий-недропользователей</w:t>
            </w:r>
          </w:p>
        </w:tc>
        <w:tc>
          <w:tcPr>
            <w:tcW w:w="6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5446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5446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490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C61CEC">
              <w:t>0,0</w:t>
            </w:r>
          </w:p>
        </w:tc>
        <w:tc>
          <w:tcPr>
            <w:tcW w:w="407" w:type="pct"/>
          </w:tcPr>
          <w:p w:rsidR="00572C38" w:rsidRPr="00C61CEC" w:rsidRDefault="00572C38" w:rsidP="009831EE">
            <w:pPr>
              <w:spacing w:after="0" w:line="240" w:lineRule="auto"/>
              <w:ind w:left="57" w:right="57"/>
              <w:jc w:val="center"/>
            </w:pPr>
            <w:r w:rsidRPr="0033026B">
              <w:t>0,0</w:t>
            </w:r>
          </w:p>
        </w:tc>
      </w:tr>
      <w:tr w:rsidR="00572C38" w:rsidRPr="0025446D" w:rsidTr="0001497E">
        <w:trPr>
          <w:trHeight w:val="20"/>
        </w:trPr>
        <w:tc>
          <w:tcPr>
            <w:tcW w:w="731" w:type="pct"/>
            <w:vMerge/>
          </w:tcPr>
          <w:p w:rsidR="00572C38" w:rsidRPr="0025446D" w:rsidRDefault="00572C38" w:rsidP="009831EE">
            <w:pPr>
              <w:spacing w:after="0" w:line="240" w:lineRule="auto"/>
              <w:ind w:left="57" w:right="57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1" w:type="pct"/>
            <w:gridSpan w:val="2"/>
          </w:tcPr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t>справочно:</w:t>
            </w:r>
          </w:p>
          <w:p w:rsidR="00572C38" w:rsidRPr="0025446D" w:rsidRDefault="00572C38" w:rsidP="009831EE">
            <w:pPr>
              <w:pStyle w:val="ConsPlusNormal"/>
              <w:ind w:left="57" w:right="57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25446D">
              <w:rPr>
                <w:rFonts w:ascii="Times New Roman" w:hAnsi="Times New Roman" w:cs="Times New Roman"/>
                <w:color w:val="000000" w:themeColor="text1"/>
                <w:szCs w:val="22"/>
              </w:rPr>
              <w:t>бюджет сельских поселенийи района</w:t>
            </w:r>
          </w:p>
        </w:tc>
        <w:tc>
          <w:tcPr>
            <w:tcW w:w="607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544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15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5446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682" w:type="pct"/>
            <w:gridSpan w:val="3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5446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57" w:type="pct"/>
            <w:gridSpan w:val="4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490" w:type="pct"/>
          </w:tcPr>
          <w:p w:rsidR="00572C38" w:rsidRPr="0025446D" w:rsidRDefault="00572C38" w:rsidP="009831EE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C61CEC">
              <w:t>0,0</w:t>
            </w:r>
          </w:p>
        </w:tc>
        <w:tc>
          <w:tcPr>
            <w:tcW w:w="407" w:type="pct"/>
          </w:tcPr>
          <w:p w:rsidR="00572C38" w:rsidRPr="00C61CEC" w:rsidRDefault="00572C38" w:rsidP="009831EE">
            <w:pPr>
              <w:spacing w:after="0" w:line="240" w:lineRule="auto"/>
              <w:ind w:left="57" w:right="57"/>
              <w:jc w:val="center"/>
            </w:pPr>
            <w:r w:rsidRPr="0033026B">
              <w:t>0,0</w:t>
            </w:r>
          </w:p>
        </w:tc>
      </w:tr>
    </w:tbl>
    <w:p w:rsidR="00572C38" w:rsidRDefault="001E58B8" w:rsidP="001E58B8">
      <w:pPr>
        <w:jc w:val="right"/>
      </w:pPr>
      <w:r w:rsidRPr="001E58B8">
        <w:rPr>
          <w:rFonts w:ascii="Times New Roman" w:hAnsi="Times New Roman" w:cs="Times New Roman"/>
        </w:rPr>
        <w:t>»</w:t>
      </w:r>
      <w:r>
        <w:t>.</w:t>
      </w:r>
    </w:p>
    <w:p w:rsidR="001E58B8" w:rsidRPr="00B012C0" w:rsidRDefault="001E58B8" w:rsidP="001E58B8">
      <w:pPr>
        <w:tabs>
          <w:tab w:val="left" w:pos="1978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Приложение </w:t>
      </w:r>
      <w:r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 муниципальной программы изложить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следующей редакции:</w:t>
      </w:r>
    </w:p>
    <w:p w:rsidR="001E58B8" w:rsidRPr="00DA1C63" w:rsidRDefault="001E58B8" w:rsidP="001E58B8">
      <w:pPr>
        <w:spacing w:after="0" w:line="240" w:lineRule="auto"/>
        <w:ind w:right="57" w:firstLine="709"/>
        <w:rPr>
          <w:rStyle w:val="2Exact"/>
          <w:rFonts w:eastAsia="Calibri"/>
        </w:rPr>
      </w:pPr>
    </w:p>
    <w:p w:rsidR="00572C38" w:rsidRDefault="001E58B8" w:rsidP="001E58B8">
      <w:pPr>
        <w:tabs>
          <w:tab w:val="left" w:pos="1978"/>
        </w:tabs>
        <w:spacing w:after="0" w:line="240" w:lineRule="auto"/>
        <w:jc w:val="center"/>
      </w:pPr>
      <w:r>
        <w:rPr>
          <w:rFonts w:ascii="Times New Roman" w:eastAsia="Calibri" w:hAnsi="Times New Roman"/>
          <w:sz w:val="28"/>
          <w:szCs w:val="28"/>
        </w:rPr>
        <w:t>«</w:t>
      </w:r>
      <w:r w:rsidRPr="00C50348">
        <w:rPr>
          <w:rFonts w:ascii="Times New Roman" w:eastAsia="Calibri" w:hAnsi="Times New Roman"/>
          <w:sz w:val="28"/>
          <w:szCs w:val="28"/>
        </w:rPr>
        <w:t>Распределение финансовых ресурсов муниципальной программы (по годам)</w:t>
      </w:r>
    </w:p>
    <w:p w:rsidR="00572C38" w:rsidRDefault="00572C38" w:rsidP="00572C38">
      <w:pPr>
        <w:tabs>
          <w:tab w:val="left" w:pos="1978"/>
        </w:tabs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</w:p>
    <w:tbl>
      <w:tblPr>
        <w:tblStyle w:val="af2"/>
        <w:tblW w:w="14567" w:type="dxa"/>
        <w:tblLayout w:type="fixed"/>
        <w:tblLook w:val="04A0" w:firstRow="1" w:lastRow="0" w:firstColumn="1" w:lastColumn="0" w:noHBand="0" w:noVBand="1"/>
      </w:tblPr>
      <w:tblGrid>
        <w:gridCol w:w="866"/>
        <w:gridCol w:w="2866"/>
        <w:gridCol w:w="1812"/>
        <w:gridCol w:w="2219"/>
        <w:gridCol w:w="1116"/>
        <w:gridCol w:w="93"/>
        <w:gridCol w:w="992"/>
        <w:gridCol w:w="49"/>
        <w:gridCol w:w="1134"/>
        <w:gridCol w:w="992"/>
        <w:gridCol w:w="93"/>
        <w:gridCol w:w="142"/>
        <w:gridCol w:w="758"/>
        <w:gridCol w:w="93"/>
        <w:gridCol w:w="141"/>
        <w:gridCol w:w="1201"/>
      </w:tblGrid>
      <w:tr w:rsidR="00572C38" w:rsidRPr="000D2D0E" w:rsidTr="00EA3EB0">
        <w:trPr>
          <w:trHeight w:val="1185"/>
        </w:trPr>
        <w:tc>
          <w:tcPr>
            <w:tcW w:w="866" w:type="dxa"/>
            <w:vMerge w:val="restart"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№ структурного элемен-та (основ-ного меро-прия-тия)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Ответственный исполнитель/ соисполнитель</w:t>
            </w:r>
          </w:p>
        </w:tc>
        <w:tc>
          <w:tcPr>
            <w:tcW w:w="2219" w:type="dxa"/>
            <w:vMerge w:val="restart"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6804" w:type="dxa"/>
            <w:gridSpan w:val="1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Финансовые затраты на реализацию (тыс. рублей)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2022 год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2023 год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2024 год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2025 год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2026 год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866" w:type="dxa"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812" w:type="dxa"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</w:t>
            </w:r>
          </w:p>
        </w:tc>
        <w:tc>
          <w:tcPr>
            <w:tcW w:w="2219" w:type="dxa"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Региональный проект «Культурное пространство» (показатель 1)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Управление по культуре, спорту и социальной политике, сельские поселения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Основное мероприятие: Стимулирование культурного разнообразия в Ханты-Мансийском районе </w:t>
            </w: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(показатель 1; показатели 1, 2 из приложения 3)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 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18 464,30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2 830,70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10 861,80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1 612,50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1 614,60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1 544,70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1 427,00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90,70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334,60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336,70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17 037,30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2 740,00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10 529,30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1 208,00</w:t>
            </w:r>
          </w:p>
        </w:tc>
      </w:tr>
      <w:tr w:rsidR="005A6B14" w:rsidRPr="000D2D0E" w:rsidTr="00EA3EB0">
        <w:trPr>
          <w:trHeight w:val="9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1 910,00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1 460,00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450,00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6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2.1.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Проведение праздничных и спортивных мероприятий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администрация сельского поселения Выкатной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справочно: средства предприятий- недропользователей (ООО </w:t>
            </w:r>
            <w:r w:rsidRPr="00EA3EB0">
              <w:rPr>
                <w:rFonts w:ascii="Times New Roman" w:eastAsia="Times New Roman" w:hAnsi="Times New Roman"/>
              </w:rPr>
              <w:t>«Газпромнефть-Хантос»)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2.2.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Проведение мероприятий районного уровня, в том числе направленных на сохранение и развитие народных промыслов и ремесел, традиционной культуры коренных народов Севера (субсидия, передаваемая СО НКО)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Управление по культуре, спорту и социальной политике, МАУ «ОМЦ»,  сельские поселения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8 078,00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2 440,00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1 870,00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1 208,00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8 078,00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2 440,00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1 870,00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1 208,00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vMerge w:val="restart"/>
            <w:hideMark/>
          </w:tcPr>
          <w:p w:rsidR="00EA3EB0" w:rsidRDefault="00572C38" w:rsidP="000D2D0E">
            <w:pPr>
              <w:rPr>
                <w:rFonts w:ascii="Times New Roman" w:eastAsia="Times New Roman" w:hAnsi="Times New Roman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справочно: средства предприятий- недропользователей </w:t>
            </w:r>
            <w:r w:rsidRPr="00EA3EB0">
              <w:rPr>
                <w:rFonts w:ascii="Times New Roman" w:eastAsia="Times New Roman" w:hAnsi="Times New Roman"/>
              </w:rPr>
              <w:t xml:space="preserve">ООО «Газпромнефть-Хантос» </w:t>
            </w:r>
          </w:p>
          <w:p w:rsidR="00EA3EB0" w:rsidRDefault="00EA3EB0" w:rsidP="000D2D0E">
            <w:pPr>
              <w:rPr>
                <w:rFonts w:ascii="Times New Roman" w:eastAsia="Times New Roman" w:hAnsi="Times New Roman"/>
              </w:rPr>
            </w:pPr>
          </w:p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EA3EB0">
              <w:rPr>
                <w:rFonts w:ascii="Times New Roman" w:eastAsia="Times New Roman" w:hAnsi="Times New Roman"/>
              </w:rPr>
              <w:t>АО НК «Конданефть»</w:t>
            </w:r>
          </w:p>
        </w:tc>
        <w:tc>
          <w:tcPr>
            <w:tcW w:w="1116" w:type="dxa"/>
            <w:noWrap/>
            <w:hideMark/>
          </w:tcPr>
          <w:p w:rsidR="00572C38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1 610,00</w:t>
            </w:r>
          </w:p>
          <w:p w:rsidR="00EA3EB0" w:rsidRDefault="00EA3EB0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:rsidR="00EA3EB0" w:rsidRPr="000D2D0E" w:rsidRDefault="00EA3EB0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1 160,00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450,00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16" w:type="dxa"/>
            <w:noWrap/>
            <w:hideMark/>
          </w:tcPr>
          <w:p w:rsidR="00572C38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1 560,00</w:t>
            </w:r>
          </w:p>
          <w:p w:rsidR="00EA3EB0" w:rsidRPr="000D2D0E" w:rsidRDefault="00EA3EB0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1 160,00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2.3.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Проведение мероприятий районного уровня 100-летие Ханты-Мансийского района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ХМР «УТО»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8 659,30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8 659,30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8 659,30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8 659,30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9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065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2.4.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Субвенции на осуществление полномочий по хранению, комплектованию, учету и </w:t>
            </w: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использованию архивных документов, относящихся к государственной собственности автономного округа, в рамках подпрограммы «Организационные, экономические механизмы развития культуры, архивного дела и историко-культурного наследия» государственной программы «Культурное пространство» за счет средств бюджета автономного округа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Департамент строительства, архитектуры и жилищно-</w:t>
            </w: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 xml:space="preserve">коммунального хозяйства администрации Ханты-Мансийского района, архивный отдел 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1 427,00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90,70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334,60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336,70</w:t>
            </w:r>
          </w:p>
        </w:tc>
      </w:tr>
      <w:tr w:rsidR="005A6B14" w:rsidRPr="000D2D0E" w:rsidTr="00EA3EB0">
        <w:trPr>
          <w:trHeight w:val="15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1 427,00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90,70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334,60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336,70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Основное мероприятие Укрепление материально-технической базы учреждений культуры (показатель 1)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742 191,60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230 648,20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403 472,80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108 070,60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266 675,40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164 008,30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102 667,10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475 516,20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230 648,20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239 464,50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5 403,50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9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446 280,20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222 113,10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224 167,10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3.1.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Строительство «СДК п. Горноправдинск»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«УКСиР»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323 813,60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21 551,30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194 191,70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108 070,60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266 675,40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164 008,30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102 667,10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57 138,20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21 551,30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30 183,40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5 403,50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(</w:t>
            </w:r>
            <w:r w:rsidRPr="00EA3EB0">
              <w:rPr>
                <w:rFonts w:ascii="Times New Roman" w:eastAsia="Times New Roman" w:hAnsi="Times New Roman"/>
              </w:rPr>
              <w:t>ООО «РН-Юганскнефтегаз»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43 102,60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21 551,30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21 551,30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035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3.2.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Сохранение объекта культурного наследия регионального значения «Здание церкви Вознесения Господня», расположенного по адресу: Ханты-Мансийский автономный округ – Югра, Ханты-Мансийский район, п. Горноправдинск, ул. Воскресная, д. 14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«УКСиР»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3 081,90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2 054,60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1 027,30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095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3 081,90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2 054,60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1 027,30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3.3.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Корректировка проектно-сметной документации по объекту «Культурно-спортивный комплекс (дом культуры – библиотека – универсальный игровой зал) в д. Ярки Ханты-Мансийского района»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«УКСиР»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4 551,10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4 551,10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555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4 551,10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4 551,10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9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(ПАО «НК «Лукойл»)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4 551,10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4 551,10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3.4.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Культурно-спортивный комплекс д. Ярки Ханты-Мансийского района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«УКСиР»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363 966,50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193 190,70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170 775,80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363 966,50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193 190,70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170 775,80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vMerge w:val="restart"/>
            <w:hideMark/>
          </w:tcPr>
          <w:p w:rsidR="00EA3EB0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недропользователей:</w:t>
            </w:r>
          </w:p>
          <w:p w:rsidR="00EA3EB0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 ООО «РН-Юганскнефтегаз», </w:t>
            </w:r>
          </w:p>
          <w:p w:rsidR="00EA3EB0" w:rsidRDefault="00EA3EB0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ПАО «НК «Лукойл»</w:t>
            </w:r>
          </w:p>
        </w:tc>
        <w:tc>
          <w:tcPr>
            <w:tcW w:w="1116" w:type="dxa"/>
            <w:noWrap/>
            <w:hideMark/>
          </w:tcPr>
          <w:p w:rsidR="00572C38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363 966,50</w:t>
            </w:r>
          </w:p>
          <w:p w:rsidR="00EA3EB0" w:rsidRPr="000D2D0E" w:rsidRDefault="00EA3EB0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193 190,70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170 775,80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16" w:type="dxa"/>
            <w:noWrap/>
            <w:hideMark/>
          </w:tcPr>
          <w:p w:rsidR="00572C38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363 966,50</w:t>
            </w:r>
          </w:p>
          <w:p w:rsidR="00EA3EB0" w:rsidRPr="000D2D0E" w:rsidRDefault="00EA3EB0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193 190,70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170 775,80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9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4 551,10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4 551,10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41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3.5.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Разработка проектно-сметной документации по строительству объекта «Многофункциональный досуговый центр (дом культуры, библиотека, детская музыкальная школа, административные помещения, сельская администрация, учреждения для работников территориальных органов власти, парк Победы, детская площадка, благоустройство) в п. Луговском Ханты-Мансийского района»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«УКСиР»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12 300,00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6 150,00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6 150,00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12 300,00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6 150,00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6 150,00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(ООО «РН-Юганскнефтегаз»)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3 680,00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1 840,00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1 840,00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365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3.6.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Проведение восстановительных работ (ремонт пожарного резервуара, монтаж насосов пожарных водоемов) на объекте «Сельский дом культуры с. Реполово на 60 мест»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«УКСиР»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2 170,50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2 170,50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2 170,50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2 170,50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3.7.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Капитальный ремонт кровли здания клуба в д. Согом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администрация сельского поселения Согом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1 328,00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1 328,00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1 328,00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1 328,00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9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3.8.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Ремонт крыши здания МКУК «СКК с. Селиярово»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администрация сельского </w:t>
            </w: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поселения Селиярово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(ООО «РН-Юганскнефтегаз»)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3.9.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Ремонт зданий: СДК с. Тюли, СДК п. Выкатной, тренажерного зала п. Выкатной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администрация сельского поселения Выкатной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ООО «Газпромнефть-Хантос»)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3.10.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Укрепление материально-технической базы МУК «Сельский дом культуры и досуга» п. Выкатной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администрация сельского поселения Выкатной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(ООО «Газпромнефть-Хантос»)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51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3.11.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Проведение капитального ремонта клуба в д.Белогорье (ремонт фасада, крыши здания, замена инженерных сетей и сетей отопления)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«УКСиР»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30 000,00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30 000,00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51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30 000,00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30 000,00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975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(РН «Юганскнефтегаз»)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30 000,00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30 000,00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63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Основное мероприятие: Поддержка одаренных детей и молодежи, развитие художественного образования (показатель 1)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182 487,30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36 408,10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38 697,80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</w:tr>
      <w:tr w:rsidR="005A6B14" w:rsidRPr="000D2D0E" w:rsidTr="00EA3EB0">
        <w:trPr>
          <w:trHeight w:val="9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182 487,30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36 408,10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38 697,80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</w:tr>
      <w:tr w:rsidR="005A6B14" w:rsidRPr="000D2D0E" w:rsidTr="00EA3EB0">
        <w:trPr>
          <w:trHeight w:val="111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4.1.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Поддержка талантливых детей, обучающихся в детской музыкальной школе, повышение уровня мастерства педагогов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МБОУ ДО ХМР «ДМШ»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2 000,00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</w:tr>
      <w:tr w:rsidR="005A6B14" w:rsidRPr="000D2D0E" w:rsidTr="00EA3EB0">
        <w:trPr>
          <w:trHeight w:val="615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2 000,00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400,00</w:t>
            </w:r>
          </w:p>
        </w:tc>
      </w:tr>
      <w:tr w:rsidR="005A6B14" w:rsidRPr="000D2D0E" w:rsidTr="00EA3EB0">
        <w:trPr>
          <w:trHeight w:val="1485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4.2.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Создание условий для удовлетворения потребности населения района в оказании услуг дополнительного образования (содержание учреждения музыкальная школа)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МБОУ ДО ХМР «ДМШ»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180 487,30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36 008,10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38 297,80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35 393,80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35 393,80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35 393,80</w:t>
            </w:r>
          </w:p>
        </w:tc>
      </w:tr>
      <w:tr w:rsidR="005A6B14" w:rsidRPr="000D2D0E" w:rsidTr="00EA3EB0">
        <w:trPr>
          <w:trHeight w:val="915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180 487,30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36 008,10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38 297,80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35 393,80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35 393,80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35 393,80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Основное мероприятие: Развитие библиотечного дела (показатель 2)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155 791,90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36 053,30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37 588,50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27 799,20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27 178,50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27 172,40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147,00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35,90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31,90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29,20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28,00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4 428,30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641,40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1 380,10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1 131,50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636,30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639,00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151 216,60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35 376,00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36 176,50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26 638,50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26 514,20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26 511,40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150 052,90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35 206,60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35 823,60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26 340,90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26 340,90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26 340,90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1 163,70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169,40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352,90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297,60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173,30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170,50</w:t>
            </w:r>
          </w:p>
        </w:tc>
      </w:tr>
      <w:tr w:rsidR="005A6B14" w:rsidRPr="000D2D0E" w:rsidTr="00EA3EB0">
        <w:trPr>
          <w:trHeight w:val="129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5.1.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Создание условий для удовлетворения потребности населения района в оказании услуг в сфере библиотечного дела (содержание учреждения ЦБС)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ХМР «ЦБС»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55 945,10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9 777,40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10 323,10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11 948,20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11 948,20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11 948,20</w:t>
            </w:r>
          </w:p>
        </w:tc>
      </w:tr>
      <w:tr w:rsidR="005A6B14" w:rsidRPr="000D2D0E" w:rsidTr="00EA3EB0">
        <w:trPr>
          <w:trHeight w:val="75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55 945,10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9 777,40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10 323,10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11 948,20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11 948,20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11 948,20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5.2.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Субсидия на модернизацию муниципальных общедоступных библиотек, в том числе комплектование книжных фондов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ХМР «ЦБС»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5 284,80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746,90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1 676,30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1 369,70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749,00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742,90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4 227,90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597,50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1 341,10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1 095,80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599,20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594,30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1 056,90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149,40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335,20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273,90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149,80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148,60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1 056,90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149,40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335,20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273,90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149,80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148,60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5.3.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Субсидия на поддержку отрасли культуры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ХМР «ЦБС»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454,20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99,80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88,60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88,60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88,60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88,60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147,00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35,90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31,90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29,20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28,00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200,40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43,90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39,00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35,70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37,10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44,70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106,80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17,70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23,70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23,50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21,90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12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106,80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17,70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23,70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23,50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21,90</w:t>
            </w:r>
          </w:p>
        </w:tc>
      </w:tr>
      <w:tr w:rsidR="005A6B14" w:rsidRPr="000D2D0E" w:rsidTr="00EA3EB0">
        <w:trPr>
          <w:trHeight w:val="1095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5.4.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ХМР «ЦБС»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94 107,80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25 429,20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25 500,50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14 392,70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14 392,70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14 392,70</w:t>
            </w:r>
          </w:p>
        </w:tc>
      </w:tr>
      <w:tr w:rsidR="005A6B14" w:rsidRPr="000D2D0E" w:rsidTr="00EA3EB0">
        <w:trPr>
          <w:trHeight w:val="81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94 107,80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25 429,20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25 500,50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14 392,70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14 392,70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14 392,70</w:t>
            </w:r>
          </w:p>
        </w:tc>
      </w:tr>
      <w:tr w:rsidR="005A6B14" w:rsidRPr="000D2D0E" w:rsidTr="00EA3EB0">
        <w:trPr>
          <w:trHeight w:val="6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5.5.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Оснащение Центров общественного доступа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ХМР «ЦБС»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900"/>
        </w:trPr>
        <w:tc>
          <w:tcPr>
            <w:tcW w:w="866" w:type="dxa"/>
            <w:vMerge w:val="restart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5.6.</w:t>
            </w:r>
          </w:p>
        </w:tc>
        <w:tc>
          <w:tcPr>
            <w:tcW w:w="2866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Формирование нового социокультурного пространства</w:t>
            </w:r>
          </w:p>
        </w:tc>
        <w:tc>
          <w:tcPr>
            <w:tcW w:w="1812" w:type="dxa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МКУ ХМР «ЦБС»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866" w:type="dxa"/>
            <w:vMerge/>
            <w:hideMark/>
          </w:tcPr>
          <w:p w:rsidR="00572C38" w:rsidRPr="000D2D0E" w:rsidRDefault="00572C38" w:rsidP="009831E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6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812" w:type="dxa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 по муниципальной программе: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1 098 935,10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305 940,30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490 620,90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173 276,10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64 586,90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64 510,90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147,00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35,90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31,90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29,20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28,00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272 530,70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732,10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165 720,90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104 131,10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970,90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975,70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827 421,10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305 341,70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325 221,00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69 413,40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63 761,30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63 683,70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826 257,40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305 172,30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324 868,10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69 115,80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63 588,00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63 513,20</w:t>
            </w:r>
          </w:p>
        </w:tc>
      </w:tr>
      <w:tr w:rsidR="005A6B14" w:rsidRPr="000D2D0E" w:rsidTr="00EA3EB0">
        <w:trPr>
          <w:trHeight w:val="12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1 163,70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169,40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352,90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297,60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173,30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170,50</w:t>
            </w:r>
          </w:p>
        </w:tc>
      </w:tr>
      <w:tr w:rsidR="005A6B14" w:rsidRPr="000D2D0E" w:rsidTr="00EA3EB0">
        <w:trPr>
          <w:trHeight w:val="9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448 190,20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223 573,10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224 617,10</w:t>
            </w:r>
          </w:p>
        </w:tc>
        <w:tc>
          <w:tcPr>
            <w:tcW w:w="1085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342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14567" w:type="dxa"/>
            <w:gridSpan w:val="16"/>
            <w:noWrap/>
            <w:hideMark/>
          </w:tcPr>
          <w:p w:rsidR="005A6B14" w:rsidRPr="000D2D0E" w:rsidRDefault="005A6B14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  <w:p w:rsidR="005A6B14" w:rsidRPr="000D2D0E" w:rsidRDefault="005A6B14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Проектная часть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Процессная часть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1 098 935,10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305 940,30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490 620,90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173 276,10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64 586,90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64 510,90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147,00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35,90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31,90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29,20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28,00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272 530,70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732,10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165 720,90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104 131,10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970,90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975,70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827 421,10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305 341,70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325 221,00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69 413,40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63 761,30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63 683,70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826 257,40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305 172,30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324 868,10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69 115,80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63 588,00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63 513,20</w:t>
            </w:r>
          </w:p>
        </w:tc>
      </w:tr>
      <w:tr w:rsidR="005A6B14" w:rsidRPr="000D2D0E" w:rsidTr="00EA3EB0">
        <w:trPr>
          <w:trHeight w:val="12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средства бюджета района на софинансирование расходов за счет средств федерального и </w:t>
            </w: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регионального бюджетов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1 163,70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169,40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352,90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297,60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173,30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170,50</w:t>
            </w:r>
          </w:p>
        </w:tc>
      </w:tr>
      <w:tr w:rsidR="005A6B14" w:rsidRPr="000D2D0E" w:rsidTr="00EA3EB0">
        <w:trPr>
          <w:trHeight w:val="9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448 190,20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223 573,10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224 617,10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14567" w:type="dxa"/>
            <w:gridSpan w:val="16"/>
            <w:noWrap/>
            <w:hideMark/>
          </w:tcPr>
          <w:p w:rsidR="005A6B14" w:rsidRPr="000D2D0E" w:rsidRDefault="005A6B14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  <w:p w:rsidR="005A6B14" w:rsidRPr="000D2D0E" w:rsidRDefault="005A6B14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Инвестиции в объекты муниципальной собственности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739 883,60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229 668,20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402 144,80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108 070,60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266 675,40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164 008,30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102 667,10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473 208,20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229 668,20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238 136,50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5 403,50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9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445 300,20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221 133,10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224 167,10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Прочие расходы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359 051,50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76 272,10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88 476,10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65 205,50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64 586,90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64 510,90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147,00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35,90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31,90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29,20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28,00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22,00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5 855,30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732,10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1 712,60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1 464,00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970,90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975,70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354 212,90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75 673,50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87 084,50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64 009,90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63 761,30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63 683,70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5A6B14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353 049,20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75 504,10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86 731,60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63 712,30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63 588,00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63 513,20</w:t>
            </w:r>
          </w:p>
        </w:tc>
      </w:tr>
      <w:tr w:rsidR="005A6B14" w:rsidRPr="000D2D0E" w:rsidTr="00EA3EB0">
        <w:trPr>
          <w:trHeight w:val="12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средства бюджета района на софинансирование расходов за счет средств </w:t>
            </w: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федерального и регионального бюджетов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1 163,70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169,40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352,90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297,60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173,30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170,50</w:t>
            </w:r>
          </w:p>
        </w:tc>
      </w:tr>
      <w:tr w:rsidR="005A6B14" w:rsidRPr="000D2D0E" w:rsidTr="00EA3EB0">
        <w:trPr>
          <w:trHeight w:val="9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116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2 890,00</w:t>
            </w:r>
          </w:p>
        </w:tc>
        <w:tc>
          <w:tcPr>
            <w:tcW w:w="1134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2 440,00</w:t>
            </w:r>
          </w:p>
        </w:tc>
        <w:tc>
          <w:tcPr>
            <w:tcW w:w="1134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450,00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3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35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5A6B14" w:rsidRPr="000D2D0E" w:rsidTr="00EA3EB0">
        <w:trPr>
          <w:trHeight w:val="300"/>
        </w:trPr>
        <w:tc>
          <w:tcPr>
            <w:tcW w:w="14567" w:type="dxa"/>
            <w:gridSpan w:val="16"/>
            <w:noWrap/>
            <w:hideMark/>
          </w:tcPr>
          <w:p w:rsidR="005A6B14" w:rsidRPr="000D2D0E" w:rsidRDefault="005A6B14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  <w:p w:rsidR="005A6B14" w:rsidRPr="000D2D0E" w:rsidRDefault="005A6B14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Ответственный исполнитель: Управление по культуре, спорту и социальной политике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8 078,00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2 440,00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1 870,00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1 208,00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8 078,00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2 440,00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1 870,00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1 280,00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1 208,00</w:t>
            </w:r>
          </w:p>
        </w:tc>
      </w:tr>
      <w:tr w:rsidR="000D2D0E" w:rsidRPr="000D2D0E" w:rsidTr="00EA3EB0">
        <w:trPr>
          <w:trHeight w:val="9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1 610,00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1 160,00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450,00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Соисполнитель 1: МКУ ХМР «УТО»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8 659,30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8 659,30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8 659,30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8 659,30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9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 xml:space="preserve">Соисполнитель 2: Архивный отдел 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1 427,00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90,70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334,60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336,70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1 427,00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90,70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332,50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334,60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336,70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Соисполнитель 3: МКУ «УКСиР»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739 883,60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229 668,20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57089B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402 144,80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108 070,60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266 675,40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164 008,30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102 667,10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473 208,20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229 668,20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238 136,50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5 403,50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9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445 300,20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221 133,10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224 167,10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lastRenderedPageBreak/>
              <w:t>Соисполнитель 4: МБОУ ДО ХМР «ДМШ»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182 487,30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36 408,10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38 697,80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182 487,30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36 408,10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38 697,80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35 793,80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Соисполнитель 5: МКУ ХМР «ЦБС»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155 791,90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36 053,30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37 588,50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27 799,20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27 178,50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27 172,40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147,00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35,90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31,90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29,20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28,00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22,00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4 428,30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641,40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1 380,10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1 131,50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636,30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639,00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151 216,60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35 376,00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36 176,50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26 638,50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26 514,20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26 511,40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 том числе: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150 052,90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35 206,60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35 823,60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26 340,90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26 340,90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26 340,90</w:t>
            </w:r>
          </w:p>
        </w:tc>
      </w:tr>
      <w:tr w:rsidR="000D2D0E" w:rsidRPr="000D2D0E" w:rsidTr="00EA3EB0">
        <w:trPr>
          <w:trHeight w:val="12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средства бюджета района на софинансирование расходов за счет средств федерального и регионального бюджетов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1 163,70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169,40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352,90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297,60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173,30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170,50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Соисполнитель 6: МАУ «ОМЦ»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Соисполнитель 7: администрация сельского поселения Селиярово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12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(ООО «РН-Юганскнефтегаз»)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500,00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Соисполнитель 8: администрация сельского поселения Согом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1 328,00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1 328,00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1 328,00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1 328,00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9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 w:val="restart"/>
            <w:noWrap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Соисполнитель 9: администрация сельского поселения Выкатной</w:t>
            </w: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780,00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780,00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3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бюджет района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780,00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780,00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  <w:tr w:rsidR="000D2D0E" w:rsidRPr="000D2D0E" w:rsidTr="00EA3EB0">
        <w:trPr>
          <w:trHeight w:val="1200"/>
        </w:trPr>
        <w:tc>
          <w:tcPr>
            <w:tcW w:w="5544" w:type="dxa"/>
            <w:gridSpan w:val="3"/>
            <w:vMerge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219" w:type="dxa"/>
            <w:hideMark/>
          </w:tcPr>
          <w:p w:rsidR="00572C38" w:rsidRPr="000D2D0E" w:rsidRDefault="00572C38" w:rsidP="000D2D0E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справочно: средства предприятий- недропользователей (ООО «Газпромнефть-Хантос»)</w:t>
            </w:r>
          </w:p>
        </w:tc>
        <w:tc>
          <w:tcPr>
            <w:tcW w:w="1209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780,00</w:t>
            </w:r>
          </w:p>
        </w:tc>
        <w:tc>
          <w:tcPr>
            <w:tcW w:w="992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780,00</w:t>
            </w:r>
          </w:p>
        </w:tc>
        <w:tc>
          <w:tcPr>
            <w:tcW w:w="1183" w:type="dxa"/>
            <w:gridSpan w:val="2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27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992" w:type="dxa"/>
            <w:gridSpan w:val="3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1" w:type="dxa"/>
            <w:noWrap/>
            <w:hideMark/>
          </w:tcPr>
          <w:p w:rsidR="00572C38" w:rsidRPr="000D2D0E" w:rsidRDefault="00572C38" w:rsidP="009831EE">
            <w:pPr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D2D0E">
              <w:rPr>
                <w:rFonts w:ascii="Times New Roman" w:eastAsia="Times New Roman" w:hAnsi="Times New Roman"/>
                <w:sz w:val="22"/>
                <w:szCs w:val="22"/>
              </w:rPr>
              <w:t>0,00</w:t>
            </w:r>
          </w:p>
        </w:tc>
      </w:tr>
    </w:tbl>
    <w:p w:rsidR="002921F7" w:rsidRPr="000D2D0E" w:rsidRDefault="00B52185" w:rsidP="00B52185">
      <w:pPr>
        <w:pStyle w:val="22"/>
        <w:shd w:val="clear" w:color="auto" w:fill="auto"/>
        <w:spacing w:before="0" w:after="0" w:line="240" w:lineRule="auto"/>
        <w:ind w:right="57"/>
        <w:jc w:val="right"/>
        <w:rPr>
          <w:sz w:val="22"/>
          <w:szCs w:val="22"/>
        </w:rPr>
      </w:pPr>
      <w:r w:rsidRPr="000D2D0E">
        <w:rPr>
          <w:sz w:val="22"/>
          <w:szCs w:val="22"/>
        </w:rPr>
        <w:t>».</w:t>
      </w:r>
    </w:p>
    <w:p w:rsidR="001E58B8" w:rsidRDefault="001E58B8" w:rsidP="001E58B8">
      <w:pPr>
        <w:tabs>
          <w:tab w:val="left" w:pos="1978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B15622">
        <w:rPr>
          <w:rFonts w:ascii="Times New Roman" w:hAnsi="Times New Roman" w:cs="Times New Roman"/>
          <w:bCs/>
          <w:sz w:val="28"/>
          <w:szCs w:val="28"/>
        </w:rPr>
        <w:t>1.4.</w:t>
      </w:r>
      <w:r w:rsidRPr="000C14BB">
        <w:rPr>
          <w:bCs/>
          <w:sz w:val="28"/>
          <w:szCs w:val="28"/>
        </w:rPr>
        <w:t xml:space="preserve">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муниципальной программы изложить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следующей редакции:</w:t>
      </w:r>
    </w:p>
    <w:p w:rsidR="00156C60" w:rsidRPr="00DD36C1" w:rsidRDefault="00156C60" w:rsidP="00156C60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DD36C1">
        <w:rPr>
          <w:rStyle w:val="2Exact"/>
          <w:rFonts w:eastAsiaTheme="minorHAnsi"/>
          <w:b w:val="0"/>
          <w:bCs/>
        </w:rPr>
        <w:t>«</w:t>
      </w:r>
      <w:r w:rsidRPr="00DD36C1">
        <w:rPr>
          <w:rFonts w:ascii="Times New Roman" w:hAnsi="Times New Roman" w:cs="Times New Roman"/>
          <w:b w:val="0"/>
          <w:bCs/>
          <w:sz w:val="28"/>
          <w:szCs w:val="28"/>
        </w:rPr>
        <w:t xml:space="preserve">Показатели, характеризующие эффективность структурного элемента (основного мероприятия) </w:t>
      </w:r>
    </w:p>
    <w:p w:rsidR="00156C60" w:rsidRPr="00DD36C1" w:rsidRDefault="00156C60" w:rsidP="00156C60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DD36C1">
        <w:rPr>
          <w:rFonts w:ascii="Times New Roman" w:hAnsi="Times New Roman" w:cs="Times New Roman"/>
          <w:b w:val="0"/>
          <w:bCs/>
          <w:sz w:val="28"/>
          <w:szCs w:val="28"/>
        </w:rPr>
        <w:t>муниципальной программы</w:t>
      </w:r>
      <w:r w:rsidR="003E30FC">
        <w:rPr>
          <w:rFonts w:ascii="Times New Roman" w:hAnsi="Times New Roman" w:cs="Times New Roman"/>
          <w:b w:val="0"/>
          <w:bCs/>
          <w:sz w:val="28"/>
          <w:szCs w:val="28"/>
        </w:rPr>
        <w:t>»</w:t>
      </w:r>
    </w:p>
    <w:p w:rsidR="009831EE" w:rsidRDefault="009831EE" w:rsidP="009831EE">
      <w:pPr>
        <w:pStyle w:val="ConsPlusNormal"/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66"/>
        <w:gridCol w:w="3102"/>
        <w:gridCol w:w="2147"/>
        <w:gridCol w:w="1135"/>
        <w:gridCol w:w="1134"/>
        <w:gridCol w:w="1276"/>
        <w:gridCol w:w="1134"/>
        <w:gridCol w:w="1275"/>
        <w:gridCol w:w="2694"/>
      </w:tblGrid>
      <w:tr w:rsidR="009831EE" w:rsidRPr="00CB7066" w:rsidTr="00EE6B48">
        <w:tc>
          <w:tcPr>
            <w:tcW w:w="766" w:type="dxa"/>
            <w:vMerge w:val="restart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3102" w:type="dxa"/>
            <w:vMerge w:val="restart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147" w:type="dxa"/>
            <w:vMerge w:val="restart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5954" w:type="dxa"/>
            <w:gridSpan w:val="5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2694" w:type="dxa"/>
            <w:vMerge w:val="restart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Значение показателя на момент окончания действия муниципальной программы</w:t>
            </w:r>
          </w:p>
        </w:tc>
      </w:tr>
      <w:tr w:rsidR="009831EE" w:rsidRPr="00CB7066" w:rsidTr="00EE6B48">
        <w:tc>
          <w:tcPr>
            <w:tcW w:w="766" w:type="dxa"/>
            <w:vMerge/>
          </w:tcPr>
          <w:p w:rsidR="009831EE" w:rsidRPr="00CB7066" w:rsidRDefault="009831EE" w:rsidP="009831E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102" w:type="dxa"/>
            <w:vMerge/>
          </w:tcPr>
          <w:p w:rsidR="009831EE" w:rsidRPr="00CB7066" w:rsidRDefault="009831EE" w:rsidP="009831E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47" w:type="dxa"/>
            <w:vMerge/>
          </w:tcPr>
          <w:p w:rsidR="009831EE" w:rsidRPr="00CB7066" w:rsidRDefault="009831EE" w:rsidP="009831E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134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1276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134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275" w:type="dxa"/>
          </w:tcPr>
          <w:p w:rsidR="009831EE" w:rsidRPr="00CB7066" w:rsidRDefault="009831EE" w:rsidP="009831EE">
            <w:pPr>
              <w:pStyle w:val="ConsPlusNormal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2694" w:type="dxa"/>
            <w:vMerge/>
          </w:tcPr>
          <w:p w:rsidR="009831EE" w:rsidRPr="00CB7066" w:rsidRDefault="009831EE" w:rsidP="009831E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831EE" w:rsidRPr="00CB7066" w:rsidTr="00EE6B48">
        <w:tc>
          <w:tcPr>
            <w:tcW w:w="766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02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47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5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</w:tcPr>
          <w:p w:rsidR="009831EE" w:rsidRPr="00CB7066" w:rsidRDefault="009831EE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</w:tcPr>
          <w:p w:rsidR="009831EE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694" w:type="dxa"/>
          </w:tcPr>
          <w:p w:rsidR="009831EE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9</w:t>
            </w:r>
          </w:p>
        </w:tc>
      </w:tr>
      <w:tr w:rsidR="00CB7066" w:rsidRPr="00CB7066" w:rsidTr="00EE6B48">
        <w:tc>
          <w:tcPr>
            <w:tcW w:w="766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02" w:type="dxa"/>
          </w:tcPr>
          <w:p w:rsidR="00CB7066" w:rsidRPr="00CB7066" w:rsidRDefault="00CB7066" w:rsidP="009831EE">
            <w:pPr>
              <w:pStyle w:val="ConsPlusNormal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Доля негосударственных, в том числе некоммерческих организаций, предоставляющих услуги в сфере культуры, в общем числе организаций, предоставляющих услуги в сфере культуры, %</w:t>
            </w:r>
          </w:p>
        </w:tc>
        <w:tc>
          <w:tcPr>
            <w:tcW w:w="2147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135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134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76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134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275" w:type="dxa"/>
          </w:tcPr>
          <w:p w:rsidR="00CB7066" w:rsidRPr="00CB7066" w:rsidRDefault="00CB7066" w:rsidP="003E30F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694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34</w:t>
            </w:r>
          </w:p>
        </w:tc>
      </w:tr>
      <w:tr w:rsidR="00CB7066" w:rsidRPr="00CB7066" w:rsidTr="00EE6B48">
        <w:tc>
          <w:tcPr>
            <w:tcW w:w="766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102" w:type="dxa"/>
          </w:tcPr>
          <w:p w:rsidR="00CB7066" w:rsidRPr="00CB7066" w:rsidRDefault="00CB7066" w:rsidP="009831EE">
            <w:pPr>
              <w:pStyle w:val="ConsPlusNormal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 xml:space="preserve">Доля граждан, получивших услуги в негосударственных, в </w:t>
            </w:r>
            <w:r w:rsidRPr="00CB7066">
              <w:rPr>
                <w:rFonts w:ascii="Times New Roman" w:hAnsi="Times New Roman" w:cs="Times New Roman"/>
              </w:rPr>
              <w:lastRenderedPageBreak/>
              <w:t>том числе некоммерческих организациях, в общем числе граждан, получивших услуги в сфере культуры, %</w:t>
            </w:r>
          </w:p>
        </w:tc>
        <w:tc>
          <w:tcPr>
            <w:tcW w:w="2147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lastRenderedPageBreak/>
              <w:t>32</w:t>
            </w:r>
          </w:p>
        </w:tc>
        <w:tc>
          <w:tcPr>
            <w:tcW w:w="1135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134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76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134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275" w:type="dxa"/>
          </w:tcPr>
          <w:p w:rsidR="00CB7066" w:rsidRPr="00CB7066" w:rsidRDefault="00CB7066" w:rsidP="003E30F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694" w:type="dxa"/>
          </w:tcPr>
          <w:p w:rsidR="00CB7066" w:rsidRPr="00CB7066" w:rsidRDefault="00CB7066" w:rsidP="009831E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7066">
              <w:rPr>
                <w:rFonts w:ascii="Times New Roman" w:hAnsi="Times New Roman" w:cs="Times New Roman"/>
              </w:rPr>
              <w:t>34</w:t>
            </w:r>
          </w:p>
        </w:tc>
      </w:tr>
    </w:tbl>
    <w:p w:rsidR="001E58B8" w:rsidRDefault="00CB7066" w:rsidP="00CB7066">
      <w:pPr>
        <w:tabs>
          <w:tab w:val="left" w:pos="1978"/>
        </w:tabs>
        <w:spacing w:after="0" w:line="240" w:lineRule="auto"/>
        <w:ind w:left="57" w:right="5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E30FC" w:rsidRDefault="003E30FC" w:rsidP="003E30FC">
      <w:pPr>
        <w:tabs>
          <w:tab w:val="left" w:pos="1978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муниципальной программы изложить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следующей редакции:</w:t>
      </w:r>
    </w:p>
    <w:p w:rsidR="003E30FC" w:rsidRDefault="003E30FC" w:rsidP="003E30FC">
      <w:pPr>
        <w:pStyle w:val="ConsPlusNormal"/>
      </w:pPr>
    </w:p>
    <w:p w:rsidR="003E30FC" w:rsidRPr="003E30FC" w:rsidRDefault="003F52FF" w:rsidP="003E30F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3E30FC" w:rsidRPr="003E30FC">
        <w:rPr>
          <w:rFonts w:ascii="Times New Roman" w:hAnsi="Times New Roman" w:cs="Times New Roman"/>
          <w:b w:val="0"/>
          <w:sz w:val="28"/>
          <w:szCs w:val="28"/>
        </w:rPr>
        <w:t>Перечень</w:t>
      </w:r>
    </w:p>
    <w:p w:rsidR="003E30FC" w:rsidRPr="003E30FC" w:rsidRDefault="003E30FC" w:rsidP="003E30F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E30FC">
        <w:rPr>
          <w:rFonts w:ascii="Times New Roman" w:hAnsi="Times New Roman" w:cs="Times New Roman"/>
          <w:b w:val="0"/>
          <w:sz w:val="28"/>
          <w:szCs w:val="28"/>
        </w:rPr>
        <w:t>реализуемых объектов на 2023-2026 год</w:t>
      </w:r>
      <w:r w:rsidR="00EA3EB0">
        <w:rPr>
          <w:rFonts w:ascii="Times New Roman" w:hAnsi="Times New Roman" w:cs="Times New Roman"/>
          <w:b w:val="0"/>
          <w:sz w:val="28"/>
          <w:szCs w:val="28"/>
        </w:rPr>
        <w:t>ы</w:t>
      </w:r>
      <w:r w:rsidRPr="003E30FC">
        <w:rPr>
          <w:rFonts w:ascii="Times New Roman" w:hAnsi="Times New Roman" w:cs="Times New Roman"/>
          <w:b w:val="0"/>
          <w:sz w:val="28"/>
          <w:szCs w:val="28"/>
        </w:rPr>
        <w:t>, включая приобретение объектов</w:t>
      </w:r>
    </w:p>
    <w:p w:rsidR="003E30FC" w:rsidRPr="003E30FC" w:rsidRDefault="003E30FC" w:rsidP="003E30F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E30FC">
        <w:rPr>
          <w:rFonts w:ascii="Times New Roman" w:hAnsi="Times New Roman" w:cs="Times New Roman"/>
          <w:b w:val="0"/>
          <w:sz w:val="28"/>
          <w:szCs w:val="28"/>
        </w:rPr>
        <w:t>недвижимого имущества, объектов, создаваемых в соответствии</w:t>
      </w:r>
    </w:p>
    <w:p w:rsidR="003E30FC" w:rsidRPr="003E30FC" w:rsidRDefault="003E30FC" w:rsidP="003E30F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E30FC">
        <w:rPr>
          <w:rFonts w:ascii="Times New Roman" w:hAnsi="Times New Roman" w:cs="Times New Roman"/>
          <w:b w:val="0"/>
          <w:sz w:val="28"/>
          <w:szCs w:val="28"/>
        </w:rPr>
        <w:t>с соглашениями о муниципально-частном партнертстве</w:t>
      </w:r>
    </w:p>
    <w:p w:rsidR="003E30FC" w:rsidRPr="003E30FC" w:rsidRDefault="003E30FC" w:rsidP="003E30F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E30FC">
        <w:rPr>
          <w:rFonts w:ascii="Times New Roman" w:hAnsi="Times New Roman" w:cs="Times New Roman"/>
          <w:b w:val="0"/>
          <w:sz w:val="28"/>
          <w:szCs w:val="28"/>
        </w:rPr>
        <w:t>и концессионными соглашениями</w:t>
      </w:r>
    </w:p>
    <w:p w:rsidR="003E30FC" w:rsidRDefault="003E30FC" w:rsidP="003E30FC">
      <w:pPr>
        <w:pStyle w:val="ConsPlusNormal"/>
      </w:pPr>
    </w:p>
    <w:tbl>
      <w:tblPr>
        <w:tblW w:w="16444" w:type="dxa"/>
        <w:tblInd w:w="-1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51"/>
        <w:gridCol w:w="850"/>
        <w:gridCol w:w="709"/>
        <w:gridCol w:w="1134"/>
        <w:gridCol w:w="709"/>
        <w:gridCol w:w="850"/>
        <w:gridCol w:w="709"/>
        <w:gridCol w:w="709"/>
        <w:gridCol w:w="567"/>
        <w:gridCol w:w="850"/>
        <w:gridCol w:w="709"/>
        <w:gridCol w:w="709"/>
        <w:gridCol w:w="567"/>
        <w:gridCol w:w="709"/>
        <w:gridCol w:w="708"/>
        <w:gridCol w:w="709"/>
        <w:gridCol w:w="425"/>
        <w:gridCol w:w="709"/>
        <w:gridCol w:w="567"/>
        <w:gridCol w:w="567"/>
        <w:gridCol w:w="709"/>
        <w:gridCol w:w="709"/>
      </w:tblGrid>
      <w:tr w:rsidR="0053733A" w:rsidRPr="006A1DC8" w:rsidTr="000C3BC1">
        <w:tc>
          <w:tcPr>
            <w:tcW w:w="709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N</w:t>
            </w:r>
          </w:p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п/п</w:t>
            </w:r>
          </w:p>
        </w:tc>
        <w:tc>
          <w:tcPr>
            <w:tcW w:w="851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Наименование объекта</w:t>
            </w:r>
          </w:p>
        </w:tc>
        <w:tc>
          <w:tcPr>
            <w:tcW w:w="850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Мощность</w:t>
            </w:r>
          </w:p>
        </w:tc>
        <w:tc>
          <w:tcPr>
            <w:tcW w:w="709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Сроки строительства, проектирования (характер работ)</w:t>
            </w:r>
          </w:p>
        </w:tc>
        <w:tc>
          <w:tcPr>
            <w:tcW w:w="1134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2977" w:type="dxa"/>
            <w:gridSpan w:val="4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Инвестиции на 2023 год, тыс. рублей</w:t>
            </w:r>
          </w:p>
        </w:tc>
        <w:tc>
          <w:tcPr>
            <w:tcW w:w="2835" w:type="dxa"/>
            <w:gridSpan w:val="4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Инвестиции на 2024 год, тыс. рублей</w:t>
            </w:r>
          </w:p>
        </w:tc>
        <w:tc>
          <w:tcPr>
            <w:tcW w:w="2693" w:type="dxa"/>
            <w:gridSpan w:val="4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Инвестиции на 2025 год, тыс. рублей</w:t>
            </w:r>
          </w:p>
        </w:tc>
        <w:tc>
          <w:tcPr>
            <w:tcW w:w="2268" w:type="dxa"/>
            <w:gridSpan w:val="4"/>
          </w:tcPr>
          <w:p w:rsidR="0053733A" w:rsidRPr="006A1DC8" w:rsidRDefault="007C603F" w:rsidP="0053733A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Инвестиции на 2026</w:t>
            </w:r>
            <w:r w:rsidR="0053733A" w:rsidRPr="006A1DC8">
              <w:rPr>
                <w:rFonts w:ascii="Times New Roman" w:hAnsi="Times New Roman" w:cs="Times New Roman"/>
                <w:sz w:val="16"/>
                <w:szCs w:val="16"/>
              </w:rPr>
              <w:t xml:space="preserve"> год, тыс. рублей</w:t>
            </w:r>
          </w:p>
        </w:tc>
        <w:tc>
          <w:tcPr>
            <w:tcW w:w="709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Механизм реализации</w:t>
            </w:r>
          </w:p>
        </w:tc>
        <w:tc>
          <w:tcPr>
            <w:tcW w:w="709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Заказчик по строительству (приобретению)</w:t>
            </w:r>
          </w:p>
        </w:tc>
      </w:tr>
      <w:tr w:rsidR="0053733A" w:rsidRPr="006A1DC8" w:rsidTr="000C3BC1"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268" w:type="dxa"/>
            <w:gridSpan w:val="3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</w:p>
        </w:tc>
        <w:tc>
          <w:tcPr>
            <w:tcW w:w="567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268" w:type="dxa"/>
            <w:gridSpan w:val="3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</w:p>
        </w:tc>
        <w:tc>
          <w:tcPr>
            <w:tcW w:w="567" w:type="dxa"/>
            <w:vMerge w:val="restart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126" w:type="dxa"/>
            <w:gridSpan w:val="3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</w:p>
        </w:tc>
        <w:tc>
          <w:tcPr>
            <w:tcW w:w="425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843" w:type="dxa"/>
            <w:gridSpan w:val="3"/>
          </w:tcPr>
          <w:p w:rsidR="0053733A" w:rsidRPr="006A1DC8" w:rsidRDefault="0053733A" w:rsidP="005373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</w:p>
        </w:tc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BC1" w:rsidRPr="006A1DC8" w:rsidTr="000C3BC1"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из бюджета автономного округа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из бюджета района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средства ТЭК</w:t>
            </w:r>
          </w:p>
        </w:tc>
        <w:tc>
          <w:tcPr>
            <w:tcW w:w="567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из бюджета автономного округа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из бюджета района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средства ТЭК</w:t>
            </w:r>
          </w:p>
        </w:tc>
        <w:tc>
          <w:tcPr>
            <w:tcW w:w="567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из бюджета автономного округа</w:t>
            </w:r>
          </w:p>
        </w:tc>
        <w:tc>
          <w:tcPr>
            <w:tcW w:w="708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из бюджета района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средства ТЭК</w:t>
            </w:r>
          </w:p>
        </w:tc>
        <w:tc>
          <w:tcPr>
            <w:tcW w:w="425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3733A" w:rsidRPr="006A1DC8" w:rsidRDefault="0053733A" w:rsidP="005373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из бюджета автономного округа</w:t>
            </w:r>
          </w:p>
        </w:tc>
        <w:tc>
          <w:tcPr>
            <w:tcW w:w="567" w:type="dxa"/>
          </w:tcPr>
          <w:p w:rsidR="0053733A" w:rsidRPr="006A1DC8" w:rsidRDefault="0053733A" w:rsidP="005373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из бюджета района</w:t>
            </w:r>
          </w:p>
        </w:tc>
        <w:tc>
          <w:tcPr>
            <w:tcW w:w="567" w:type="dxa"/>
          </w:tcPr>
          <w:p w:rsidR="0053733A" w:rsidRPr="006A1DC8" w:rsidRDefault="0053733A" w:rsidP="005373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  <w:p w:rsidR="0053733A" w:rsidRPr="006A1DC8" w:rsidRDefault="0053733A" w:rsidP="005373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средства ТЭК</w:t>
            </w:r>
          </w:p>
        </w:tc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BC1" w:rsidRPr="006A1DC8" w:rsidTr="000C3BC1"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34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567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567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8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425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567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</w:tr>
      <w:tr w:rsidR="000C3BC1" w:rsidRPr="006A1DC8" w:rsidTr="000C3BC1"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851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Строительство "СДК п. Горноправдинск"</w:t>
            </w: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300 мест/40000 томов книжного - фонда/100 уч./31</w:t>
            </w:r>
          </w:p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76,41 кв. м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2020 - 2024 (СМР)</w:t>
            </w:r>
          </w:p>
        </w:tc>
        <w:tc>
          <w:tcPr>
            <w:tcW w:w="1134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ПИР - 5 397,8 тыс. рублей, СМР - 253 305,2 тыс. рублей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194191,7</w:t>
            </w: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164 008,3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30 183,4</w:t>
            </w:r>
          </w:p>
        </w:tc>
        <w:tc>
          <w:tcPr>
            <w:tcW w:w="709" w:type="dxa"/>
          </w:tcPr>
          <w:p w:rsidR="0053733A" w:rsidRPr="006A1DC8" w:rsidRDefault="00EA3EB0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21 551,3</w:t>
            </w:r>
          </w:p>
        </w:tc>
        <w:tc>
          <w:tcPr>
            <w:tcW w:w="567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108 070,6</w:t>
            </w: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102 667,1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5 403,5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425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прямые инвестиции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Департамент строительства, архитектуры и ЖКХ</w:t>
            </w:r>
          </w:p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(МКУ "УКСиР")</w:t>
            </w:r>
          </w:p>
        </w:tc>
      </w:tr>
      <w:tr w:rsidR="000C3BC1" w:rsidRPr="006A1DC8" w:rsidTr="000C3BC1"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851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Разработк</w:t>
            </w: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а проектно-сметной документации по строительству объекта "Многофункциональный досуговый центр (дом культуры, библиотека, детская музыкальная школа, административные помещения, сельская администрация, учреждения для работников территориальных органов власти, парк Победы, детская площадка, благоустройство) в п. Луговском Ханты-Мансийского района"</w:t>
            </w: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 xml:space="preserve">2020 - </w:t>
            </w: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2022 (ПИР)</w:t>
            </w:r>
          </w:p>
        </w:tc>
        <w:tc>
          <w:tcPr>
            <w:tcW w:w="1134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6 150,0</w:t>
            </w:r>
          </w:p>
        </w:tc>
        <w:tc>
          <w:tcPr>
            <w:tcW w:w="850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6 150,0</w:t>
            </w:r>
          </w:p>
        </w:tc>
        <w:tc>
          <w:tcPr>
            <w:tcW w:w="709" w:type="dxa"/>
          </w:tcPr>
          <w:p w:rsidR="0053733A" w:rsidRPr="006A1DC8" w:rsidRDefault="00EA3EB0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1 840,0</w:t>
            </w:r>
          </w:p>
        </w:tc>
        <w:tc>
          <w:tcPr>
            <w:tcW w:w="567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425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7C603F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департа</w:t>
            </w: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мент строительства, архитектуры и ЖКХ</w:t>
            </w:r>
          </w:p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(МКУ "УКСиР")</w:t>
            </w:r>
          </w:p>
        </w:tc>
      </w:tr>
      <w:tr w:rsidR="000C3BC1" w:rsidRPr="006A1DC8" w:rsidTr="000C3BC1"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3.</w:t>
            </w:r>
          </w:p>
        </w:tc>
        <w:tc>
          <w:tcPr>
            <w:tcW w:w="851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 xml:space="preserve">Строительство "КСК </w:t>
            </w: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д. Ярки"</w:t>
            </w:r>
          </w:p>
        </w:tc>
        <w:tc>
          <w:tcPr>
            <w:tcW w:w="850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100 мест/ 9100 </w:t>
            </w: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экземпляров/ 35 чел./ час/</w:t>
            </w:r>
          </w:p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2937 кв. м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2021 - 2023 </w:t>
            </w: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(СМР)</w:t>
            </w:r>
          </w:p>
        </w:tc>
        <w:tc>
          <w:tcPr>
            <w:tcW w:w="1134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631F4D" w:rsidRPr="00631F4D" w:rsidRDefault="00631F4D" w:rsidP="005E40C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  <w:highlight w:val="cyan"/>
              </w:rPr>
            </w:pPr>
            <w:r w:rsidRPr="00631F4D">
              <w:rPr>
                <w:rFonts w:ascii="Times New Roman" w:hAnsi="Times New Roman" w:cs="Times New Roman"/>
                <w:sz w:val="16"/>
                <w:szCs w:val="16"/>
              </w:rPr>
              <w:t>170 775,8</w:t>
            </w:r>
          </w:p>
        </w:tc>
        <w:tc>
          <w:tcPr>
            <w:tcW w:w="850" w:type="dxa"/>
          </w:tcPr>
          <w:p w:rsidR="0053733A" w:rsidRPr="00631F4D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  <w:highlight w:val="cyan"/>
              </w:rPr>
            </w:pPr>
          </w:p>
        </w:tc>
        <w:tc>
          <w:tcPr>
            <w:tcW w:w="709" w:type="dxa"/>
          </w:tcPr>
          <w:p w:rsidR="00631F4D" w:rsidRPr="00631F4D" w:rsidRDefault="00631F4D" w:rsidP="005E40C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  <w:highlight w:val="cyan"/>
              </w:rPr>
            </w:pPr>
            <w:r w:rsidRPr="00631F4D">
              <w:rPr>
                <w:rFonts w:ascii="Times New Roman" w:hAnsi="Times New Roman" w:cs="Times New Roman"/>
                <w:sz w:val="16"/>
                <w:szCs w:val="16"/>
              </w:rPr>
              <w:t>170 775,8</w:t>
            </w:r>
          </w:p>
        </w:tc>
        <w:tc>
          <w:tcPr>
            <w:tcW w:w="709" w:type="dxa"/>
          </w:tcPr>
          <w:p w:rsidR="0053733A" w:rsidRPr="00631F4D" w:rsidRDefault="005E40C9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  <w:highlight w:val="cyan"/>
              </w:rPr>
            </w:pPr>
            <w:r w:rsidRPr="00631F4D">
              <w:rPr>
                <w:rFonts w:ascii="Times New Roman" w:hAnsi="Times New Roman" w:cs="Times New Roman"/>
                <w:sz w:val="16"/>
                <w:szCs w:val="16"/>
              </w:rPr>
              <w:t>170 775,8</w:t>
            </w:r>
          </w:p>
        </w:tc>
        <w:tc>
          <w:tcPr>
            <w:tcW w:w="567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425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3733A" w:rsidRPr="006A1DC8" w:rsidRDefault="00631F4D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прямые инвести</w:t>
            </w: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ции</w:t>
            </w:r>
          </w:p>
        </w:tc>
        <w:tc>
          <w:tcPr>
            <w:tcW w:w="709" w:type="dxa"/>
          </w:tcPr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Департамент </w:t>
            </w:r>
            <w:r w:rsidRPr="006A1DC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строительства, архитектуры и ЖКХ</w:t>
            </w:r>
          </w:p>
          <w:p w:rsidR="0053733A" w:rsidRPr="006A1DC8" w:rsidRDefault="0053733A" w:rsidP="003E30FC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A1DC8">
              <w:rPr>
                <w:rFonts w:ascii="Times New Roman" w:hAnsi="Times New Roman" w:cs="Times New Roman"/>
                <w:sz w:val="16"/>
                <w:szCs w:val="16"/>
              </w:rPr>
              <w:t>(МКУ "УКСиР")</w:t>
            </w:r>
          </w:p>
        </w:tc>
      </w:tr>
    </w:tbl>
    <w:p w:rsidR="003E30FC" w:rsidRDefault="003E30FC" w:rsidP="003E30FC">
      <w:pPr>
        <w:pStyle w:val="ConsPlusNormal"/>
        <w:rPr>
          <w:sz w:val="16"/>
          <w:szCs w:val="16"/>
        </w:rPr>
      </w:pPr>
    </w:p>
    <w:p w:rsidR="000C3BC1" w:rsidRDefault="000C3BC1" w:rsidP="003E30FC">
      <w:pPr>
        <w:pStyle w:val="ConsPlusNormal"/>
        <w:rPr>
          <w:sz w:val="16"/>
          <w:szCs w:val="16"/>
        </w:rPr>
      </w:pPr>
    </w:p>
    <w:p w:rsidR="000C3BC1" w:rsidRPr="000C3BC1" w:rsidRDefault="000C3BC1" w:rsidP="000C3BC1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C3BC1">
        <w:rPr>
          <w:rFonts w:ascii="Times New Roman" w:hAnsi="Times New Roman" w:cs="Times New Roman"/>
          <w:sz w:val="28"/>
          <w:szCs w:val="28"/>
        </w:rPr>
        <w:t>Перечень объектов капитального строительства</w:t>
      </w:r>
    </w:p>
    <w:p w:rsidR="000C3BC1" w:rsidRDefault="000C3BC1" w:rsidP="000C3BC1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5420"/>
        <w:gridCol w:w="2552"/>
        <w:gridCol w:w="2976"/>
        <w:gridCol w:w="3119"/>
      </w:tblGrid>
      <w:tr w:rsidR="000C3BC1" w:rsidRPr="000C3BC1" w:rsidTr="000C3BC1">
        <w:tc>
          <w:tcPr>
            <w:tcW w:w="454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5420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Наименование объекта</w:t>
            </w:r>
          </w:p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(инвестиционного проекта)</w:t>
            </w:r>
          </w:p>
        </w:tc>
        <w:tc>
          <w:tcPr>
            <w:tcW w:w="2552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2976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Срок строительства, проектирования (приобретения)</w:t>
            </w:r>
          </w:p>
        </w:tc>
        <w:tc>
          <w:tcPr>
            <w:tcW w:w="3119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Механизм реализации (источник финансирования)</w:t>
            </w:r>
          </w:p>
        </w:tc>
      </w:tr>
      <w:tr w:rsidR="000C3BC1" w:rsidRPr="000C3BC1" w:rsidTr="000C3BC1">
        <w:tc>
          <w:tcPr>
            <w:tcW w:w="454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20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6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</w:tcPr>
          <w:p w:rsidR="000C3BC1" w:rsidRPr="000C3BC1" w:rsidRDefault="000C3BC1" w:rsidP="00EA3EB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5</w:t>
            </w:r>
          </w:p>
        </w:tc>
      </w:tr>
      <w:tr w:rsidR="000C3BC1" w:rsidRPr="000C3BC1" w:rsidTr="000C3BC1">
        <w:tc>
          <w:tcPr>
            <w:tcW w:w="454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420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Строительство "СДК п. Горноправдинск"</w:t>
            </w:r>
          </w:p>
        </w:tc>
        <w:tc>
          <w:tcPr>
            <w:tcW w:w="2552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300 мест/40000 томов книжного фонда/100 уч./3176,41 кв. м</w:t>
            </w:r>
          </w:p>
        </w:tc>
        <w:tc>
          <w:tcPr>
            <w:tcW w:w="2976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2020 - 2024 (СМР)</w:t>
            </w:r>
          </w:p>
        </w:tc>
        <w:tc>
          <w:tcPr>
            <w:tcW w:w="3119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прямые инвестиции</w:t>
            </w:r>
          </w:p>
        </w:tc>
      </w:tr>
      <w:tr w:rsidR="000C3BC1" w:rsidRPr="000C3BC1" w:rsidTr="000C3BC1">
        <w:tc>
          <w:tcPr>
            <w:tcW w:w="454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420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Строительство "КСК д. Ярки"</w:t>
            </w:r>
          </w:p>
        </w:tc>
        <w:tc>
          <w:tcPr>
            <w:tcW w:w="2552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100 мест/ 9100 экземпляров/ 35 чел./час/</w:t>
            </w:r>
          </w:p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2937 кв. м</w:t>
            </w:r>
          </w:p>
        </w:tc>
        <w:tc>
          <w:tcPr>
            <w:tcW w:w="2976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2021 - 2023 (СМР)</w:t>
            </w:r>
          </w:p>
        </w:tc>
        <w:tc>
          <w:tcPr>
            <w:tcW w:w="3119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прямые инвестиции</w:t>
            </w:r>
          </w:p>
        </w:tc>
      </w:tr>
      <w:tr w:rsidR="000C3BC1" w:rsidRPr="000C3BC1" w:rsidTr="000C3BC1">
        <w:tc>
          <w:tcPr>
            <w:tcW w:w="454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420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Разработка проектно-сметной документации по строительству объекта "Многофункциональный досуговый центр (дом культуры, библиотека, детская музыкальная школа, административные помещения, сельская администрация, учреждения для работников территориальных органов власти, парк Победы, детская площадка, благоустройство) в п. Луговском Ханты-Мансийского района"</w:t>
            </w:r>
          </w:p>
        </w:tc>
        <w:tc>
          <w:tcPr>
            <w:tcW w:w="2552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2020 - 2022 (ПИР)</w:t>
            </w:r>
          </w:p>
        </w:tc>
        <w:tc>
          <w:tcPr>
            <w:tcW w:w="3119" w:type="dxa"/>
          </w:tcPr>
          <w:p w:rsidR="000C3BC1" w:rsidRPr="000C3BC1" w:rsidRDefault="000C3BC1" w:rsidP="00EA3EB0">
            <w:pPr>
              <w:pStyle w:val="ConsPlusNormal"/>
              <w:rPr>
                <w:rFonts w:ascii="Times New Roman" w:hAnsi="Times New Roman" w:cs="Times New Roman"/>
              </w:rPr>
            </w:pPr>
            <w:r w:rsidRPr="000C3BC1">
              <w:rPr>
                <w:rFonts w:ascii="Times New Roman" w:hAnsi="Times New Roman" w:cs="Times New Roman"/>
              </w:rPr>
              <w:t>прямые инвестиции</w:t>
            </w:r>
          </w:p>
        </w:tc>
      </w:tr>
    </w:tbl>
    <w:p w:rsidR="000C3BC1" w:rsidRDefault="000C3BC1" w:rsidP="000C3BC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C3BC1">
        <w:rPr>
          <w:rFonts w:ascii="Times New Roman" w:hAnsi="Times New Roman" w:cs="Times New Roman"/>
          <w:sz w:val="28"/>
          <w:szCs w:val="28"/>
        </w:rPr>
        <w:t>».</w:t>
      </w:r>
    </w:p>
    <w:p w:rsidR="000C3BC1" w:rsidRDefault="000C3BC1" w:rsidP="00B63BDB">
      <w:pPr>
        <w:pStyle w:val="a3"/>
        <w:tabs>
          <w:tab w:val="left" w:pos="1134"/>
        </w:tabs>
        <w:ind w:left="709" w:firstLine="568"/>
        <w:jc w:val="both"/>
        <w:rPr>
          <w:rFonts w:ascii="Times New Roman" w:eastAsia="Calibri" w:hAnsi="Times New Roman"/>
          <w:sz w:val="28"/>
          <w:szCs w:val="28"/>
        </w:rPr>
      </w:pPr>
    </w:p>
    <w:p w:rsidR="002921F7" w:rsidRDefault="00F026C0" w:rsidP="00B63BDB">
      <w:pPr>
        <w:pStyle w:val="a3"/>
        <w:tabs>
          <w:tab w:val="left" w:pos="1134"/>
        </w:tabs>
        <w:ind w:left="709" w:firstLine="568"/>
        <w:jc w:val="both"/>
        <w:rPr>
          <w:rFonts w:ascii="Times New Roman" w:eastAsia="Calibri" w:hAnsi="Times New Roman"/>
          <w:sz w:val="28"/>
          <w:szCs w:val="28"/>
        </w:rPr>
      </w:pPr>
      <w:r w:rsidRPr="009F6511">
        <w:rPr>
          <w:rFonts w:ascii="Times New Roman" w:eastAsia="Calibri" w:hAnsi="Times New Roman"/>
          <w:sz w:val="28"/>
          <w:szCs w:val="28"/>
        </w:rPr>
        <w:t>2</w:t>
      </w:r>
      <w:r w:rsidR="002921F7" w:rsidRPr="009F6511">
        <w:rPr>
          <w:rFonts w:ascii="Times New Roman" w:eastAsia="Calibri" w:hAnsi="Times New Roman"/>
          <w:sz w:val="28"/>
          <w:szCs w:val="28"/>
        </w:rPr>
        <w:t>. Настоящее постановление вступает в силу после его официального опубликования</w:t>
      </w:r>
      <w:r w:rsidR="00B63BDB" w:rsidRPr="009F6511">
        <w:rPr>
          <w:rFonts w:ascii="Times New Roman" w:eastAsia="Calibri" w:hAnsi="Times New Roman"/>
          <w:sz w:val="28"/>
          <w:szCs w:val="28"/>
        </w:rPr>
        <w:t>.</w:t>
      </w:r>
    </w:p>
    <w:p w:rsidR="00F026C0" w:rsidRDefault="00F026C0" w:rsidP="00B63BDB">
      <w:pPr>
        <w:pStyle w:val="a3"/>
        <w:tabs>
          <w:tab w:val="left" w:pos="1134"/>
        </w:tabs>
        <w:ind w:left="709" w:firstLine="568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921F7" w:rsidRDefault="002921F7" w:rsidP="002921F7">
      <w:pPr>
        <w:pStyle w:val="a3"/>
        <w:tabs>
          <w:tab w:val="left" w:pos="1134"/>
        </w:tabs>
        <w:ind w:left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0C3BC1" w:rsidRPr="0025446D" w:rsidRDefault="000C3BC1" w:rsidP="002921F7">
      <w:pPr>
        <w:pStyle w:val="a3"/>
        <w:tabs>
          <w:tab w:val="left" w:pos="1134"/>
        </w:tabs>
        <w:ind w:left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34BC9" w:rsidRPr="00D542BE" w:rsidRDefault="002921F7" w:rsidP="00ED6B0D">
      <w:pPr>
        <w:pStyle w:val="22"/>
        <w:shd w:val="clear" w:color="auto" w:fill="auto"/>
        <w:spacing w:before="0" w:after="0" w:line="240" w:lineRule="auto"/>
        <w:rPr>
          <w:color w:val="000000" w:themeColor="text1"/>
        </w:rPr>
      </w:pPr>
      <w:r>
        <w:rPr>
          <w:color w:val="000000" w:themeColor="text1"/>
          <w:lang w:eastAsia="ru-RU"/>
        </w:rPr>
        <w:t xml:space="preserve">Глава Ханты-Мансийского района                                                                                    </w:t>
      </w:r>
      <w:r w:rsidR="00F026C0">
        <w:rPr>
          <w:color w:val="000000" w:themeColor="text1"/>
          <w:lang w:eastAsia="ru-RU"/>
        </w:rPr>
        <w:t xml:space="preserve">                              </w:t>
      </w:r>
      <w:r>
        <w:rPr>
          <w:color w:val="000000" w:themeColor="text1"/>
          <w:lang w:eastAsia="ru-RU"/>
        </w:rPr>
        <w:t xml:space="preserve"> К.Р.</w:t>
      </w:r>
      <w:r w:rsidR="00F026C0">
        <w:rPr>
          <w:color w:val="000000" w:themeColor="text1"/>
          <w:lang w:eastAsia="ru-RU"/>
        </w:rPr>
        <w:t xml:space="preserve"> </w:t>
      </w:r>
      <w:r>
        <w:rPr>
          <w:color w:val="000000" w:themeColor="text1"/>
          <w:lang w:eastAsia="ru-RU"/>
        </w:rPr>
        <w:t>Минулин</w:t>
      </w:r>
    </w:p>
    <w:sectPr w:rsidR="00B34BC9" w:rsidRPr="00D542BE" w:rsidSect="002921F7">
      <w:headerReference w:type="default" r:id="rId13"/>
      <w:footerReference w:type="even" r:id="rId14"/>
      <w:headerReference w:type="first" r:id="rId15"/>
      <w:type w:val="continuous"/>
      <w:pgSz w:w="16838" w:h="11906" w:orient="landscape"/>
      <w:pgMar w:top="1418" w:right="1276" w:bottom="993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3EB0" w:rsidRDefault="00EA3EB0">
      <w:pPr>
        <w:spacing w:after="0" w:line="240" w:lineRule="auto"/>
      </w:pPr>
      <w:r>
        <w:separator/>
      </w:r>
    </w:p>
  </w:endnote>
  <w:endnote w:type="continuationSeparator" w:id="0">
    <w:p w:rsidR="00EA3EB0" w:rsidRDefault="00EA3E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EB0" w:rsidRDefault="00EA3EB0">
    <w:pPr>
      <w:pStyle w:val="ae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separate"/>
    </w:r>
    <w:r>
      <w:rPr>
        <w:rStyle w:val="afb"/>
        <w:noProof/>
      </w:rPr>
      <w:t>21</w:t>
    </w:r>
    <w:r>
      <w:rPr>
        <w:rStyle w:val="afb"/>
      </w:rPr>
      <w:fldChar w:fldCharType="end"/>
    </w:r>
  </w:p>
  <w:p w:rsidR="00EA3EB0" w:rsidRDefault="00EA3EB0">
    <w:pPr>
      <w:pStyle w:val="a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EB0" w:rsidRDefault="00EA3EB0">
    <w:pPr>
      <w:pStyle w:val="ae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separate"/>
    </w:r>
    <w:r>
      <w:rPr>
        <w:rStyle w:val="afb"/>
        <w:noProof/>
      </w:rPr>
      <w:t>21</w:t>
    </w:r>
    <w:r>
      <w:rPr>
        <w:rStyle w:val="afb"/>
      </w:rPr>
      <w:fldChar w:fldCharType="end"/>
    </w:r>
  </w:p>
  <w:p w:rsidR="00EA3EB0" w:rsidRDefault="00EA3EB0">
    <w:pPr>
      <w:pStyle w:val="a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3EB0" w:rsidRDefault="00EA3EB0">
      <w:pPr>
        <w:spacing w:after="0" w:line="240" w:lineRule="auto"/>
      </w:pPr>
      <w:r>
        <w:separator/>
      </w:r>
    </w:p>
  </w:footnote>
  <w:footnote w:type="continuationSeparator" w:id="0">
    <w:p w:rsidR="00EA3EB0" w:rsidRDefault="00EA3E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EB0" w:rsidRPr="000C4488" w:rsidRDefault="00EA3EB0" w:rsidP="00023E1E">
    <w:pPr>
      <w:pStyle w:val="ac"/>
      <w:jc w:val="center"/>
      <w:rPr>
        <w:rFonts w:ascii="Times New Roman" w:hAnsi="Times New Roman"/>
        <w:sz w:val="24"/>
      </w:rPr>
    </w:pPr>
    <w:r w:rsidRPr="000C4488">
      <w:rPr>
        <w:rFonts w:ascii="Times New Roman" w:hAnsi="Times New Roman"/>
        <w:sz w:val="24"/>
      </w:rPr>
      <w:fldChar w:fldCharType="begin"/>
    </w:r>
    <w:r w:rsidRPr="000C4488">
      <w:rPr>
        <w:rFonts w:ascii="Times New Roman" w:hAnsi="Times New Roman"/>
        <w:sz w:val="24"/>
      </w:rPr>
      <w:instrText xml:space="preserve"> PAGE   \* MERGEFORMAT </w:instrText>
    </w:r>
    <w:r w:rsidRPr="000C4488">
      <w:rPr>
        <w:rFonts w:ascii="Times New Roman" w:hAnsi="Times New Roman"/>
        <w:sz w:val="24"/>
      </w:rPr>
      <w:fldChar w:fldCharType="separate"/>
    </w:r>
    <w:r w:rsidR="003730C4">
      <w:rPr>
        <w:rFonts w:ascii="Times New Roman" w:hAnsi="Times New Roman"/>
        <w:noProof/>
        <w:sz w:val="24"/>
      </w:rPr>
      <w:t>1</w:t>
    </w:r>
    <w:r w:rsidRPr="000C4488">
      <w:rPr>
        <w:rFonts w:ascii="Times New Roman" w:hAnsi="Times New Roman"/>
        <w:noProof/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EB0" w:rsidRDefault="00EA3EB0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EA3EB0" w:rsidRDefault="00EA3EB0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EB0" w:rsidRPr="000C4488" w:rsidRDefault="00EA3EB0" w:rsidP="00023E1E">
    <w:pPr>
      <w:pStyle w:val="ac"/>
      <w:jc w:val="center"/>
      <w:rPr>
        <w:rFonts w:ascii="Times New Roman" w:hAnsi="Times New Roman"/>
        <w:sz w:val="24"/>
      </w:rPr>
    </w:pPr>
    <w:r w:rsidRPr="000C4488">
      <w:rPr>
        <w:rFonts w:ascii="Times New Roman" w:hAnsi="Times New Roman"/>
        <w:sz w:val="24"/>
      </w:rPr>
      <w:fldChar w:fldCharType="begin"/>
    </w:r>
    <w:r w:rsidRPr="000C4488">
      <w:rPr>
        <w:rFonts w:ascii="Times New Roman" w:hAnsi="Times New Roman"/>
        <w:sz w:val="24"/>
      </w:rPr>
      <w:instrText xml:space="preserve"> PAGE   \* MERGEFORMAT </w:instrText>
    </w:r>
    <w:r w:rsidRPr="000C4488">
      <w:rPr>
        <w:rFonts w:ascii="Times New Roman" w:hAnsi="Times New Roman"/>
        <w:sz w:val="24"/>
      </w:rPr>
      <w:fldChar w:fldCharType="separate"/>
    </w:r>
    <w:r w:rsidR="003730C4">
      <w:rPr>
        <w:rFonts w:ascii="Times New Roman" w:hAnsi="Times New Roman"/>
        <w:noProof/>
        <w:sz w:val="24"/>
      </w:rPr>
      <w:t>3</w:t>
    </w:r>
    <w:r w:rsidRPr="000C4488">
      <w:rPr>
        <w:rFonts w:ascii="Times New Roman" w:hAnsi="Times New Roman"/>
        <w:noProof/>
        <w:sz w:val="24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EB0" w:rsidRDefault="00EA3EB0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EA3EB0" w:rsidRDefault="00EA3EB0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75449A3"/>
    <w:multiLevelType w:val="hybridMultilevel"/>
    <w:tmpl w:val="B77243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61E3ED2"/>
    <w:multiLevelType w:val="hybridMultilevel"/>
    <w:tmpl w:val="B4687190"/>
    <w:lvl w:ilvl="0" w:tplc="5D48FFF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4" w15:restartNumberingAfterBreak="0">
    <w:nsid w:val="1DDC2976"/>
    <w:multiLevelType w:val="hybridMultilevel"/>
    <w:tmpl w:val="C5A83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6" w15:restartNumberingAfterBreak="0">
    <w:nsid w:val="26CB73EF"/>
    <w:multiLevelType w:val="hybridMultilevel"/>
    <w:tmpl w:val="C3C6F3DA"/>
    <w:lvl w:ilvl="0" w:tplc="F306E5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AA35D27"/>
    <w:multiLevelType w:val="multilevel"/>
    <w:tmpl w:val="A230A2B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8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4D033CA6"/>
    <w:multiLevelType w:val="hybridMultilevel"/>
    <w:tmpl w:val="C3C6F3DA"/>
    <w:lvl w:ilvl="0" w:tplc="FFFFFFF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52AA19F9"/>
    <w:multiLevelType w:val="hybridMultilevel"/>
    <w:tmpl w:val="EA5A3D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044C02"/>
    <w:multiLevelType w:val="hybridMultilevel"/>
    <w:tmpl w:val="357AD8AA"/>
    <w:lvl w:ilvl="0" w:tplc="80CEE7A4">
      <w:start w:val="1"/>
      <w:numFmt w:val="decimal"/>
      <w:lvlText w:val="%1."/>
      <w:lvlJc w:val="left"/>
      <w:pPr>
        <w:ind w:left="5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2" w:hanging="360"/>
      </w:pPr>
    </w:lvl>
    <w:lvl w:ilvl="2" w:tplc="0419001B" w:tentative="1">
      <w:start w:val="1"/>
      <w:numFmt w:val="lowerRoman"/>
      <w:lvlText w:val="%3."/>
      <w:lvlJc w:val="right"/>
      <w:pPr>
        <w:ind w:left="1952" w:hanging="180"/>
      </w:pPr>
    </w:lvl>
    <w:lvl w:ilvl="3" w:tplc="0419000F" w:tentative="1">
      <w:start w:val="1"/>
      <w:numFmt w:val="decimal"/>
      <w:lvlText w:val="%4."/>
      <w:lvlJc w:val="left"/>
      <w:pPr>
        <w:ind w:left="2672" w:hanging="360"/>
      </w:pPr>
    </w:lvl>
    <w:lvl w:ilvl="4" w:tplc="04190019" w:tentative="1">
      <w:start w:val="1"/>
      <w:numFmt w:val="lowerLetter"/>
      <w:lvlText w:val="%5."/>
      <w:lvlJc w:val="left"/>
      <w:pPr>
        <w:ind w:left="3392" w:hanging="360"/>
      </w:pPr>
    </w:lvl>
    <w:lvl w:ilvl="5" w:tplc="0419001B" w:tentative="1">
      <w:start w:val="1"/>
      <w:numFmt w:val="lowerRoman"/>
      <w:lvlText w:val="%6."/>
      <w:lvlJc w:val="right"/>
      <w:pPr>
        <w:ind w:left="4112" w:hanging="180"/>
      </w:pPr>
    </w:lvl>
    <w:lvl w:ilvl="6" w:tplc="0419000F" w:tentative="1">
      <w:start w:val="1"/>
      <w:numFmt w:val="decimal"/>
      <w:lvlText w:val="%7."/>
      <w:lvlJc w:val="left"/>
      <w:pPr>
        <w:ind w:left="4832" w:hanging="360"/>
      </w:pPr>
    </w:lvl>
    <w:lvl w:ilvl="7" w:tplc="04190019" w:tentative="1">
      <w:start w:val="1"/>
      <w:numFmt w:val="lowerLetter"/>
      <w:lvlText w:val="%8."/>
      <w:lvlJc w:val="left"/>
      <w:pPr>
        <w:ind w:left="5552" w:hanging="360"/>
      </w:pPr>
    </w:lvl>
    <w:lvl w:ilvl="8" w:tplc="0419001B" w:tentative="1">
      <w:start w:val="1"/>
      <w:numFmt w:val="lowerRoman"/>
      <w:lvlText w:val="%9."/>
      <w:lvlJc w:val="right"/>
      <w:pPr>
        <w:ind w:left="6272" w:hanging="180"/>
      </w:pPr>
    </w:lvl>
  </w:abstractNum>
  <w:abstractNum w:abstractNumId="14" w15:restartNumberingAfterBreak="0">
    <w:nsid w:val="5D9D24FF"/>
    <w:multiLevelType w:val="hybridMultilevel"/>
    <w:tmpl w:val="A92A2000"/>
    <w:lvl w:ilvl="0" w:tplc="FAF2DD0A">
      <w:start w:val="1"/>
      <w:numFmt w:val="decimal"/>
      <w:lvlText w:val="%1."/>
      <w:lvlJc w:val="left"/>
      <w:pPr>
        <w:ind w:left="512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32" w:hanging="360"/>
      </w:pPr>
    </w:lvl>
    <w:lvl w:ilvl="2" w:tplc="0419001B" w:tentative="1">
      <w:start w:val="1"/>
      <w:numFmt w:val="lowerRoman"/>
      <w:lvlText w:val="%3."/>
      <w:lvlJc w:val="right"/>
      <w:pPr>
        <w:ind w:left="1952" w:hanging="180"/>
      </w:pPr>
    </w:lvl>
    <w:lvl w:ilvl="3" w:tplc="0419000F" w:tentative="1">
      <w:start w:val="1"/>
      <w:numFmt w:val="decimal"/>
      <w:lvlText w:val="%4."/>
      <w:lvlJc w:val="left"/>
      <w:pPr>
        <w:ind w:left="2672" w:hanging="360"/>
      </w:pPr>
    </w:lvl>
    <w:lvl w:ilvl="4" w:tplc="04190019" w:tentative="1">
      <w:start w:val="1"/>
      <w:numFmt w:val="lowerLetter"/>
      <w:lvlText w:val="%5."/>
      <w:lvlJc w:val="left"/>
      <w:pPr>
        <w:ind w:left="3392" w:hanging="360"/>
      </w:pPr>
    </w:lvl>
    <w:lvl w:ilvl="5" w:tplc="0419001B" w:tentative="1">
      <w:start w:val="1"/>
      <w:numFmt w:val="lowerRoman"/>
      <w:lvlText w:val="%6."/>
      <w:lvlJc w:val="right"/>
      <w:pPr>
        <w:ind w:left="4112" w:hanging="180"/>
      </w:pPr>
    </w:lvl>
    <w:lvl w:ilvl="6" w:tplc="0419000F" w:tentative="1">
      <w:start w:val="1"/>
      <w:numFmt w:val="decimal"/>
      <w:lvlText w:val="%7."/>
      <w:lvlJc w:val="left"/>
      <w:pPr>
        <w:ind w:left="4832" w:hanging="360"/>
      </w:pPr>
    </w:lvl>
    <w:lvl w:ilvl="7" w:tplc="04190019" w:tentative="1">
      <w:start w:val="1"/>
      <w:numFmt w:val="lowerLetter"/>
      <w:lvlText w:val="%8."/>
      <w:lvlJc w:val="left"/>
      <w:pPr>
        <w:ind w:left="5552" w:hanging="360"/>
      </w:pPr>
    </w:lvl>
    <w:lvl w:ilvl="8" w:tplc="0419001B" w:tentative="1">
      <w:start w:val="1"/>
      <w:numFmt w:val="lowerRoman"/>
      <w:lvlText w:val="%9."/>
      <w:lvlJc w:val="right"/>
      <w:pPr>
        <w:ind w:left="6272" w:hanging="180"/>
      </w:pPr>
    </w:lvl>
  </w:abstractNum>
  <w:abstractNum w:abstractNumId="15" w15:restartNumberingAfterBreak="0">
    <w:nsid w:val="5E2152F7"/>
    <w:multiLevelType w:val="multilevel"/>
    <w:tmpl w:val="750E1180"/>
    <w:lvl w:ilvl="0">
      <w:start w:val="1"/>
      <w:numFmt w:val="decimal"/>
      <w:lvlText w:val="%1."/>
      <w:lvlJc w:val="left"/>
      <w:pPr>
        <w:ind w:left="1879" w:hanging="117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6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7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683E5526"/>
    <w:multiLevelType w:val="multilevel"/>
    <w:tmpl w:val="E0ACBB20"/>
    <w:lvl w:ilvl="0">
      <w:start w:val="1"/>
      <w:numFmt w:val="decimal"/>
      <w:lvlText w:val="%1."/>
      <w:lvlJc w:val="left"/>
      <w:pPr>
        <w:ind w:left="1215" w:hanging="495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 w15:restartNumberingAfterBreak="0">
    <w:nsid w:val="72DC3C8B"/>
    <w:multiLevelType w:val="multilevel"/>
    <w:tmpl w:val="C2444BB0"/>
    <w:lvl w:ilvl="0">
      <w:start w:val="1"/>
      <w:numFmt w:val="decimal"/>
      <w:lvlText w:val="%1."/>
      <w:lvlJc w:val="left"/>
      <w:pPr>
        <w:ind w:left="1879" w:hanging="117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1.%2."/>
      <w:lvlJc w:val="left"/>
      <w:pPr>
        <w:ind w:left="1084" w:hanging="375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2" w15:restartNumberingAfterBreak="0">
    <w:nsid w:val="734F637D"/>
    <w:multiLevelType w:val="hybridMultilevel"/>
    <w:tmpl w:val="F962C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32370F"/>
    <w:multiLevelType w:val="hybridMultilevel"/>
    <w:tmpl w:val="1116FF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19"/>
  </w:num>
  <w:num w:numId="3">
    <w:abstractNumId w:val="16"/>
  </w:num>
  <w:num w:numId="4">
    <w:abstractNumId w:val="20"/>
  </w:num>
  <w:num w:numId="5">
    <w:abstractNumId w:val="0"/>
  </w:num>
  <w:num w:numId="6">
    <w:abstractNumId w:val="17"/>
  </w:num>
  <w:num w:numId="7">
    <w:abstractNumId w:val="9"/>
  </w:num>
  <w:num w:numId="8">
    <w:abstractNumId w:val="12"/>
  </w:num>
  <w:num w:numId="9">
    <w:abstractNumId w:val="24"/>
  </w:num>
  <w:num w:numId="10">
    <w:abstractNumId w:val="2"/>
  </w:num>
  <w:num w:numId="11">
    <w:abstractNumId w:val="5"/>
  </w:num>
  <w:num w:numId="12">
    <w:abstractNumId w:val="21"/>
  </w:num>
  <w:num w:numId="13">
    <w:abstractNumId w:val="14"/>
  </w:num>
  <w:num w:numId="14">
    <w:abstractNumId w:val="13"/>
  </w:num>
  <w:num w:numId="15">
    <w:abstractNumId w:val="4"/>
  </w:num>
  <w:num w:numId="16">
    <w:abstractNumId w:val="23"/>
  </w:num>
  <w:num w:numId="17">
    <w:abstractNumId w:val="22"/>
  </w:num>
  <w:num w:numId="18">
    <w:abstractNumId w:val="1"/>
  </w:num>
  <w:num w:numId="19">
    <w:abstractNumId w:val="11"/>
  </w:num>
  <w:num w:numId="20">
    <w:abstractNumId w:val="3"/>
  </w:num>
  <w:num w:numId="21">
    <w:abstractNumId w:val="15"/>
  </w:num>
  <w:num w:numId="22">
    <w:abstractNumId w:val="6"/>
  </w:num>
  <w:num w:numId="23">
    <w:abstractNumId w:val="10"/>
  </w:num>
  <w:num w:numId="24">
    <w:abstractNumId w:val="18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740"/>
    <w:rsid w:val="00002B50"/>
    <w:rsid w:val="00004742"/>
    <w:rsid w:val="00005ED7"/>
    <w:rsid w:val="00006835"/>
    <w:rsid w:val="00006F8E"/>
    <w:rsid w:val="000123AD"/>
    <w:rsid w:val="0001497E"/>
    <w:rsid w:val="00015B09"/>
    <w:rsid w:val="00021054"/>
    <w:rsid w:val="00021E5F"/>
    <w:rsid w:val="00023337"/>
    <w:rsid w:val="00023E1E"/>
    <w:rsid w:val="000267A4"/>
    <w:rsid w:val="00026E77"/>
    <w:rsid w:val="00027299"/>
    <w:rsid w:val="0003342B"/>
    <w:rsid w:val="00044178"/>
    <w:rsid w:val="00045B22"/>
    <w:rsid w:val="0005265D"/>
    <w:rsid w:val="00053C5F"/>
    <w:rsid w:val="000563BD"/>
    <w:rsid w:val="0006055C"/>
    <w:rsid w:val="000610C4"/>
    <w:rsid w:val="00062B44"/>
    <w:rsid w:val="00062BA0"/>
    <w:rsid w:val="00064F30"/>
    <w:rsid w:val="0006651D"/>
    <w:rsid w:val="00070607"/>
    <w:rsid w:val="000762E4"/>
    <w:rsid w:val="000773BE"/>
    <w:rsid w:val="00080A9B"/>
    <w:rsid w:val="00080F67"/>
    <w:rsid w:val="00083B76"/>
    <w:rsid w:val="000848D6"/>
    <w:rsid w:val="000864DD"/>
    <w:rsid w:val="000920A2"/>
    <w:rsid w:val="00094741"/>
    <w:rsid w:val="00096556"/>
    <w:rsid w:val="000A2670"/>
    <w:rsid w:val="000A54B6"/>
    <w:rsid w:val="000B59FE"/>
    <w:rsid w:val="000C28E3"/>
    <w:rsid w:val="000C3605"/>
    <w:rsid w:val="000C3BC1"/>
    <w:rsid w:val="000C4488"/>
    <w:rsid w:val="000D2D0E"/>
    <w:rsid w:val="000D61DB"/>
    <w:rsid w:val="000E197D"/>
    <w:rsid w:val="000E3277"/>
    <w:rsid w:val="000E364B"/>
    <w:rsid w:val="000E73EB"/>
    <w:rsid w:val="000F0C80"/>
    <w:rsid w:val="000F1B6D"/>
    <w:rsid w:val="000F6AD8"/>
    <w:rsid w:val="00101143"/>
    <w:rsid w:val="00101343"/>
    <w:rsid w:val="00102904"/>
    <w:rsid w:val="00102BAF"/>
    <w:rsid w:val="00103601"/>
    <w:rsid w:val="00104479"/>
    <w:rsid w:val="00105B4F"/>
    <w:rsid w:val="00107954"/>
    <w:rsid w:val="0011035C"/>
    <w:rsid w:val="00110D71"/>
    <w:rsid w:val="00116A72"/>
    <w:rsid w:val="0012206C"/>
    <w:rsid w:val="0012257C"/>
    <w:rsid w:val="001236F0"/>
    <w:rsid w:val="001237CB"/>
    <w:rsid w:val="001245F7"/>
    <w:rsid w:val="00124C78"/>
    <w:rsid w:val="00134A6A"/>
    <w:rsid w:val="00135350"/>
    <w:rsid w:val="001411C9"/>
    <w:rsid w:val="00143533"/>
    <w:rsid w:val="0014526F"/>
    <w:rsid w:val="00145621"/>
    <w:rsid w:val="001465B9"/>
    <w:rsid w:val="00147993"/>
    <w:rsid w:val="00147DB1"/>
    <w:rsid w:val="00151CC6"/>
    <w:rsid w:val="00152953"/>
    <w:rsid w:val="00153A4D"/>
    <w:rsid w:val="00156C60"/>
    <w:rsid w:val="0015713C"/>
    <w:rsid w:val="001619F5"/>
    <w:rsid w:val="001623D1"/>
    <w:rsid w:val="001628A6"/>
    <w:rsid w:val="00162A9E"/>
    <w:rsid w:val="00170A54"/>
    <w:rsid w:val="00172DAC"/>
    <w:rsid w:val="001765F9"/>
    <w:rsid w:val="0017687F"/>
    <w:rsid w:val="00177BA7"/>
    <w:rsid w:val="0018159C"/>
    <w:rsid w:val="00182AFA"/>
    <w:rsid w:val="00183CFA"/>
    <w:rsid w:val="00185F9A"/>
    <w:rsid w:val="0018727C"/>
    <w:rsid w:val="00193C7C"/>
    <w:rsid w:val="00193E70"/>
    <w:rsid w:val="00195191"/>
    <w:rsid w:val="001A0E2D"/>
    <w:rsid w:val="001A2976"/>
    <w:rsid w:val="001A480A"/>
    <w:rsid w:val="001A6F68"/>
    <w:rsid w:val="001A7C6D"/>
    <w:rsid w:val="001B58D1"/>
    <w:rsid w:val="001B5E7B"/>
    <w:rsid w:val="001C2C4D"/>
    <w:rsid w:val="001C7607"/>
    <w:rsid w:val="001D156C"/>
    <w:rsid w:val="001D4A2C"/>
    <w:rsid w:val="001E0A68"/>
    <w:rsid w:val="001E343D"/>
    <w:rsid w:val="001E58B8"/>
    <w:rsid w:val="001F119E"/>
    <w:rsid w:val="001F309F"/>
    <w:rsid w:val="001F5157"/>
    <w:rsid w:val="0020208C"/>
    <w:rsid w:val="00204B06"/>
    <w:rsid w:val="0020759F"/>
    <w:rsid w:val="00213F81"/>
    <w:rsid w:val="00213FF0"/>
    <w:rsid w:val="00215A7A"/>
    <w:rsid w:val="00215F2B"/>
    <w:rsid w:val="0022498A"/>
    <w:rsid w:val="00224E04"/>
    <w:rsid w:val="0022576C"/>
    <w:rsid w:val="00225A76"/>
    <w:rsid w:val="00226BFE"/>
    <w:rsid w:val="00233DD3"/>
    <w:rsid w:val="00235FB0"/>
    <w:rsid w:val="002437B7"/>
    <w:rsid w:val="00246747"/>
    <w:rsid w:val="0024757D"/>
    <w:rsid w:val="002504CD"/>
    <w:rsid w:val="00251231"/>
    <w:rsid w:val="00254B41"/>
    <w:rsid w:val="00254DCA"/>
    <w:rsid w:val="00256BCE"/>
    <w:rsid w:val="00260A40"/>
    <w:rsid w:val="00262D54"/>
    <w:rsid w:val="0026526A"/>
    <w:rsid w:val="002659EC"/>
    <w:rsid w:val="00271F3F"/>
    <w:rsid w:val="002739DF"/>
    <w:rsid w:val="002744FD"/>
    <w:rsid w:val="00277EC9"/>
    <w:rsid w:val="0028013E"/>
    <w:rsid w:val="00280FA9"/>
    <w:rsid w:val="0028235D"/>
    <w:rsid w:val="0029043D"/>
    <w:rsid w:val="00290680"/>
    <w:rsid w:val="002921F7"/>
    <w:rsid w:val="002955C6"/>
    <w:rsid w:val="002A5E6B"/>
    <w:rsid w:val="002B17B2"/>
    <w:rsid w:val="002B35BA"/>
    <w:rsid w:val="002B3F45"/>
    <w:rsid w:val="002B6528"/>
    <w:rsid w:val="002B70C9"/>
    <w:rsid w:val="002D4B8C"/>
    <w:rsid w:val="002E051D"/>
    <w:rsid w:val="002E302A"/>
    <w:rsid w:val="002E33DA"/>
    <w:rsid w:val="002E53D3"/>
    <w:rsid w:val="002E61A4"/>
    <w:rsid w:val="002F59ED"/>
    <w:rsid w:val="002F6909"/>
    <w:rsid w:val="00300167"/>
    <w:rsid w:val="00300A25"/>
    <w:rsid w:val="00301B83"/>
    <w:rsid w:val="0030256B"/>
    <w:rsid w:val="00303662"/>
    <w:rsid w:val="00311D9D"/>
    <w:rsid w:val="00314FD0"/>
    <w:rsid w:val="003223A1"/>
    <w:rsid w:val="00325A79"/>
    <w:rsid w:val="0032761B"/>
    <w:rsid w:val="00336E10"/>
    <w:rsid w:val="003404CB"/>
    <w:rsid w:val="003457CB"/>
    <w:rsid w:val="00345C6E"/>
    <w:rsid w:val="0035324F"/>
    <w:rsid w:val="00354FFD"/>
    <w:rsid w:val="003562BB"/>
    <w:rsid w:val="00357F3D"/>
    <w:rsid w:val="00362F88"/>
    <w:rsid w:val="003730C4"/>
    <w:rsid w:val="00375EF6"/>
    <w:rsid w:val="00384DEE"/>
    <w:rsid w:val="00387FD3"/>
    <w:rsid w:val="00390CDD"/>
    <w:rsid w:val="00392111"/>
    <w:rsid w:val="00394402"/>
    <w:rsid w:val="00395BDA"/>
    <w:rsid w:val="003A22B5"/>
    <w:rsid w:val="003A27E0"/>
    <w:rsid w:val="003A6A0F"/>
    <w:rsid w:val="003A741D"/>
    <w:rsid w:val="003B16BC"/>
    <w:rsid w:val="003B206E"/>
    <w:rsid w:val="003B25BB"/>
    <w:rsid w:val="003C419E"/>
    <w:rsid w:val="003C7A3D"/>
    <w:rsid w:val="003D011C"/>
    <w:rsid w:val="003D4784"/>
    <w:rsid w:val="003E04C9"/>
    <w:rsid w:val="003E30FC"/>
    <w:rsid w:val="003E684A"/>
    <w:rsid w:val="003F0924"/>
    <w:rsid w:val="003F49C5"/>
    <w:rsid w:val="003F52FF"/>
    <w:rsid w:val="003F5AB9"/>
    <w:rsid w:val="003F692D"/>
    <w:rsid w:val="003F69D6"/>
    <w:rsid w:val="003F75F1"/>
    <w:rsid w:val="004002A4"/>
    <w:rsid w:val="00404CE6"/>
    <w:rsid w:val="0041109D"/>
    <w:rsid w:val="00411B11"/>
    <w:rsid w:val="004150D4"/>
    <w:rsid w:val="004200A0"/>
    <w:rsid w:val="00420325"/>
    <w:rsid w:val="004249E3"/>
    <w:rsid w:val="00424A1E"/>
    <w:rsid w:val="00430C10"/>
    <w:rsid w:val="00433A61"/>
    <w:rsid w:val="004371EE"/>
    <w:rsid w:val="00437D36"/>
    <w:rsid w:val="004415B5"/>
    <w:rsid w:val="00443188"/>
    <w:rsid w:val="0044493B"/>
    <w:rsid w:val="00444ECA"/>
    <w:rsid w:val="00444F81"/>
    <w:rsid w:val="00451E28"/>
    <w:rsid w:val="004552E9"/>
    <w:rsid w:val="00455D24"/>
    <w:rsid w:val="004569B6"/>
    <w:rsid w:val="0046707A"/>
    <w:rsid w:val="0046738E"/>
    <w:rsid w:val="00475A6F"/>
    <w:rsid w:val="0047704E"/>
    <w:rsid w:val="004774DC"/>
    <w:rsid w:val="00481253"/>
    <w:rsid w:val="00482554"/>
    <w:rsid w:val="00486F15"/>
    <w:rsid w:val="00487B39"/>
    <w:rsid w:val="004914D2"/>
    <w:rsid w:val="004918F9"/>
    <w:rsid w:val="00492811"/>
    <w:rsid w:val="00496B2C"/>
    <w:rsid w:val="004A0629"/>
    <w:rsid w:val="004A31E0"/>
    <w:rsid w:val="004A4E59"/>
    <w:rsid w:val="004A5178"/>
    <w:rsid w:val="004A5FDA"/>
    <w:rsid w:val="004A7A1B"/>
    <w:rsid w:val="004B0F31"/>
    <w:rsid w:val="004B4032"/>
    <w:rsid w:val="004B5E7C"/>
    <w:rsid w:val="004B74ED"/>
    <w:rsid w:val="004C2437"/>
    <w:rsid w:val="004C6305"/>
    <w:rsid w:val="004C7C89"/>
    <w:rsid w:val="004D02BB"/>
    <w:rsid w:val="004D16A6"/>
    <w:rsid w:val="004E0591"/>
    <w:rsid w:val="004E6915"/>
    <w:rsid w:val="004F0CE8"/>
    <w:rsid w:val="004F0F0C"/>
    <w:rsid w:val="004F0F46"/>
    <w:rsid w:val="004F44FA"/>
    <w:rsid w:val="004F501F"/>
    <w:rsid w:val="00506A3D"/>
    <w:rsid w:val="0051129B"/>
    <w:rsid w:val="00511B3C"/>
    <w:rsid w:val="005158B3"/>
    <w:rsid w:val="00521BA5"/>
    <w:rsid w:val="005265DD"/>
    <w:rsid w:val="0053464C"/>
    <w:rsid w:val="0053733A"/>
    <w:rsid w:val="005400BB"/>
    <w:rsid w:val="00542CE7"/>
    <w:rsid w:val="00542F87"/>
    <w:rsid w:val="005436B4"/>
    <w:rsid w:val="00545B43"/>
    <w:rsid w:val="00552983"/>
    <w:rsid w:val="0055343F"/>
    <w:rsid w:val="00553A7E"/>
    <w:rsid w:val="005566CB"/>
    <w:rsid w:val="00562C51"/>
    <w:rsid w:val="00565905"/>
    <w:rsid w:val="00566A90"/>
    <w:rsid w:val="00567486"/>
    <w:rsid w:val="0057089B"/>
    <w:rsid w:val="00572C38"/>
    <w:rsid w:val="005747CE"/>
    <w:rsid w:val="00574EAF"/>
    <w:rsid w:val="005842D4"/>
    <w:rsid w:val="0058523B"/>
    <w:rsid w:val="00586FEF"/>
    <w:rsid w:val="00591D47"/>
    <w:rsid w:val="00592226"/>
    <w:rsid w:val="00592335"/>
    <w:rsid w:val="0059267C"/>
    <w:rsid w:val="00594A6E"/>
    <w:rsid w:val="00595296"/>
    <w:rsid w:val="005952E5"/>
    <w:rsid w:val="00595658"/>
    <w:rsid w:val="005956D1"/>
    <w:rsid w:val="00596F18"/>
    <w:rsid w:val="00597CA5"/>
    <w:rsid w:val="005A0F0F"/>
    <w:rsid w:val="005A6B14"/>
    <w:rsid w:val="005B5244"/>
    <w:rsid w:val="005C0553"/>
    <w:rsid w:val="005C3768"/>
    <w:rsid w:val="005C40A4"/>
    <w:rsid w:val="005C4483"/>
    <w:rsid w:val="005C4BA3"/>
    <w:rsid w:val="005D2B9D"/>
    <w:rsid w:val="005D2E96"/>
    <w:rsid w:val="005D3CDB"/>
    <w:rsid w:val="005E1472"/>
    <w:rsid w:val="005E28BE"/>
    <w:rsid w:val="005E40C9"/>
    <w:rsid w:val="005E4D11"/>
    <w:rsid w:val="005E639C"/>
    <w:rsid w:val="005E7464"/>
    <w:rsid w:val="005F0D76"/>
    <w:rsid w:val="005F4569"/>
    <w:rsid w:val="005F48B5"/>
    <w:rsid w:val="00600917"/>
    <w:rsid w:val="006016F0"/>
    <w:rsid w:val="00605202"/>
    <w:rsid w:val="00605DCF"/>
    <w:rsid w:val="006223E3"/>
    <w:rsid w:val="00625495"/>
    <w:rsid w:val="0062687D"/>
    <w:rsid w:val="00631F4D"/>
    <w:rsid w:val="0063273C"/>
    <w:rsid w:val="00632A40"/>
    <w:rsid w:val="0063428A"/>
    <w:rsid w:val="00636C40"/>
    <w:rsid w:val="006371A0"/>
    <w:rsid w:val="0064005F"/>
    <w:rsid w:val="006401A3"/>
    <w:rsid w:val="006420BB"/>
    <w:rsid w:val="006448A5"/>
    <w:rsid w:val="0064501B"/>
    <w:rsid w:val="0064587D"/>
    <w:rsid w:val="00645F25"/>
    <w:rsid w:val="00646518"/>
    <w:rsid w:val="0065145F"/>
    <w:rsid w:val="006514B3"/>
    <w:rsid w:val="00654F28"/>
    <w:rsid w:val="00655283"/>
    <w:rsid w:val="006552E7"/>
    <w:rsid w:val="00660B86"/>
    <w:rsid w:val="006629B9"/>
    <w:rsid w:val="00663170"/>
    <w:rsid w:val="00676057"/>
    <w:rsid w:val="0067660E"/>
    <w:rsid w:val="00677AC2"/>
    <w:rsid w:val="00681266"/>
    <w:rsid w:val="00690840"/>
    <w:rsid w:val="00690EA1"/>
    <w:rsid w:val="00695376"/>
    <w:rsid w:val="006974EF"/>
    <w:rsid w:val="006A1DC8"/>
    <w:rsid w:val="006A5AF6"/>
    <w:rsid w:val="006A7F77"/>
    <w:rsid w:val="006B03B3"/>
    <w:rsid w:val="006B3392"/>
    <w:rsid w:val="006B7214"/>
    <w:rsid w:val="006C003B"/>
    <w:rsid w:val="006C23F3"/>
    <w:rsid w:val="006C540B"/>
    <w:rsid w:val="006C70B4"/>
    <w:rsid w:val="006D0B5E"/>
    <w:rsid w:val="006D245E"/>
    <w:rsid w:val="006D299D"/>
    <w:rsid w:val="006D34D1"/>
    <w:rsid w:val="006D6A04"/>
    <w:rsid w:val="006E01FD"/>
    <w:rsid w:val="006E2A8B"/>
    <w:rsid w:val="006E3089"/>
    <w:rsid w:val="006E594E"/>
    <w:rsid w:val="006E5FD9"/>
    <w:rsid w:val="006F24AC"/>
    <w:rsid w:val="006F4AF9"/>
    <w:rsid w:val="006F4C6D"/>
    <w:rsid w:val="006F6DCC"/>
    <w:rsid w:val="0070009C"/>
    <w:rsid w:val="00702041"/>
    <w:rsid w:val="0070702D"/>
    <w:rsid w:val="00707822"/>
    <w:rsid w:val="0071050E"/>
    <w:rsid w:val="00713D0B"/>
    <w:rsid w:val="007157AE"/>
    <w:rsid w:val="007208FC"/>
    <w:rsid w:val="007246B7"/>
    <w:rsid w:val="00725523"/>
    <w:rsid w:val="00727408"/>
    <w:rsid w:val="00731E7B"/>
    <w:rsid w:val="00735459"/>
    <w:rsid w:val="007413D6"/>
    <w:rsid w:val="00741C4D"/>
    <w:rsid w:val="00742BA9"/>
    <w:rsid w:val="00742CD4"/>
    <w:rsid w:val="007431B2"/>
    <w:rsid w:val="00751318"/>
    <w:rsid w:val="007525D0"/>
    <w:rsid w:val="00753D2F"/>
    <w:rsid w:val="00762342"/>
    <w:rsid w:val="00763E41"/>
    <w:rsid w:val="007643CB"/>
    <w:rsid w:val="00764FBC"/>
    <w:rsid w:val="00777CAF"/>
    <w:rsid w:val="0078135B"/>
    <w:rsid w:val="007834B6"/>
    <w:rsid w:val="007836E5"/>
    <w:rsid w:val="0078512E"/>
    <w:rsid w:val="00792564"/>
    <w:rsid w:val="00793844"/>
    <w:rsid w:val="007A217B"/>
    <w:rsid w:val="007A2E6E"/>
    <w:rsid w:val="007A3978"/>
    <w:rsid w:val="007A54AF"/>
    <w:rsid w:val="007A54C9"/>
    <w:rsid w:val="007A55E9"/>
    <w:rsid w:val="007B02EC"/>
    <w:rsid w:val="007B1E17"/>
    <w:rsid w:val="007B2183"/>
    <w:rsid w:val="007B3E1D"/>
    <w:rsid w:val="007C1D13"/>
    <w:rsid w:val="007C4893"/>
    <w:rsid w:val="007C49E6"/>
    <w:rsid w:val="007C5372"/>
    <w:rsid w:val="007C5E3A"/>
    <w:rsid w:val="007C603F"/>
    <w:rsid w:val="007C6061"/>
    <w:rsid w:val="007C6807"/>
    <w:rsid w:val="007D1036"/>
    <w:rsid w:val="007D1F51"/>
    <w:rsid w:val="007D2FCF"/>
    <w:rsid w:val="007D3366"/>
    <w:rsid w:val="007D5963"/>
    <w:rsid w:val="007D79A3"/>
    <w:rsid w:val="007E2C82"/>
    <w:rsid w:val="007E2F77"/>
    <w:rsid w:val="007E3E9D"/>
    <w:rsid w:val="007E4F7B"/>
    <w:rsid w:val="007E798F"/>
    <w:rsid w:val="007F3567"/>
    <w:rsid w:val="007F3E1E"/>
    <w:rsid w:val="007F7FAD"/>
    <w:rsid w:val="0080060F"/>
    <w:rsid w:val="00800AC9"/>
    <w:rsid w:val="00802CC0"/>
    <w:rsid w:val="0080326E"/>
    <w:rsid w:val="00803A4D"/>
    <w:rsid w:val="00804FC0"/>
    <w:rsid w:val="00812B65"/>
    <w:rsid w:val="00816D26"/>
    <w:rsid w:val="00817A0F"/>
    <w:rsid w:val="00820083"/>
    <w:rsid w:val="00820394"/>
    <w:rsid w:val="008206B7"/>
    <w:rsid w:val="0082090E"/>
    <w:rsid w:val="0082185F"/>
    <w:rsid w:val="00822A5A"/>
    <w:rsid w:val="00822F1D"/>
    <w:rsid w:val="008258E0"/>
    <w:rsid w:val="00827F2B"/>
    <w:rsid w:val="00830CAC"/>
    <w:rsid w:val="00831055"/>
    <w:rsid w:val="0083274E"/>
    <w:rsid w:val="00833DD6"/>
    <w:rsid w:val="008366F0"/>
    <w:rsid w:val="008431A5"/>
    <w:rsid w:val="008433F0"/>
    <w:rsid w:val="00845C2D"/>
    <w:rsid w:val="008530C6"/>
    <w:rsid w:val="00855E02"/>
    <w:rsid w:val="00857B4C"/>
    <w:rsid w:val="00863145"/>
    <w:rsid w:val="00864F7D"/>
    <w:rsid w:val="008661DC"/>
    <w:rsid w:val="00867A10"/>
    <w:rsid w:val="008703B6"/>
    <w:rsid w:val="00870901"/>
    <w:rsid w:val="00873044"/>
    <w:rsid w:val="00876243"/>
    <w:rsid w:val="00876365"/>
    <w:rsid w:val="00881A51"/>
    <w:rsid w:val="00894894"/>
    <w:rsid w:val="00894F28"/>
    <w:rsid w:val="008A0A92"/>
    <w:rsid w:val="008A11DE"/>
    <w:rsid w:val="008A2D16"/>
    <w:rsid w:val="008B48D9"/>
    <w:rsid w:val="008B56E2"/>
    <w:rsid w:val="008B6C94"/>
    <w:rsid w:val="008B784F"/>
    <w:rsid w:val="008C3740"/>
    <w:rsid w:val="008C3763"/>
    <w:rsid w:val="008C5534"/>
    <w:rsid w:val="008D2205"/>
    <w:rsid w:val="008D4D88"/>
    <w:rsid w:val="008D5087"/>
    <w:rsid w:val="008E7024"/>
    <w:rsid w:val="008F0322"/>
    <w:rsid w:val="008F0FED"/>
    <w:rsid w:val="008F1C18"/>
    <w:rsid w:val="008F3168"/>
    <w:rsid w:val="009022DA"/>
    <w:rsid w:val="00902828"/>
    <w:rsid w:val="00902A44"/>
    <w:rsid w:val="0091494F"/>
    <w:rsid w:val="009160FC"/>
    <w:rsid w:val="00920D85"/>
    <w:rsid w:val="00922652"/>
    <w:rsid w:val="009246B2"/>
    <w:rsid w:val="00925E84"/>
    <w:rsid w:val="00927E85"/>
    <w:rsid w:val="0093145D"/>
    <w:rsid w:val="00931930"/>
    <w:rsid w:val="00933541"/>
    <w:rsid w:val="00934D6D"/>
    <w:rsid w:val="00935AEB"/>
    <w:rsid w:val="00943348"/>
    <w:rsid w:val="009447DB"/>
    <w:rsid w:val="009536CC"/>
    <w:rsid w:val="009579B6"/>
    <w:rsid w:val="009579E6"/>
    <w:rsid w:val="009604B0"/>
    <w:rsid w:val="009626DE"/>
    <w:rsid w:val="00962D05"/>
    <w:rsid w:val="009662DB"/>
    <w:rsid w:val="00966CB4"/>
    <w:rsid w:val="009767A7"/>
    <w:rsid w:val="009831EE"/>
    <w:rsid w:val="009901E8"/>
    <w:rsid w:val="009A3115"/>
    <w:rsid w:val="009A45A9"/>
    <w:rsid w:val="009A6CF1"/>
    <w:rsid w:val="009A7CB5"/>
    <w:rsid w:val="009B26E5"/>
    <w:rsid w:val="009B28A9"/>
    <w:rsid w:val="009B2EF3"/>
    <w:rsid w:val="009B5711"/>
    <w:rsid w:val="009B6CA5"/>
    <w:rsid w:val="009C0923"/>
    <w:rsid w:val="009C12BA"/>
    <w:rsid w:val="009C4655"/>
    <w:rsid w:val="009C6A2E"/>
    <w:rsid w:val="009C7373"/>
    <w:rsid w:val="009D03C7"/>
    <w:rsid w:val="009D1481"/>
    <w:rsid w:val="009D1D37"/>
    <w:rsid w:val="009D1D58"/>
    <w:rsid w:val="009D3002"/>
    <w:rsid w:val="009D4406"/>
    <w:rsid w:val="009D684B"/>
    <w:rsid w:val="009D69F6"/>
    <w:rsid w:val="009D7D47"/>
    <w:rsid w:val="009E0042"/>
    <w:rsid w:val="009E2BC2"/>
    <w:rsid w:val="009E4077"/>
    <w:rsid w:val="009E4839"/>
    <w:rsid w:val="009E4C6D"/>
    <w:rsid w:val="009F0089"/>
    <w:rsid w:val="009F272E"/>
    <w:rsid w:val="009F2778"/>
    <w:rsid w:val="009F281B"/>
    <w:rsid w:val="009F3964"/>
    <w:rsid w:val="009F5ED7"/>
    <w:rsid w:val="009F6511"/>
    <w:rsid w:val="00A0353B"/>
    <w:rsid w:val="00A06EBF"/>
    <w:rsid w:val="00A07245"/>
    <w:rsid w:val="00A118CC"/>
    <w:rsid w:val="00A12722"/>
    <w:rsid w:val="00A1334A"/>
    <w:rsid w:val="00A169F0"/>
    <w:rsid w:val="00A16DE0"/>
    <w:rsid w:val="00A16F43"/>
    <w:rsid w:val="00A17A92"/>
    <w:rsid w:val="00A30C12"/>
    <w:rsid w:val="00A352F3"/>
    <w:rsid w:val="00A3655F"/>
    <w:rsid w:val="00A379B0"/>
    <w:rsid w:val="00A47B61"/>
    <w:rsid w:val="00A57B14"/>
    <w:rsid w:val="00A6176B"/>
    <w:rsid w:val="00A66F6D"/>
    <w:rsid w:val="00A67FE2"/>
    <w:rsid w:val="00A72535"/>
    <w:rsid w:val="00A73F58"/>
    <w:rsid w:val="00A75FC3"/>
    <w:rsid w:val="00A77B7D"/>
    <w:rsid w:val="00A77C6B"/>
    <w:rsid w:val="00A803B7"/>
    <w:rsid w:val="00A80C1F"/>
    <w:rsid w:val="00A82D3C"/>
    <w:rsid w:val="00A87016"/>
    <w:rsid w:val="00A93239"/>
    <w:rsid w:val="00A97E7B"/>
    <w:rsid w:val="00AA0C65"/>
    <w:rsid w:val="00AA17A5"/>
    <w:rsid w:val="00AA3010"/>
    <w:rsid w:val="00AA350A"/>
    <w:rsid w:val="00AA54D4"/>
    <w:rsid w:val="00AA5504"/>
    <w:rsid w:val="00AA67DB"/>
    <w:rsid w:val="00AA746E"/>
    <w:rsid w:val="00AB282D"/>
    <w:rsid w:val="00AB359B"/>
    <w:rsid w:val="00AB4D2D"/>
    <w:rsid w:val="00AB6285"/>
    <w:rsid w:val="00AB65AC"/>
    <w:rsid w:val="00AB703D"/>
    <w:rsid w:val="00AC3EB6"/>
    <w:rsid w:val="00AD0F11"/>
    <w:rsid w:val="00AD4E98"/>
    <w:rsid w:val="00AD6C6A"/>
    <w:rsid w:val="00AE05D0"/>
    <w:rsid w:val="00AE68AD"/>
    <w:rsid w:val="00B00B5C"/>
    <w:rsid w:val="00B00ED0"/>
    <w:rsid w:val="00B0194C"/>
    <w:rsid w:val="00B0718D"/>
    <w:rsid w:val="00B07B21"/>
    <w:rsid w:val="00B15C20"/>
    <w:rsid w:val="00B17D2C"/>
    <w:rsid w:val="00B211CB"/>
    <w:rsid w:val="00B243F6"/>
    <w:rsid w:val="00B25A37"/>
    <w:rsid w:val="00B32416"/>
    <w:rsid w:val="00B32E7A"/>
    <w:rsid w:val="00B34BC9"/>
    <w:rsid w:val="00B3635B"/>
    <w:rsid w:val="00B368AF"/>
    <w:rsid w:val="00B445ED"/>
    <w:rsid w:val="00B45414"/>
    <w:rsid w:val="00B52185"/>
    <w:rsid w:val="00B56E06"/>
    <w:rsid w:val="00B6374F"/>
    <w:rsid w:val="00B63BDB"/>
    <w:rsid w:val="00B63F8E"/>
    <w:rsid w:val="00B678E8"/>
    <w:rsid w:val="00B703F2"/>
    <w:rsid w:val="00B7064F"/>
    <w:rsid w:val="00B72CC9"/>
    <w:rsid w:val="00B72F81"/>
    <w:rsid w:val="00B8460B"/>
    <w:rsid w:val="00B8664F"/>
    <w:rsid w:val="00B86CEF"/>
    <w:rsid w:val="00B876A7"/>
    <w:rsid w:val="00B90721"/>
    <w:rsid w:val="00B9159A"/>
    <w:rsid w:val="00B91CBF"/>
    <w:rsid w:val="00B94766"/>
    <w:rsid w:val="00BA035A"/>
    <w:rsid w:val="00BA0D72"/>
    <w:rsid w:val="00BA4F1D"/>
    <w:rsid w:val="00BA7A25"/>
    <w:rsid w:val="00BB02A2"/>
    <w:rsid w:val="00BB0C71"/>
    <w:rsid w:val="00BB0F8C"/>
    <w:rsid w:val="00BB3438"/>
    <w:rsid w:val="00BB4078"/>
    <w:rsid w:val="00BB7482"/>
    <w:rsid w:val="00BC2AB0"/>
    <w:rsid w:val="00BC302A"/>
    <w:rsid w:val="00BC31E6"/>
    <w:rsid w:val="00BC328F"/>
    <w:rsid w:val="00BC6BFC"/>
    <w:rsid w:val="00BC79C5"/>
    <w:rsid w:val="00BD040A"/>
    <w:rsid w:val="00BD0744"/>
    <w:rsid w:val="00BD17CB"/>
    <w:rsid w:val="00BD383C"/>
    <w:rsid w:val="00BE15D7"/>
    <w:rsid w:val="00BE18D7"/>
    <w:rsid w:val="00BE2271"/>
    <w:rsid w:val="00BE7E82"/>
    <w:rsid w:val="00BF3086"/>
    <w:rsid w:val="00BF4DEE"/>
    <w:rsid w:val="00C024A2"/>
    <w:rsid w:val="00C02CA5"/>
    <w:rsid w:val="00C04383"/>
    <w:rsid w:val="00C13711"/>
    <w:rsid w:val="00C14164"/>
    <w:rsid w:val="00C145F8"/>
    <w:rsid w:val="00C17778"/>
    <w:rsid w:val="00C2235E"/>
    <w:rsid w:val="00C320FC"/>
    <w:rsid w:val="00C34326"/>
    <w:rsid w:val="00C40BB0"/>
    <w:rsid w:val="00C43DFC"/>
    <w:rsid w:val="00C44610"/>
    <w:rsid w:val="00C51FF8"/>
    <w:rsid w:val="00C52F7A"/>
    <w:rsid w:val="00C56AC7"/>
    <w:rsid w:val="00C605AE"/>
    <w:rsid w:val="00C6284A"/>
    <w:rsid w:val="00C6588F"/>
    <w:rsid w:val="00C658BE"/>
    <w:rsid w:val="00C72497"/>
    <w:rsid w:val="00C7292D"/>
    <w:rsid w:val="00C816EA"/>
    <w:rsid w:val="00C838D0"/>
    <w:rsid w:val="00C86CC2"/>
    <w:rsid w:val="00C93021"/>
    <w:rsid w:val="00C94002"/>
    <w:rsid w:val="00C95084"/>
    <w:rsid w:val="00C96E2C"/>
    <w:rsid w:val="00CA2F88"/>
    <w:rsid w:val="00CA3AB0"/>
    <w:rsid w:val="00CA4E6C"/>
    <w:rsid w:val="00CA77C4"/>
    <w:rsid w:val="00CB007E"/>
    <w:rsid w:val="00CB033E"/>
    <w:rsid w:val="00CB1951"/>
    <w:rsid w:val="00CB7066"/>
    <w:rsid w:val="00CC034C"/>
    <w:rsid w:val="00CC5A9E"/>
    <w:rsid w:val="00CC5E60"/>
    <w:rsid w:val="00CD252F"/>
    <w:rsid w:val="00CD294B"/>
    <w:rsid w:val="00CD2D2F"/>
    <w:rsid w:val="00CD6A06"/>
    <w:rsid w:val="00CE1C32"/>
    <w:rsid w:val="00CE38CC"/>
    <w:rsid w:val="00CE436A"/>
    <w:rsid w:val="00CE4CE1"/>
    <w:rsid w:val="00CE5F68"/>
    <w:rsid w:val="00CE69DE"/>
    <w:rsid w:val="00CE6F3B"/>
    <w:rsid w:val="00CF2A06"/>
    <w:rsid w:val="00CF335F"/>
    <w:rsid w:val="00CF55FD"/>
    <w:rsid w:val="00CF59E2"/>
    <w:rsid w:val="00D01586"/>
    <w:rsid w:val="00D02B41"/>
    <w:rsid w:val="00D03E82"/>
    <w:rsid w:val="00D14D5A"/>
    <w:rsid w:val="00D14D95"/>
    <w:rsid w:val="00D23FC1"/>
    <w:rsid w:val="00D30ED1"/>
    <w:rsid w:val="00D30FE0"/>
    <w:rsid w:val="00D419E6"/>
    <w:rsid w:val="00D41BC0"/>
    <w:rsid w:val="00D44C81"/>
    <w:rsid w:val="00D46837"/>
    <w:rsid w:val="00D542BE"/>
    <w:rsid w:val="00D61952"/>
    <w:rsid w:val="00D623DE"/>
    <w:rsid w:val="00D63631"/>
    <w:rsid w:val="00D67E9F"/>
    <w:rsid w:val="00D7004F"/>
    <w:rsid w:val="00D73211"/>
    <w:rsid w:val="00D7438B"/>
    <w:rsid w:val="00D77080"/>
    <w:rsid w:val="00D82173"/>
    <w:rsid w:val="00D90258"/>
    <w:rsid w:val="00D90655"/>
    <w:rsid w:val="00D9233F"/>
    <w:rsid w:val="00D94064"/>
    <w:rsid w:val="00D94D67"/>
    <w:rsid w:val="00D966B1"/>
    <w:rsid w:val="00DA2312"/>
    <w:rsid w:val="00DB2200"/>
    <w:rsid w:val="00DB3042"/>
    <w:rsid w:val="00DB50F5"/>
    <w:rsid w:val="00DB743A"/>
    <w:rsid w:val="00DB7FF0"/>
    <w:rsid w:val="00DD0503"/>
    <w:rsid w:val="00DD1232"/>
    <w:rsid w:val="00DE1AB6"/>
    <w:rsid w:val="00DE2D08"/>
    <w:rsid w:val="00DE3292"/>
    <w:rsid w:val="00DE4BEA"/>
    <w:rsid w:val="00DE6E41"/>
    <w:rsid w:val="00DE778D"/>
    <w:rsid w:val="00DF20AF"/>
    <w:rsid w:val="00DF2116"/>
    <w:rsid w:val="00DF2E19"/>
    <w:rsid w:val="00E00408"/>
    <w:rsid w:val="00E009A7"/>
    <w:rsid w:val="00E00CF9"/>
    <w:rsid w:val="00E02178"/>
    <w:rsid w:val="00E027F0"/>
    <w:rsid w:val="00E02D34"/>
    <w:rsid w:val="00E0410E"/>
    <w:rsid w:val="00E044BD"/>
    <w:rsid w:val="00E054FD"/>
    <w:rsid w:val="00E11E7F"/>
    <w:rsid w:val="00E14D90"/>
    <w:rsid w:val="00E2015E"/>
    <w:rsid w:val="00E238FE"/>
    <w:rsid w:val="00E30A37"/>
    <w:rsid w:val="00E31C03"/>
    <w:rsid w:val="00E33E4E"/>
    <w:rsid w:val="00E377E9"/>
    <w:rsid w:val="00E37BB6"/>
    <w:rsid w:val="00E45800"/>
    <w:rsid w:val="00E463D4"/>
    <w:rsid w:val="00E4758B"/>
    <w:rsid w:val="00E51B25"/>
    <w:rsid w:val="00E52047"/>
    <w:rsid w:val="00E55E6F"/>
    <w:rsid w:val="00E625C4"/>
    <w:rsid w:val="00E655C4"/>
    <w:rsid w:val="00E663A1"/>
    <w:rsid w:val="00E70F0E"/>
    <w:rsid w:val="00E71677"/>
    <w:rsid w:val="00E75D24"/>
    <w:rsid w:val="00E7701D"/>
    <w:rsid w:val="00E81E80"/>
    <w:rsid w:val="00E82A9A"/>
    <w:rsid w:val="00E8636A"/>
    <w:rsid w:val="00E9061C"/>
    <w:rsid w:val="00E90808"/>
    <w:rsid w:val="00E96092"/>
    <w:rsid w:val="00E9641E"/>
    <w:rsid w:val="00EA3EB0"/>
    <w:rsid w:val="00EA4F62"/>
    <w:rsid w:val="00EA6382"/>
    <w:rsid w:val="00EB6616"/>
    <w:rsid w:val="00EC3A21"/>
    <w:rsid w:val="00EC7E61"/>
    <w:rsid w:val="00ED1E9D"/>
    <w:rsid w:val="00ED551C"/>
    <w:rsid w:val="00ED6B0D"/>
    <w:rsid w:val="00EE28A6"/>
    <w:rsid w:val="00EE56C4"/>
    <w:rsid w:val="00EE6B48"/>
    <w:rsid w:val="00EE7F50"/>
    <w:rsid w:val="00EF0BC5"/>
    <w:rsid w:val="00EF230A"/>
    <w:rsid w:val="00EF2E17"/>
    <w:rsid w:val="00EF34E5"/>
    <w:rsid w:val="00EF45E2"/>
    <w:rsid w:val="00EF46F9"/>
    <w:rsid w:val="00EF54FB"/>
    <w:rsid w:val="00F026C0"/>
    <w:rsid w:val="00F04335"/>
    <w:rsid w:val="00F05256"/>
    <w:rsid w:val="00F11748"/>
    <w:rsid w:val="00F14FEC"/>
    <w:rsid w:val="00F1787A"/>
    <w:rsid w:val="00F17E09"/>
    <w:rsid w:val="00F2000D"/>
    <w:rsid w:val="00F21C4F"/>
    <w:rsid w:val="00F22009"/>
    <w:rsid w:val="00F240FA"/>
    <w:rsid w:val="00F24B45"/>
    <w:rsid w:val="00F27205"/>
    <w:rsid w:val="00F36720"/>
    <w:rsid w:val="00F379F7"/>
    <w:rsid w:val="00F42490"/>
    <w:rsid w:val="00F45443"/>
    <w:rsid w:val="00F46510"/>
    <w:rsid w:val="00F51F92"/>
    <w:rsid w:val="00F57A8B"/>
    <w:rsid w:val="00F60986"/>
    <w:rsid w:val="00F64AC2"/>
    <w:rsid w:val="00F658BF"/>
    <w:rsid w:val="00F74EEA"/>
    <w:rsid w:val="00F75AE8"/>
    <w:rsid w:val="00F75B3A"/>
    <w:rsid w:val="00F76894"/>
    <w:rsid w:val="00F90981"/>
    <w:rsid w:val="00F94F7B"/>
    <w:rsid w:val="00F95455"/>
    <w:rsid w:val="00F95782"/>
    <w:rsid w:val="00F961AD"/>
    <w:rsid w:val="00FA026E"/>
    <w:rsid w:val="00FA29D7"/>
    <w:rsid w:val="00FA2FED"/>
    <w:rsid w:val="00FA3D8C"/>
    <w:rsid w:val="00FA5732"/>
    <w:rsid w:val="00FB08BC"/>
    <w:rsid w:val="00FB618B"/>
    <w:rsid w:val="00FB777F"/>
    <w:rsid w:val="00FC0CCD"/>
    <w:rsid w:val="00FC0E67"/>
    <w:rsid w:val="00FC51CD"/>
    <w:rsid w:val="00FC703C"/>
    <w:rsid w:val="00FD0DD2"/>
    <w:rsid w:val="00FD138A"/>
    <w:rsid w:val="00FD5C07"/>
    <w:rsid w:val="00FE012D"/>
    <w:rsid w:val="00FE77EA"/>
    <w:rsid w:val="00FF0306"/>
    <w:rsid w:val="00FF2F71"/>
    <w:rsid w:val="00FF5BEE"/>
    <w:rsid w:val="00FF61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C2647B-B0AA-4A17-B440-7A44A00DE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4064"/>
  </w:style>
  <w:style w:type="paragraph" w:styleId="1">
    <w:name w:val="heading 1"/>
    <w:basedOn w:val="a"/>
    <w:next w:val="a"/>
    <w:link w:val="10"/>
    <w:uiPriority w:val="9"/>
    <w:qFormat/>
    <w:rsid w:val="00D9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E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D94064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064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60">
    <w:name w:val="Заголовок 6 Знак"/>
    <w:basedOn w:val="a0"/>
    <w:link w:val="6"/>
    <w:semiHidden/>
    <w:rsid w:val="00D94064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D940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9406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4064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94064"/>
  </w:style>
  <w:style w:type="paragraph" w:customStyle="1" w:styleId="FR1">
    <w:name w:val="FR1"/>
    <w:rsid w:val="00D9406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D94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D94064"/>
  </w:style>
  <w:style w:type="character" w:styleId="a8">
    <w:name w:val="Emphasis"/>
    <w:uiPriority w:val="20"/>
    <w:qFormat/>
    <w:rsid w:val="00D94064"/>
    <w:rPr>
      <w:i/>
      <w:iCs/>
    </w:rPr>
  </w:style>
  <w:style w:type="character" w:styleId="a9">
    <w:name w:val="Hyperlink"/>
    <w:uiPriority w:val="99"/>
    <w:unhideWhenUsed/>
    <w:rsid w:val="00D94064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D9406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D9406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header"/>
    <w:basedOn w:val="a"/>
    <w:link w:val="ad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D94064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Нижний колонтитул Знак"/>
    <w:basedOn w:val="a0"/>
    <w:link w:val="ae"/>
    <w:uiPriority w:val="99"/>
    <w:rsid w:val="00D94064"/>
    <w:rPr>
      <w:rFonts w:ascii="Calibri" w:eastAsia="Calibri" w:hAnsi="Calibri" w:cs="Times New Roman"/>
    </w:rPr>
  </w:style>
  <w:style w:type="paragraph" w:styleId="af0">
    <w:name w:val="List Paragraph"/>
    <w:aliases w:val="Варианты ответов"/>
    <w:basedOn w:val="a"/>
    <w:link w:val="af1"/>
    <w:uiPriority w:val="34"/>
    <w:qFormat/>
    <w:rsid w:val="00D94064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2">
    <w:name w:val="Table Grid"/>
    <w:basedOn w:val="a1"/>
    <w:uiPriority w:val="59"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footnote text"/>
    <w:basedOn w:val="a"/>
    <w:link w:val="af4"/>
    <w:uiPriority w:val="99"/>
    <w:semiHidden/>
    <w:unhideWhenUsed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D94064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D94064"/>
  </w:style>
  <w:style w:type="character" w:styleId="af5">
    <w:name w:val="FollowedHyperlink"/>
    <w:basedOn w:val="a0"/>
    <w:uiPriority w:val="99"/>
    <w:semiHidden/>
    <w:unhideWhenUsed/>
    <w:rsid w:val="00D9406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D9406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9406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D940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940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6">
    <w:name w:val="caption"/>
    <w:basedOn w:val="a"/>
    <w:next w:val="a"/>
    <w:qFormat/>
    <w:rsid w:val="00D9406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4064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94064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rsid w:val="00D94064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8">
    <w:name w:val="Основной текст с отступом Знак"/>
    <w:basedOn w:val="a0"/>
    <w:link w:val="af7"/>
    <w:rsid w:val="00D94064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940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94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9406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940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940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9406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9406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9406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9406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9406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9">
    <w:name w:val="Подпись к таблице_"/>
    <w:basedOn w:val="a0"/>
    <w:link w:val="afa"/>
    <w:rsid w:val="00D940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9406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a">
    <w:name w:val="Подпись к таблице"/>
    <w:basedOn w:val="a"/>
    <w:link w:val="af9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styleId="afb">
    <w:name w:val="page number"/>
    <w:basedOn w:val="a0"/>
    <w:rsid w:val="00A93239"/>
  </w:style>
  <w:style w:type="paragraph" w:customStyle="1" w:styleId="consplusnormal1">
    <w:name w:val="consplusnormal"/>
    <w:basedOn w:val="a"/>
    <w:rsid w:val="00023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3E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m-1961264350929957865gmail-consplusnormal">
    <w:name w:val="m_-1961264350929957865gmail-consplusnormal"/>
    <w:basedOn w:val="a"/>
    <w:qFormat/>
    <w:rsid w:val="007F3E1E"/>
    <w:pPr>
      <w:overflowPunct w:val="0"/>
      <w:spacing w:before="280" w:after="28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af1">
    <w:name w:val="Абзац списка Знак"/>
    <w:aliases w:val="Варианты ответов Знак"/>
    <w:link w:val="af0"/>
    <w:uiPriority w:val="34"/>
    <w:locked/>
    <w:rsid w:val="006F4C6D"/>
    <w:rPr>
      <w:rFonts w:ascii="Calibri" w:eastAsia="Calibri" w:hAnsi="Calibri" w:cs="Times New Roman"/>
    </w:rPr>
  </w:style>
  <w:style w:type="character" w:styleId="afc">
    <w:name w:val="annotation reference"/>
    <w:basedOn w:val="a0"/>
    <w:uiPriority w:val="99"/>
    <w:semiHidden/>
    <w:unhideWhenUsed/>
    <w:rsid w:val="00254B41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254B41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254B41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254B41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254B41"/>
    <w:rPr>
      <w:b/>
      <w:bCs/>
      <w:sz w:val="20"/>
      <w:szCs w:val="20"/>
    </w:rPr>
  </w:style>
  <w:style w:type="character" w:styleId="aff1">
    <w:name w:val="footnote reference"/>
    <w:basedOn w:val="a0"/>
    <w:uiPriority w:val="99"/>
    <w:semiHidden/>
    <w:unhideWhenUsed/>
    <w:rsid w:val="0059267C"/>
    <w:rPr>
      <w:vertAlign w:val="superscript"/>
    </w:rPr>
  </w:style>
  <w:style w:type="paragraph" w:customStyle="1" w:styleId="font5">
    <w:name w:val="font5"/>
    <w:basedOn w:val="a"/>
    <w:rsid w:val="002921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2921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7">
    <w:name w:val="font7"/>
    <w:basedOn w:val="a"/>
    <w:rsid w:val="002921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3">
    <w:name w:val="xl63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2921F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6">
    <w:name w:val="xl66"/>
    <w:basedOn w:val="a"/>
    <w:rsid w:val="002921F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2921F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2921F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921F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2921F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2921F7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2921F7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2921F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921F7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2921F7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2921F7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2921F7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921F7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2921F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2921F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2921F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2921F7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921F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2921F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921F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2921F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2921F7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2921F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2921F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2921F7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2921F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2921F7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2921F7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2921F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2921F7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2921F7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2921F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2921F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2921F7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2921F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2921F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2921F7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2921F7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2921F7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2921F7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2921F7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8">
    <w:name w:val="xl108"/>
    <w:basedOn w:val="a"/>
    <w:rsid w:val="002921F7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2921F7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2921F7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2921F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2921F7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2921F7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2921F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2921F7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2921F7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2921F7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2921F7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2921F7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2921F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2921F7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4">
    <w:name w:val="xl124"/>
    <w:basedOn w:val="a"/>
    <w:rsid w:val="002921F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2921F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2921F7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2921F7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2921F7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2921F7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2921F7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2921F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2921F7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2921F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2921F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2921F7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2921F7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2921F7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2921F7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2921F7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2921F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2921F7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2921F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2921F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7">
    <w:name w:val="xl147"/>
    <w:basedOn w:val="a"/>
    <w:rsid w:val="002921F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2921F7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2921F7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2921F7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2921F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2921F7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2921F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6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1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5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8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4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6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6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0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0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9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5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2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0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0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6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8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7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F1AD97D15796F90FBB6CAE57D083E8A3BCE7847701D35641F3EDB4F45035NC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F3988-9F62-4304-91FD-BB32441AC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4058</Words>
  <Characters>23134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Козлова О.А.</dc:creator>
  <cp:lastModifiedBy>Колесникова О.М.</cp:lastModifiedBy>
  <cp:revision>2</cp:revision>
  <cp:lastPrinted>2023-11-23T05:46:00Z</cp:lastPrinted>
  <dcterms:created xsi:type="dcterms:W3CDTF">2023-11-23T11:10:00Z</dcterms:created>
  <dcterms:modified xsi:type="dcterms:W3CDTF">2023-11-23T11:10:00Z</dcterms:modified>
</cp:coreProperties>
</file>