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AE9CE" wp14:editId="57B87C8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4F" w:rsidRPr="00BB644F" w:rsidRDefault="00BB644F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92E20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DDC">
        <w:rPr>
          <w:rFonts w:ascii="Times New Roman" w:eastAsia="Times New Roman" w:hAnsi="Times New Roman" w:cs="Times New Roman"/>
          <w:sz w:val="28"/>
          <w:szCs w:val="28"/>
        </w:rPr>
        <w:t>09.08.2024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3D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3D36">
        <w:rPr>
          <w:rFonts w:ascii="Times New Roman" w:eastAsia="Times New Roman" w:hAnsi="Times New Roman" w:cs="Times New Roman"/>
          <w:sz w:val="28"/>
          <w:szCs w:val="28"/>
        </w:rPr>
        <w:t>693</w:t>
      </w: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B644F" w:rsidRDefault="00BB644F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B1285D" w:rsidRDefault="00B1285D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администрации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BB" w:rsidRDefault="006862B9" w:rsidP="00BE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B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6862B9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6862B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862B9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5426BB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BE3D32" w:rsidRDefault="00BE3D32" w:rsidP="00BE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2B9" w:rsidRPr="006862B9" w:rsidRDefault="005426BB" w:rsidP="00BE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62B9" w:rsidRPr="006862B9">
        <w:rPr>
          <w:rFonts w:ascii="Times New Roman" w:hAnsi="Times New Roman" w:cs="Times New Roman"/>
          <w:sz w:val="28"/>
          <w:szCs w:val="28"/>
        </w:rPr>
        <w:t>в постановление администраци</w:t>
      </w:r>
      <w:r w:rsidR="00B92E20">
        <w:rPr>
          <w:rFonts w:ascii="Times New Roman" w:hAnsi="Times New Roman" w:cs="Times New Roman"/>
          <w:sz w:val="28"/>
          <w:szCs w:val="28"/>
        </w:rPr>
        <w:t>и Ханты-Мансийского района от 14.12.2021 № 335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 «О муниципальной программе </w:t>
      </w:r>
      <w:r w:rsidR="006862B9" w:rsidRPr="006862B9">
        <w:rPr>
          <w:rFonts w:ascii="Times New Roman" w:hAnsi="Times New Roman" w:cs="Times New Roman"/>
          <w:sz w:val="28"/>
          <w:szCs w:val="28"/>
        </w:rPr>
        <w:br/>
        <w:t>Ханты-Мансийского района «</w:t>
      </w:r>
      <w:r w:rsidR="00B92E20">
        <w:rPr>
          <w:rFonts w:ascii="Times New Roman" w:hAnsi="Times New Roman" w:cs="Times New Roman"/>
          <w:sz w:val="28"/>
          <w:szCs w:val="28"/>
        </w:rPr>
        <w:t>Р</w:t>
      </w:r>
      <w:r w:rsidR="006862B9" w:rsidRPr="006862B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92E20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B92E20">
        <w:rPr>
          <w:rFonts w:ascii="Times New Roman" w:hAnsi="Times New Roman" w:cs="Times New Roman"/>
          <w:sz w:val="28"/>
          <w:szCs w:val="28"/>
        </w:rPr>
        <w:br/>
      </w:r>
      <w:r w:rsidR="006862B9" w:rsidRPr="006862B9">
        <w:rPr>
          <w:rFonts w:ascii="Times New Roman" w:hAnsi="Times New Roman" w:cs="Times New Roman"/>
          <w:sz w:val="28"/>
          <w:szCs w:val="28"/>
        </w:rPr>
        <w:t>Ханты-Мансийского района» (далее – постановление) следующие изменения:</w:t>
      </w:r>
    </w:p>
    <w:p w:rsidR="006862B9" w:rsidRDefault="00B92E20" w:rsidP="00BE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E20">
        <w:rPr>
          <w:rFonts w:ascii="Times New Roman" w:eastAsia="Calibri" w:hAnsi="Times New Roman" w:cs="Times New Roman"/>
          <w:sz w:val="28"/>
          <w:szCs w:val="28"/>
        </w:rPr>
        <w:t>1.</w:t>
      </w:r>
      <w:r w:rsidR="005426BB">
        <w:rPr>
          <w:rFonts w:ascii="Times New Roman" w:eastAsia="Calibri" w:hAnsi="Times New Roman" w:cs="Times New Roman"/>
          <w:sz w:val="28"/>
          <w:szCs w:val="28"/>
        </w:rPr>
        <w:t>1.</w:t>
      </w:r>
      <w:r w:rsidRPr="00B92E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преамбуле постановления </w:t>
      </w:r>
      <w:r w:rsidR="002D4658">
        <w:rPr>
          <w:rFonts w:ascii="Times New Roman" w:eastAsia="Calibri" w:hAnsi="Times New Roman" w:cs="Times New Roman"/>
          <w:sz w:val="28"/>
          <w:szCs w:val="28"/>
        </w:rPr>
        <w:t>слово «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администрации» </w:t>
      </w:r>
      <w:r w:rsidR="002D4658">
        <w:rPr>
          <w:rFonts w:ascii="Times New Roman" w:eastAsia="Calibri" w:hAnsi="Times New Roman" w:cs="Times New Roman"/>
          <w:sz w:val="28"/>
          <w:szCs w:val="28"/>
        </w:rPr>
        <w:t>заменить словом</w:t>
      </w:r>
      <w:r w:rsidR="005426BB">
        <w:rPr>
          <w:rFonts w:ascii="Times New Roman" w:eastAsia="Calibri" w:hAnsi="Times New Roman" w:cs="Times New Roman"/>
          <w:sz w:val="28"/>
          <w:szCs w:val="28"/>
        </w:rPr>
        <w:t xml:space="preserve"> «Администрации</w:t>
      </w:r>
      <w:r w:rsidR="00805F4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26BB" w:rsidRPr="00B92E20" w:rsidRDefault="005426BB" w:rsidP="00BE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3 постановления слово «администрации» заменить словом «Администрации»</w:t>
      </w:r>
      <w:r w:rsidR="00805F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2B9" w:rsidRPr="00B92E20" w:rsidRDefault="002D4658" w:rsidP="00BE3D32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</w:t>
      </w:r>
      <w:r w:rsidR="006862B9" w:rsidRPr="00B92E20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 приложении 1 к постановлению Паспорт муниципальной программы изложить в следующей редакции:</w:t>
      </w:r>
    </w:p>
    <w:p w:rsidR="006862B9" w:rsidRPr="00597D0E" w:rsidRDefault="006862B9" w:rsidP="006862B9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8"/>
          <w:szCs w:val="28"/>
        </w:rPr>
      </w:pPr>
    </w:p>
    <w:p w:rsidR="006862B9" w:rsidRPr="00723A5E" w:rsidRDefault="006862B9" w:rsidP="006862B9">
      <w:pPr>
        <w:autoSpaceDE w:val="0"/>
        <w:autoSpaceDN w:val="0"/>
        <w:adjustRightInd w:val="0"/>
        <w:ind w:left="57" w:right="57" w:firstLine="540"/>
        <w:rPr>
          <w:rFonts w:eastAsia="Calibri"/>
          <w:sz w:val="28"/>
          <w:szCs w:val="28"/>
        </w:rPr>
        <w:sectPr w:rsidR="006862B9" w:rsidRPr="00723A5E" w:rsidSect="00BE3D32">
          <w:headerReference w:type="default" r:id="rId9"/>
          <w:headerReference w:type="first" r:id="rId10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BB4A2C" w:rsidRDefault="00CB509B" w:rsidP="00AA04B2">
      <w:pPr>
        <w:pStyle w:val="ConsPlusNormal"/>
        <w:ind w:left="57" w:right="57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AA04B2" w:rsidRDefault="00AA04B2" w:rsidP="00805F45">
      <w:pPr>
        <w:pStyle w:val="ConsPlusNormal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66"/>
        <w:gridCol w:w="1843"/>
        <w:gridCol w:w="1701"/>
        <w:gridCol w:w="708"/>
        <w:gridCol w:w="370"/>
        <w:gridCol w:w="338"/>
        <w:gridCol w:w="711"/>
        <w:gridCol w:w="708"/>
        <w:gridCol w:w="708"/>
        <w:gridCol w:w="708"/>
        <w:gridCol w:w="1701"/>
        <w:gridCol w:w="2037"/>
      </w:tblGrid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805F45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</w:t>
            </w:r>
            <w:r w:rsidR="00AA04B2" w:rsidRPr="00BB644F">
              <w:rPr>
                <w:rFonts w:ascii="Times New Roman" w:hAnsi="Times New Roman" w:cs="Times New Roman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по культуре</w:t>
            </w:r>
            <w:r>
              <w:rPr>
                <w:rFonts w:ascii="Times New Roman" w:hAnsi="Times New Roman"/>
              </w:rPr>
              <w:t>, спорту и социальной политике 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(далее – управление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</w:t>
            </w:r>
            <w:r>
              <w:rPr>
                <w:rFonts w:ascii="Times New Roman" w:hAnsi="Times New Roman"/>
              </w:rPr>
              <w:t>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(подведомственные учреждения) (далее – комитет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>
              <w:rPr>
                <w:rFonts w:ascii="Times New Roman" w:hAnsi="Times New Roman"/>
              </w:rPr>
              <w:t>ния и административной реформы А</w:t>
            </w:r>
            <w:r w:rsidRPr="00BB644F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).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lastRenderedPageBreak/>
              <w:t>5. Поддержка и развитие средств массовой информации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59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09" w:type="pct"/>
            <w:gridSpan w:val="9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B644F">
              <w:rPr>
                <w:rFonts w:ascii="Times New Roman" w:hAnsi="Times New Roman" w:cs="Times New Roman"/>
                <w:szCs w:val="22"/>
              </w:rPr>
              <w:t>базо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-вое</w:t>
            </w:r>
            <w:proofErr w:type="gramEnd"/>
            <w:r w:rsidRPr="00BB644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4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AA04B2" w:rsidRPr="004F6D24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4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волонтерства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 xml:space="preserve">на базе образовательных </w:t>
            </w:r>
            <w:r w:rsidRPr="00EA256B">
              <w:rPr>
                <w:rFonts w:ascii="Times New Roman" w:hAnsi="Times New Roman"/>
                <w:lang w:eastAsia="zh-CN"/>
              </w:rPr>
              <w:lastRenderedPageBreak/>
              <w:t>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волонтерство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-</w:t>
            </w:r>
          </w:p>
        </w:tc>
        <w:tc>
          <w:tcPr>
            <w:tcW w:w="249" w:type="pct"/>
            <w:gridSpan w:val="2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2548</w:t>
            </w:r>
          </w:p>
        </w:tc>
        <w:tc>
          <w:tcPr>
            <w:tcW w:w="250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2787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2805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56B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716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1285D" w:rsidRDefault="007C680E" w:rsidP="007C68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98</w:t>
            </w:r>
            <w:r w:rsidR="00AA04B2" w:rsidRPr="00B1285D">
              <w:rPr>
                <w:rFonts w:ascii="Times New Roman" w:hAnsi="Times New Roman"/>
              </w:rPr>
              <w:t> </w:t>
            </w:r>
            <w:r w:rsidRPr="00B1285D">
              <w:rPr>
                <w:rFonts w:ascii="Times New Roman" w:hAnsi="Times New Roman"/>
              </w:rPr>
              <w:t>881,9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17 845,6</w:t>
            </w:r>
          </w:p>
        </w:tc>
        <w:tc>
          <w:tcPr>
            <w:tcW w:w="618" w:type="pct"/>
            <w:gridSpan w:val="3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18 853,3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98 881,9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17 845,6</w:t>
            </w:r>
          </w:p>
        </w:tc>
        <w:tc>
          <w:tcPr>
            <w:tcW w:w="618" w:type="pct"/>
            <w:gridSpan w:val="3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</w:rPr>
            </w:pPr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18 853,3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98 881,9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17 845,6</w:t>
            </w:r>
          </w:p>
        </w:tc>
        <w:tc>
          <w:tcPr>
            <w:tcW w:w="618" w:type="pct"/>
            <w:gridSpan w:val="3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AA04B2" w:rsidRPr="00B1285D" w:rsidRDefault="007C680E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18 853,3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BB644F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2 718,9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1 918,9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417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/>
          </w:tcPr>
          <w:p w:rsidR="00805F45" w:rsidRPr="00BB644F" w:rsidRDefault="00805F45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AA04B2" w:rsidRPr="00BB644F" w:rsidTr="00B1285D">
        <w:trPr>
          <w:trHeight w:val="151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:rsidR="0020226A" w:rsidRDefault="00FA3982" w:rsidP="00B1285D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82">
        <w:rPr>
          <w:rFonts w:ascii="Times New Roman" w:eastAsia="Calibri" w:hAnsi="Times New Roman" w:cs="Times New Roman"/>
          <w:sz w:val="28"/>
          <w:szCs w:val="28"/>
        </w:rPr>
        <w:t>1.4. Приложение 1 муниципальной программы «Распределение финансовых ресурсов муниципальной</w:t>
      </w:r>
      <w:r w:rsidR="00996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982">
        <w:rPr>
          <w:rFonts w:ascii="Times New Roman" w:eastAsia="Calibri" w:hAnsi="Times New Roman" w:cs="Times New Roman"/>
          <w:sz w:val="28"/>
          <w:szCs w:val="28"/>
        </w:rPr>
        <w:t>программы (по годам)» изложить в следующей редакции:</w:t>
      </w:r>
    </w:p>
    <w:p w:rsidR="00805F45" w:rsidRDefault="00805F45" w:rsidP="00B1285D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f0"/>
        <w:tblW w:w="14425" w:type="dxa"/>
        <w:tblLayout w:type="fixed"/>
        <w:tblLook w:val="04A0" w:firstRow="1" w:lastRow="0" w:firstColumn="1" w:lastColumn="0" w:noHBand="0" w:noVBand="1"/>
      </w:tblPr>
      <w:tblGrid>
        <w:gridCol w:w="993"/>
        <w:gridCol w:w="2659"/>
        <w:gridCol w:w="2268"/>
        <w:gridCol w:w="2126"/>
        <w:gridCol w:w="1134"/>
        <w:gridCol w:w="993"/>
        <w:gridCol w:w="1134"/>
        <w:gridCol w:w="1134"/>
        <w:gridCol w:w="992"/>
        <w:gridCol w:w="992"/>
      </w:tblGrid>
      <w:tr w:rsidR="00215246" w:rsidRPr="009520EE" w:rsidTr="004F30F3">
        <w:trPr>
          <w:trHeight w:val="310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520EE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proofErr w:type="gram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Региональный проект «Социальная активность» (показатели 2, показатель </w:t>
            </w:r>
            <w:r w:rsidR="00161AB2" w:rsidRPr="009520EE">
              <w:rPr>
                <w:rFonts w:ascii="Times New Roman" w:eastAsia="Times New Roman" w:hAnsi="Times New Roman"/>
                <w:color w:val="000000"/>
              </w:rPr>
              <w:t>6 приложения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 3)</w:t>
            </w:r>
          </w:p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448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3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ва (показатель 1, показатель 3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B1285D" w:rsidRDefault="00CC5E6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7 851,4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6D3811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790,0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B1285D" w:rsidRDefault="00CC5E6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7 851,4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6D3811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790,0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E62088">
        <w:trPr>
          <w:trHeight w:val="1363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:rsidR="007D012B" w:rsidRPr="009520EE" w:rsidRDefault="007D012B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1119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</w:t>
            </w:r>
            <w:proofErr w:type="gramStart"/>
            <w:r w:rsidRPr="009520EE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7500FA" w:rsidP="007500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  <w:r w:rsidR="00152600" w:rsidRPr="009520E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40</w:t>
            </w:r>
            <w:r w:rsidR="00152600"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52600" w:rsidRPr="009520EE" w:rsidTr="00E62088">
        <w:trPr>
          <w:trHeight w:val="33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7500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  <w:r w:rsidRPr="009520E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7500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152600" w:rsidRPr="009520EE" w:rsidTr="00E62088">
        <w:trPr>
          <w:trHeight w:val="1001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</w:t>
            </w:r>
            <w:proofErr w:type="gramStart"/>
            <w:r w:rsidRPr="009520EE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социальную адаптацию инвалидов и их семей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52600" w:rsidRPr="009520EE" w:rsidTr="00E62088">
        <w:trPr>
          <w:trHeight w:val="36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152600" w:rsidRPr="009520EE" w:rsidTr="00E62088">
        <w:trPr>
          <w:trHeight w:val="153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 финансовое обеспечение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социально ориентированными некоммерческими организациями в области образования, культуры, просвещения, науки, искусства, здравоохранения, </w:t>
            </w: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B1285D" w:rsidRDefault="002976F9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</w:t>
            </w:r>
            <w:r w:rsidR="00152600" w:rsidRPr="00B1285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B1285D" w:rsidRDefault="002976F9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</w:t>
            </w:r>
            <w:r w:rsidR="00152600" w:rsidRPr="00B1285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2.4.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 финансовое об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еспечение затрат на реализацию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B1285D">
        <w:trPr>
          <w:trHeight w:val="1064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5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B1285D" w:rsidRDefault="00152600" w:rsidP="002976F9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 xml:space="preserve">1 </w:t>
            </w:r>
            <w:r w:rsidR="002976F9" w:rsidRPr="00B1285D">
              <w:rPr>
                <w:rFonts w:ascii="Times New Roman" w:hAnsi="Times New Roman"/>
              </w:rPr>
              <w:t>532</w:t>
            </w:r>
            <w:r w:rsidR="006D3811" w:rsidRPr="00B1285D">
              <w:rPr>
                <w:rFonts w:ascii="Times New Roman" w:hAnsi="Times New Roman"/>
              </w:rPr>
              <w:t>,5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2976F9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152600" w:rsidRPr="009520EE" w:rsidTr="00E62088">
        <w:trPr>
          <w:trHeight w:val="37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B1285D" w:rsidRDefault="006D3811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1 532,5</w:t>
            </w:r>
          </w:p>
        </w:tc>
        <w:tc>
          <w:tcPr>
            <w:tcW w:w="993" w:type="dxa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B1285D" w:rsidRDefault="002976F9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B1285D" w:rsidRDefault="00152600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15246" w:rsidRPr="009520EE" w:rsidTr="00E62088">
        <w:trPr>
          <w:trHeight w:val="357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CD1555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CD1555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E62088">
        <w:trPr>
          <w:trHeight w:val="1418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152600" w:rsidRPr="009520EE" w:rsidRDefault="00152600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7D012B" w:rsidRPr="009520EE" w:rsidRDefault="007D012B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E62088">
        <w:trPr>
          <w:trHeight w:val="268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2.8.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274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CD1555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E62088">
        <w:trPr>
          <w:trHeight w:val="2437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152600" w:rsidRPr="009520EE" w:rsidRDefault="00152600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7D012B" w:rsidRPr="009520EE" w:rsidRDefault="007D012B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72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2659" w:type="dxa"/>
            <w:vMerge w:val="restart"/>
          </w:tcPr>
          <w:p w:rsidR="00C63696" w:rsidRPr="009520EE" w:rsidRDefault="00805F45" w:rsidP="00BF101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Грант Г</w:t>
            </w:r>
            <w:r w:rsidR="00C63696" w:rsidRPr="009520EE">
              <w:rPr>
                <w:rFonts w:ascii="Times New Roman" w:eastAsia="Times New Roman" w:hAnsi="Times New Roman"/>
                <w:color w:val="000000"/>
              </w:rPr>
              <w:t xml:space="preserve">лавы Ханты-Мансийского района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="00C63696" w:rsidRPr="009520EE">
              <w:rPr>
                <w:rFonts w:ascii="Times New Roman" w:hAnsi="Times New Roman"/>
              </w:rPr>
              <w:t xml:space="preserve">в форме субсидии </w:t>
            </w:r>
            <w:r w:rsidR="009520EE">
              <w:rPr>
                <w:rFonts w:ascii="Times New Roman" w:hAnsi="Times New Roman"/>
              </w:rPr>
              <w:br/>
            </w:r>
            <w:r w:rsidR="00C63696" w:rsidRPr="009520EE">
              <w:rPr>
                <w:rFonts w:ascii="Times New Roman" w:hAnsi="Times New Roman"/>
              </w:rPr>
              <w:t xml:space="preserve">на развитие </w:t>
            </w:r>
            <w:r w:rsidR="00C63696" w:rsidRPr="009520EE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2268" w:type="dxa"/>
            <w:vMerge w:val="restart"/>
          </w:tcPr>
          <w:p w:rsidR="000C5EFB" w:rsidRPr="009520EE" w:rsidRDefault="000C5EFB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C63696" w:rsidRPr="009520EE" w:rsidRDefault="00C63696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50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CD1555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63696" w:rsidRPr="009520EE" w:rsidTr="00E62088">
        <w:trPr>
          <w:trHeight w:val="311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B1285D" w:rsidRDefault="00834A07" w:rsidP="00834A0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5 499,3</w:t>
            </w:r>
          </w:p>
        </w:tc>
        <w:tc>
          <w:tcPr>
            <w:tcW w:w="993" w:type="dxa"/>
            <w:hideMark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C63696" w:rsidRPr="00B1285D" w:rsidRDefault="00834A0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B1285D" w:rsidRDefault="00834A0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5 499,3</w:t>
            </w:r>
          </w:p>
        </w:tc>
        <w:tc>
          <w:tcPr>
            <w:tcW w:w="993" w:type="dxa"/>
            <w:hideMark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B1285D" w:rsidRDefault="00C63696" w:rsidP="00B15622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C63696" w:rsidRPr="00B1285D" w:rsidRDefault="00834A07" w:rsidP="00B15622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15246" w:rsidRPr="009520EE" w:rsidTr="00E62088">
        <w:trPr>
          <w:trHeight w:val="314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в сфере добровольчества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 w:val="restart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2659" w:type="dxa"/>
            <w:vMerge w:val="restart"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</w:t>
            </w:r>
            <w:r w:rsidR="00805F45">
              <w:rPr>
                <w:rFonts w:ascii="Times New Roman" w:eastAsia="Times New Roman" w:hAnsi="Times New Roman"/>
                <w:color w:val="000000"/>
              </w:rPr>
              <w:t>и некоммерческими организациями»)</w:t>
            </w:r>
          </w:p>
        </w:tc>
        <w:tc>
          <w:tcPr>
            <w:tcW w:w="2268" w:type="dxa"/>
            <w:vMerge w:val="restart"/>
          </w:tcPr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315"/>
        </w:trPr>
        <w:tc>
          <w:tcPr>
            <w:tcW w:w="993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81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366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410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558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CD1555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B1285D">
        <w:trPr>
          <w:trHeight w:val="1119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социально </w:t>
            </w: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B1285D" w:rsidRDefault="00834A0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858,6</w:t>
            </w:r>
          </w:p>
        </w:tc>
        <w:tc>
          <w:tcPr>
            <w:tcW w:w="993" w:type="dxa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C63696" w:rsidRPr="00B1285D" w:rsidRDefault="00CC5E6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E62088">
        <w:trPr>
          <w:trHeight w:val="1384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B1285D" w:rsidRDefault="00834A0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858,6</w:t>
            </w:r>
          </w:p>
        </w:tc>
        <w:tc>
          <w:tcPr>
            <w:tcW w:w="993" w:type="dxa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C63696" w:rsidRPr="00B1285D" w:rsidRDefault="00CC5E6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B1285D" w:rsidRDefault="00C63696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B1285D">
        <w:trPr>
          <w:trHeight w:val="146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E62088">
        <w:trPr>
          <w:trHeight w:val="1179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E62088">
        <w:trPr>
          <w:trHeight w:val="70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E62088">
        <w:trPr>
          <w:trHeight w:val="94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B1285D">
        <w:trPr>
          <w:trHeight w:val="70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E03609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E62088">
        <w:trPr>
          <w:trHeight w:val="9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C463E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F86888" w:rsidRPr="009520EE" w:rsidTr="00B1285D">
        <w:trPr>
          <w:trHeight w:val="267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t>«Наш район» (показатели 4, 5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1D3A9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80 133,8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</w:t>
            </w:r>
            <w:r w:rsidR="00F86888" w:rsidRPr="00CD1555">
              <w:rPr>
                <w:rFonts w:ascii="Times New Roman" w:hAnsi="Times New Roman"/>
                <w:color w:val="000000"/>
              </w:rPr>
              <w:t>6</w:t>
            </w:r>
            <w:r w:rsidRPr="00CD1555">
              <w:rPr>
                <w:rFonts w:ascii="Times New Roman" w:hAnsi="Times New Roman"/>
                <w:color w:val="000000"/>
              </w:rPr>
              <w:t xml:space="preserve"> 517</w:t>
            </w:r>
            <w:r w:rsidR="00F86888" w:rsidRPr="00CD1555">
              <w:rPr>
                <w:rFonts w:ascii="Times New Roman" w:hAnsi="Times New Roman"/>
                <w:color w:val="000000"/>
              </w:rPr>
              <w:t>,</w:t>
            </w:r>
            <w:r w:rsidRPr="00CD15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E62088">
        <w:trPr>
          <w:trHeight w:val="372"/>
        </w:trPr>
        <w:tc>
          <w:tcPr>
            <w:tcW w:w="993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80 133,8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B1285D">
        <w:trPr>
          <w:trHeight w:val="145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«Наш район»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662BD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CD1555" w:rsidRDefault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70 560,0</w:t>
            </w:r>
          </w:p>
        </w:tc>
        <w:tc>
          <w:tcPr>
            <w:tcW w:w="993" w:type="dxa"/>
            <w:hideMark/>
          </w:tcPr>
          <w:p w:rsidR="00F86888" w:rsidRPr="00CD1555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888" w:rsidRPr="00CD1555" w:rsidRDefault="00075B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70 560,0</w:t>
            </w:r>
          </w:p>
        </w:tc>
        <w:tc>
          <w:tcPr>
            <w:tcW w:w="993" w:type="dxa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14708,4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2659" w:type="dxa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«Наш район» для жителей Ханты-Мансийского района, относящихся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2268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427FA7" w:rsidRPr="009520EE" w:rsidTr="00E62088">
        <w:trPr>
          <w:trHeight w:val="804"/>
        </w:trPr>
        <w:tc>
          <w:tcPr>
            <w:tcW w:w="993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CD1555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1555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427FA7" w:rsidRPr="009520EE" w:rsidRDefault="00427FA7" w:rsidP="00427F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659" w:type="dxa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268" w:type="dxa"/>
            <w:vMerge w:val="restart"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B1285D" w:rsidRDefault="00BA1D6E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5 397,4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5062E4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397"/>
        </w:trPr>
        <w:tc>
          <w:tcPr>
            <w:tcW w:w="993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427FA7" w:rsidRPr="009520EE" w:rsidRDefault="00427FA7" w:rsidP="00427F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B1285D" w:rsidRDefault="00BA1D6E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5 397,4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5062E4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</w:t>
            </w:r>
          </w:p>
        </w:tc>
      </w:tr>
      <w:tr w:rsidR="00BA1D6E" w:rsidRPr="009520EE" w:rsidTr="00E62088">
        <w:trPr>
          <w:trHeight w:val="315"/>
        </w:trPr>
        <w:tc>
          <w:tcPr>
            <w:tcW w:w="993" w:type="dxa"/>
            <w:vMerge w:val="restart"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6.1.</w:t>
            </w:r>
          </w:p>
        </w:tc>
        <w:tc>
          <w:tcPr>
            <w:tcW w:w="2659" w:type="dxa"/>
            <w:vMerge w:val="restart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268" w:type="dxa"/>
            <w:vMerge w:val="restart"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5 397,4</w:t>
            </w:r>
          </w:p>
        </w:tc>
        <w:tc>
          <w:tcPr>
            <w:tcW w:w="993" w:type="dxa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hAnsi="Times New Roman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BA1D6E" w:rsidRPr="009520EE" w:rsidTr="00E62088">
        <w:trPr>
          <w:trHeight w:val="915"/>
        </w:trPr>
        <w:tc>
          <w:tcPr>
            <w:tcW w:w="993" w:type="dxa"/>
            <w:vMerge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BA1D6E" w:rsidRPr="009520EE" w:rsidRDefault="00BA1D6E" w:rsidP="00BA1D6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A1D6E" w:rsidRPr="009520EE" w:rsidRDefault="00BA1D6E" w:rsidP="00BA1D6E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5 397,4</w:t>
            </w:r>
          </w:p>
        </w:tc>
        <w:tc>
          <w:tcPr>
            <w:tcW w:w="993" w:type="dxa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BA1D6E" w:rsidRPr="00B1285D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hAnsi="Times New Roman"/>
              </w:rPr>
              <w:t>3 897,4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BA1D6E" w:rsidRPr="002976F9" w:rsidRDefault="00BA1D6E" w:rsidP="00BA1D6E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63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9766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1316B2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9766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B1285D">
        <w:trPr>
          <w:trHeight w:val="209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9766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1316B2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9766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B1285D">
        <w:trPr>
          <w:trHeight w:val="654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37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FA7" w:rsidRPr="009520EE" w:rsidTr="00B1285D">
        <w:trPr>
          <w:trHeight w:val="201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389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65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C7300B" w:rsidRPr="009520EE" w:rsidTr="00B1285D">
        <w:trPr>
          <w:trHeight w:val="159"/>
        </w:trPr>
        <w:tc>
          <w:tcPr>
            <w:tcW w:w="5920" w:type="dxa"/>
            <w:gridSpan w:val="3"/>
            <w:vMerge w:val="restart"/>
            <w:hideMark/>
          </w:tcPr>
          <w:p w:rsidR="00C7300B" w:rsidRPr="00B1285D" w:rsidRDefault="00C7300B" w:rsidP="00C7300B">
            <w:pPr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2126" w:type="dxa"/>
            <w:hideMark/>
          </w:tcPr>
          <w:p w:rsidR="00C7300B" w:rsidRPr="00CD1555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  <w:r w:rsidRPr="00CD1555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7300B" w:rsidRPr="00B1285D" w:rsidRDefault="009B0319" w:rsidP="00C7300B"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C7300B" w:rsidRPr="00B1285D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7300B" w:rsidRPr="00B1285D" w:rsidRDefault="00C7300B" w:rsidP="00C7300B"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7300B" w:rsidRPr="00B1285D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C7300B" w:rsidRPr="009520EE" w:rsidTr="00B1285D">
        <w:trPr>
          <w:trHeight w:val="205"/>
        </w:trPr>
        <w:tc>
          <w:tcPr>
            <w:tcW w:w="5920" w:type="dxa"/>
            <w:gridSpan w:val="3"/>
            <w:vMerge/>
            <w:hideMark/>
          </w:tcPr>
          <w:p w:rsidR="00C7300B" w:rsidRPr="009520EE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7300B" w:rsidRPr="009520EE" w:rsidRDefault="00C7300B" w:rsidP="00C7300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7300B" w:rsidRPr="00B1285D" w:rsidRDefault="009B0319" w:rsidP="00C7300B"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C7300B" w:rsidRPr="00B1285D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7300B" w:rsidRPr="00B1285D" w:rsidRDefault="00C7300B" w:rsidP="00C7300B"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7300B" w:rsidRPr="00B1285D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7300B" w:rsidRPr="002976F9" w:rsidRDefault="00C7300B" w:rsidP="00C7300B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658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71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FA7" w:rsidRPr="009520EE" w:rsidTr="00B1285D">
        <w:trPr>
          <w:trHeight w:val="119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21"/>
        </w:trPr>
        <w:tc>
          <w:tcPr>
            <w:tcW w:w="5920" w:type="dxa"/>
            <w:gridSpan w:val="3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B1285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eastAsia="Times New Roman" w:hAnsi="Times New Roman"/>
              </w:rPr>
            </w:pPr>
            <w:r w:rsidRPr="002976F9">
              <w:rPr>
                <w:rFonts w:ascii="Times New Roman" w:eastAsia="Times New Roman" w:hAnsi="Times New Roman"/>
              </w:rPr>
              <w:t>0,0</w:t>
            </w:r>
          </w:p>
        </w:tc>
      </w:tr>
      <w:tr w:rsidR="00294AB8" w:rsidRPr="009520EE" w:rsidTr="00E62088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294AB8" w:rsidRPr="00996A8D" w:rsidRDefault="00294AB8" w:rsidP="00294AB8">
            <w:pPr>
              <w:rPr>
                <w:rFonts w:ascii="Times New Roman" w:eastAsia="Times New Roman" w:hAnsi="Times New Roman"/>
              </w:rPr>
            </w:pPr>
            <w:r w:rsidRPr="00996A8D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126" w:type="dxa"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94AB8" w:rsidRPr="00B1285D" w:rsidRDefault="00D00AFF" w:rsidP="00294AB8"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294AB8" w:rsidRPr="00B1285D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94AB8" w:rsidRPr="00B1285D" w:rsidRDefault="00294AB8" w:rsidP="00294AB8"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94AB8" w:rsidRPr="00B1285D" w:rsidRDefault="00D00AFF" w:rsidP="00294AB8"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294AB8" w:rsidRPr="009520EE" w:rsidTr="00B1285D">
        <w:trPr>
          <w:trHeight w:val="126"/>
        </w:trPr>
        <w:tc>
          <w:tcPr>
            <w:tcW w:w="5920" w:type="dxa"/>
            <w:gridSpan w:val="3"/>
            <w:vMerge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94AB8" w:rsidRPr="009520EE" w:rsidRDefault="00294AB8" w:rsidP="00294AB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94AB8" w:rsidRPr="00B1285D" w:rsidRDefault="00D00AFF" w:rsidP="00294AB8">
            <w:r w:rsidRPr="00B1285D">
              <w:rPr>
                <w:rFonts w:ascii="Times New Roman" w:hAnsi="Times New Roman"/>
              </w:rPr>
              <w:t>98 881,9</w:t>
            </w:r>
          </w:p>
        </w:tc>
        <w:tc>
          <w:tcPr>
            <w:tcW w:w="993" w:type="dxa"/>
            <w:hideMark/>
          </w:tcPr>
          <w:p w:rsidR="00294AB8" w:rsidRPr="00B1285D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94AB8" w:rsidRPr="00B1285D" w:rsidRDefault="00294AB8" w:rsidP="00294AB8">
            <w:r w:rsidRPr="00B1285D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94AB8" w:rsidRPr="00B1285D" w:rsidRDefault="00D00AFF" w:rsidP="00294AB8">
            <w:r w:rsidRPr="00B1285D">
              <w:rPr>
                <w:rFonts w:ascii="Times New Roman" w:hAnsi="Times New Roman"/>
              </w:rPr>
              <w:t>22 157,0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94AB8" w:rsidRPr="002976F9" w:rsidRDefault="00294AB8" w:rsidP="00294AB8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18 853,3</w:t>
            </w:r>
          </w:p>
        </w:tc>
      </w:tr>
      <w:tr w:rsidR="00427FA7" w:rsidRPr="009520EE" w:rsidTr="00E62088">
        <w:trPr>
          <w:trHeight w:val="748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254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D00AFF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12 836,0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D00AFF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4 687,4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</w:tr>
      <w:tr w:rsidR="00427FA7" w:rsidRPr="009520EE" w:rsidTr="00B1285D">
        <w:trPr>
          <w:trHeight w:val="88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D00AFF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12 836,0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D00AFF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4 687,4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1 383,7</w:t>
            </w:r>
          </w:p>
        </w:tc>
      </w:tr>
      <w:tr w:rsidR="00427FA7" w:rsidRPr="009520EE" w:rsidTr="00E62088">
        <w:trPr>
          <w:trHeight w:val="754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1 300,0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17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63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70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9520EE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80 133,8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</w:tr>
      <w:tr w:rsidR="00427FA7" w:rsidRPr="009520EE" w:rsidTr="00B1285D">
        <w:trPr>
          <w:trHeight w:val="70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80 133,8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16 598,2</w:t>
            </w:r>
          </w:p>
        </w:tc>
      </w:tr>
      <w:tr w:rsidR="00427FA7" w:rsidRPr="009520EE" w:rsidTr="00B1285D">
        <w:trPr>
          <w:trHeight w:val="157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9520EE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134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223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199"/>
        </w:trPr>
        <w:tc>
          <w:tcPr>
            <w:tcW w:w="5920" w:type="dxa"/>
            <w:gridSpan w:val="3"/>
            <w:vMerge w:val="restart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97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E62088">
        <w:trPr>
          <w:trHeight w:val="693"/>
        </w:trPr>
        <w:tc>
          <w:tcPr>
            <w:tcW w:w="5920" w:type="dxa"/>
            <w:gridSpan w:val="3"/>
            <w:vMerge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9520EE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9520EE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0,0</w:t>
            </w:r>
          </w:p>
        </w:tc>
      </w:tr>
      <w:tr w:rsidR="00427FA7" w:rsidRPr="009520EE" w:rsidTr="00B1285D">
        <w:trPr>
          <w:trHeight w:val="251"/>
        </w:trPr>
        <w:tc>
          <w:tcPr>
            <w:tcW w:w="5920" w:type="dxa"/>
            <w:gridSpan w:val="3"/>
            <w:vMerge w:val="restart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</w:tr>
      <w:tr w:rsidR="00427FA7" w:rsidRPr="009520EE" w:rsidTr="00B1285D">
        <w:trPr>
          <w:trHeight w:val="201"/>
        </w:trPr>
        <w:tc>
          <w:tcPr>
            <w:tcW w:w="5920" w:type="dxa"/>
            <w:gridSpan w:val="3"/>
            <w:vMerge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27FA7" w:rsidRPr="009520EE" w:rsidRDefault="00427FA7" w:rsidP="00427FA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427FA7" w:rsidRPr="00B1285D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427FA7" w:rsidRPr="002976F9" w:rsidRDefault="00427FA7" w:rsidP="00427FA7">
            <w:pPr>
              <w:jc w:val="center"/>
              <w:rPr>
                <w:rFonts w:ascii="Times New Roman" w:hAnsi="Times New Roman"/>
              </w:rPr>
            </w:pPr>
            <w:r w:rsidRPr="002976F9">
              <w:rPr>
                <w:rFonts w:ascii="Times New Roman" w:hAnsi="Times New Roman"/>
              </w:rPr>
              <w:t>871,4</w:t>
            </w:r>
          </w:p>
        </w:tc>
      </w:tr>
    </w:tbl>
    <w:p w:rsidR="00CB509B" w:rsidRDefault="00CB509B" w:rsidP="00CB509B">
      <w:pPr>
        <w:pStyle w:val="a3"/>
        <w:tabs>
          <w:tab w:val="left" w:pos="113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B0A62" w:rsidRPr="00D000E5" w:rsidRDefault="004F30F3" w:rsidP="00121D08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A62" w:rsidRPr="00A87A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0A62">
        <w:rPr>
          <w:rFonts w:ascii="Times New Roman" w:hAnsi="Times New Roman" w:cs="Times New Roman"/>
          <w:sz w:val="28"/>
          <w:szCs w:val="28"/>
        </w:rPr>
        <w:t>.</w:t>
      </w:r>
    </w:p>
    <w:p w:rsidR="00CB0A62" w:rsidRDefault="00CB0A62" w:rsidP="00121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A62" w:rsidRDefault="00CB0A62" w:rsidP="00DD36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0E5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CB509B">
        <w:rPr>
          <w:rFonts w:ascii="Times New Roman" w:hAnsi="Times New Roman"/>
          <w:sz w:val="28"/>
          <w:szCs w:val="28"/>
        </w:rPr>
        <w:t xml:space="preserve">    </w:t>
      </w:r>
      <w:r w:rsidR="009520EE">
        <w:rPr>
          <w:rFonts w:ascii="Times New Roman" w:hAnsi="Times New Roman"/>
          <w:sz w:val="28"/>
          <w:szCs w:val="28"/>
        </w:rPr>
        <w:t xml:space="preserve">   </w:t>
      </w:r>
      <w:r w:rsidRPr="00D000E5">
        <w:rPr>
          <w:rFonts w:ascii="Times New Roman" w:hAnsi="Times New Roman"/>
          <w:sz w:val="28"/>
          <w:szCs w:val="28"/>
        </w:rPr>
        <w:t xml:space="preserve">  </w:t>
      </w:r>
      <w:r w:rsidR="00B1285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520EE">
        <w:rPr>
          <w:rFonts w:ascii="Times New Roman" w:hAnsi="Times New Roman"/>
          <w:sz w:val="28"/>
          <w:szCs w:val="28"/>
        </w:rPr>
        <w:t>К.Р.</w:t>
      </w:r>
      <w:r w:rsidRPr="00D000E5"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DC" w:rsidRDefault="006E6DDC">
      <w:pPr>
        <w:spacing w:after="0" w:line="240" w:lineRule="auto"/>
      </w:pPr>
      <w:r>
        <w:separator/>
      </w:r>
    </w:p>
  </w:endnote>
  <w:endnote w:type="continuationSeparator" w:id="0">
    <w:p w:rsidR="006E6DDC" w:rsidRDefault="006E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DC" w:rsidRDefault="006E6DDC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6E6DDC" w:rsidRDefault="006E6DD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DC" w:rsidRDefault="006E6DDC">
      <w:pPr>
        <w:spacing w:after="0" w:line="240" w:lineRule="auto"/>
      </w:pPr>
      <w:r>
        <w:separator/>
      </w:r>
    </w:p>
  </w:footnote>
  <w:footnote w:type="continuationSeparator" w:id="0">
    <w:p w:rsidR="006E6DDC" w:rsidRDefault="006E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754791"/>
      <w:docPartObj>
        <w:docPartGallery w:val="Page Numbers (Top of Page)"/>
        <w:docPartUnique/>
      </w:docPartObj>
    </w:sdtPr>
    <w:sdtEndPr/>
    <w:sdtContent>
      <w:p w:rsidR="006E6DDC" w:rsidRDefault="006E6D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6DDC" w:rsidRDefault="006E6DDC" w:rsidP="006862B9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DC" w:rsidRDefault="006E6DDC">
    <w:pPr>
      <w:pStyle w:val="ab"/>
      <w:jc w:val="center"/>
    </w:pPr>
  </w:p>
  <w:p w:rsidR="006E6DDC" w:rsidRDefault="006E6DD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DC" w:rsidRPr="00C125E7" w:rsidRDefault="006E6DDC" w:rsidP="00023E1E">
    <w:pPr>
      <w:pStyle w:val="ab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04636">
      <w:rPr>
        <w:rFonts w:ascii="Times New Roman" w:hAnsi="Times New Roman"/>
        <w:noProof/>
        <w:sz w:val="24"/>
      </w:rPr>
      <w:t>13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DC" w:rsidRDefault="006E6D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E6DDC" w:rsidRDefault="006E6D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418B"/>
    <w:rsid w:val="001162C4"/>
    <w:rsid w:val="00121D08"/>
    <w:rsid w:val="001237CB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E04C9"/>
    <w:rsid w:val="003E2A0A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7C8C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D46"/>
    <w:rsid w:val="005A2F95"/>
    <w:rsid w:val="005B5481"/>
    <w:rsid w:val="005B58B5"/>
    <w:rsid w:val="005C3768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802CC0"/>
    <w:rsid w:val="00805F45"/>
    <w:rsid w:val="00811583"/>
    <w:rsid w:val="00820083"/>
    <w:rsid w:val="008234F0"/>
    <w:rsid w:val="008258E0"/>
    <w:rsid w:val="00827C3F"/>
    <w:rsid w:val="00831055"/>
    <w:rsid w:val="00831943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4636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7E27"/>
    <w:rsid w:val="00DE1AB6"/>
    <w:rsid w:val="00DE2107"/>
    <w:rsid w:val="00DE3F39"/>
    <w:rsid w:val="00DE4820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F606-F919-48C0-936A-C91D3A0B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Лебедева Г.В.</cp:lastModifiedBy>
  <cp:revision>2</cp:revision>
  <cp:lastPrinted>2024-08-09T04:27:00Z</cp:lastPrinted>
  <dcterms:created xsi:type="dcterms:W3CDTF">2024-08-09T07:40:00Z</dcterms:created>
  <dcterms:modified xsi:type="dcterms:W3CDTF">2024-08-09T07:40:00Z</dcterms:modified>
</cp:coreProperties>
</file>