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25" w:rsidRPr="00A80F25" w:rsidRDefault="00A80F25" w:rsidP="00A80F2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A80F2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D718CB" wp14:editId="0DDEDCD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F25" w:rsidRPr="00A80F25" w:rsidRDefault="00A80F25" w:rsidP="00A80F2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80F25" w:rsidRPr="00A80F25" w:rsidRDefault="00A80F25" w:rsidP="00A80F2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80F25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80F25" w:rsidRPr="00A80F25" w:rsidRDefault="00A80F25" w:rsidP="00A80F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80F25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80F25" w:rsidRPr="00A80F25" w:rsidRDefault="00A80F25" w:rsidP="00A80F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80F25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80F25" w:rsidRPr="00A80F25" w:rsidRDefault="00A80F25" w:rsidP="00A80F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80F25" w:rsidRPr="00A80F25" w:rsidRDefault="00A80F25" w:rsidP="00A8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80F25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80F25" w:rsidRPr="00A80F25" w:rsidRDefault="00A80F25" w:rsidP="00A8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80F25" w:rsidRPr="00A80F25" w:rsidRDefault="00A80F25" w:rsidP="00A8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80F25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80F25" w:rsidRPr="00A80F25" w:rsidRDefault="00A80F25" w:rsidP="00A80F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80F25" w:rsidRPr="00A80F25" w:rsidRDefault="00A80F25" w:rsidP="00A80F2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80F25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130AA4">
        <w:rPr>
          <w:rFonts w:ascii="Times New Roman" w:hAnsi="Times New Roman"/>
          <w:sz w:val="28"/>
          <w:szCs w:val="28"/>
          <w:lang w:eastAsia="en-US"/>
        </w:rPr>
        <w:t>13.07.2022</w:t>
      </w:r>
      <w:r w:rsidRPr="00A80F25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130AA4">
        <w:rPr>
          <w:rFonts w:ascii="Times New Roman" w:hAnsi="Times New Roman"/>
          <w:sz w:val="28"/>
          <w:szCs w:val="28"/>
          <w:lang w:eastAsia="en-US"/>
        </w:rPr>
        <w:t>258</w:t>
      </w:r>
    </w:p>
    <w:p w:rsidR="00A80F25" w:rsidRPr="00A80F25" w:rsidRDefault="00A80F25" w:rsidP="00A80F25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80F25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80F25" w:rsidRPr="00A80F25" w:rsidRDefault="00A80F25" w:rsidP="00A80F2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B903F6">
        <w:rPr>
          <w:rFonts w:ascii="Times New Roman" w:hAnsi="Times New Roman"/>
          <w:sz w:val="28"/>
          <w:szCs w:val="28"/>
        </w:rPr>
        <w:t>4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F25" w:rsidRDefault="00A80F25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D68" w:rsidRPr="00E863D1" w:rsidRDefault="00130D84" w:rsidP="00A80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624AC4">
        <w:rPr>
          <w:rFonts w:ascii="Times New Roman" w:hAnsi="Times New Roman"/>
          <w:sz w:val="28"/>
          <w:szCs w:val="28"/>
        </w:rPr>
        <w:t>Федерации,</w:t>
      </w:r>
      <w:r w:rsidR="00682D68" w:rsidRPr="00624AC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624AC4" w:rsidRPr="00624AC4">
        <w:rPr>
          <w:rFonts w:ascii="Times New Roman" w:hAnsi="Times New Roman"/>
          <w:sz w:val="28"/>
          <w:szCs w:val="28"/>
        </w:rPr>
        <w:t>18</w:t>
      </w:r>
      <w:r w:rsidR="00682D68" w:rsidRPr="00624AC4">
        <w:rPr>
          <w:rFonts w:ascii="Times New Roman" w:hAnsi="Times New Roman"/>
          <w:sz w:val="28"/>
          <w:szCs w:val="28"/>
        </w:rPr>
        <w:t xml:space="preserve"> </w:t>
      </w:r>
      <w:r w:rsidR="00624AC4" w:rsidRPr="00624AC4">
        <w:rPr>
          <w:rFonts w:ascii="Times New Roman" w:hAnsi="Times New Roman"/>
          <w:sz w:val="28"/>
          <w:szCs w:val="28"/>
        </w:rPr>
        <w:t>октября</w:t>
      </w:r>
      <w:r w:rsidR="00682D68" w:rsidRPr="00624AC4">
        <w:rPr>
          <w:rFonts w:ascii="Times New Roman" w:hAnsi="Times New Roman"/>
          <w:sz w:val="28"/>
          <w:szCs w:val="28"/>
        </w:rPr>
        <w:t xml:space="preserve"> 20</w:t>
      </w:r>
      <w:r w:rsidR="00624AC4" w:rsidRPr="00624AC4">
        <w:rPr>
          <w:rFonts w:ascii="Times New Roman" w:hAnsi="Times New Roman"/>
          <w:sz w:val="28"/>
          <w:szCs w:val="28"/>
        </w:rPr>
        <w:t>21</w:t>
      </w:r>
      <w:r w:rsidR="00682D68" w:rsidRPr="00624AC4">
        <w:rPr>
          <w:rFonts w:ascii="Times New Roman" w:hAnsi="Times New Roman"/>
          <w:sz w:val="28"/>
          <w:szCs w:val="28"/>
        </w:rPr>
        <w:t xml:space="preserve"> года № </w:t>
      </w:r>
      <w:r w:rsidR="00624AC4" w:rsidRPr="00624AC4">
        <w:rPr>
          <w:rFonts w:ascii="Times New Roman" w:hAnsi="Times New Roman"/>
          <w:sz w:val="28"/>
          <w:szCs w:val="28"/>
        </w:rPr>
        <w:t>252</w:t>
      </w:r>
      <w:r w:rsidR="00682D68" w:rsidRPr="00624AC4">
        <w:rPr>
          <w:rFonts w:ascii="Times New Roman" w:hAnsi="Times New Roman"/>
          <w:sz w:val="28"/>
          <w:szCs w:val="28"/>
        </w:rPr>
        <w:t xml:space="preserve"> «</w:t>
      </w:r>
      <w:r w:rsidR="004F6EE8" w:rsidRPr="00624AC4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624AC4">
        <w:rPr>
          <w:rFonts w:ascii="Times New Roman" w:hAnsi="Times New Roman"/>
          <w:sz w:val="28"/>
          <w:szCs w:val="28"/>
        </w:rPr>
        <w:t>»</w:t>
      </w:r>
      <w:r w:rsidR="006572FF" w:rsidRPr="00624AC4">
        <w:rPr>
          <w:rFonts w:ascii="Times New Roman" w:hAnsi="Times New Roman"/>
          <w:sz w:val="28"/>
          <w:szCs w:val="28"/>
        </w:rPr>
        <w:t xml:space="preserve">, на основании статьи 32 Устава Ханты-Мансийского </w:t>
      </w:r>
      <w:r w:rsidR="006572FF" w:rsidRPr="00E863D1">
        <w:rPr>
          <w:rFonts w:ascii="Times New Roman" w:hAnsi="Times New Roman"/>
          <w:sz w:val="28"/>
          <w:szCs w:val="28"/>
        </w:rPr>
        <w:t>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FB6A98" w:rsidRDefault="00FB6A98" w:rsidP="00A80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Pr="00E863D1" w:rsidRDefault="00FB6A98" w:rsidP="00A80F25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A80F25">
        <w:rPr>
          <w:rFonts w:ascii="Times New Roman" w:hAnsi="Times New Roman"/>
          <w:sz w:val="28"/>
          <w:szCs w:val="28"/>
        </w:rPr>
        <w:br/>
      </w:r>
      <w:r w:rsidRPr="004053D4">
        <w:rPr>
          <w:rFonts w:ascii="Times New Roman" w:hAnsi="Times New Roman"/>
          <w:sz w:val="28"/>
          <w:szCs w:val="28"/>
        </w:rPr>
        <w:t>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381A82" w:rsidRDefault="00381A82" w:rsidP="00AA2E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F25" w:rsidRPr="00E863D1" w:rsidRDefault="00A80F25" w:rsidP="00A80F2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863D1">
        <w:rPr>
          <w:rFonts w:ascii="Times New Roman" w:hAnsi="Times New Roman"/>
          <w:sz w:val="28"/>
          <w:szCs w:val="28"/>
        </w:rPr>
        <w:t>Приложение</w:t>
      </w:r>
    </w:p>
    <w:p w:rsidR="00A80F25" w:rsidRPr="00E863D1" w:rsidRDefault="00A80F25" w:rsidP="00A80F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80F25" w:rsidRPr="00E863D1" w:rsidRDefault="00A80F25" w:rsidP="00A80F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460CCA" w:rsidRDefault="00A80F25" w:rsidP="00A80F25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E863D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02.11.2021 № 273</w:t>
      </w:r>
    </w:p>
    <w:p w:rsidR="00A80F25" w:rsidRPr="00E863D1" w:rsidRDefault="00A80F25" w:rsidP="00A80F2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A80F25" w:rsidRPr="00E863D1" w:rsidSect="004243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074C61" w:rsidP="00A80F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Паспорт муниципальной программы</w:t>
      </w:r>
    </w:p>
    <w:p w:rsidR="00460CCA" w:rsidRPr="00A80F25" w:rsidRDefault="00460CCA" w:rsidP="00AA2E10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31"/>
        <w:gridCol w:w="545"/>
        <w:gridCol w:w="2899"/>
        <w:gridCol w:w="1588"/>
        <w:gridCol w:w="610"/>
        <w:gridCol w:w="961"/>
        <w:gridCol w:w="551"/>
        <w:gridCol w:w="263"/>
        <w:gridCol w:w="822"/>
        <w:gridCol w:w="822"/>
        <w:gridCol w:w="969"/>
        <w:gridCol w:w="511"/>
        <w:gridCol w:w="1455"/>
      </w:tblGrid>
      <w:tr w:rsidR="00460CCA" w:rsidRPr="00E863D1" w:rsidTr="00A80F25">
        <w:trPr>
          <w:trHeight w:val="20"/>
          <w:jc w:val="center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2024 годы»</w:t>
            </w:r>
          </w:p>
        </w:tc>
      </w:tr>
      <w:tr w:rsidR="00460CCA" w:rsidRPr="00E863D1" w:rsidTr="00A80F25">
        <w:trPr>
          <w:trHeight w:val="20"/>
          <w:jc w:val="center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460CCA" w:rsidRPr="00E863D1" w:rsidTr="00A80F25">
        <w:trPr>
          <w:trHeight w:val="20"/>
          <w:jc w:val="center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5A5F5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</w:p>
        </w:tc>
      </w:tr>
      <w:tr w:rsidR="00460CCA" w:rsidRPr="00E863D1" w:rsidTr="00A80F25">
        <w:trPr>
          <w:trHeight w:val="20"/>
          <w:jc w:val="center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A80F25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>омитет по финансам администрации Ханты-Мансийского района</w:t>
            </w:r>
          </w:p>
        </w:tc>
      </w:tr>
      <w:tr w:rsidR="00460CCA" w:rsidRPr="00E863D1" w:rsidTr="00A80F25">
        <w:trPr>
          <w:trHeight w:val="20"/>
          <w:jc w:val="center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AA2E10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460CCA" w:rsidRPr="00E863D1" w:rsidTr="00A80F25">
        <w:trPr>
          <w:trHeight w:val="20"/>
          <w:jc w:val="center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46" w:type="pct"/>
            <w:gridSpan w:val="12"/>
          </w:tcPr>
          <w:p w:rsidR="00460CCA" w:rsidRPr="00E863D1" w:rsidRDefault="00AA2E10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3A56" w:rsidRPr="00E863D1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460CCA" w:rsidRPr="00E863D1" w:rsidTr="00A80F25">
        <w:trPr>
          <w:trHeight w:val="20"/>
          <w:jc w:val="center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246" w:type="pct"/>
            <w:gridSpan w:val="12"/>
          </w:tcPr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2. Организация бюджетного процесса в Ханты-Мансийском районе;</w:t>
            </w:r>
          </w:p>
          <w:p w:rsidR="00460CCA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3. Управление муниципальным долгом Ханты-Мансийского района</w:t>
            </w:r>
          </w:p>
        </w:tc>
      </w:tr>
      <w:tr w:rsidR="00460CCA" w:rsidRPr="00E863D1" w:rsidTr="00A80F25">
        <w:trPr>
          <w:trHeight w:val="20"/>
          <w:jc w:val="center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246" w:type="pct"/>
            <w:gridSpan w:val="12"/>
          </w:tcPr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системы»;</w:t>
            </w:r>
          </w:p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районе»;</w:t>
            </w:r>
          </w:p>
          <w:p w:rsidR="00460CCA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460CCA" w:rsidRPr="00E863D1" w:rsidTr="00A80F25">
        <w:trPr>
          <w:trHeight w:val="20"/>
          <w:jc w:val="center"/>
        </w:trPr>
        <w:tc>
          <w:tcPr>
            <w:tcW w:w="754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</w:t>
            </w:r>
          </w:p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93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26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375C82" w:rsidRPr="00E863D1" w:rsidTr="00A80F25">
        <w:trPr>
          <w:trHeight w:val="20"/>
          <w:jc w:val="center"/>
        </w:trPr>
        <w:tc>
          <w:tcPr>
            <w:tcW w:w="754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8A1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 xml:space="preserve">лизации муниципальной 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программ</w:t>
            </w:r>
            <w:r w:rsidR="008A198B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Ответственный исполнитель/ соиспол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 xml:space="preserve">нитель за достижение 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показателя</w:t>
            </w:r>
          </w:p>
        </w:tc>
      </w:tr>
      <w:tr w:rsidR="00375C82" w:rsidRPr="00E863D1" w:rsidTr="00A80F25">
        <w:trPr>
          <w:trHeight w:val="20"/>
          <w:jc w:val="center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6" w:type="pct"/>
          </w:tcPr>
          <w:p w:rsidR="00460CCA" w:rsidRPr="00E863D1" w:rsidRDefault="0053486C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Доля сельских поселений, уровень расчетной бюджетной обеспеченности которых после предоставления дотации </w:t>
            </w:r>
            <w:r w:rsidR="00A80F25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на выравнивание бюджетной обеспеченности из бюджета муниципального района составляет более 90% </w:t>
            </w:r>
            <w:r w:rsidR="00A80F25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>от установленного критерия выравнивания поселений, %</w:t>
            </w:r>
          </w:p>
        </w:tc>
        <w:tc>
          <w:tcPr>
            <w:tcW w:w="778" w:type="pct"/>
            <w:gridSpan w:val="2"/>
          </w:tcPr>
          <w:p w:rsidR="00AA2E10" w:rsidRDefault="00A80F25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 xml:space="preserve">акон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округа </w:t>
            </w:r>
          </w:p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 10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.11.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2008 № 132-оз «О межбюджетных отношениях </w:t>
            </w:r>
          </w:p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в Ханты-Мансийском автономном </w:t>
            </w:r>
          </w:p>
          <w:p w:rsidR="00460CCA" w:rsidRPr="00E863D1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gridSpan w:val="2"/>
            <w:tcBorders>
              <w:top w:val="nil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nil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</w:tcBorders>
          </w:tcPr>
          <w:p w:rsidR="00460CCA" w:rsidRPr="00E863D1" w:rsidRDefault="00A80F2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 xml:space="preserve">омитет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по финансам</w:t>
            </w:r>
          </w:p>
        </w:tc>
      </w:tr>
      <w:tr w:rsidR="00715FE8" w:rsidRPr="00E863D1" w:rsidTr="00A80F25">
        <w:trPr>
          <w:trHeight w:val="20"/>
          <w:jc w:val="center"/>
        </w:trPr>
        <w:tc>
          <w:tcPr>
            <w:tcW w:w="754" w:type="pct"/>
            <w:vMerge/>
          </w:tcPr>
          <w:p w:rsidR="00715FE8" w:rsidRPr="00E863D1" w:rsidRDefault="00715FE8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</w:tcPr>
          <w:p w:rsidR="00715FE8" w:rsidRPr="00E863D1" w:rsidRDefault="00B6024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6" w:type="pct"/>
          </w:tcPr>
          <w:p w:rsidR="00715FE8" w:rsidRPr="00E863D1" w:rsidRDefault="00F73BA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Доля налоговых и неналоговых доходов местного бюджета </w:t>
            </w:r>
            <w:r w:rsidR="00A80F2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(за исключением поступлений налоговых доходов </w:t>
            </w:r>
            <w:r w:rsidR="00A80F2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="00715FE8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778" w:type="pct"/>
            <w:gridSpan w:val="2"/>
          </w:tcPr>
          <w:p w:rsidR="00715FE8" w:rsidRPr="00E863D1" w:rsidRDefault="00F73BA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BA3">
              <w:rPr>
                <w:rFonts w:ascii="Times New Roman" w:hAnsi="Times New Roman"/>
                <w:sz w:val="20"/>
                <w:szCs w:val="20"/>
              </w:rPr>
              <w:t>Указ Пре</w:t>
            </w:r>
            <w:r w:rsidR="00AA2E10">
              <w:rPr>
                <w:rFonts w:ascii="Times New Roman" w:hAnsi="Times New Roman"/>
                <w:sz w:val="20"/>
                <w:szCs w:val="20"/>
              </w:rPr>
              <w:t xml:space="preserve">зидента Российской Федерации от </w:t>
            </w:r>
            <w:r w:rsidRPr="00F73BA3">
              <w:rPr>
                <w:rFonts w:ascii="Times New Roman" w:hAnsi="Times New Roman"/>
                <w:sz w:val="20"/>
                <w:szCs w:val="20"/>
              </w:rPr>
              <w:t>28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.04.</w:t>
            </w:r>
            <w:r w:rsidRPr="00F73BA3">
              <w:rPr>
                <w:rFonts w:ascii="Times New Roman" w:hAnsi="Times New Roman"/>
                <w:sz w:val="20"/>
                <w:szCs w:val="20"/>
              </w:rPr>
              <w:t xml:space="preserve">2008 № 607 «Об оценке эффективности деятельности органов местного самоуправления муниципальных, </w:t>
            </w:r>
            <w:r w:rsidRPr="0099415B">
              <w:rPr>
                <w:rFonts w:ascii="Times New Roman" w:hAnsi="Times New Roman"/>
                <w:sz w:val="20"/>
                <w:szCs w:val="20"/>
              </w:rPr>
              <w:t>городских округов и муниципальных районов»</w:t>
            </w:r>
            <w:r w:rsidR="00715FE8" w:rsidRPr="0099415B">
              <w:rPr>
                <w:rFonts w:ascii="Times New Roman" w:hAnsi="Times New Roman"/>
                <w:sz w:val="20"/>
                <w:szCs w:val="20"/>
              </w:rPr>
              <w:t xml:space="preserve">; Отчет </w:t>
            </w:r>
            <w:r w:rsidR="00D406AE">
              <w:rPr>
                <w:rFonts w:ascii="Times New Roman" w:hAnsi="Times New Roman"/>
                <w:sz w:val="20"/>
                <w:szCs w:val="20"/>
              </w:rPr>
              <w:br/>
            </w:r>
            <w:r w:rsidR="00715FE8" w:rsidRPr="0099415B">
              <w:rPr>
                <w:rFonts w:ascii="Times New Roman" w:hAnsi="Times New Roman"/>
                <w:sz w:val="20"/>
                <w:szCs w:val="20"/>
              </w:rPr>
              <w:t>об исполнении бюджета ф. 0503117</w:t>
            </w:r>
          </w:p>
        </w:tc>
        <w:tc>
          <w:tcPr>
            <w:tcW w:w="340" w:type="pct"/>
          </w:tcPr>
          <w:p w:rsidR="00715FE8" w:rsidRPr="00B339F0" w:rsidRDefault="008D030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288" w:type="pct"/>
            <w:gridSpan w:val="2"/>
          </w:tcPr>
          <w:p w:rsidR="00715FE8" w:rsidRPr="00B339F0" w:rsidRDefault="00A80F2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91" w:type="pct"/>
          </w:tcPr>
          <w:p w:rsidR="00715FE8" w:rsidRPr="00B339F0" w:rsidRDefault="00A80F2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91" w:type="pct"/>
          </w:tcPr>
          <w:p w:rsidR="00715FE8" w:rsidRPr="00B339F0" w:rsidRDefault="00A80F2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524" w:type="pct"/>
            <w:gridSpan w:val="2"/>
          </w:tcPr>
          <w:p w:rsidR="00715FE8" w:rsidRPr="00B339F0" w:rsidRDefault="00A80F2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61</w:t>
            </w:r>
          </w:p>
        </w:tc>
        <w:tc>
          <w:tcPr>
            <w:tcW w:w="515" w:type="pct"/>
          </w:tcPr>
          <w:p w:rsidR="00715FE8" w:rsidRPr="00B339F0" w:rsidRDefault="00A80F2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15FE8" w:rsidRPr="00B339F0">
              <w:rPr>
                <w:rFonts w:ascii="Times New Roman" w:hAnsi="Times New Roman"/>
                <w:sz w:val="20"/>
                <w:szCs w:val="20"/>
              </w:rPr>
              <w:t xml:space="preserve">омитет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715FE8" w:rsidRPr="00B339F0">
              <w:rPr>
                <w:rFonts w:ascii="Times New Roman" w:hAnsi="Times New Roman"/>
                <w:sz w:val="20"/>
                <w:szCs w:val="20"/>
              </w:rPr>
              <w:t>по финансам</w:t>
            </w:r>
            <w:r w:rsidR="00F73BA3" w:rsidRPr="00B339F0">
              <w:rPr>
                <w:rFonts w:ascii="Times New Roman" w:hAnsi="Times New Roman"/>
                <w:sz w:val="20"/>
                <w:szCs w:val="20"/>
              </w:rPr>
              <w:t xml:space="preserve">/ ГРБС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F73BA3" w:rsidRPr="00B339F0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</w:tr>
      <w:tr w:rsidR="00460CCA" w:rsidRPr="00E863D1" w:rsidTr="00A80F25">
        <w:trPr>
          <w:trHeight w:val="20"/>
          <w:jc w:val="center"/>
        </w:trPr>
        <w:tc>
          <w:tcPr>
            <w:tcW w:w="754" w:type="pct"/>
            <w:vMerge w:val="restar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219" w:type="pct"/>
            <w:gridSpan w:val="2"/>
            <w:vMerge w:val="restart"/>
          </w:tcPr>
          <w:p w:rsidR="00460CCA" w:rsidRPr="00E863D1" w:rsidRDefault="00A80F2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460CCA" w:rsidRPr="00E863D1">
              <w:rPr>
                <w:rFonts w:ascii="Times New Roman" w:hAnsi="Times New Roman"/>
                <w:sz w:val="20"/>
                <w:szCs w:val="20"/>
              </w:rPr>
              <w:t>сточники финансирования</w:t>
            </w:r>
          </w:p>
        </w:tc>
        <w:tc>
          <w:tcPr>
            <w:tcW w:w="3027" w:type="pct"/>
            <w:gridSpan w:val="10"/>
          </w:tcPr>
          <w:p w:rsidR="00460CCA" w:rsidRPr="00E863D1" w:rsidRDefault="00A80F2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460CCA" w:rsidRPr="00E863D1" w:rsidTr="00A80F25">
        <w:trPr>
          <w:trHeight w:val="20"/>
          <w:jc w:val="center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</w:tcPr>
          <w:p w:rsidR="00460CCA" w:rsidRPr="003F68CD" w:rsidRDefault="0036285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60CCA"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751" w:type="pct"/>
            <w:gridSpan w:val="3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22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18" w:type="pct"/>
            <w:gridSpan w:val="4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23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96" w:type="pct"/>
            <w:gridSpan w:val="2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60CCA" w:rsidRPr="00E863D1" w:rsidTr="00A80F25">
        <w:trPr>
          <w:trHeight w:val="20"/>
          <w:jc w:val="center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2" w:type="pct"/>
          </w:tcPr>
          <w:p w:rsidR="00460CCA" w:rsidRPr="003F68CD" w:rsidRDefault="00063968" w:rsidP="003A5A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A5A99">
              <w:rPr>
                <w:rFonts w:ascii="Times New Roman" w:hAnsi="Times New Roman"/>
                <w:sz w:val="20"/>
                <w:szCs w:val="20"/>
              </w:rPr>
              <w:t> 175 173,0</w:t>
            </w:r>
          </w:p>
        </w:tc>
        <w:tc>
          <w:tcPr>
            <w:tcW w:w="751" w:type="pct"/>
            <w:gridSpan w:val="3"/>
          </w:tcPr>
          <w:p w:rsidR="00460CCA" w:rsidRPr="003F68CD" w:rsidRDefault="003A5A9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388 680,4</w:t>
            </w:r>
          </w:p>
        </w:tc>
        <w:tc>
          <w:tcPr>
            <w:tcW w:w="1018" w:type="pct"/>
            <w:gridSpan w:val="4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304,5</w:t>
            </w:r>
          </w:p>
        </w:tc>
        <w:tc>
          <w:tcPr>
            <w:tcW w:w="696" w:type="pct"/>
            <w:gridSpan w:val="2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188,1</w:t>
            </w:r>
          </w:p>
        </w:tc>
      </w:tr>
      <w:tr w:rsidR="00460CCA" w:rsidRPr="00E863D1" w:rsidTr="00A80F25">
        <w:trPr>
          <w:trHeight w:val="20"/>
          <w:jc w:val="center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2" w:type="pct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A80F25">
        <w:trPr>
          <w:trHeight w:val="20"/>
          <w:jc w:val="center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62" w:type="pct"/>
          </w:tcPr>
          <w:p w:rsidR="00460CCA" w:rsidRPr="003F68CD" w:rsidRDefault="00AD132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557 410,5</w:t>
            </w:r>
          </w:p>
        </w:tc>
        <w:tc>
          <w:tcPr>
            <w:tcW w:w="751" w:type="pct"/>
            <w:gridSpan w:val="3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1018" w:type="pct"/>
            <w:gridSpan w:val="4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185 850,4</w:t>
            </w:r>
          </w:p>
        </w:tc>
        <w:tc>
          <w:tcPr>
            <w:tcW w:w="696" w:type="pct"/>
            <w:gridSpan w:val="2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185 729,6</w:t>
            </w:r>
          </w:p>
        </w:tc>
      </w:tr>
      <w:tr w:rsidR="00460CCA" w:rsidRPr="00E863D1" w:rsidTr="00A80F25">
        <w:trPr>
          <w:trHeight w:val="20"/>
          <w:jc w:val="center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562" w:type="pct"/>
          </w:tcPr>
          <w:p w:rsidR="00460CCA" w:rsidRPr="003F68CD" w:rsidRDefault="003A5A9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617 762,5</w:t>
            </w:r>
          </w:p>
        </w:tc>
        <w:tc>
          <w:tcPr>
            <w:tcW w:w="751" w:type="pct"/>
            <w:gridSpan w:val="3"/>
          </w:tcPr>
          <w:p w:rsidR="00460CCA" w:rsidRPr="003F68CD" w:rsidRDefault="003A5A9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202 849,9</w:t>
            </w:r>
          </w:p>
        </w:tc>
        <w:tc>
          <w:tcPr>
            <w:tcW w:w="1018" w:type="pct"/>
            <w:gridSpan w:val="4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454,1</w:t>
            </w:r>
          </w:p>
        </w:tc>
        <w:tc>
          <w:tcPr>
            <w:tcW w:w="696" w:type="pct"/>
            <w:gridSpan w:val="2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458,5</w:t>
            </w:r>
          </w:p>
        </w:tc>
      </w:tr>
      <w:tr w:rsidR="00460CCA" w:rsidRPr="00E863D1" w:rsidTr="00A80F25">
        <w:trPr>
          <w:trHeight w:val="20"/>
          <w:jc w:val="center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62" w:type="pct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A80F25">
        <w:trPr>
          <w:trHeight w:val="20"/>
          <w:jc w:val="center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62" w:type="pct"/>
          </w:tcPr>
          <w:p w:rsidR="00460CCA" w:rsidRPr="003A5A99" w:rsidRDefault="003A5A9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613 424,3</w:t>
            </w:r>
          </w:p>
        </w:tc>
        <w:tc>
          <w:tcPr>
            <w:tcW w:w="751" w:type="pct"/>
            <w:gridSpan w:val="3"/>
          </w:tcPr>
          <w:p w:rsidR="00460CCA" w:rsidRPr="003A5A99" w:rsidRDefault="003A5A9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201 402,5</w:t>
            </w:r>
          </w:p>
        </w:tc>
        <w:tc>
          <w:tcPr>
            <w:tcW w:w="1018" w:type="pct"/>
            <w:gridSpan w:val="4"/>
          </w:tcPr>
          <w:p w:rsidR="00460CCA" w:rsidRPr="003A5A99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 w:rsidRPr="003A5A99">
              <w:rPr>
                <w:rFonts w:ascii="Times New Roman" w:hAnsi="Times New Roman"/>
                <w:sz w:val="20"/>
                <w:szCs w:val="20"/>
              </w:rPr>
              <w:t>6</w:t>
            </w:r>
            <w:r w:rsidRPr="003A5A99">
              <w:rPr>
                <w:rFonts w:ascii="Times New Roman" w:hAnsi="Times New Roman"/>
                <w:sz w:val="20"/>
                <w:szCs w:val="20"/>
              </w:rPr>
              <w:t> 006,7</w:t>
            </w:r>
          </w:p>
        </w:tc>
        <w:tc>
          <w:tcPr>
            <w:tcW w:w="696" w:type="pct"/>
            <w:gridSpan w:val="2"/>
          </w:tcPr>
          <w:p w:rsidR="00460CCA" w:rsidRPr="003A5A99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 w:rsidRPr="003A5A99">
              <w:rPr>
                <w:rFonts w:ascii="Times New Roman" w:hAnsi="Times New Roman"/>
                <w:sz w:val="20"/>
                <w:szCs w:val="20"/>
              </w:rPr>
              <w:t>6</w:t>
            </w:r>
            <w:r w:rsidRPr="003A5A99">
              <w:rPr>
                <w:rFonts w:ascii="Times New Roman" w:hAnsi="Times New Roman"/>
                <w:sz w:val="20"/>
                <w:szCs w:val="20"/>
              </w:rPr>
              <w:t> 015,1</w:t>
            </w:r>
          </w:p>
        </w:tc>
      </w:tr>
      <w:tr w:rsidR="00460CCA" w:rsidRPr="00E863D1" w:rsidTr="00A80F25">
        <w:trPr>
          <w:trHeight w:val="20"/>
          <w:jc w:val="center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 w:rsidR="00A80F25">
              <w:rPr>
                <w:rFonts w:ascii="Times New Roman" w:hAnsi="Times New Roman"/>
                <w:sz w:val="20"/>
                <w:szCs w:val="20"/>
              </w:rPr>
              <w:br/>
            </w:r>
            <w:r w:rsidRPr="003A5A99">
              <w:rPr>
                <w:rFonts w:ascii="Times New Roman" w:hAnsi="Times New Roman"/>
                <w:sz w:val="20"/>
                <w:szCs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562" w:type="pct"/>
          </w:tcPr>
          <w:p w:rsidR="00460CCA" w:rsidRPr="003A5A99" w:rsidRDefault="00AD132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4 338,2</w:t>
            </w:r>
          </w:p>
        </w:tc>
        <w:tc>
          <w:tcPr>
            <w:tcW w:w="751" w:type="pct"/>
            <w:gridSpan w:val="3"/>
          </w:tcPr>
          <w:p w:rsidR="00460CCA" w:rsidRPr="003A5A99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1018" w:type="pct"/>
            <w:gridSpan w:val="4"/>
          </w:tcPr>
          <w:p w:rsidR="00460CCA" w:rsidRPr="003A5A99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96" w:type="pct"/>
            <w:gridSpan w:val="2"/>
          </w:tcPr>
          <w:p w:rsidR="00460CCA" w:rsidRPr="003A5A99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1 443,4</w:t>
            </w:r>
          </w:p>
        </w:tc>
      </w:tr>
      <w:tr w:rsidR="00460CCA" w:rsidRPr="00E863D1" w:rsidTr="00A80F25">
        <w:trPr>
          <w:trHeight w:val="20"/>
          <w:jc w:val="center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A80F25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="00460CCA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правочно:</w:t>
            </w:r>
          </w:p>
          <w:p w:rsidR="00460CCA" w:rsidRPr="00E863D1" w:rsidRDefault="00460CCA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r w:rsidR="00AA2E1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</w:p>
        </w:tc>
        <w:tc>
          <w:tcPr>
            <w:tcW w:w="562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A80F25">
        <w:trPr>
          <w:trHeight w:val="20"/>
          <w:jc w:val="center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A80F25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60CCA" w:rsidRPr="00E863D1">
              <w:rPr>
                <w:rFonts w:ascii="Times New Roman" w:hAnsi="Times New Roman"/>
                <w:sz w:val="20"/>
                <w:szCs w:val="20"/>
              </w:rPr>
              <w:t>правочно: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562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44B3" w:rsidRPr="00A80F25" w:rsidRDefault="00E444B3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5095" w:rsidRPr="00A80F25" w:rsidRDefault="00B15139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80F25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945095" w:rsidRPr="00A80F2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4243A1" w:rsidRPr="00A80F25" w:rsidRDefault="004243A1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4243A1" w:rsidRPr="00E863D1" w:rsidRDefault="004243A1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5"/>
        <w:gridCol w:w="2793"/>
        <w:gridCol w:w="1470"/>
        <w:gridCol w:w="4016"/>
        <w:gridCol w:w="1209"/>
        <w:gridCol w:w="1060"/>
        <w:gridCol w:w="1060"/>
        <w:gridCol w:w="1080"/>
      </w:tblGrid>
      <w:tr w:rsidR="0094728F" w:rsidRPr="00AA2E10" w:rsidTr="00E444B3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432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AA2E10" w:rsidRDefault="0094728F" w:rsidP="00AA2E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72" w:type="pct"/>
            <w:gridSpan w:val="4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vMerge/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22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23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24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6" w:type="pc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432" w:type="pct"/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431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4728F" w:rsidRPr="00AA2E10" w:rsidTr="00E444B3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94728F" w:rsidRPr="00AA2E10" w:rsidRDefault="00AD1329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94728F" w:rsidRPr="00AA2E10" w:rsidTr="00A80F25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4728F" w:rsidRPr="00AA2E10" w:rsidRDefault="00AD1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2E10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AD1329" w:rsidRPr="00AA2E10" w:rsidRDefault="00AD132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:rsidR="0094728F" w:rsidRPr="00AA2E10" w:rsidRDefault="00AD1329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94728F" w:rsidRPr="00AA2E10" w:rsidRDefault="00EE253B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F05691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F05691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F05691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94728F" w:rsidRPr="00AA2E10" w:rsidTr="00A80F25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</w:tcPr>
          <w:p w:rsidR="0094728F" w:rsidRPr="00AA2E10" w:rsidRDefault="00EE253B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F05691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F05691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F05691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94728F" w:rsidRPr="00AA2E10" w:rsidTr="00A80F25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</w:tcPr>
          <w:p w:rsidR="0094728F" w:rsidRPr="00AA2E10" w:rsidRDefault="00EE253B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F05691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F05691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F05691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94728F" w:rsidRPr="00AA2E10" w:rsidTr="00A80F25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</w:tcPr>
          <w:p w:rsidR="0094728F" w:rsidRPr="00AA2E10" w:rsidRDefault="0094728F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</w:tcPr>
          <w:p w:rsidR="0094728F" w:rsidRPr="00AA2E10" w:rsidRDefault="0094728F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4728F" w:rsidRPr="00AA2E10" w:rsidTr="00A80F25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</w:tcPr>
          <w:p w:rsidR="0094728F" w:rsidRPr="00AA2E10" w:rsidRDefault="00EE253B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844183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844183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844183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94728F" w:rsidRPr="00AA2E10" w:rsidTr="00A80F25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="00A80F25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94728F" w:rsidRPr="00AA2E10" w:rsidRDefault="00EE253B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844183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844183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844183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9A32F2" w:rsidRPr="00AA2E10" w:rsidTr="00A80F25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A32F2" w:rsidRPr="00AA2E10" w:rsidRDefault="00500DD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9A32F2" w:rsidRPr="00AA2E10" w:rsidRDefault="00500DD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9A32F2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A80F25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9A32F2" w:rsidRPr="00AA2E10" w:rsidRDefault="009A32F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5" w:type="pct"/>
            <w:shd w:val="clear" w:color="auto" w:fill="FFFFFF"/>
          </w:tcPr>
          <w:p w:rsidR="009A32F2" w:rsidRPr="00AA2E10" w:rsidRDefault="009A32F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9A32F2" w:rsidRPr="00AA2E10" w:rsidTr="00A80F25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</w:tcPr>
          <w:p w:rsidR="009A32F2" w:rsidRPr="00AA2E10" w:rsidRDefault="009A32F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5" w:type="pct"/>
            <w:shd w:val="clear" w:color="auto" w:fill="FFFFFF"/>
          </w:tcPr>
          <w:p w:rsidR="009A32F2" w:rsidRPr="00AA2E10" w:rsidRDefault="009A32F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9A32F2" w:rsidRPr="00AA2E10" w:rsidTr="00A80F25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</w:tcPr>
          <w:p w:rsidR="009A32F2" w:rsidRPr="00AA2E10" w:rsidRDefault="009A32F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5" w:type="pct"/>
            <w:shd w:val="clear" w:color="auto" w:fill="FFFFFF"/>
          </w:tcPr>
          <w:p w:rsidR="009A32F2" w:rsidRPr="00AA2E10" w:rsidRDefault="009A32F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9A32F2" w:rsidRPr="00AA2E10" w:rsidTr="00A80F25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</w:tcPr>
          <w:p w:rsidR="009A32F2" w:rsidRPr="00AA2E10" w:rsidRDefault="009A32F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</w:tcPr>
          <w:p w:rsidR="009A32F2" w:rsidRPr="00AA2E10" w:rsidRDefault="009A32F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A32F2" w:rsidRPr="00AA2E10" w:rsidTr="00A80F25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</w:tcPr>
          <w:p w:rsidR="009A32F2" w:rsidRPr="00AA2E10" w:rsidRDefault="009A32F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5" w:type="pct"/>
            <w:shd w:val="clear" w:color="auto" w:fill="FFFFFF"/>
          </w:tcPr>
          <w:p w:rsidR="009A32F2" w:rsidRPr="00AA2E10" w:rsidRDefault="009A32F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9A32F2" w:rsidRPr="00AA2E10" w:rsidTr="00A80F25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="00A80F25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9A32F2" w:rsidRPr="00AA2E10" w:rsidRDefault="009A32F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9A32F2" w:rsidRPr="00AA2E10" w:rsidRDefault="009A32F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383E8D" w:rsidRPr="00AA2E10" w:rsidTr="00A80F25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 w:val="restart"/>
            <w:shd w:val="clear" w:color="auto" w:fill="FFFFFF"/>
          </w:tcPr>
          <w:p w:rsidR="00383E8D" w:rsidRPr="00AA2E10" w:rsidRDefault="00383E8D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383E8D" w:rsidRPr="00AA2E10" w:rsidRDefault="00383E8D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</w:tcPr>
          <w:p w:rsidR="00383E8D" w:rsidRPr="00AA2E10" w:rsidRDefault="00383E8D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</w:tcPr>
          <w:p w:rsidR="00383E8D" w:rsidRPr="00AA2E10" w:rsidRDefault="00383E8D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5" w:type="pct"/>
            <w:shd w:val="clear" w:color="auto" w:fill="FFFFFF"/>
          </w:tcPr>
          <w:p w:rsidR="00383E8D" w:rsidRPr="00AA2E10" w:rsidRDefault="00383E8D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383E8D" w:rsidRPr="00AA2E10" w:rsidTr="00A80F25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</w:tcPr>
          <w:p w:rsidR="00383E8D" w:rsidRPr="00AA2E10" w:rsidRDefault="00383E8D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</w:tcPr>
          <w:p w:rsidR="00383E8D" w:rsidRPr="00AA2E10" w:rsidRDefault="00383E8D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</w:tcPr>
          <w:p w:rsidR="00383E8D" w:rsidRPr="00AA2E10" w:rsidRDefault="00383E8D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5" w:type="pct"/>
            <w:shd w:val="clear" w:color="auto" w:fill="FFFFFF"/>
          </w:tcPr>
          <w:p w:rsidR="00383E8D" w:rsidRPr="00AA2E10" w:rsidRDefault="00383E8D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383E8D" w:rsidRPr="00AA2E10" w:rsidTr="00A80F25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</w:tcPr>
          <w:p w:rsidR="00383E8D" w:rsidRPr="00AA2E10" w:rsidRDefault="00383E8D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</w:tcPr>
          <w:p w:rsidR="00383E8D" w:rsidRPr="00AA2E10" w:rsidRDefault="00383E8D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</w:tcPr>
          <w:p w:rsidR="00383E8D" w:rsidRPr="00AA2E10" w:rsidRDefault="00383E8D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5" w:type="pct"/>
            <w:shd w:val="clear" w:color="auto" w:fill="FFFFFF"/>
          </w:tcPr>
          <w:p w:rsidR="00383E8D" w:rsidRPr="00AA2E10" w:rsidRDefault="00383E8D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383E8D" w:rsidRPr="00AA2E10" w:rsidTr="00A80F25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</w:tcPr>
          <w:p w:rsidR="00383E8D" w:rsidRPr="00AA2E10" w:rsidRDefault="00383E8D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</w:tcPr>
          <w:p w:rsidR="00383E8D" w:rsidRPr="00AA2E10" w:rsidRDefault="00383E8D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</w:tcPr>
          <w:p w:rsidR="00383E8D" w:rsidRPr="00AA2E10" w:rsidRDefault="00383E8D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</w:tcPr>
          <w:p w:rsidR="00383E8D" w:rsidRPr="00AA2E10" w:rsidRDefault="00383E8D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83E8D" w:rsidRPr="00AA2E10" w:rsidTr="00A80F25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</w:tcPr>
          <w:p w:rsidR="00383E8D" w:rsidRPr="00AA2E10" w:rsidRDefault="00383E8D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</w:tcPr>
          <w:p w:rsidR="00383E8D" w:rsidRPr="00AA2E10" w:rsidRDefault="00383E8D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</w:tcPr>
          <w:p w:rsidR="00383E8D" w:rsidRPr="00AA2E10" w:rsidRDefault="00383E8D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5" w:type="pct"/>
            <w:shd w:val="clear" w:color="auto" w:fill="FFFFFF"/>
          </w:tcPr>
          <w:p w:rsidR="00383E8D" w:rsidRPr="00AA2E10" w:rsidRDefault="00383E8D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383E8D" w:rsidRPr="00AA2E10" w:rsidTr="00A80F25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средства бюджета района </w:t>
            </w:r>
            <w:r w:rsidR="00A80F25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383E8D" w:rsidRPr="00AA2E10" w:rsidRDefault="00383E8D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383E8D" w:rsidRPr="00AA2E10" w:rsidRDefault="00383E8D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383E8D" w:rsidRPr="00AA2E10" w:rsidRDefault="00383E8D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383E8D" w:rsidRPr="00AA2E10" w:rsidRDefault="00383E8D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94728F" w:rsidRPr="00AA2E10" w:rsidTr="00E444B3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94728F" w:rsidRPr="00AA2E10" w:rsidRDefault="0015796D" w:rsidP="00E444B3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94728F" w:rsidRPr="00AA2E10" w:rsidTr="00A80F25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1 </w:t>
            </w:r>
            <w:r w:rsidR="00A80F2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F25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874F0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37 400,0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FFFFFF"/>
          </w:tcPr>
          <w:p w:rsidR="0094728F" w:rsidRPr="00AA2E10" w:rsidRDefault="00874F0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9 400,0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261B93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4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261B93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4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874F02" w:rsidRPr="00AA2E10" w:rsidTr="00A80F25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F02" w:rsidRPr="00AA2E10" w:rsidRDefault="00874F0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37 400,0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FFFFFF"/>
          </w:tcPr>
          <w:p w:rsidR="00874F02" w:rsidRPr="00AA2E10" w:rsidRDefault="00874F0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9 400,0</w:t>
            </w:r>
          </w:p>
        </w:tc>
        <w:tc>
          <w:tcPr>
            <w:tcW w:w="378" w:type="pct"/>
            <w:shd w:val="clear" w:color="auto" w:fill="FFFFFF"/>
          </w:tcPr>
          <w:p w:rsidR="00874F02" w:rsidRPr="00AA2E10" w:rsidRDefault="00874F0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5" w:type="pct"/>
            <w:shd w:val="clear" w:color="auto" w:fill="FFFFFF"/>
          </w:tcPr>
          <w:p w:rsidR="00874F02" w:rsidRPr="00AA2E10" w:rsidRDefault="00874F0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874F02" w:rsidRPr="00AA2E10" w:rsidTr="00A80F25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Резервный фонд администрации </w:t>
            </w:r>
            <w:r w:rsidR="00A80F2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F25" w:rsidRDefault="00874F0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:rsidR="00874F02" w:rsidRPr="00AA2E10" w:rsidRDefault="00874F0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37 400,0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9 400,0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874F02" w:rsidRPr="00AA2E10" w:rsidTr="00A80F25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37 400,0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9 400,0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94728F" w:rsidRPr="00AA2E10" w:rsidTr="00A80F25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B6024A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«Обеспечение деятельности комитета по финансам администрации </w:t>
            </w:r>
            <w:r w:rsidR="00A80F2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Ханты-Манси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йского района» (показатель 2; показатели</w:t>
            </w:r>
            <w:r w:rsidR="0093329F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="0093329F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,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3 </w:t>
            </w:r>
            <w:r w:rsidR="00A80F2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F25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по финансам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5C7686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108 103,4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B24903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36 021,2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B24903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B24903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</w:tr>
      <w:tr w:rsidR="0094728F" w:rsidRPr="00AA2E10" w:rsidTr="00A80F25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5C7686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B24903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B24903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B24903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94728F" w:rsidRPr="00AA2E10" w:rsidTr="00A80F25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5C7686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106 044,3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B24903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B24903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B24903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</w:tr>
      <w:tr w:rsidR="00501F6F" w:rsidRPr="00AA2E10" w:rsidTr="00A80F25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Обеспечение деятельности комитета по финансам администрации </w:t>
            </w:r>
            <w:r w:rsidR="00A80F2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F25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:rsidR="00501F6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108 103,4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36 021,2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</w:tr>
      <w:tr w:rsidR="00501F6F" w:rsidRPr="00AA2E10" w:rsidTr="00A80F25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501F6F" w:rsidRPr="00AA2E10" w:rsidTr="00A80F25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106 044,3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</w:tr>
      <w:tr w:rsidR="0094728F" w:rsidRPr="00AA2E10" w:rsidTr="00A80F25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:rsidR="0094728F" w:rsidRPr="00AA2E10" w:rsidRDefault="0094728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по подпрограмме </w:t>
            </w:r>
            <w:r w:rsidR="00F20A05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D129FA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145 503,4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D129FA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45 421,2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261B93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0</w:t>
            </w:r>
            <w:r w:rsidRPr="00AA2E10">
              <w:rPr>
                <w:rFonts w:ascii="Times New Roman" w:eastAsia="Calibri" w:hAnsi="Times New Roman"/>
                <w:lang w:eastAsia="en-US"/>
              </w:rPr>
              <w:t> 041,1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261B93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0</w:t>
            </w:r>
            <w:r w:rsidRPr="00AA2E10">
              <w:rPr>
                <w:rFonts w:ascii="Times New Roman" w:eastAsia="Calibri" w:hAnsi="Times New Roman"/>
                <w:lang w:eastAsia="en-US"/>
              </w:rPr>
              <w:t> 041,1</w:t>
            </w:r>
          </w:p>
        </w:tc>
      </w:tr>
      <w:tr w:rsidR="0094728F" w:rsidRPr="00AA2E10" w:rsidTr="00A80F25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C15D8C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C15D8C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C15D8C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C15D8C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94728F" w:rsidRPr="00AA2E10" w:rsidTr="00A80F25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D129FA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143 444,3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D129FA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44 748,1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310EF5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49</w:t>
            </w:r>
            <w:r w:rsidR="00261B93" w:rsidRPr="00AA2E10">
              <w:rPr>
                <w:rFonts w:ascii="Times New Roman" w:eastAsia="Calibri" w:hAnsi="Times New Roman"/>
                <w:lang w:eastAsia="en-US"/>
              </w:rPr>
              <w:t> 348,1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310EF5" w:rsidP="00A80F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49</w:t>
            </w:r>
            <w:r w:rsidR="00261B93" w:rsidRPr="00AA2E10">
              <w:rPr>
                <w:rFonts w:ascii="Times New Roman" w:eastAsia="Calibri" w:hAnsi="Times New Roman"/>
                <w:lang w:eastAsia="en-US"/>
              </w:rPr>
              <w:t> 348,1</w:t>
            </w:r>
          </w:p>
        </w:tc>
      </w:tr>
      <w:tr w:rsidR="00936E05" w:rsidRPr="00AA2E10" w:rsidTr="00A80F2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05" w:rsidRPr="00AA2E10" w:rsidRDefault="00936E05" w:rsidP="00A80F25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CE62E8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F25" w:rsidRDefault="00CE62E8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«Обслуживание муниципального долга Ханты-Мансийского 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района» (показатель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4 </w:t>
            </w:r>
          </w:p>
          <w:p w:rsidR="00CE62E8" w:rsidRPr="00AA2E10" w:rsidRDefault="00B6024A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из приложения 3</w:t>
            </w:r>
            <w:r w:rsidR="00CE62E8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F25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комитет </w:t>
            </w:r>
          </w:p>
          <w:p w:rsidR="00CE62E8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802F5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A911A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A911A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A911A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10</w:t>
            </w:r>
            <w:r w:rsidRPr="00AA2E10">
              <w:rPr>
                <w:rFonts w:ascii="Times New Roman" w:eastAsia="Calibri" w:hAnsi="Times New Roman"/>
                <w:lang w:eastAsia="en-US"/>
              </w:rPr>
              <w:t>,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802F5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C256E9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3.1.1.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F25" w:rsidRDefault="00C256E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Процентные платежи </w:t>
            </w:r>
          </w:p>
          <w:p w:rsidR="00C256E9" w:rsidRPr="00AA2E10" w:rsidRDefault="00C256E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муниципальному долгу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F25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:rsidR="00C256E9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C256E9" w:rsidRPr="00AA2E10" w:rsidTr="00063968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802F52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802F5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9559E2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:rsidR="009559E2" w:rsidRPr="00AA2E10" w:rsidRDefault="009559E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B6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1 175 173,0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B6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388 680,4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9559E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B6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B6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9559E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B6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617 762,5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B6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202 849,9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9559E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B6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B6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59E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B6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613 424,3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B6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201 402,5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9559E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B6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B6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04D91" w:rsidRPr="00AA2E10" w:rsidTr="00063968">
        <w:trPr>
          <w:trHeight w:val="20"/>
        </w:trPr>
        <w:tc>
          <w:tcPr>
            <w:tcW w:w="476" w:type="pct"/>
            <w:shd w:val="clear" w:color="auto" w:fill="FFFFFF"/>
          </w:tcPr>
          <w:p w:rsidR="00A04D91" w:rsidRPr="00AA2E10" w:rsidRDefault="00A04D91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:rsidR="00A04D91" w:rsidRPr="00AA2E10" w:rsidRDefault="00A04D91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85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D129FA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1 175 173,0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D129FA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388 680,4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D129FA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617 762,5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D129FA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202 849,9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D129FA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613 424,3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D129FA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201 402,5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A04D91" w:rsidRPr="00AA2E10" w:rsidTr="00063968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4D91" w:rsidRPr="00AA2E10" w:rsidTr="00063968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85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32540E" w:rsidRPr="00AA2E10" w:rsidTr="00F90699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1 175 173,0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388 680,4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32540E" w:rsidRPr="00AA2E10" w:rsidTr="00F90699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32540E" w:rsidRPr="00AA2E10" w:rsidTr="00F90699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617 762,5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202 849,9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32540E" w:rsidRPr="00AA2E10" w:rsidTr="00F90699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540E" w:rsidRPr="00AA2E10" w:rsidTr="00F90699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613 424,3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201 402,5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32540E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94728F" w:rsidRPr="00AA2E10" w:rsidTr="00063968">
        <w:trPr>
          <w:trHeight w:val="20"/>
        </w:trPr>
        <w:tc>
          <w:tcPr>
            <w:tcW w:w="1472" w:type="pct"/>
            <w:gridSpan w:val="2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2540E" w:rsidRPr="00AA2E10" w:rsidTr="00063968">
        <w:trPr>
          <w:trHeight w:val="20"/>
        </w:trPr>
        <w:tc>
          <w:tcPr>
            <w:tcW w:w="1472" w:type="pct"/>
            <w:gridSpan w:val="2"/>
            <w:vMerge w:val="restart"/>
            <w:shd w:val="clear" w:color="auto" w:fill="FFFFFF"/>
          </w:tcPr>
          <w:p w:rsidR="00A80F25" w:rsidRDefault="0032540E" w:rsidP="00E444B3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 xml:space="preserve">Ответственный исполнитель: </w:t>
            </w:r>
            <w:r w:rsidR="00A80F25">
              <w:rPr>
                <w:rFonts w:ascii="Times New Roman" w:hAnsi="Times New Roman"/>
              </w:rPr>
              <w:t>к</w:t>
            </w:r>
            <w:r w:rsidRPr="00AA2E10">
              <w:rPr>
                <w:rFonts w:ascii="Times New Roman" w:hAnsi="Times New Roman"/>
              </w:rPr>
              <w:t xml:space="preserve">омитет </w:t>
            </w:r>
          </w:p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 xml:space="preserve">по финансам </w:t>
            </w:r>
          </w:p>
          <w:p w:rsidR="0032540E" w:rsidRPr="00AA2E10" w:rsidRDefault="0032540E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1 175 173,0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388 680,4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2540E" w:rsidRPr="00AA2E10" w:rsidRDefault="0032540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32540E" w:rsidRPr="00AA2E10" w:rsidTr="009F3275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32540E" w:rsidRPr="00AA2E10" w:rsidTr="009F3275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617 762,5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202 849,9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32540E" w:rsidRPr="00AA2E10" w:rsidTr="009F3275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540E" w:rsidRPr="00AA2E10" w:rsidTr="009F3275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613 424,3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201 402,5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32540E" w:rsidRPr="00AA2E10" w:rsidTr="00063968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</w:tbl>
    <w:p w:rsidR="00074C61" w:rsidRPr="0036285A" w:rsidRDefault="00074C61" w:rsidP="00AA2E10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945095" w:rsidRDefault="00B15139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5095" w:rsidRPr="00945095">
        <w:rPr>
          <w:rFonts w:ascii="Times New Roman" w:hAnsi="Times New Roman"/>
          <w:sz w:val="28"/>
          <w:szCs w:val="28"/>
        </w:rPr>
        <w:t xml:space="preserve"> 2</w:t>
      </w:r>
    </w:p>
    <w:p w:rsidR="004243A1" w:rsidRPr="0036285A" w:rsidRDefault="004243A1" w:rsidP="00AA2E10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</w:p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3"/>
        <w:tblW w:w="5000" w:type="pct"/>
        <w:tblLook w:val="04A0" w:firstRow="1" w:lastRow="0" w:firstColumn="1" w:lastColumn="0" w:noHBand="0" w:noVBand="1"/>
      </w:tblPr>
      <w:tblGrid>
        <w:gridCol w:w="1626"/>
        <w:gridCol w:w="3233"/>
        <w:gridCol w:w="4880"/>
        <w:gridCol w:w="4480"/>
      </w:tblGrid>
      <w:tr w:rsidR="00784C39" w:rsidRPr="00084370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структурного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элемента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(основного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мероприятия)</w:t>
            </w:r>
          </w:p>
        </w:tc>
        <w:tc>
          <w:tcPr>
            <w:tcW w:w="1145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724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83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порядка, номер приложения (при наличии)</w:t>
            </w:r>
          </w:p>
        </w:tc>
      </w:tr>
      <w:tr w:rsidR="00784C39" w:rsidRPr="00084370" w:rsidTr="00E444B3">
        <w:trPr>
          <w:trHeight w:val="20"/>
        </w:trPr>
        <w:tc>
          <w:tcPr>
            <w:tcW w:w="548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D40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Цель: </w:t>
            </w:r>
            <w:r w:rsidR="00D406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D40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Задача: </w:t>
            </w:r>
            <w:r w:rsidR="00D406A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D40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Подпрограмма 1: </w:t>
            </w:r>
            <w:r w:rsidR="00D406A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917AB7" w:rsidRPr="00084370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Выравнивание бюджетной обеспеченности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муниципальных образований сельских поселений района»</w:t>
            </w:r>
          </w:p>
        </w:tc>
        <w:tc>
          <w:tcPr>
            <w:tcW w:w="1724" w:type="pct"/>
          </w:tcPr>
          <w:p w:rsidR="00084370" w:rsidRPr="00084370" w:rsidRDefault="00A80F25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редоставление из бюджета </w:t>
            </w:r>
            <w:r w:rsidR="00D406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</w:t>
            </w:r>
            <w:r w:rsidR="00D406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выравнивание бюджетной 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обеспеченности поселений</w:t>
            </w:r>
          </w:p>
        </w:tc>
        <w:tc>
          <w:tcPr>
            <w:tcW w:w="1583" w:type="pct"/>
          </w:tcPr>
          <w:p w:rsidR="00084370" w:rsidRPr="00084370" w:rsidRDefault="00A80F25" w:rsidP="00E4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акон Ханты-Мансийского автономного округа – Югры от 10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2008 № 132-оз «О межбюджетных отношениях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Ханты-Мансийском автономном округе – Югре», приложение 3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D40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Задача: </w:t>
            </w:r>
            <w:r w:rsidR="00D406A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рганизация бюджетного процесса в Ханты-Мансийском районе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D40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2: </w:t>
            </w:r>
            <w:r w:rsidR="00D406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 бюджетного процесса в Ханты-Мансийском районе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Основное мероприятие «Управление резервными средствами бюджета </w:t>
            </w:r>
            <w:r w:rsidR="00A80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Ханты-Мансийского района»</w:t>
            </w:r>
          </w:p>
        </w:tc>
        <w:tc>
          <w:tcPr>
            <w:tcW w:w="1724" w:type="pct"/>
          </w:tcPr>
          <w:p w:rsidR="00084370" w:rsidRPr="00084370" w:rsidRDefault="00A80F25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рамках данного мероприятия в бюджете Ханты-Мансийского района аккумулируются средства для финансового обеспечения расходных обязательств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возникновения непредвиденных расходов</w:t>
            </w:r>
            <w:r w:rsidR="00784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C39" w:rsidRPr="00784C3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предусмотренных в бюджете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91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1583" w:type="pct"/>
          </w:tcPr>
          <w:p w:rsidR="00084370" w:rsidRPr="00084370" w:rsidRDefault="00A80F25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от 21.02.2017 № 39 «Об утверждении Положения о порядке использования бюджетных ассигнований резервного фонда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района»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Основное мероприятие «Обеспечение деятельности комитета по финансам администрации </w:t>
            </w:r>
            <w:r w:rsidR="00A80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Ханты-Мансийского района»</w:t>
            </w:r>
          </w:p>
        </w:tc>
        <w:tc>
          <w:tcPr>
            <w:tcW w:w="1724" w:type="pct"/>
          </w:tcPr>
          <w:p w:rsidR="00084370" w:rsidRPr="00084370" w:rsidRDefault="00A80F25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беспечение основных функций и деятельности комитета по финансам администрации Ханты-Мансийского района, в том числе составление проекта бюджета Ханты-Мансийского района, организация исполнения бюджета Ханты-Мансийского 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оценки к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ачества финансового менеджмента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084370" w:rsidRPr="00084370" w:rsidRDefault="00A80F25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ешение Думы Ханты-Мансийского района от 27.06.2019 № 479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о бюджетном устройстве и бюджетном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в Ханты-Мансийском районе»;</w:t>
            </w:r>
          </w:p>
          <w:p w:rsidR="00084370" w:rsidRPr="00084370" w:rsidRDefault="00A80F25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от 21.02.2017 № 211 «О порядке составления проекта решения о бюджете 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период»;</w:t>
            </w:r>
          </w:p>
          <w:p w:rsidR="00084370" w:rsidRPr="00084370" w:rsidRDefault="00A80F25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риказ комитета по финансам администрации Ханты-Мансийского района «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проведения мониторинга и оценки качества финансового менеджмента, 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осуществляемого главными администраторами средств бюджета Ханты-Мансийского района»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D40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Задача: </w:t>
            </w:r>
            <w:r w:rsidR="00D406A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муниципальным долгом Ханты-Мансийского района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D40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3: </w:t>
            </w:r>
            <w:r w:rsidR="00D406A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муниципальным долгом Ханты-Мансийского района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A80F25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воевременное и полное исполнение обязательств по уплате процентных платежей в рамках обслуживания муниципального долга Ханты-Мансийского района</w:t>
            </w: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095" w:rsidRPr="00A80F2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7D5" w:rsidRPr="00A80F25" w:rsidRDefault="00B15139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 w:rsidRPr="00A80F25"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E547D5" w:rsidRPr="00A80F25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:rsidR="004243A1" w:rsidRPr="00A80F25" w:rsidRDefault="004243A1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E547D5" w:rsidRPr="00A80F2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0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3105"/>
        <w:gridCol w:w="2148"/>
        <w:gridCol w:w="1562"/>
        <w:gridCol w:w="1517"/>
        <w:gridCol w:w="2067"/>
        <w:gridCol w:w="2858"/>
      </w:tblGrid>
      <w:tr w:rsidR="00E547D5" w:rsidRPr="00E547D5" w:rsidTr="00DA1211">
        <w:trPr>
          <w:trHeight w:val="20"/>
        </w:trPr>
        <w:tc>
          <w:tcPr>
            <w:tcW w:w="273" w:type="pct"/>
            <w:vMerge w:val="restart"/>
            <w:shd w:val="clear" w:color="auto" w:fill="FFFFFF"/>
          </w:tcPr>
          <w:p w:rsidR="00E547D5" w:rsidRPr="00E547D5" w:rsidRDefault="00E547D5" w:rsidP="00AA2E10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1107" w:type="pct"/>
            <w:vMerge w:val="restar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766" w:type="pct"/>
            <w:vMerge w:val="restar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3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07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557" w:type="pc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 xml:space="preserve">22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>23</w:t>
            </w:r>
            <w:r w:rsidR="00E444B3">
              <w:rPr>
                <w:rFonts w:ascii="Times New Roman" w:hAnsi="Times New Roman"/>
                <w:lang w:eastAsia="en-US"/>
              </w:rPr>
              <w:t xml:space="preserve">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>
              <w:rPr>
                <w:rFonts w:ascii="Times New Roman" w:hAnsi="Times New Roman"/>
                <w:lang w:eastAsia="en-US"/>
              </w:rPr>
              <w:t xml:space="preserve">24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1019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737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5C30E4" w:rsidRPr="005C30E4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5C30E4" w:rsidRPr="005C30E4" w:rsidRDefault="005C30E4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5C30E4" w:rsidRPr="005C30E4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Доля расходов </w:t>
            </w:r>
            <w:r w:rsidR="00A80F25">
              <w:rPr>
                <w:rFonts w:ascii="Times New Roman" w:eastAsia="Calibri" w:hAnsi="Times New Roman"/>
                <w:lang w:eastAsia="en-US" w:bidi="ru-RU"/>
              </w:rPr>
              <w:br/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на формирование резервного фонда администрации района </w:t>
            </w:r>
            <w:r w:rsidR="00A80F25">
              <w:rPr>
                <w:rFonts w:ascii="Times New Roman" w:eastAsia="Calibri" w:hAnsi="Times New Roman"/>
                <w:lang w:eastAsia="en-US" w:bidi="ru-RU"/>
              </w:rPr>
              <w:br/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>в общем объеме расходов бюджета района, %</w:t>
            </w:r>
          </w:p>
        </w:tc>
        <w:tc>
          <w:tcPr>
            <w:tcW w:w="766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7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41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737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019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исполнения расходных обязательств </w:t>
            </w:r>
          </w:p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за отчетный финансовый год, утвержденных решением </w:t>
            </w:r>
            <w:r w:rsidR="00A80F25">
              <w:rPr>
                <w:rFonts w:ascii="Times New Roman" w:eastAsia="Calibri" w:hAnsi="Times New Roman"/>
                <w:lang w:eastAsia="en-US" w:bidi="ru-RU"/>
              </w:rPr>
              <w:br/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>о бюджете Ханты-Мансийского района,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D2485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86,5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19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Достижение доли числа главных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администраторов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средств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 xml:space="preserve">бюджета </w:t>
            </w:r>
            <w:r w:rsidR="00A80F25">
              <w:rPr>
                <w:rFonts w:ascii="Times New Roman" w:eastAsia="Calibri" w:hAnsi="Times New Roman"/>
                <w:lang w:eastAsia="en-US" w:bidi="ru-RU"/>
              </w:rPr>
              <w:br/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района, улучивших суммарную оценку качества финансового менеджмента, в общем числе главных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администраторов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средств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бюджета</w:t>
            </w:r>
            <w:r w:rsidR="009645CA">
              <w:rPr>
                <w:rFonts w:ascii="Times New Roman" w:eastAsia="Calibri" w:hAnsi="Times New Roman"/>
                <w:lang w:eastAsia="en-US" w:bidi="ru-RU"/>
              </w:rPr>
              <w:t xml:space="preserve"> 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>района,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19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36285A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Ханты-Мансийского района, возникающих на основании договоров и соглашений,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19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</w:tbl>
    <w:p w:rsidR="00D406AE" w:rsidRDefault="00D406AE" w:rsidP="00D406AE">
      <w:pPr>
        <w:spacing w:after="0" w:line="240" w:lineRule="auto"/>
        <w:ind w:firstLine="709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».</w:t>
      </w:r>
    </w:p>
    <w:p w:rsidR="006F376F" w:rsidRPr="00EF2239" w:rsidRDefault="006F376F" w:rsidP="00A80F2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2.</w:t>
      </w:r>
      <w:r w:rsidR="00A80F25">
        <w:rPr>
          <w:rFonts w:ascii="Times New Roman" w:eastAsia="Arial Unicode MS" w:hAnsi="Times New Roman"/>
          <w:sz w:val="28"/>
          <w:szCs w:val="28"/>
        </w:rPr>
        <w:t> </w:t>
      </w:r>
      <w:r w:rsidRPr="00EF2239">
        <w:rPr>
          <w:rFonts w:ascii="Times New Roman" w:eastAsia="Arial Unicode MS" w:hAnsi="Times New Roman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6F376F" w:rsidRPr="00EF2239" w:rsidRDefault="006F376F" w:rsidP="00A80F2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3.</w:t>
      </w:r>
      <w:r w:rsidR="00A80F25">
        <w:rPr>
          <w:rFonts w:ascii="Times New Roman" w:eastAsia="Arial Unicode MS" w:hAnsi="Times New Roman"/>
          <w:sz w:val="28"/>
          <w:szCs w:val="28"/>
        </w:rPr>
        <w:t xml:space="preserve"> </w:t>
      </w:r>
      <w:r w:rsidRPr="00EF2239">
        <w:rPr>
          <w:rFonts w:ascii="Times New Roman" w:eastAsia="Arial Unicode MS" w:hAnsi="Times New Roman"/>
          <w:sz w:val="28"/>
          <w:szCs w:val="28"/>
        </w:rPr>
        <w:t xml:space="preserve">Контроль за выполнением постановления возложить на заместителя главы </w:t>
      </w:r>
      <w:r>
        <w:rPr>
          <w:rFonts w:ascii="Times New Roman" w:eastAsia="Arial Unicode MS" w:hAnsi="Times New Roman"/>
          <w:sz w:val="28"/>
          <w:szCs w:val="28"/>
        </w:rPr>
        <w:t xml:space="preserve">Ханты-Мансийского </w:t>
      </w:r>
      <w:r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 w:rsidR="00A80F25">
        <w:rPr>
          <w:rFonts w:ascii="Times New Roman" w:eastAsia="Arial Unicode MS" w:hAnsi="Times New Roman"/>
          <w:sz w:val="28"/>
          <w:szCs w:val="28"/>
        </w:rPr>
        <w:br/>
      </w:r>
      <w:r>
        <w:rPr>
          <w:rFonts w:ascii="Times New Roman" w:eastAsia="Arial Unicode MS" w:hAnsi="Times New Roman"/>
          <w:sz w:val="28"/>
          <w:szCs w:val="28"/>
        </w:rPr>
        <w:t>по финансам</w:t>
      </w:r>
      <w:r w:rsidRPr="00EF2239">
        <w:rPr>
          <w:rFonts w:ascii="Times New Roman" w:eastAsia="Arial Unicode MS" w:hAnsi="Times New Roman"/>
          <w:sz w:val="28"/>
          <w:szCs w:val="28"/>
        </w:rPr>
        <w:t>.</w:t>
      </w:r>
    </w:p>
    <w:p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Pr="00E444B3" w:rsidRDefault="006F376F" w:rsidP="00A80F25">
      <w:pPr>
        <w:spacing w:after="0" w:line="240" w:lineRule="auto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</w:t>
      </w:r>
      <w:r w:rsidR="00A80F25">
        <w:rPr>
          <w:rFonts w:ascii="Times New Roman" w:eastAsia="Arial Unicode MS" w:hAnsi="Times New Roman"/>
          <w:sz w:val="28"/>
          <w:szCs w:val="28"/>
        </w:rPr>
        <w:t xml:space="preserve">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К.Р.Минулин</w:t>
      </w:r>
    </w:p>
    <w:sectPr w:rsidR="006F376F" w:rsidRPr="00E444B3" w:rsidSect="004243A1">
      <w:headerReference w:type="default" r:id="rId15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A43" w:rsidRDefault="00391A43" w:rsidP="00BC0C69">
      <w:pPr>
        <w:spacing w:after="0" w:line="240" w:lineRule="auto"/>
      </w:pPr>
      <w:r>
        <w:separator/>
      </w:r>
    </w:p>
  </w:endnote>
  <w:endnote w:type="continuationSeparator" w:id="0">
    <w:p w:rsidR="00391A43" w:rsidRDefault="00391A43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10" w:rsidRDefault="00AA2E10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A2E10" w:rsidRDefault="00AA2E10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25" w:rsidRDefault="00A80F2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25" w:rsidRDefault="00A80F2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A43" w:rsidRDefault="00391A43" w:rsidP="00BC0C69">
      <w:pPr>
        <w:spacing w:after="0" w:line="240" w:lineRule="auto"/>
      </w:pPr>
      <w:r>
        <w:separator/>
      </w:r>
    </w:p>
  </w:footnote>
  <w:footnote w:type="continuationSeparator" w:id="0">
    <w:p w:rsidR="00391A43" w:rsidRDefault="00391A43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25" w:rsidRDefault="00A80F2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10" w:rsidRDefault="00AA2E10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64FC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10" w:rsidRDefault="00AA2E1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A2E10" w:rsidRDefault="00AA2E10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10" w:rsidRDefault="00AA2E10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364FC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AA4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2F9F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6979"/>
    <w:rsid w:val="00486C9D"/>
    <w:rsid w:val="00487496"/>
    <w:rsid w:val="00487C5F"/>
    <w:rsid w:val="0049028A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CC1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179"/>
    <w:rsid w:val="00782D42"/>
    <w:rsid w:val="0078360F"/>
    <w:rsid w:val="00784C39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B66FF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64FC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EA8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29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0F25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139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DE0"/>
    <w:rsid w:val="00C36FD7"/>
    <w:rsid w:val="00C41B48"/>
    <w:rsid w:val="00C42563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203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6AE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44D2C5C-B310-472F-A274-2EFE30A1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DE97B-A4EF-4DEB-A15C-07A5B823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Куклина В.В.</cp:lastModifiedBy>
  <cp:revision>2</cp:revision>
  <cp:lastPrinted>2022-07-13T05:50:00Z</cp:lastPrinted>
  <dcterms:created xsi:type="dcterms:W3CDTF">2022-07-14T04:09:00Z</dcterms:created>
  <dcterms:modified xsi:type="dcterms:W3CDTF">2022-07-14T04:09:00Z</dcterms:modified>
</cp:coreProperties>
</file>