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C9" w:rsidRDefault="00613DC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13DC9" w:rsidRDefault="00613DC9">
      <w:pPr>
        <w:pStyle w:val="ConsPlusNormal"/>
        <w:outlineLvl w:val="0"/>
      </w:pPr>
    </w:p>
    <w:p w:rsidR="00613DC9" w:rsidRDefault="00613DC9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613DC9" w:rsidRDefault="00613DC9">
      <w:pPr>
        <w:pStyle w:val="ConsPlusTitle"/>
        <w:jc w:val="center"/>
      </w:pPr>
    </w:p>
    <w:p w:rsidR="00613DC9" w:rsidRDefault="00613DC9">
      <w:pPr>
        <w:pStyle w:val="ConsPlusTitle"/>
        <w:jc w:val="center"/>
      </w:pPr>
      <w:r>
        <w:t>ПОСТАНОВЛЕНИЕ</w:t>
      </w:r>
    </w:p>
    <w:p w:rsidR="00613DC9" w:rsidRDefault="00613DC9">
      <w:pPr>
        <w:pStyle w:val="ConsPlusTitle"/>
        <w:jc w:val="center"/>
      </w:pPr>
      <w:r>
        <w:t>от 23 ноября 2021 г. N 294</w:t>
      </w:r>
    </w:p>
    <w:p w:rsidR="00613DC9" w:rsidRDefault="00613DC9">
      <w:pPr>
        <w:pStyle w:val="ConsPlusTitle"/>
        <w:jc w:val="center"/>
      </w:pPr>
    </w:p>
    <w:p w:rsidR="00613DC9" w:rsidRDefault="00613DC9">
      <w:pPr>
        <w:pStyle w:val="ConsPlusTitle"/>
        <w:jc w:val="center"/>
      </w:pPr>
      <w:r>
        <w:t>О МУНИЦИПАЛЬНОЙ ПРОГРАММЕ ХАНТЫ-МАНСИЙСКОГО РАЙОНА</w:t>
      </w:r>
    </w:p>
    <w:p w:rsidR="00613DC9" w:rsidRDefault="00613DC9">
      <w:pPr>
        <w:pStyle w:val="ConsPlusTitle"/>
        <w:jc w:val="center"/>
      </w:pPr>
      <w:r>
        <w:t>"СОДЕЙСТВИЕ ЗАНЯТОСТИ НАСЕЛЕНИЯ ХАНТЫ-МАНСИЙСКОГО РАЙОНА"</w:t>
      </w:r>
    </w:p>
    <w:p w:rsidR="00613DC9" w:rsidRDefault="00613D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3D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C9" w:rsidRDefault="00613D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C9" w:rsidRDefault="00613D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22.02.2022 </w:t>
            </w:r>
            <w:hyperlink r:id="rId5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03.08.2022 </w:t>
            </w:r>
            <w:hyperlink r:id="rId6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 xml:space="preserve">, от 21.10.2022 </w:t>
            </w:r>
            <w:hyperlink r:id="rId7">
              <w:r>
                <w:rPr>
                  <w:color w:val="0000FF"/>
                </w:rPr>
                <w:t>N 365</w:t>
              </w:r>
            </w:hyperlink>
            <w:r>
              <w:rPr>
                <w:color w:val="392C69"/>
              </w:rPr>
              <w:t>,</w:t>
            </w:r>
          </w:p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12.12.2022 </w:t>
            </w:r>
            <w:hyperlink r:id="rId8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 xml:space="preserve">, от 15.08.2023 </w:t>
            </w:r>
            <w:hyperlink r:id="rId9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 xml:space="preserve">, от 24.11.2023 </w:t>
            </w:r>
            <w:hyperlink r:id="rId10">
              <w:r>
                <w:rPr>
                  <w:color w:val="0000FF"/>
                </w:rPr>
                <w:t>N 785</w:t>
              </w:r>
            </w:hyperlink>
            <w:r>
              <w:rPr>
                <w:color w:val="392C69"/>
              </w:rPr>
              <w:t>,</w:t>
            </w:r>
          </w:p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21.12.2023 </w:t>
            </w:r>
            <w:hyperlink r:id="rId11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 xml:space="preserve">, от 22.01.2024 </w:t>
            </w:r>
            <w:hyperlink r:id="rId12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05.04.2024 </w:t>
            </w:r>
            <w:hyperlink r:id="rId13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02.07.2024 </w:t>
            </w:r>
            <w:hyperlink r:id="rId14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02.11.2024 </w:t>
            </w:r>
            <w:hyperlink r:id="rId15">
              <w:r>
                <w:rPr>
                  <w:color w:val="0000FF"/>
                </w:rPr>
                <w:t>N 899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C9" w:rsidRDefault="00613DC9">
            <w:pPr>
              <w:pStyle w:val="ConsPlusNormal"/>
            </w:pPr>
          </w:p>
        </w:tc>
      </w:tr>
    </w:tbl>
    <w:p w:rsidR="00613DC9" w:rsidRDefault="00613DC9">
      <w:pPr>
        <w:pStyle w:val="ConsPlusNormal"/>
        <w:ind w:firstLine="540"/>
        <w:jc w:val="both"/>
      </w:pPr>
    </w:p>
    <w:p w:rsidR="00613DC9" w:rsidRDefault="00613DC9">
      <w:pPr>
        <w:pStyle w:val="ConsPlusNormal"/>
        <w:ind w:firstLine="540"/>
        <w:jc w:val="both"/>
      </w:pPr>
      <w:r>
        <w:t xml:space="preserve">В соответствии со </w:t>
      </w:r>
      <w:hyperlink r:id="rId16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18.10.2021 N 252 "О порядке разработки и реализации муниципальных программ Ханты-Мансийского района", руководствуясь </w:t>
      </w:r>
      <w:hyperlink r:id="rId18">
        <w:r>
          <w:rPr>
            <w:color w:val="0000FF"/>
          </w:rPr>
          <w:t>статьей 32</w:t>
        </w:r>
      </w:hyperlink>
      <w:r>
        <w:t xml:space="preserve"> Устава Ханты-Мансийского района:</w:t>
      </w:r>
    </w:p>
    <w:p w:rsidR="00613DC9" w:rsidRDefault="00613DC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15.08.2023 N 395)</w:t>
      </w:r>
    </w:p>
    <w:p w:rsidR="00613DC9" w:rsidRDefault="00613DC9">
      <w:pPr>
        <w:pStyle w:val="ConsPlusNormal"/>
        <w:spacing w:before="220"/>
        <w:ind w:firstLine="540"/>
        <w:jc w:val="both"/>
      </w:pPr>
      <w:r>
        <w:t>1. Утвердить:</w:t>
      </w:r>
    </w:p>
    <w:p w:rsidR="00613DC9" w:rsidRDefault="00613DC9">
      <w:pPr>
        <w:pStyle w:val="ConsPlusNormal"/>
        <w:spacing w:before="220"/>
        <w:ind w:firstLine="540"/>
        <w:jc w:val="both"/>
      </w:pPr>
      <w:r>
        <w:t xml:space="preserve">1.1. Муниципальную </w:t>
      </w:r>
      <w:hyperlink w:anchor="P44">
        <w:r>
          <w:rPr>
            <w:color w:val="0000FF"/>
          </w:rPr>
          <w:t>программу</w:t>
        </w:r>
      </w:hyperlink>
      <w:r>
        <w:t xml:space="preserve"> Ханты-Мансийского района "Содействие занятости населения Ханты-Мансийского района"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613DC9" w:rsidRDefault="00613DC9">
      <w:pPr>
        <w:pStyle w:val="ConsPlusNormal"/>
        <w:jc w:val="both"/>
      </w:pPr>
      <w:r>
        <w:t xml:space="preserve">(в ред. постановлений Администрации Ханты-Мансийского района от 12.12.2022 </w:t>
      </w:r>
      <w:hyperlink r:id="rId20">
        <w:r>
          <w:rPr>
            <w:color w:val="0000FF"/>
          </w:rPr>
          <w:t>N 457</w:t>
        </w:r>
      </w:hyperlink>
      <w:r>
        <w:t xml:space="preserve">, от 15.08.2023 </w:t>
      </w:r>
      <w:hyperlink r:id="rId21">
        <w:r>
          <w:rPr>
            <w:color w:val="0000FF"/>
          </w:rPr>
          <w:t>N 395</w:t>
        </w:r>
      </w:hyperlink>
      <w:r>
        <w:t xml:space="preserve">, от 24.11.2023 </w:t>
      </w:r>
      <w:hyperlink r:id="rId22">
        <w:r>
          <w:rPr>
            <w:color w:val="0000FF"/>
          </w:rPr>
          <w:t>N 785</w:t>
        </w:r>
      </w:hyperlink>
      <w:r>
        <w:t xml:space="preserve">, от 21.12.2023 </w:t>
      </w:r>
      <w:hyperlink r:id="rId23">
        <w:r>
          <w:rPr>
            <w:color w:val="0000FF"/>
          </w:rPr>
          <w:t>N 930</w:t>
        </w:r>
      </w:hyperlink>
      <w:r>
        <w:t>)</w:t>
      </w:r>
    </w:p>
    <w:p w:rsidR="00613DC9" w:rsidRDefault="00613DC9">
      <w:pPr>
        <w:pStyle w:val="ConsPlusNormal"/>
        <w:spacing w:before="220"/>
        <w:ind w:firstLine="540"/>
        <w:jc w:val="both"/>
      </w:pPr>
      <w:r>
        <w:t xml:space="preserve">1.2.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15.08.2023 N 395.</w:t>
      </w:r>
    </w:p>
    <w:p w:rsidR="00613DC9" w:rsidRDefault="00613DC9">
      <w:pPr>
        <w:pStyle w:val="ConsPlusNormal"/>
        <w:jc w:val="both"/>
      </w:pPr>
      <w:r>
        <w:t xml:space="preserve">(п. 1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22.02.2022 N 66)</w:t>
      </w:r>
    </w:p>
    <w:p w:rsidR="00613DC9" w:rsidRDefault="00613DC9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опубликования, но не ранее 1 января 2022 года.</w:t>
      </w:r>
    </w:p>
    <w:p w:rsidR="00613DC9" w:rsidRDefault="00613DC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15.08.2023 N 395)</w:t>
      </w:r>
    </w:p>
    <w:p w:rsidR="00613DC9" w:rsidRDefault="00613DC9">
      <w:pPr>
        <w:pStyle w:val="ConsPlusNormal"/>
        <w:spacing w:before="220"/>
        <w:ind w:firstLine="540"/>
        <w:jc w:val="both"/>
      </w:pPr>
      <w:r>
        <w:t>3. "Опубликовать настоящее постановление в газете "Наш район", в официальном сетевом издании "Наш район Ханты-Мансийский", разместить на официальном сайте администрации Ханты-Мансийского района".</w:t>
      </w:r>
    </w:p>
    <w:p w:rsidR="00613DC9" w:rsidRDefault="00613DC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15.08.2023 N 395)</w:t>
      </w:r>
    </w:p>
    <w:p w:rsidR="00613DC9" w:rsidRDefault="00613DC9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Ханты-Мансийского района по финансам Болдыреву Н.В.</w:t>
      </w:r>
    </w:p>
    <w:p w:rsidR="00613DC9" w:rsidRDefault="00613DC9">
      <w:pPr>
        <w:pStyle w:val="ConsPlusNormal"/>
        <w:jc w:val="both"/>
      </w:pPr>
      <w:r>
        <w:t xml:space="preserve">(в ред. постановлений Администрации Ханты-Мансийского района от 15.08.2023 </w:t>
      </w:r>
      <w:hyperlink r:id="rId28">
        <w:r>
          <w:rPr>
            <w:color w:val="0000FF"/>
          </w:rPr>
          <w:t>N 395</w:t>
        </w:r>
      </w:hyperlink>
      <w:r>
        <w:t xml:space="preserve">, от 02.11.2024 </w:t>
      </w:r>
      <w:hyperlink r:id="rId29">
        <w:r>
          <w:rPr>
            <w:color w:val="0000FF"/>
          </w:rPr>
          <w:t>N 899</w:t>
        </w:r>
      </w:hyperlink>
      <w:r>
        <w:t>)</w:t>
      </w:r>
    </w:p>
    <w:p w:rsidR="00613DC9" w:rsidRDefault="00613DC9">
      <w:pPr>
        <w:pStyle w:val="ConsPlusNormal"/>
        <w:ind w:firstLine="540"/>
        <w:jc w:val="both"/>
      </w:pPr>
    </w:p>
    <w:p w:rsidR="00613DC9" w:rsidRDefault="00613DC9">
      <w:pPr>
        <w:pStyle w:val="ConsPlusNormal"/>
        <w:jc w:val="right"/>
      </w:pPr>
      <w:r>
        <w:t>Глава Ханты-Мансийского района</w:t>
      </w:r>
    </w:p>
    <w:p w:rsidR="00613DC9" w:rsidRDefault="00613DC9">
      <w:pPr>
        <w:pStyle w:val="ConsPlusNormal"/>
        <w:jc w:val="right"/>
      </w:pPr>
      <w:r>
        <w:t>К.Р.МИНУЛИН</w:t>
      </w: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  <w:jc w:val="right"/>
        <w:outlineLvl w:val="0"/>
      </w:pPr>
      <w:r>
        <w:t>Приложение</w:t>
      </w:r>
    </w:p>
    <w:p w:rsidR="00613DC9" w:rsidRDefault="00613DC9">
      <w:pPr>
        <w:pStyle w:val="ConsPlusNormal"/>
        <w:jc w:val="right"/>
      </w:pPr>
      <w:r>
        <w:t>к постановлению администрации</w:t>
      </w:r>
    </w:p>
    <w:p w:rsidR="00613DC9" w:rsidRDefault="00613DC9">
      <w:pPr>
        <w:pStyle w:val="ConsPlusNormal"/>
        <w:jc w:val="right"/>
      </w:pPr>
      <w:r>
        <w:t>Ханты-Мансийского района</w:t>
      </w:r>
    </w:p>
    <w:p w:rsidR="00613DC9" w:rsidRDefault="00613DC9">
      <w:pPr>
        <w:pStyle w:val="ConsPlusNormal"/>
        <w:jc w:val="right"/>
      </w:pPr>
      <w:r>
        <w:t>от 23.11.2021 N 294</w:t>
      </w:r>
    </w:p>
    <w:p w:rsidR="00613DC9" w:rsidRDefault="00613D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3D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C9" w:rsidRDefault="00613D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C9" w:rsidRDefault="00613D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05.04.2024 </w:t>
            </w:r>
            <w:hyperlink r:id="rId30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02.07.2024 </w:t>
            </w:r>
            <w:hyperlink r:id="rId31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02.11.2024 </w:t>
            </w:r>
            <w:hyperlink r:id="rId32">
              <w:r>
                <w:rPr>
                  <w:color w:val="0000FF"/>
                </w:rPr>
                <w:t>N 899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C9" w:rsidRDefault="00613DC9">
            <w:pPr>
              <w:pStyle w:val="ConsPlusNormal"/>
            </w:pPr>
          </w:p>
        </w:tc>
      </w:tr>
    </w:tbl>
    <w:p w:rsidR="00613DC9" w:rsidRDefault="00613DC9">
      <w:pPr>
        <w:pStyle w:val="ConsPlusNormal"/>
        <w:jc w:val="center"/>
      </w:pPr>
    </w:p>
    <w:p w:rsidR="00613DC9" w:rsidRDefault="00613DC9">
      <w:pPr>
        <w:pStyle w:val="ConsPlusTitle"/>
        <w:jc w:val="center"/>
        <w:outlineLvl w:val="1"/>
      </w:pPr>
      <w:bookmarkStart w:id="0" w:name="P44"/>
      <w:bookmarkEnd w:id="0"/>
      <w:r>
        <w:t>Паспорт муниципальной программы</w:t>
      </w:r>
    </w:p>
    <w:p w:rsidR="00613DC9" w:rsidRDefault="00613DC9">
      <w:pPr>
        <w:pStyle w:val="ConsPlusNormal"/>
        <w:jc w:val="center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613DC9" w:rsidRDefault="00613DC9">
      <w:pPr>
        <w:pStyle w:val="ConsPlusNormal"/>
        <w:jc w:val="center"/>
      </w:pPr>
      <w:r>
        <w:t>от 02.11.2024 N 899)</w:t>
      </w:r>
    </w:p>
    <w:p w:rsidR="00613DC9" w:rsidRDefault="00613DC9">
      <w:pPr>
        <w:pStyle w:val="ConsPlusNormal"/>
        <w:jc w:val="center"/>
      </w:pPr>
    </w:p>
    <w:p w:rsidR="00613DC9" w:rsidRDefault="00613DC9">
      <w:pPr>
        <w:pStyle w:val="ConsPlusNormal"/>
        <w:sectPr w:rsidR="00613DC9" w:rsidSect="004324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4"/>
        <w:gridCol w:w="932"/>
        <w:gridCol w:w="2251"/>
        <w:gridCol w:w="2693"/>
        <w:gridCol w:w="1054"/>
        <w:gridCol w:w="340"/>
        <w:gridCol w:w="340"/>
        <w:gridCol w:w="604"/>
        <w:gridCol w:w="604"/>
        <w:gridCol w:w="604"/>
        <w:gridCol w:w="604"/>
        <w:gridCol w:w="960"/>
        <w:gridCol w:w="1316"/>
      </w:tblGrid>
      <w:tr w:rsidR="00613DC9" w:rsidTr="00613DC9">
        <w:tc>
          <w:tcPr>
            <w:tcW w:w="1774" w:type="dxa"/>
          </w:tcPr>
          <w:p w:rsidR="00613DC9" w:rsidRDefault="00613DC9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12302" w:type="dxa"/>
            <w:gridSpan w:val="12"/>
          </w:tcPr>
          <w:p w:rsidR="00613DC9" w:rsidRDefault="00613DC9">
            <w:pPr>
              <w:pStyle w:val="ConsPlusNormal"/>
            </w:pPr>
            <w:r>
              <w:t>Содействие занятости населения Ханты-Мансийского района</w:t>
            </w:r>
          </w:p>
        </w:tc>
      </w:tr>
      <w:tr w:rsidR="00613DC9" w:rsidTr="00613DC9">
        <w:tc>
          <w:tcPr>
            <w:tcW w:w="1774" w:type="dxa"/>
          </w:tcPr>
          <w:p w:rsidR="00613DC9" w:rsidRDefault="00613DC9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2302" w:type="dxa"/>
            <w:gridSpan w:val="12"/>
          </w:tcPr>
          <w:p w:rsidR="00613DC9" w:rsidRDefault="00613DC9">
            <w:pPr>
              <w:pStyle w:val="ConsPlusNormal"/>
            </w:pPr>
            <w:r>
              <w:t>2022 - 2026 годы</w:t>
            </w:r>
          </w:p>
        </w:tc>
      </w:tr>
      <w:tr w:rsidR="00613DC9" w:rsidTr="00613DC9">
        <w:tc>
          <w:tcPr>
            <w:tcW w:w="1774" w:type="dxa"/>
          </w:tcPr>
          <w:p w:rsidR="00613DC9" w:rsidRDefault="00613DC9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12302" w:type="dxa"/>
            <w:gridSpan w:val="12"/>
          </w:tcPr>
          <w:p w:rsidR="00613DC9" w:rsidRDefault="00613DC9">
            <w:pPr>
              <w:pStyle w:val="ConsPlusNormal"/>
            </w:pPr>
            <w:r>
              <w:t>заместитель Главы Ханты-Мансийского района по финансам</w:t>
            </w:r>
          </w:p>
        </w:tc>
      </w:tr>
      <w:tr w:rsidR="00613DC9" w:rsidTr="00613DC9">
        <w:tc>
          <w:tcPr>
            <w:tcW w:w="1774" w:type="dxa"/>
          </w:tcPr>
          <w:p w:rsidR="00613DC9" w:rsidRDefault="00613DC9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2302" w:type="dxa"/>
            <w:gridSpan w:val="12"/>
          </w:tcPr>
          <w:p w:rsidR="00613DC9" w:rsidRDefault="00613DC9">
            <w:pPr>
              <w:pStyle w:val="ConsPlusNormal"/>
            </w:pPr>
            <w:r>
              <w:t>комитет экономической политики Администрации Ханты-Мансийского района (далее - комитет экономической политики)</w:t>
            </w:r>
          </w:p>
        </w:tc>
      </w:tr>
      <w:tr w:rsidR="00613DC9" w:rsidTr="00613DC9">
        <w:tc>
          <w:tcPr>
            <w:tcW w:w="1774" w:type="dxa"/>
          </w:tcPr>
          <w:p w:rsidR="00613DC9" w:rsidRDefault="00613DC9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2302" w:type="dxa"/>
            <w:gridSpan w:val="12"/>
          </w:tcPr>
          <w:p w:rsidR="00613DC9" w:rsidRDefault="00613DC9">
            <w:pPr>
              <w:pStyle w:val="ConsPlusNormal"/>
            </w:pPr>
            <w:r>
              <w:t>муниципальное автономное учреждение "Организационно-методический центр" (далее - МАУ "ОМЦ");</w:t>
            </w:r>
          </w:p>
          <w:p w:rsidR="00613DC9" w:rsidRDefault="00613DC9">
            <w:pPr>
              <w:pStyle w:val="ConsPlusNormal"/>
            </w:pPr>
            <w:r>
              <w:t>администрации сельских поселений Ханты-Мансийского района</w:t>
            </w:r>
          </w:p>
        </w:tc>
      </w:tr>
      <w:tr w:rsidR="00613DC9" w:rsidTr="00613DC9">
        <w:tc>
          <w:tcPr>
            <w:tcW w:w="1774" w:type="dxa"/>
          </w:tcPr>
          <w:p w:rsidR="00613DC9" w:rsidRDefault="00613DC9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12302" w:type="dxa"/>
            <w:gridSpan w:val="12"/>
          </w:tcPr>
          <w:p w:rsidR="00613DC9" w:rsidRDefault="00613DC9">
            <w:pPr>
              <w:pStyle w:val="ConsPlusNormal"/>
            </w:pPr>
            <w:r>
              <w:t>1.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населения.</w:t>
            </w:r>
          </w:p>
          <w:p w:rsidR="00613DC9" w:rsidRDefault="00613DC9">
            <w:pPr>
              <w:pStyle w:val="ConsPlusNormal"/>
            </w:pPr>
            <w:r>
              <w:t>2. Снижение уровня производственного травматизма</w:t>
            </w:r>
          </w:p>
        </w:tc>
      </w:tr>
      <w:tr w:rsidR="00613DC9" w:rsidTr="00613DC9">
        <w:tc>
          <w:tcPr>
            <w:tcW w:w="1774" w:type="dxa"/>
          </w:tcPr>
          <w:p w:rsidR="00613DC9" w:rsidRDefault="00613DC9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12302" w:type="dxa"/>
            <w:gridSpan w:val="12"/>
          </w:tcPr>
          <w:p w:rsidR="00613DC9" w:rsidRDefault="00613DC9">
            <w:pPr>
              <w:pStyle w:val="ConsPlusNormal"/>
            </w:pPr>
            <w:r>
              <w:t>1. Сохранение стабильной и управляемой ситуации на рынке труда Ханты-Мансийского района путем создания временных рабочих мест для граждан, незанятых трудовой деятельностью, и безработных граждан, зарегистрированных в органах службы занятости населения.</w:t>
            </w:r>
          </w:p>
          <w:p w:rsidR="00613DC9" w:rsidRDefault="00613DC9">
            <w:pPr>
              <w:pStyle w:val="ConsPlusNormal"/>
            </w:pPr>
            <w:r>
              <w:t>2. Внедрение культуры безопасного труда</w:t>
            </w:r>
          </w:p>
        </w:tc>
      </w:tr>
      <w:tr w:rsidR="00613DC9" w:rsidTr="00613DC9">
        <w:tc>
          <w:tcPr>
            <w:tcW w:w="1774" w:type="dxa"/>
          </w:tcPr>
          <w:p w:rsidR="00613DC9" w:rsidRDefault="00613DC9">
            <w:pPr>
              <w:pStyle w:val="ConsPlusNormal"/>
            </w:pPr>
            <w:r>
              <w:t>Подпрограммы</w:t>
            </w:r>
          </w:p>
        </w:tc>
        <w:tc>
          <w:tcPr>
            <w:tcW w:w="12302" w:type="dxa"/>
            <w:gridSpan w:val="12"/>
          </w:tcPr>
          <w:p w:rsidR="00613DC9" w:rsidRDefault="00613DC9">
            <w:pPr>
              <w:pStyle w:val="ConsPlusNormal"/>
            </w:pPr>
            <w:r>
              <w:t>отсутствуют</w:t>
            </w:r>
          </w:p>
        </w:tc>
      </w:tr>
      <w:tr w:rsidR="00613DC9" w:rsidTr="00613DC9">
        <w:tc>
          <w:tcPr>
            <w:tcW w:w="1774" w:type="dxa"/>
            <w:vMerge w:val="restart"/>
          </w:tcPr>
          <w:p w:rsidR="00613DC9" w:rsidRDefault="00613DC9">
            <w:pPr>
              <w:pStyle w:val="ConsPlusNormal"/>
            </w:pPr>
            <w:r>
              <w:t xml:space="preserve">Целевые </w:t>
            </w:r>
            <w:r>
              <w:lastRenderedPageBreak/>
              <w:t>показатели муниципальной программы</w:t>
            </w:r>
          </w:p>
        </w:tc>
        <w:tc>
          <w:tcPr>
            <w:tcW w:w="932" w:type="dxa"/>
            <w:vMerge w:val="restart"/>
          </w:tcPr>
          <w:p w:rsidR="00613DC9" w:rsidRDefault="00613DC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51" w:type="dxa"/>
            <w:vMerge w:val="restart"/>
          </w:tcPr>
          <w:p w:rsidR="00613DC9" w:rsidRDefault="00613DC9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целевого показателя</w:t>
            </w:r>
          </w:p>
        </w:tc>
        <w:tc>
          <w:tcPr>
            <w:tcW w:w="2693" w:type="dxa"/>
            <w:vMerge w:val="restart"/>
          </w:tcPr>
          <w:p w:rsidR="00613DC9" w:rsidRDefault="00613DC9">
            <w:pPr>
              <w:pStyle w:val="ConsPlusNormal"/>
              <w:jc w:val="center"/>
            </w:pPr>
            <w:r>
              <w:lastRenderedPageBreak/>
              <w:t>Документ-основание</w:t>
            </w:r>
          </w:p>
        </w:tc>
        <w:tc>
          <w:tcPr>
            <w:tcW w:w="6426" w:type="dxa"/>
            <w:gridSpan w:val="9"/>
          </w:tcPr>
          <w:p w:rsidR="00613DC9" w:rsidRDefault="00613DC9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93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251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69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054" w:type="dxa"/>
          </w:tcPr>
          <w:p w:rsidR="00613DC9" w:rsidRDefault="00613DC9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80" w:type="dxa"/>
            <w:gridSpan w:val="2"/>
          </w:tcPr>
          <w:p w:rsidR="00613DC9" w:rsidRDefault="00613DC9">
            <w:pPr>
              <w:pStyle w:val="ConsPlusNormal"/>
              <w:jc w:val="center"/>
            </w:pPr>
            <w:r>
              <w:t>2022</w:t>
            </w:r>
          </w:p>
          <w:p w:rsidR="00613DC9" w:rsidRDefault="00613DC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2023</w:t>
            </w:r>
          </w:p>
          <w:p w:rsidR="00613DC9" w:rsidRDefault="00613DC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2024</w:t>
            </w:r>
          </w:p>
          <w:p w:rsidR="00613DC9" w:rsidRDefault="00613DC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  <w:jc w:val="center"/>
            </w:pPr>
            <w:r>
              <w:t>на момент окончания реализации муниципальной программы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  <w:jc w:val="center"/>
            </w:pPr>
            <w:r>
              <w:t>ответственный исполнитель/</w:t>
            </w:r>
          </w:p>
          <w:p w:rsidR="00613DC9" w:rsidRDefault="00613DC9" w:rsidP="00613DC9">
            <w:pPr>
              <w:pStyle w:val="ConsPlusNormal"/>
              <w:ind w:hanging="876"/>
              <w:jc w:val="center"/>
            </w:pPr>
            <w:r>
              <w:t>соисполнитель за достижение показателя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932" w:type="dxa"/>
          </w:tcPr>
          <w:p w:rsidR="00613DC9" w:rsidRDefault="00613DC9">
            <w:pPr>
              <w:pStyle w:val="ConsPlusNormal"/>
            </w:pPr>
            <w:r>
              <w:t>1.</w:t>
            </w:r>
          </w:p>
        </w:tc>
        <w:tc>
          <w:tcPr>
            <w:tcW w:w="2251" w:type="dxa"/>
          </w:tcPr>
          <w:p w:rsidR="00613DC9" w:rsidRDefault="00613DC9">
            <w:pPr>
              <w:pStyle w:val="ConsPlusNormal"/>
            </w:pPr>
            <w:r>
              <w:t>Уровень регистрируемой безработицы (на конец года), %</w:t>
            </w:r>
          </w:p>
        </w:tc>
        <w:tc>
          <w:tcPr>
            <w:tcW w:w="2693" w:type="dxa"/>
          </w:tcPr>
          <w:p w:rsidR="00613DC9" w:rsidRDefault="00613DC9">
            <w:pPr>
              <w:pStyle w:val="ConsPlusNormal"/>
            </w:pPr>
            <w:hyperlink r:id="rId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Ханты-Мансийского района от 20.10.2023 N 603 "О прогнозе социально-экономического развития Ханты-Мансийского района на 2024 год и плановый период 2025 - 2026 годов"</w:t>
            </w:r>
          </w:p>
        </w:tc>
        <w:tc>
          <w:tcPr>
            <w:tcW w:w="1054" w:type="dxa"/>
          </w:tcPr>
          <w:p w:rsidR="00613DC9" w:rsidRDefault="00613DC9">
            <w:pPr>
              <w:pStyle w:val="ConsPlusNormal"/>
            </w:pPr>
            <w:r>
              <w:t>2,2</w:t>
            </w:r>
          </w:p>
        </w:tc>
        <w:tc>
          <w:tcPr>
            <w:tcW w:w="680" w:type="dxa"/>
            <w:gridSpan w:val="2"/>
          </w:tcPr>
          <w:p w:rsidR="00613DC9" w:rsidRDefault="00613DC9">
            <w:pPr>
              <w:pStyle w:val="ConsPlusNormal"/>
            </w:pPr>
            <w:r>
              <w:t>0,41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0,23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0,21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0,23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0,22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</w:pPr>
            <w:r>
              <w:t>0,22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</w:pPr>
            <w:r>
              <w:t>МАУ "ОМЦ"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932" w:type="dxa"/>
          </w:tcPr>
          <w:p w:rsidR="00613DC9" w:rsidRDefault="00613DC9">
            <w:pPr>
              <w:pStyle w:val="ConsPlusNormal"/>
            </w:pPr>
            <w:r>
              <w:t>2.</w:t>
            </w:r>
          </w:p>
        </w:tc>
        <w:tc>
          <w:tcPr>
            <w:tcW w:w="2251" w:type="dxa"/>
          </w:tcPr>
          <w:p w:rsidR="00613DC9" w:rsidRDefault="00613DC9">
            <w:pPr>
              <w:pStyle w:val="ConsPlusNormal"/>
            </w:pPr>
            <w:r>
              <w:t>Количество временных рабочих мест по организации общественных работ для граждан, зарегистрированных в органах службы занятости населения, ед.</w:t>
            </w:r>
          </w:p>
        </w:tc>
        <w:tc>
          <w:tcPr>
            <w:tcW w:w="2693" w:type="dxa"/>
          </w:tcPr>
          <w:p w:rsidR="00613DC9" w:rsidRDefault="00613DC9">
            <w:pPr>
              <w:pStyle w:val="ConsPlusNormal"/>
            </w:pPr>
            <w:hyperlink r:id="rId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Ханты-Мансийского автономного округа - Югры от 10.11.2023 N 552-п "О государственной программе Ханты-Мансийского автономного округа - Югры "Поддержка занятости населения"</w:t>
            </w:r>
          </w:p>
        </w:tc>
        <w:tc>
          <w:tcPr>
            <w:tcW w:w="1054" w:type="dxa"/>
          </w:tcPr>
          <w:p w:rsidR="00613DC9" w:rsidRDefault="00613DC9">
            <w:pPr>
              <w:pStyle w:val="ConsPlusNormal"/>
            </w:pPr>
            <w:r>
              <w:t>274</w:t>
            </w:r>
          </w:p>
        </w:tc>
        <w:tc>
          <w:tcPr>
            <w:tcW w:w="680" w:type="dxa"/>
            <w:gridSpan w:val="2"/>
          </w:tcPr>
          <w:p w:rsidR="00613DC9" w:rsidRDefault="00613DC9">
            <w:pPr>
              <w:pStyle w:val="ConsPlusNormal"/>
            </w:pPr>
            <w:r>
              <w:t>274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274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267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274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274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</w:pPr>
            <w:r>
              <w:t>274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</w:pPr>
            <w:r>
              <w:t>МАУ "ОМЦ"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932" w:type="dxa"/>
          </w:tcPr>
          <w:p w:rsidR="00613DC9" w:rsidRDefault="00613DC9">
            <w:pPr>
              <w:pStyle w:val="ConsPlusNormal"/>
            </w:pPr>
            <w:r>
              <w:t>3.</w:t>
            </w:r>
          </w:p>
        </w:tc>
        <w:tc>
          <w:tcPr>
            <w:tcW w:w="2251" w:type="dxa"/>
          </w:tcPr>
          <w:p w:rsidR="00613DC9" w:rsidRDefault="00613DC9">
            <w:pPr>
              <w:pStyle w:val="ConsPlusNormal"/>
            </w:pPr>
            <w:r>
              <w:t xml:space="preserve">Количество </w:t>
            </w:r>
            <w:r>
              <w:lastRenderedPageBreak/>
              <w:t>временных рабочих мест по организации общественных работ для граждан, испытывающих трудности в поиске работы, ед.</w:t>
            </w:r>
          </w:p>
        </w:tc>
        <w:tc>
          <w:tcPr>
            <w:tcW w:w="2693" w:type="dxa"/>
          </w:tcPr>
          <w:p w:rsidR="00613DC9" w:rsidRDefault="00613DC9">
            <w:pPr>
              <w:pStyle w:val="ConsPlusNormal"/>
            </w:pPr>
            <w:hyperlink r:id="rId36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Ханты-Мансийского автономного округа - Югры от 10.11.2023 N 552-п "О государственной программе Ханты-Мансийского автономного округа - Югры "Поддержка занятости населения"</w:t>
            </w:r>
          </w:p>
        </w:tc>
        <w:tc>
          <w:tcPr>
            <w:tcW w:w="1054" w:type="dxa"/>
          </w:tcPr>
          <w:p w:rsidR="00613DC9" w:rsidRDefault="00613DC9">
            <w:pPr>
              <w:pStyle w:val="ConsPlusNormal"/>
            </w:pPr>
            <w:r>
              <w:lastRenderedPageBreak/>
              <w:t>35</w:t>
            </w:r>
          </w:p>
        </w:tc>
        <w:tc>
          <w:tcPr>
            <w:tcW w:w="680" w:type="dxa"/>
            <w:gridSpan w:val="2"/>
          </w:tcPr>
          <w:p w:rsidR="00613DC9" w:rsidRDefault="00613DC9">
            <w:pPr>
              <w:pStyle w:val="ConsPlusNormal"/>
            </w:pPr>
            <w:r>
              <w:t>35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35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18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35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35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</w:pPr>
            <w:r>
              <w:t>35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</w:pPr>
            <w:r>
              <w:t>МАУ "ОМЦ"</w:t>
            </w:r>
          </w:p>
        </w:tc>
      </w:tr>
      <w:tr w:rsidR="00613DC9" w:rsidTr="00613DC9">
        <w:tc>
          <w:tcPr>
            <w:tcW w:w="1774" w:type="dxa"/>
            <w:vMerge w:val="restart"/>
          </w:tcPr>
          <w:p w:rsidR="00613DC9" w:rsidRDefault="00613DC9">
            <w:pPr>
              <w:pStyle w:val="ConsPlusNormal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3183" w:type="dxa"/>
            <w:gridSpan w:val="2"/>
            <w:vMerge w:val="restart"/>
          </w:tcPr>
          <w:p w:rsidR="00613DC9" w:rsidRDefault="00613DC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119" w:type="dxa"/>
            <w:gridSpan w:val="10"/>
          </w:tcPr>
          <w:p w:rsidR="00613DC9" w:rsidRDefault="00613DC9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3183" w:type="dxa"/>
            <w:gridSpan w:val="2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693" w:type="dxa"/>
          </w:tcPr>
          <w:p w:rsidR="00613DC9" w:rsidRDefault="00613DC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94" w:type="dxa"/>
            <w:gridSpan w:val="2"/>
          </w:tcPr>
          <w:p w:rsidR="00613DC9" w:rsidRDefault="00613D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48" w:type="dxa"/>
            <w:gridSpan w:val="3"/>
          </w:tcPr>
          <w:p w:rsidR="00613DC9" w:rsidRDefault="00613D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08" w:type="dxa"/>
            <w:gridSpan w:val="2"/>
          </w:tcPr>
          <w:p w:rsidR="00613DC9" w:rsidRDefault="00613D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  <w:jc w:val="center"/>
            </w:pPr>
            <w:r>
              <w:t>2026 год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3183" w:type="dxa"/>
            <w:gridSpan w:val="2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2693" w:type="dxa"/>
          </w:tcPr>
          <w:p w:rsidR="00613DC9" w:rsidRDefault="00613DC9">
            <w:pPr>
              <w:pStyle w:val="ConsPlusNormal"/>
            </w:pPr>
            <w:r>
              <w:t>292989,9</w:t>
            </w:r>
          </w:p>
        </w:tc>
        <w:tc>
          <w:tcPr>
            <w:tcW w:w="1394" w:type="dxa"/>
            <w:gridSpan w:val="2"/>
          </w:tcPr>
          <w:p w:rsidR="00613DC9" w:rsidRDefault="00613DC9">
            <w:pPr>
              <w:pStyle w:val="ConsPlusNormal"/>
            </w:pPr>
            <w:r>
              <w:t>52978,2</w:t>
            </w:r>
          </w:p>
        </w:tc>
        <w:tc>
          <w:tcPr>
            <w:tcW w:w="1548" w:type="dxa"/>
            <w:gridSpan w:val="3"/>
          </w:tcPr>
          <w:p w:rsidR="00613DC9" w:rsidRDefault="00613DC9">
            <w:pPr>
              <w:pStyle w:val="ConsPlusNormal"/>
            </w:pPr>
            <w:r>
              <w:t>60163,6</w:t>
            </w:r>
          </w:p>
        </w:tc>
        <w:tc>
          <w:tcPr>
            <w:tcW w:w="1208" w:type="dxa"/>
            <w:gridSpan w:val="2"/>
          </w:tcPr>
          <w:p w:rsidR="00613DC9" w:rsidRDefault="00613DC9">
            <w:pPr>
              <w:pStyle w:val="ConsPlusNormal"/>
            </w:pPr>
            <w:r>
              <w:t>64208,5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</w:pPr>
            <w:r>
              <w:t>59865,9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</w:pPr>
            <w:r>
              <w:t>55773,7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3183" w:type="dxa"/>
            <w:gridSpan w:val="2"/>
          </w:tcPr>
          <w:p w:rsidR="00613DC9" w:rsidRDefault="00613DC9">
            <w:pPr>
              <w:pStyle w:val="ConsPlusNormal"/>
            </w:pPr>
            <w:r>
              <w:t>бюджет Российской Федерации (далее - федеральный бюджет)</w:t>
            </w:r>
          </w:p>
        </w:tc>
        <w:tc>
          <w:tcPr>
            <w:tcW w:w="2693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394" w:type="dxa"/>
            <w:gridSpan w:val="2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548" w:type="dxa"/>
            <w:gridSpan w:val="3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3183" w:type="dxa"/>
            <w:gridSpan w:val="2"/>
          </w:tcPr>
          <w:p w:rsidR="00613DC9" w:rsidRDefault="00613DC9">
            <w:pPr>
              <w:pStyle w:val="ConsPlusNormal"/>
            </w:pPr>
            <w:r>
              <w:t>бюджет Ханты-Мансийского автономного округа - Югры (далее - бюджет автономного округа)</w:t>
            </w:r>
          </w:p>
        </w:tc>
        <w:tc>
          <w:tcPr>
            <w:tcW w:w="2693" w:type="dxa"/>
          </w:tcPr>
          <w:p w:rsidR="00613DC9" w:rsidRDefault="00613DC9">
            <w:pPr>
              <w:pStyle w:val="ConsPlusNormal"/>
            </w:pPr>
            <w:r>
              <w:t>99255,4</w:t>
            </w:r>
          </w:p>
        </w:tc>
        <w:tc>
          <w:tcPr>
            <w:tcW w:w="1394" w:type="dxa"/>
            <w:gridSpan w:val="2"/>
          </w:tcPr>
          <w:p w:rsidR="00613DC9" w:rsidRDefault="00613DC9">
            <w:pPr>
              <w:pStyle w:val="ConsPlusNormal"/>
            </w:pPr>
            <w:r>
              <w:t>22158,9</w:t>
            </w:r>
          </w:p>
        </w:tc>
        <w:tc>
          <w:tcPr>
            <w:tcW w:w="1548" w:type="dxa"/>
            <w:gridSpan w:val="3"/>
          </w:tcPr>
          <w:p w:rsidR="00613DC9" w:rsidRDefault="00613DC9">
            <w:pPr>
              <w:pStyle w:val="ConsPlusNormal"/>
            </w:pPr>
            <w:r>
              <w:t>21488,9</w:t>
            </w:r>
          </w:p>
        </w:tc>
        <w:tc>
          <w:tcPr>
            <w:tcW w:w="1208" w:type="dxa"/>
            <w:gridSpan w:val="2"/>
          </w:tcPr>
          <w:p w:rsidR="00613DC9" w:rsidRDefault="00613DC9">
            <w:pPr>
              <w:pStyle w:val="ConsPlusNormal"/>
            </w:pPr>
            <w:r>
              <w:t>20427,4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</w:pPr>
            <w:r>
              <w:t>19636,2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</w:pPr>
            <w:r>
              <w:t>15544,0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3183" w:type="dxa"/>
            <w:gridSpan w:val="2"/>
          </w:tcPr>
          <w:p w:rsidR="00613DC9" w:rsidRDefault="00613DC9">
            <w:pPr>
              <w:pStyle w:val="ConsPlusNormal"/>
            </w:pPr>
            <w:r>
              <w:t>бюджет Ханты-Мансийского района (далее - бюджет района)</w:t>
            </w:r>
          </w:p>
        </w:tc>
        <w:tc>
          <w:tcPr>
            <w:tcW w:w="2693" w:type="dxa"/>
          </w:tcPr>
          <w:p w:rsidR="00613DC9" w:rsidRDefault="00613DC9">
            <w:pPr>
              <w:pStyle w:val="ConsPlusNormal"/>
            </w:pPr>
            <w:r>
              <w:t>193734,5</w:t>
            </w:r>
          </w:p>
        </w:tc>
        <w:tc>
          <w:tcPr>
            <w:tcW w:w="1394" w:type="dxa"/>
            <w:gridSpan w:val="2"/>
          </w:tcPr>
          <w:p w:rsidR="00613DC9" w:rsidRDefault="00613DC9">
            <w:pPr>
              <w:pStyle w:val="ConsPlusNormal"/>
            </w:pPr>
            <w:r>
              <w:t>30819,3</w:t>
            </w:r>
          </w:p>
        </w:tc>
        <w:tc>
          <w:tcPr>
            <w:tcW w:w="1548" w:type="dxa"/>
            <w:gridSpan w:val="3"/>
          </w:tcPr>
          <w:p w:rsidR="00613DC9" w:rsidRDefault="00613DC9">
            <w:pPr>
              <w:pStyle w:val="ConsPlusNormal"/>
            </w:pPr>
            <w:r>
              <w:t>38674,7</w:t>
            </w:r>
          </w:p>
        </w:tc>
        <w:tc>
          <w:tcPr>
            <w:tcW w:w="1208" w:type="dxa"/>
            <w:gridSpan w:val="2"/>
          </w:tcPr>
          <w:p w:rsidR="00613DC9" w:rsidRDefault="00613DC9">
            <w:pPr>
              <w:pStyle w:val="ConsPlusNormal"/>
            </w:pPr>
            <w:r>
              <w:t>43781,1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3183" w:type="dxa"/>
            <w:gridSpan w:val="2"/>
          </w:tcPr>
          <w:p w:rsidR="00613DC9" w:rsidRDefault="00613DC9">
            <w:pPr>
              <w:pStyle w:val="ConsPlusNormal"/>
            </w:pPr>
            <w:r>
              <w:t>в том числе:</w:t>
            </w:r>
          </w:p>
        </w:tc>
        <w:tc>
          <w:tcPr>
            <w:tcW w:w="2693" w:type="dxa"/>
          </w:tcPr>
          <w:p w:rsidR="00613DC9" w:rsidRDefault="00613DC9">
            <w:pPr>
              <w:pStyle w:val="ConsPlusNormal"/>
            </w:pPr>
          </w:p>
        </w:tc>
        <w:tc>
          <w:tcPr>
            <w:tcW w:w="1394" w:type="dxa"/>
            <w:gridSpan w:val="2"/>
          </w:tcPr>
          <w:p w:rsidR="00613DC9" w:rsidRDefault="00613DC9">
            <w:pPr>
              <w:pStyle w:val="ConsPlusNormal"/>
            </w:pPr>
          </w:p>
        </w:tc>
        <w:tc>
          <w:tcPr>
            <w:tcW w:w="1548" w:type="dxa"/>
            <w:gridSpan w:val="3"/>
          </w:tcPr>
          <w:p w:rsidR="00613DC9" w:rsidRDefault="00613DC9">
            <w:pPr>
              <w:pStyle w:val="ConsPlusNormal"/>
            </w:pPr>
          </w:p>
        </w:tc>
        <w:tc>
          <w:tcPr>
            <w:tcW w:w="1208" w:type="dxa"/>
            <w:gridSpan w:val="2"/>
          </w:tcPr>
          <w:p w:rsidR="00613DC9" w:rsidRDefault="00613DC9">
            <w:pPr>
              <w:pStyle w:val="ConsPlusNormal"/>
            </w:pPr>
          </w:p>
        </w:tc>
        <w:tc>
          <w:tcPr>
            <w:tcW w:w="960" w:type="dxa"/>
          </w:tcPr>
          <w:p w:rsidR="00613DC9" w:rsidRDefault="00613DC9">
            <w:pPr>
              <w:pStyle w:val="ConsPlusNormal"/>
            </w:pPr>
          </w:p>
        </w:tc>
        <w:tc>
          <w:tcPr>
            <w:tcW w:w="1316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3183" w:type="dxa"/>
            <w:gridSpan w:val="2"/>
          </w:tcPr>
          <w:p w:rsidR="00613DC9" w:rsidRDefault="00613DC9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2693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394" w:type="dxa"/>
            <w:gridSpan w:val="2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548" w:type="dxa"/>
            <w:gridSpan w:val="3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3183" w:type="dxa"/>
            <w:gridSpan w:val="2"/>
          </w:tcPr>
          <w:p w:rsidR="00613DC9" w:rsidRDefault="00613DC9">
            <w:pPr>
              <w:pStyle w:val="ConsPlusNormal"/>
            </w:pPr>
            <w:r>
              <w:t xml:space="preserve">средства бюджета района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за счет средств федерального и </w:t>
            </w:r>
            <w:r>
              <w:lastRenderedPageBreak/>
              <w:t>регионального бюджета</w:t>
            </w:r>
          </w:p>
        </w:tc>
        <w:tc>
          <w:tcPr>
            <w:tcW w:w="2693" w:type="dxa"/>
          </w:tcPr>
          <w:p w:rsidR="00613DC9" w:rsidRDefault="00613DC9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1394" w:type="dxa"/>
            <w:gridSpan w:val="2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548" w:type="dxa"/>
            <w:gridSpan w:val="3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3183" w:type="dxa"/>
            <w:gridSpan w:val="2"/>
          </w:tcPr>
          <w:p w:rsidR="00613DC9" w:rsidRDefault="00613DC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:rsidR="00613DC9" w:rsidRDefault="00613DC9">
            <w:pPr>
              <w:pStyle w:val="ConsPlusNormal"/>
            </w:pPr>
            <w:r>
              <w:t>средства предприятий-</w:t>
            </w:r>
            <w:proofErr w:type="spellStart"/>
            <w:r>
              <w:t>недропользователей</w:t>
            </w:r>
            <w:proofErr w:type="spellEnd"/>
          </w:p>
        </w:tc>
        <w:tc>
          <w:tcPr>
            <w:tcW w:w="2693" w:type="dxa"/>
          </w:tcPr>
          <w:p w:rsidR="00613DC9" w:rsidRDefault="00613DC9">
            <w:pPr>
              <w:pStyle w:val="ConsPlusNormal"/>
            </w:pPr>
            <w:r>
              <w:t>6000,0</w:t>
            </w:r>
          </w:p>
        </w:tc>
        <w:tc>
          <w:tcPr>
            <w:tcW w:w="1394" w:type="dxa"/>
            <w:gridSpan w:val="2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1548" w:type="dxa"/>
            <w:gridSpan w:val="3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1208" w:type="dxa"/>
            <w:gridSpan w:val="2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3183" w:type="dxa"/>
            <w:gridSpan w:val="2"/>
          </w:tcPr>
          <w:p w:rsidR="00613DC9" w:rsidRDefault="00613DC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:rsidR="00613DC9" w:rsidRDefault="00613DC9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2693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394" w:type="dxa"/>
            <w:gridSpan w:val="2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548" w:type="dxa"/>
            <w:gridSpan w:val="3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208" w:type="dxa"/>
            <w:gridSpan w:val="2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60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316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</w:tbl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  <w:jc w:val="right"/>
        <w:outlineLvl w:val="1"/>
      </w:pPr>
      <w:r>
        <w:t>Приложение 1</w:t>
      </w:r>
    </w:p>
    <w:p w:rsidR="00613DC9" w:rsidRDefault="00613DC9">
      <w:pPr>
        <w:pStyle w:val="ConsPlusNormal"/>
        <w:jc w:val="right"/>
      </w:pPr>
      <w:r>
        <w:t>муниципальной программы "Содействие занятости населения</w:t>
      </w:r>
    </w:p>
    <w:p w:rsidR="00613DC9" w:rsidRDefault="00613DC9">
      <w:pPr>
        <w:pStyle w:val="ConsPlusNormal"/>
        <w:jc w:val="right"/>
      </w:pPr>
      <w:r>
        <w:t>Ханты-Мансийского района"</w:t>
      </w:r>
    </w:p>
    <w:p w:rsidR="00613DC9" w:rsidRDefault="00613DC9">
      <w:pPr>
        <w:pStyle w:val="ConsPlusNormal"/>
      </w:pPr>
    </w:p>
    <w:p w:rsidR="00613DC9" w:rsidRDefault="00613DC9">
      <w:pPr>
        <w:pStyle w:val="ConsPlusTitle"/>
        <w:jc w:val="center"/>
      </w:pPr>
      <w:r>
        <w:t>РАСПРЕДЕЛЕНИЕ</w:t>
      </w:r>
    </w:p>
    <w:p w:rsidR="00613DC9" w:rsidRDefault="00613DC9">
      <w:pPr>
        <w:pStyle w:val="ConsPlusTitle"/>
        <w:jc w:val="center"/>
      </w:pPr>
      <w:r>
        <w:t>ФИНАНСОВЫХ РЕСУРСОВ МУНИЦИПАЛЬНОЙ ПРОГРАММЫ (ПО ГОДАМ)</w:t>
      </w:r>
    </w:p>
    <w:p w:rsidR="00613DC9" w:rsidRDefault="00613D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13D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C9" w:rsidRDefault="00613D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C9" w:rsidRDefault="00613D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>от 02.11.2024 N 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C9" w:rsidRDefault="00613DC9">
            <w:pPr>
              <w:pStyle w:val="ConsPlusNormal"/>
            </w:pPr>
          </w:p>
        </w:tc>
      </w:tr>
    </w:tbl>
    <w:p w:rsidR="00613DC9" w:rsidRDefault="00613DC9">
      <w:pPr>
        <w:pStyle w:val="ConsPlusNormal"/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2572"/>
        <w:gridCol w:w="1783"/>
        <w:gridCol w:w="2410"/>
        <w:gridCol w:w="1701"/>
        <w:gridCol w:w="1937"/>
        <w:gridCol w:w="904"/>
        <w:gridCol w:w="904"/>
        <w:gridCol w:w="904"/>
        <w:gridCol w:w="797"/>
      </w:tblGrid>
      <w:tr w:rsidR="00613DC9" w:rsidTr="00613DC9">
        <w:tc>
          <w:tcPr>
            <w:tcW w:w="1534" w:type="dxa"/>
            <w:vMerge w:val="restart"/>
          </w:tcPr>
          <w:p w:rsidR="00613DC9" w:rsidRDefault="00613DC9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572" w:type="dxa"/>
            <w:vMerge w:val="restart"/>
          </w:tcPr>
          <w:p w:rsidR="00613DC9" w:rsidRDefault="00613DC9">
            <w:pPr>
              <w:pStyle w:val="ConsPlusNormal"/>
              <w:jc w:val="center"/>
            </w:pPr>
            <w:r>
              <w:t>Структурный элемент (основное мероприятие) муниципальной программы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  <w:jc w:val="center"/>
            </w:pPr>
            <w:r>
              <w:t>Ответственный исполнитель/</w:t>
            </w:r>
          </w:p>
          <w:p w:rsidR="00613DC9" w:rsidRDefault="00613DC9">
            <w:pPr>
              <w:pStyle w:val="ConsPlusNormal"/>
              <w:jc w:val="center"/>
            </w:pPr>
            <w:r>
              <w:t>соисполнитель</w:t>
            </w:r>
          </w:p>
        </w:tc>
        <w:tc>
          <w:tcPr>
            <w:tcW w:w="2410" w:type="dxa"/>
            <w:vMerge w:val="restart"/>
          </w:tcPr>
          <w:p w:rsidR="00613DC9" w:rsidRDefault="00613DC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147" w:type="dxa"/>
            <w:gridSpan w:val="6"/>
          </w:tcPr>
          <w:p w:rsidR="00613DC9" w:rsidRDefault="00613DC9">
            <w:pPr>
              <w:pStyle w:val="ConsPlusNormal"/>
              <w:jc w:val="center"/>
            </w:pPr>
            <w:r>
              <w:t>Финансовые затраты на реализацию (тыс. рублей)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01" w:type="dxa"/>
          </w:tcPr>
          <w:p w:rsidR="00613DC9" w:rsidRDefault="00613DC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  <w:jc w:val="center"/>
            </w:pPr>
            <w:bookmarkStart w:id="1" w:name="_GoBack"/>
            <w:bookmarkEnd w:id="1"/>
            <w:r>
              <w:t>2026 год</w:t>
            </w:r>
          </w:p>
        </w:tc>
      </w:tr>
      <w:tr w:rsidR="00613DC9" w:rsidTr="00613DC9">
        <w:tc>
          <w:tcPr>
            <w:tcW w:w="1534" w:type="dxa"/>
          </w:tcPr>
          <w:p w:rsidR="00613DC9" w:rsidRDefault="00613D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2" w:type="dxa"/>
          </w:tcPr>
          <w:p w:rsidR="00613DC9" w:rsidRDefault="00613D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3" w:type="dxa"/>
          </w:tcPr>
          <w:p w:rsidR="00613DC9" w:rsidRDefault="00613D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613DC9" w:rsidRDefault="00613D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  <w:jc w:val="center"/>
            </w:pPr>
            <w:r>
              <w:t>10</w:t>
            </w:r>
          </w:p>
        </w:tc>
      </w:tr>
      <w:tr w:rsidR="00613DC9" w:rsidTr="00613DC9">
        <w:tc>
          <w:tcPr>
            <w:tcW w:w="1534" w:type="dxa"/>
            <w:vMerge w:val="restart"/>
          </w:tcPr>
          <w:p w:rsidR="00613DC9" w:rsidRDefault="00613DC9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572" w:type="dxa"/>
            <w:vMerge w:val="restart"/>
          </w:tcPr>
          <w:p w:rsidR="00613DC9" w:rsidRDefault="00613DC9">
            <w:pPr>
              <w:pStyle w:val="ConsPlusNormal"/>
            </w:pPr>
            <w:r>
              <w:t>Основное мероприятие: Содействие улучшению ситуации на рынке труда</w:t>
            </w:r>
          </w:p>
          <w:p w:rsidR="00613DC9" w:rsidRDefault="00613DC9">
            <w:pPr>
              <w:pStyle w:val="ConsPlusNormal"/>
            </w:pPr>
            <w:r>
              <w:t>(показатель 1, 2, 3)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276401,8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50605,9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56715,4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60619,3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56276,7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52184,5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82667,3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19786,6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18040,7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16838,2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16047,0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11954,8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района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193734,5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30819,3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38674,7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43781,1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</w:tr>
      <w:tr w:rsidR="00613DC9" w:rsidTr="00613DC9">
        <w:tc>
          <w:tcPr>
            <w:tcW w:w="1534" w:type="dxa"/>
            <w:vMerge w:val="restart"/>
          </w:tcPr>
          <w:p w:rsidR="00613DC9" w:rsidRDefault="00613DC9">
            <w:pPr>
              <w:pStyle w:val="ConsPlusNormal"/>
            </w:pPr>
            <w:r>
              <w:t>1.1.</w:t>
            </w:r>
          </w:p>
        </w:tc>
        <w:tc>
          <w:tcPr>
            <w:tcW w:w="2572" w:type="dxa"/>
            <w:vMerge w:val="restart"/>
          </w:tcPr>
          <w:p w:rsidR="00613DC9" w:rsidRDefault="00613DC9">
            <w:pPr>
              <w:pStyle w:val="ConsPlusNormal"/>
            </w:pPr>
            <w:r>
              <w:t>Организация оплачиваемых общественных работ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  <w:r>
              <w:t>МАУ "ОМЦ"</w:t>
            </w: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93394,1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15152,9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18700,5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22139,7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18700,5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18700,5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района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93394,1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15152,9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18700,5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22139,7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18700,5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18700,5</w:t>
            </w:r>
          </w:p>
        </w:tc>
      </w:tr>
      <w:tr w:rsidR="00613DC9" w:rsidTr="00613DC9">
        <w:tc>
          <w:tcPr>
            <w:tcW w:w="153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:rsidR="00613DC9" w:rsidRDefault="00613DC9">
            <w:pPr>
              <w:pStyle w:val="ConsPlusNormal"/>
            </w:pPr>
            <w:r>
              <w:t>средства предприятий-</w:t>
            </w:r>
            <w:proofErr w:type="spellStart"/>
            <w:r>
              <w:t>недропользователей</w:t>
            </w:r>
            <w:proofErr w:type="spellEnd"/>
          </w:p>
          <w:p w:rsidR="00613DC9" w:rsidRDefault="00613DC9">
            <w:pPr>
              <w:pStyle w:val="ConsPlusNormal"/>
            </w:pPr>
            <w:r>
              <w:t>ПАО "НК "</w:t>
            </w:r>
            <w:proofErr w:type="spellStart"/>
            <w:r>
              <w:t>РуссНефть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6000,0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534" w:type="dxa"/>
            <w:vMerge w:val="restart"/>
          </w:tcPr>
          <w:p w:rsidR="00613DC9" w:rsidRDefault="00613DC9">
            <w:pPr>
              <w:pStyle w:val="ConsPlusNormal"/>
            </w:pPr>
            <w:r>
              <w:t>1.2.</w:t>
            </w:r>
          </w:p>
        </w:tc>
        <w:tc>
          <w:tcPr>
            <w:tcW w:w="2572" w:type="dxa"/>
            <w:vMerge w:val="restart"/>
          </w:tcPr>
          <w:p w:rsidR="00613DC9" w:rsidRDefault="00613DC9">
            <w:pPr>
              <w:pStyle w:val="ConsPlusNormal"/>
            </w:pPr>
            <w:r>
              <w:t>Иные межбюджетные трансферты на реализацию мероприятий по содействию трудоустройству граждан в рамках государственной программы "Поддержка занятости населения"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  <w:r>
              <w:t>МАУ "ОМЦ", администрации сельских поселений Ханты-Мансийского района</w:t>
            </w: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82667,3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19786,6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18040,7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16838,2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16047,0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11954,8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82667,3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19786,6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18040,7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16838,2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16047,0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11954,8</w:t>
            </w:r>
          </w:p>
        </w:tc>
      </w:tr>
      <w:tr w:rsidR="00613DC9" w:rsidTr="00613DC9">
        <w:tc>
          <w:tcPr>
            <w:tcW w:w="1534" w:type="dxa"/>
            <w:vMerge w:val="restart"/>
          </w:tcPr>
          <w:p w:rsidR="00613DC9" w:rsidRDefault="00613DC9">
            <w:pPr>
              <w:pStyle w:val="ConsPlusNormal"/>
            </w:pPr>
            <w:r>
              <w:t>1.3.</w:t>
            </w:r>
          </w:p>
        </w:tc>
        <w:tc>
          <w:tcPr>
            <w:tcW w:w="2572" w:type="dxa"/>
            <w:vMerge w:val="restart"/>
          </w:tcPr>
          <w:p w:rsidR="00613DC9" w:rsidRDefault="00613DC9">
            <w:pPr>
              <w:pStyle w:val="ConsPlusNormal"/>
            </w:pPr>
            <w:r>
              <w:t>Организационно-техническое обеспечение деятельности МАУ "ОМЦ"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  <w:r>
              <w:t>МАУ "ОМЦ"</w:t>
            </w: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100340,4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15666,4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19974,2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21641,4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21529,2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21529,2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района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100340,4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15666,4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19974,2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21641,4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21529,2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21529,</w:t>
            </w:r>
            <w:r>
              <w:lastRenderedPageBreak/>
              <w:t>2</w:t>
            </w:r>
          </w:p>
        </w:tc>
      </w:tr>
      <w:tr w:rsidR="00613DC9" w:rsidTr="00613DC9">
        <w:tc>
          <w:tcPr>
            <w:tcW w:w="1534" w:type="dxa"/>
            <w:vMerge w:val="restart"/>
          </w:tcPr>
          <w:p w:rsidR="00613DC9" w:rsidRDefault="00613DC9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2572" w:type="dxa"/>
            <w:vMerge w:val="restart"/>
          </w:tcPr>
          <w:p w:rsidR="00613DC9" w:rsidRDefault="00613DC9">
            <w:pPr>
              <w:pStyle w:val="ConsPlusNormal"/>
            </w:pPr>
            <w:r>
              <w:t xml:space="preserve">Основное мероприятие: Улучшение условий и охраны труда в Ханты-Мансийском районе (показатель 1, 2 из </w:t>
            </w:r>
            <w:hyperlink w:anchor="P641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16588,1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2372,3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3448,2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16588,1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2372,3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3448,2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</w:tr>
      <w:tr w:rsidR="00613DC9" w:rsidTr="00613DC9">
        <w:tc>
          <w:tcPr>
            <w:tcW w:w="1534" w:type="dxa"/>
            <w:vMerge w:val="restart"/>
          </w:tcPr>
          <w:p w:rsidR="00613DC9" w:rsidRDefault="00613DC9">
            <w:pPr>
              <w:pStyle w:val="ConsPlusNormal"/>
            </w:pPr>
            <w:r>
              <w:t>2.1.</w:t>
            </w:r>
          </w:p>
        </w:tc>
        <w:tc>
          <w:tcPr>
            <w:tcW w:w="2572" w:type="dxa"/>
            <w:vMerge w:val="restart"/>
          </w:tcPr>
          <w:p w:rsidR="00613DC9" w:rsidRDefault="00613DC9">
            <w:pPr>
              <w:pStyle w:val="ConsPlusNormal"/>
            </w:pPr>
            <w:r>
              <w:t>Предоставление субвенций бюджетам муниципальных районов и городских округов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  <w:r>
              <w:t>комитет экономической политики</w:t>
            </w: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16588,1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2372,3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3448,2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16588,1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2372,3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3448,2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</w:tr>
      <w:tr w:rsidR="00613DC9" w:rsidTr="00613DC9">
        <w:tc>
          <w:tcPr>
            <w:tcW w:w="1534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 w:val="restart"/>
          </w:tcPr>
          <w:p w:rsidR="00613DC9" w:rsidRDefault="00613DC9">
            <w:pPr>
              <w:pStyle w:val="ConsPlusNormal"/>
            </w:pPr>
            <w:r>
              <w:t>Всего по муниципальной программе: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292989,9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52978,2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60163,6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64208,5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59865,9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55773,7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99255,4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22158,9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21488,9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20427,4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19636,2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15544,0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района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193734,5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30819,3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38674,7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43781,1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</w:tr>
      <w:tr w:rsidR="00613DC9" w:rsidTr="00613DC9">
        <w:tc>
          <w:tcPr>
            <w:tcW w:w="153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:rsidR="00613DC9" w:rsidRDefault="00613DC9">
            <w:pPr>
              <w:pStyle w:val="ConsPlusNormal"/>
            </w:pPr>
            <w:r>
              <w:t>средства предприятий-</w:t>
            </w:r>
            <w:proofErr w:type="spellStart"/>
            <w:r>
              <w:t>недропользователей</w:t>
            </w:r>
            <w:proofErr w:type="spellEnd"/>
          </w:p>
          <w:p w:rsidR="00613DC9" w:rsidRDefault="00613DC9">
            <w:pPr>
              <w:pStyle w:val="ConsPlusNormal"/>
            </w:pPr>
            <w:r>
              <w:t>ПАО "НК "</w:t>
            </w:r>
            <w:proofErr w:type="spellStart"/>
            <w:r>
              <w:t>РуссНефть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6000,0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53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</w:tcPr>
          <w:p w:rsidR="00613DC9" w:rsidRDefault="00613DC9">
            <w:pPr>
              <w:pStyle w:val="ConsPlusNormal"/>
            </w:pPr>
            <w:r>
              <w:t>В том числе:</w:t>
            </w:r>
          </w:p>
        </w:tc>
        <w:tc>
          <w:tcPr>
            <w:tcW w:w="1783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</w:p>
        </w:tc>
      </w:tr>
      <w:tr w:rsidR="00613DC9" w:rsidTr="00613DC9">
        <w:tc>
          <w:tcPr>
            <w:tcW w:w="1534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 w:val="restart"/>
          </w:tcPr>
          <w:p w:rsidR="00613DC9" w:rsidRDefault="00613DC9">
            <w:pPr>
              <w:pStyle w:val="ConsPlusNormal"/>
            </w:pPr>
            <w:r>
              <w:t>Проектная часть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района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534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 w:val="restart"/>
          </w:tcPr>
          <w:p w:rsidR="00613DC9" w:rsidRDefault="00613DC9">
            <w:pPr>
              <w:pStyle w:val="ConsPlusNormal"/>
            </w:pPr>
            <w:r>
              <w:t>Процессная часть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292989,9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52978,2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60163,6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64208,5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59865,9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55773,7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99255,4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22158,9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21488,9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20427,4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19636,2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15544,0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района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193734,5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30819,3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38674,7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43781,1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</w:tr>
      <w:tr w:rsidR="00613DC9" w:rsidTr="00613DC9">
        <w:tc>
          <w:tcPr>
            <w:tcW w:w="153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:rsidR="00613DC9" w:rsidRDefault="00613DC9">
            <w:pPr>
              <w:pStyle w:val="ConsPlusNormal"/>
            </w:pPr>
            <w:r>
              <w:t>средства предприятий-</w:t>
            </w:r>
            <w:proofErr w:type="spellStart"/>
            <w:r>
              <w:t>недропользователей</w:t>
            </w:r>
            <w:proofErr w:type="spellEnd"/>
          </w:p>
          <w:p w:rsidR="00613DC9" w:rsidRDefault="00613DC9">
            <w:pPr>
              <w:pStyle w:val="ConsPlusNormal"/>
            </w:pPr>
            <w:r>
              <w:t>ПАО "НК "</w:t>
            </w:r>
            <w:proofErr w:type="spellStart"/>
            <w:r>
              <w:t>РуссНефть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6000,0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53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</w:tcPr>
          <w:p w:rsidR="00613DC9" w:rsidRDefault="00613DC9">
            <w:pPr>
              <w:pStyle w:val="ConsPlusNormal"/>
            </w:pPr>
            <w:r>
              <w:t>В том числе:</w:t>
            </w:r>
          </w:p>
        </w:tc>
        <w:tc>
          <w:tcPr>
            <w:tcW w:w="1783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</w:p>
        </w:tc>
      </w:tr>
      <w:tr w:rsidR="00613DC9" w:rsidTr="00613DC9">
        <w:tc>
          <w:tcPr>
            <w:tcW w:w="1534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 w:val="restart"/>
          </w:tcPr>
          <w:p w:rsidR="00613DC9" w:rsidRDefault="00613DC9">
            <w:pPr>
              <w:pStyle w:val="ConsPlusNormal"/>
            </w:pPr>
            <w:r>
              <w:t>Инвестиции в объекты муниципальной собственности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района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534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 w:val="restart"/>
          </w:tcPr>
          <w:p w:rsidR="00613DC9" w:rsidRDefault="00613DC9">
            <w:pPr>
              <w:pStyle w:val="ConsPlusNormal"/>
            </w:pPr>
            <w:r>
              <w:t>Прочие расходы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292989,9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52978,2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60163,6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64208,5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59865,9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55773,7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lastRenderedPageBreak/>
              <w:t>99255,4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22158,9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21488,9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20427,4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19636,2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15544,</w:t>
            </w:r>
            <w:r>
              <w:lastRenderedPageBreak/>
              <w:t>0</w:t>
            </w:r>
          </w:p>
        </w:tc>
      </w:tr>
      <w:tr w:rsidR="00613DC9" w:rsidTr="00613DC9">
        <w:tc>
          <w:tcPr>
            <w:tcW w:w="153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района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193734,5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30819,3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38674,7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43781,1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</w:tr>
      <w:tr w:rsidR="00613DC9" w:rsidTr="00613DC9">
        <w:tc>
          <w:tcPr>
            <w:tcW w:w="153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:rsidR="00613DC9" w:rsidRDefault="00613DC9">
            <w:pPr>
              <w:pStyle w:val="ConsPlusNormal"/>
            </w:pPr>
            <w:r>
              <w:t>средства предприятий-</w:t>
            </w:r>
            <w:proofErr w:type="spellStart"/>
            <w:r>
              <w:t>недропользователей</w:t>
            </w:r>
            <w:proofErr w:type="spellEnd"/>
          </w:p>
          <w:p w:rsidR="00613DC9" w:rsidRDefault="00613DC9">
            <w:pPr>
              <w:pStyle w:val="ConsPlusNormal"/>
            </w:pPr>
            <w:r>
              <w:t>ПАО "НК "</w:t>
            </w:r>
            <w:proofErr w:type="spellStart"/>
            <w:r>
              <w:t>РуссНефть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6000,0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  <w:tr w:rsidR="00613DC9" w:rsidTr="00613DC9">
        <w:tc>
          <w:tcPr>
            <w:tcW w:w="153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572" w:type="dxa"/>
          </w:tcPr>
          <w:p w:rsidR="00613DC9" w:rsidRDefault="00613DC9">
            <w:pPr>
              <w:pStyle w:val="ConsPlusNormal"/>
            </w:pPr>
            <w:r>
              <w:t>В том числе:</w:t>
            </w:r>
          </w:p>
        </w:tc>
        <w:tc>
          <w:tcPr>
            <w:tcW w:w="1783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</w:p>
        </w:tc>
      </w:tr>
      <w:tr w:rsidR="00613DC9" w:rsidTr="00613DC9">
        <w:tc>
          <w:tcPr>
            <w:tcW w:w="4106" w:type="dxa"/>
            <w:gridSpan w:val="2"/>
            <w:vMerge w:val="restart"/>
          </w:tcPr>
          <w:p w:rsidR="00613DC9" w:rsidRDefault="00613DC9">
            <w:pPr>
              <w:pStyle w:val="ConsPlusNormal"/>
            </w:pPr>
            <w:r>
              <w:t>Ответственный исполнитель: комитет экономической политики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16588,1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2372,3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3448,2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</w:tr>
      <w:tr w:rsidR="00613DC9" w:rsidTr="00613DC9">
        <w:tc>
          <w:tcPr>
            <w:tcW w:w="4106" w:type="dxa"/>
            <w:gridSpan w:val="2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16588,1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2372,3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3448,2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3589,2</w:t>
            </w:r>
          </w:p>
        </w:tc>
      </w:tr>
      <w:tr w:rsidR="00613DC9" w:rsidTr="00613DC9">
        <w:tc>
          <w:tcPr>
            <w:tcW w:w="4106" w:type="dxa"/>
            <w:gridSpan w:val="2"/>
            <w:vMerge w:val="restart"/>
          </w:tcPr>
          <w:p w:rsidR="00613DC9" w:rsidRDefault="00613DC9">
            <w:pPr>
              <w:pStyle w:val="ConsPlusNormal"/>
            </w:pPr>
            <w:r>
              <w:t>Соисполнитель 1: МАУ "ОМЦ", администрации сельских поселений Ханты-Мансийского района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82667,3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19786,6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18040,7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16838,2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16047,0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11954,8</w:t>
            </w:r>
          </w:p>
        </w:tc>
      </w:tr>
      <w:tr w:rsidR="00613DC9" w:rsidTr="00613DC9">
        <w:tc>
          <w:tcPr>
            <w:tcW w:w="4106" w:type="dxa"/>
            <w:gridSpan w:val="2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82667,3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19786,6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18040,7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16838,2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16047,0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11954,8</w:t>
            </w:r>
          </w:p>
        </w:tc>
      </w:tr>
      <w:tr w:rsidR="00613DC9" w:rsidTr="00613DC9">
        <w:tc>
          <w:tcPr>
            <w:tcW w:w="4106" w:type="dxa"/>
            <w:gridSpan w:val="2"/>
            <w:vMerge w:val="restart"/>
          </w:tcPr>
          <w:p w:rsidR="00613DC9" w:rsidRDefault="00613DC9">
            <w:pPr>
              <w:pStyle w:val="ConsPlusNormal"/>
            </w:pPr>
            <w:r>
              <w:t>Соисполнитель 2: МАУ "ОМЦ"</w:t>
            </w:r>
          </w:p>
        </w:tc>
        <w:tc>
          <w:tcPr>
            <w:tcW w:w="1783" w:type="dxa"/>
            <w:vMerge w:val="restart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всего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193734,5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30819,3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38674,7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43781,1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</w:tr>
      <w:tr w:rsidR="00613DC9" w:rsidTr="00613DC9">
        <w:tc>
          <w:tcPr>
            <w:tcW w:w="4106" w:type="dxa"/>
            <w:gridSpan w:val="2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r>
              <w:t>бюджет района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193734,5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30819,3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38674,7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43781,1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40229,7</w:t>
            </w:r>
          </w:p>
        </w:tc>
      </w:tr>
      <w:tr w:rsidR="00613DC9" w:rsidTr="00613DC9">
        <w:tc>
          <w:tcPr>
            <w:tcW w:w="4106" w:type="dxa"/>
            <w:gridSpan w:val="2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83" w:type="dxa"/>
          </w:tcPr>
          <w:p w:rsidR="00613DC9" w:rsidRDefault="00613DC9">
            <w:pPr>
              <w:pStyle w:val="ConsPlusNormal"/>
            </w:pPr>
          </w:p>
        </w:tc>
        <w:tc>
          <w:tcPr>
            <w:tcW w:w="2410" w:type="dxa"/>
          </w:tcPr>
          <w:p w:rsidR="00613DC9" w:rsidRDefault="00613DC9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  <w:p w:rsidR="00613DC9" w:rsidRDefault="00613DC9">
            <w:pPr>
              <w:pStyle w:val="ConsPlusNormal"/>
            </w:pPr>
            <w:r>
              <w:t>средства предприятий-</w:t>
            </w:r>
            <w:proofErr w:type="spellStart"/>
            <w:r>
              <w:t>недропользователей</w:t>
            </w:r>
            <w:proofErr w:type="spellEnd"/>
          </w:p>
          <w:p w:rsidR="00613DC9" w:rsidRDefault="00613DC9">
            <w:pPr>
              <w:pStyle w:val="ConsPlusNormal"/>
            </w:pPr>
            <w:r>
              <w:t>ПАО "НК "</w:t>
            </w:r>
            <w:proofErr w:type="spellStart"/>
            <w:r>
              <w:t>РуссНефть</w:t>
            </w:r>
            <w:proofErr w:type="spellEnd"/>
            <w:r>
              <w:t>"</w:t>
            </w:r>
          </w:p>
        </w:tc>
        <w:tc>
          <w:tcPr>
            <w:tcW w:w="1701" w:type="dxa"/>
          </w:tcPr>
          <w:p w:rsidR="00613DC9" w:rsidRDefault="00613DC9">
            <w:pPr>
              <w:pStyle w:val="ConsPlusNormal"/>
            </w:pPr>
            <w:r>
              <w:t>6000,0</w:t>
            </w:r>
          </w:p>
        </w:tc>
        <w:tc>
          <w:tcPr>
            <w:tcW w:w="1937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2000,0</w:t>
            </w:r>
          </w:p>
        </w:tc>
        <w:tc>
          <w:tcPr>
            <w:tcW w:w="904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  <w:tc>
          <w:tcPr>
            <w:tcW w:w="797" w:type="dxa"/>
          </w:tcPr>
          <w:p w:rsidR="00613DC9" w:rsidRDefault="00613DC9">
            <w:pPr>
              <w:pStyle w:val="ConsPlusNormal"/>
            </w:pPr>
            <w:r>
              <w:t>0,0</w:t>
            </w:r>
          </w:p>
        </w:tc>
      </w:tr>
    </w:tbl>
    <w:p w:rsidR="00613DC9" w:rsidRDefault="00613DC9">
      <w:pPr>
        <w:pStyle w:val="ConsPlusNormal"/>
        <w:sectPr w:rsidR="00613D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  <w:jc w:val="right"/>
        <w:outlineLvl w:val="1"/>
      </w:pPr>
      <w:r>
        <w:t>Приложение 2</w:t>
      </w:r>
    </w:p>
    <w:p w:rsidR="00613DC9" w:rsidRDefault="00613DC9">
      <w:pPr>
        <w:pStyle w:val="ConsPlusNormal"/>
        <w:jc w:val="right"/>
      </w:pPr>
      <w:r>
        <w:t>муниципальной программы "Содействие занятости населения</w:t>
      </w:r>
    </w:p>
    <w:p w:rsidR="00613DC9" w:rsidRDefault="00613DC9">
      <w:pPr>
        <w:pStyle w:val="ConsPlusNormal"/>
        <w:jc w:val="right"/>
      </w:pPr>
      <w:r>
        <w:t>Ханты-Мансийского района"</w:t>
      </w:r>
    </w:p>
    <w:p w:rsidR="00613DC9" w:rsidRDefault="00613DC9">
      <w:pPr>
        <w:pStyle w:val="ConsPlusNormal"/>
      </w:pPr>
    </w:p>
    <w:p w:rsidR="00613DC9" w:rsidRDefault="00613DC9">
      <w:pPr>
        <w:pStyle w:val="ConsPlusTitle"/>
        <w:jc w:val="center"/>
      </w:pPr>
      <w:r>
        <w:t>ПЕРЕЧЕНЬ</w:t>
      </w:r>
    </w:p>
    <w:p w:rsidR="00613DC9" w:rsidRDefault="00613DC9">
      <w:pPr>
        <w:pStyle w:val="ConsPlusTitle"/>
        <w:jc w:val="center"/>
      </w:pPr>
      <w:r>
        <w:t>СТРУКТУРНЫХ ЭЛЕМЕНТОВ (ОСНОВНЫХ МЕРОПРИЯТИЙ) МУНИЦИПАЛЬНОЙ</w:t>
      </w:r>
    </w:p>
    <w:p w:rsidR="00613DC9" w:rsidRDefault="00613DC9">
      <w:pPr>
        <w:pStyle w:val="ConsPlusTitle"/>
        <w:jc w:val="center"/>
      </w:pPr>
      <w:r>
        <w:t>ПРОГРАММЫ</w:t>
      </w:r>
    </w:p>
    <w:p w:rsidR="00613DC9" w:rsidRDefault="00613DC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13D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C9" w:rsidRDefault="00613DC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C9" w:rsidRDefault="00613DC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613DC9" w:rsidRDefault="00613DC9">
            <w:pPr>
              <w:pStyle w:val="ConsPlusNormal"/>
              <w:jc w:val="center"/>
            </w:pPr>
            <w:r>
              <w:rPr>
                <w:color w:val="392C69"/>
              </w:rPr>
              <w:t>от 02.11.2024 N 899)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3DC9" w:rsidRDefault="00613DC9">
            <w:pPr>
              <w:pStyle w:val="ConsPlusNormal"/>
            </w:pPr>
          </w:p>
        </w:tc>
      </w:tr>
    </w:tbl>
    <w:p w:rsidR="00613DC9" w:rsidRDefault="00613D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778"/>
        <w:gridCol w:w="4082"/>
        <w:gridCol w:w="4535"/>
      </w:tblGrid>
      <w:tr w:rsidR="00613DC9">
        <w:tc>
          <w:tcPr>
            <w:tcW w:w="2098" w:type="dxa"/>
          </w:tcPr>
          <w:p w:rsidR="00613DC9" w:rsidRDefault="00613DC9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778" w:type="dxa"/>
          </w:tcPr>
          <w:p w:rsidR="00613DC9" w:rsidRDefault="00613DC9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4082" w:type="dxa"/>
          </w:tcPr>
          <w:p w:rsidR="00613DC9" w:rsidRDefault="00613DC9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4535" w:type="dxa"/>
          </w:tcPr>
          <w:p w:rsidR="00613DC9" w:rsidRDefault="00613DC9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613DC9">
        <w:tc>
          <w:tcPr>
            <w:tcW w:w="2098" w:type="dxa"/>
          </w:tcPr>
          <w:p w:rsidR="00613DC9" w:rsidRDefault="00613D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613DC9" w:rsidRDefault="00613D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</w:tcPr>
          <w:p w:rsidR="00613DC9" w:rsidRDefault="00613D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613DC9" w:rsidRDefault="00613DC9">
            <w:pPr>
              <w:pStyle w:val="ConsPlusNormal"/>
              <w:jc w:val="center"/>
            </w:pPr>
            <w:r>
              <w:t>4</w:t>
            </w:r>
          </w:p>
        </w:tc>
      </w:tr>
      <w:tr w:rsidR="00613DC9">
        <w:tc>
          <w:tcPr>
            <w:tcW w:w="13493" w:type="dxa"/>
            <w:gridSpan w:val="4"/>
          </w:tcPr>
          <w:p w:rsidR="00613DC9" w:rsidRDefault="00613DC9">
            <w:pPr>
              <w:pStyle w:val="ConsPlusNormal"/>
            </w:pPr>
            <w:r>
              <w:t>Цель: Содействие улучшению положения на рынке труда незанятых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613DC9">
        <w:tc>
          <w:tcPr>
            <w:tcW w:w="13493" w:type="dxa"/>
            <w:gridSpan w:val="4"/>
          </w:tcPr>
          <w:p w:rsidR="00613DC9" w:rsidRDefault="00613DC9">
            <w:pPr>
              <w:pStyle w:val="ConsPlusNormal"/>
            </w:pPr>
            <w:r>
              <w:t>Задача: Сохранение стабильной и управляемой ситуации на рынке труда Ханты-Мансийского района путем создания временных рабочих мест для граждан, незанятых трудовой деятельностью, и безработных граждан, зарегистрированных в органах службы занятости населения</w:t>
            </w:r>
          </w:p>
        </w:tc>
      </w:tr>
      <w:tr w:rsidR="00613DC9">
        <w:tc>
          <w:tcPr>
            <w:tcW w:w="2098" w:type="dxa"/>
          </w:tcPr>
          <w:p w:rsidR="00613DC9" w:rsidRDefault="00613DC9">
            <w:pPr>
              <w:pStyle w:val="ConsPlusNormal"/>
            </w:pPr>
            <w:r>
              <w:t>1.1.</w:t>
            </w:r>
          </w:p>
        </w:tc>
        <w:tc>
          <w:tcPr>
            <w:tcW w:w="2778" w:type="dxa"/>
          </w:tcPr>
          <w:p w:rsidR="00613DC9" w:rsidRDefault="00613DC9">
            <w:pPr>
              <w:pStyle w:val="ConsPlusNormal"/>
            </w:pPr>
            <w:r>
              <w:t>Содействие улучшению ситуации на рынке труда</w:t>
            </w:r>
          </w:p>
        </w:tc>
        <w:tc>
          <w:tcPr>
            <w:tcW w:w="4082" w:type="dxa"/>
          </w:tcPr>
          <w:p w:rsidR="00613DC9" w:rsidRDefault="00613DC9">
            <w:pPr>
              <w:pStyle w:val="ConsPlusNormal"/>
            </w:pPr>
            <w:r>
              <w:t xml:space="preserve">организация временного трудоустройства не занятых трудовой деятельностью и безработных граждан, в </w:t>
            </w:r>
            <w:r>
              <w:lastRenderedPageBreak/>
              <w:t>том числе представителей коренных малочисленных народов Севера, постоянно проживающих в местах их традиционного проживания и традиционной хозяйственной деятельности, обратившихся в органы службы занятости населения автономного округа</w:t>
            </w:r>
          </w:p>
        </w:tc>
        <w:tc>
          <w:tcPr>
            <w:tcW w:w="4535" w:type="dxa"/>
          </w:tcPr>
          <w:p w:rsidR="00613DC9" w:rsidRDefault="00613DC9">
            <w:pPr>
              <w:pStyle w:val="ConsPlusNormal"/>
            </w:pPr>
            <w:r>
              <w:lastRenderedPageBreak/>
              <w:t xml:space="preserve">1. </w:t>
            </w:r>
            <w:hyperlink r:id="rId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Ханты-Мансийского района от 09.07.2024 N 620 "Об утверждении порядка определения объема и </w:t>
            </w:r>
            <w:r>
              <w:lastRenderedPageBreak/>
              <w:t>условий предоставления из бюджета Ханты-Мансийского района муниципальным бюджетным и автономным учреждениям Ханты-Мансийского района субсидий на иные цели".</w:t>
            </w:r>
          </w:p>
          <w:p w:rsidR="00613DC9" w:rsidRDefault="00613DC9">
            <w:pPr>
              <w:pStyle w:val="ConsPlusNormal"/>
            </w:pPr>
            <w:r>
              <w:t xml:space="preserve">2. </w:t>
            </w: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Ханты-Мансийского района от 16.08.2021 N 198 "Об утверждении Порядка реализации права граждан и работодателей на участие в осуществлении отдельных государственных полномочий по организации и финансированию проведения оплачиваемых общественных работ, временному трудоустройству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впервые".</w:t>
            </w:r>
          </w:p>
          <w:p w:rsidR="00613DC9" w:rsidRDefault="00613DC9">
            <w:pPr>
              <w:pStyle w:val="ConsPlusNormal"/>
            </w:pPr>
            <w:r>
              <w:t xml:space="preserve">3. </w:t>
            </w: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Ханты-Мансийского района от 28.04.2020 N 110 "Об установлении порядка 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учреждений Ханты-Мансийского района"</w:t>
            </w:r>
          </w:p>
        </w:tc>
      </w:tr>
      <w:tr w:rsidR="00613DC9">
        <w:tc>
          <w:tcPr>
            <w:tcW w:w="13493" w:type="dxa"/>
            <w:gridSpan w:val="4"/>
          </w:tcPr>
          <w:p w:rsidR="00613DC9" w:rsidRDefault="00613DC9">
            <w:pPr>
              <w:pStyle w:val="ConsPlusNormal"/>
            </w:pPr>
            <w:r>
              <w:lastRenderedPageBreak/>
              <w:t>Цель: Снижение уровня производственного травматизма</w:t>
            </w:r>
          </w:p>
        </w:tc>
      </w:tr>
      <w:tr w:rsidR="00613DC9">
        <w:tc>
          <w:tcPr>
            <w:tcW w:w="13493" w:type="dxa"/>
            <w:gridSpan w:val="4"/>
          </w:tcPr>
          <w:p w:rsidR="00613DC9" w:rsidRDefault="00613DC9">
            <w:pPr>
              <w:pStyle w:val="ConsPlusNormal"/>
            </w:pPr>
            <w:r>
              <w:t>Задача: Внедрение культуры безопасного труда</w:t>
            </w:r>
          </w:p>
        </w:tc>
      </w:tr>
      <w:tr w:rsidR="00613DC9">
        <w:tc>
          <w:tcPr>
            <w:tcW w:w="2098" w:type="dxa"/>
          </w:tcPr>
          <w:p w:rsidR="00613DC9" w:rsidRDefault="00613DC9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778" w:type="dxa"/>
          </w:tcPr>
          <w:p w:rsidR="00613DC9" w:rsidRDefault="00613DC9">
            <w:pPr>
              <w:pStyle w:val="ConsPlusNormal"/>
            </w:pPr>
            <w:r>
              <w:t>Улучшение условий и охраны труда в Ханты-Мансийском районе</w:t>
            </w:r>
          </w:p>
        </w:tc>
        <w:tc>
          <w:tcPr>
            <w:tcW w:w="4082" w:type="dxa"/>
          </w:tcPr>
          <w:p w:rsidR="00613DC9" w:rsidRDefault="00613DC9">
            <w:pPr>
              <w:pStyle w:val="ConsPlusNormal"/>
            </w:pPr>
            <w:r>
              <w:t>1. Проведение анализа состояния условий и охраны труда, причин производственного травматизма и профессиональной заболеваемости в организациях автономного округа</w:t>
            </w:r>
          </w:p>
        </w:tc>
        <w:tc>
          <w:tcPr>
            <w:tcW w:w="4535" w:type="dxa"/>
          </w:tcPr>
          <w:p w:rsidR="00613DC9" w:rsidRDefault="00613DC9">
            <w:pPr>
              <w:pStyle w:val="ConsPlusNormal"/>
            </w:pPr>
          </w:p>
        </w:tc>
      </w:tr>
    </w:tbl>
    <w:p w:rsidR="00613DC9" w:rsidRDefault="00613DC9">
      <w:pPr>
        <w:pStyle w:val="ConsPlusNormal"/>
        <w:sectPr w:rsidR="00613D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</w:pPr>
    </w:p>
    <w:p w:rsidR="00613DC9" w:rsidRDefault="00613DC9">
      <w:pPr>
        <w:pStyle w:val="ConsPlusNormal"/>
        <w:jc w:val="right"/>
        <w:outlineLvl w:val="1"/>
      </w:pPr>
      <w:r>
        <w:t>Приложение 3</w:t>
      </w:r>
    </w:p>
    <w:p w:rsidR="00613DC9" w:rsidRDefault="00613DC9">
      <w:pPr>
        <w:pStyle w:val="ConsPlusNormal"/>
        <w:jc w:val="right"/>
      </w:pPr>
      <w:r>
        <w:t>муниципальной программы "Содействие занятости населения</w:t>
      </w:r>
    </w:p>
    <w:p w:rsidR="00613DC9" w:rsidRDefault="00613DC9">
      <w:pPr>
        <w:pStyle w:val="ConsPlusNormal"/>
        <w:jc w:val="right"/>
      </w:pPr>
      <w:r>
        <w:t>Ханты-Мансийского района"</w:t>
      </w:r>
    </w:p>
    <w:p w:rsidR="00613DC9" w:rsidRDefault="00613DC9">
      <w:pPr>
        <w:pStyle w:val="ConsPlusNormal"/>
      </w:pPr>
    </w:p>
    <w:p w:rsidR="00613DC9" w:rsidRDefault="00613DC9">
      <w:pPr>
        <w:pStyle w:val="ConsPlusTitle"/>
        <w:jc w:val="center"/>
      </w:pPr>
      <w:bookmarkStart w:id="2" w:name="P641"/>
      <w:bookmarkEnd w:id="2"/>
      <w:r>
        <w:t>ПОКАЗАТЕЛИ,</w:t>
      </w:r>
    </w:p>
    <w:p w:rsidR="00613DC9" w:rsidRDefault="00613DC9">
      <w:pPr>
        <w:pStyle w:val="ConsPlusTitle"/>
        <w:jc w:val="center"/>
      </w:pPr>
      <w:r>
        <w:t>ХАРАКТЕРИЗУЮЩИЕ ЭФФЕКТИВНОСТЬ СТРУКТУРНОГО ЭЛЕМЕНТА</w:t>
      </w:r>
    </w:p>
    <w:p w:rsidR="00613DC9" w:rsidRDefault="00613DC9">
      <w:pPr>
        <w:pStyle w:val="ConsPlusTitle"/>
        <w:jc w:val="center"/>
      </w:pPr>
      <w:r>
        <w:t>(ОСНОВНОГО МЕРОПРИЯТИЯ) МУНИЦИПАЛЬНОЙ ПРОГРАММЫ</w:t>
      </w:r>
    </w:p>
    <w:p w:rsidR="00613DC9" w:rsidRDefault="00613DC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059"/>
        <w:gridCol w:w="1774"/>
        <w:gridCol w:w="604"/>
        <w:gridCol w:w="604"/>
        <w:gridCol w:w="604"/>
        <w:gridCol w:w="604"/>
        <w:gridCol w:w="604"/>
        <w:gridCol w:w="1774"/>
      </w:tblGrid>
      <w:tr w:rsidR="00613DC9">
        <w:tc>
          <w:tcPr>
            <w:tcW w:w="340" w:type="dxa"/>
            <w:vMerge w:val="restart"/>
          </w:tcPr>
          <w:p w:rsidR="00613DC9" w:rsidRDefault="00613DC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59" w:type="dxa"/>
            <w:vMerge w:val="restart"/>
          </w:tcPr>
          <w:p w:rsidR="00613DC9" w:rsidRDefault="00613DC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74" w:type="dxa"/>
            <w:vMerge w:val="restart"/>
          </w:tcPr>
          <w:p w:rsidR="00613DC9" w:rsidRDefault="00613DC9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3020" w:type="dxa"/>
            <w:gridSpan w:val="5"/>
          </w:tcPr>
          <w:p w:rsidR="00613DC9" w:rsidRDefault="00613DC9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774" w:type="dxa"/>
            <w:vMerge w:val="restart"/>
          </w:tcPr>
          <w:p w:rsidR="00613DC9" w:rsidRDefault="00613DC9">
            <w:pPr>
              <w:pStyle w:val="ConsPlusNormal"/>
              <w:jc w:val="center"/>
            </w:pPr>
            <w:r>
              <w:t>Значение показателя на момент окончания действия муниципальной программы</w:t>
            </w:r>
          </w:p>
        </w:tc>
      </w:tr>
      <w:tr w:rsidR="00613DC9">
        <w:tc>
          <w:tcPr>
            <w:tcW w:w="340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2059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  <w:vMerge/>
          </w:tcPr>
          <w:p w:rsidR="00613DC9" w:rsidRDefault="00613DC9">
            <w:pPr>
              <w:pStyle w:val="ConsPlusNormal"/>
            </w:pPr>
          </w:p>
        </w:tc>
      </w:tr>
      <w:tr w:rsidR="00613DC9">
        <w:tc>
          <w:tcPr>
            <w:tcW w:w="340" w:type="dxa"/>
          </w:tcPr>
          <w:p w:rsidR="00613DC9" w:rsidRDefault="00613D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9" w:type="dxa"/>
          </w:tcPr>
          <w:p w:rsidR="00613DC9" w:rsidRDefault="00613D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613DC9" w:rsidRDefault="00613D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613DC9" w:rsidRDefault="00613DC9">
            <w:pPr>
              <w:pStyle w:val="ConsPlusNormal"/>
              <w:jc w:val="center"/>
            </w:pPr>
            <w:r>
              <w:t>9</w:t>
            </w:r>
          </w:p>
        </w:tc>
      </w:tr>
      <w:tr w:rsidR="00613DC9">
        <w:tc>
          <w:tcPr>
            <w:tcW w:w="340" w:type="dxa"/>
          </w:tcPr>
          <w:p w:rsidR="00613DC9" w:rsidRDefault="00613DC9">
            <w:pPr>
              <w:pStyle w:val="ConsPlusNormal"/>
            </w:pPr>
            <w:r>
              <w:t>1.</w:t>
            </w:r>
          </w:p>
        </w:tc>
        <w:tc>
          <w:tcPr>
            <w:tcW w:w="2059" w:type="dxa"/>
          </w:tcPr>
          <w:p w:rsidR="00613DC9" w:rsidRDefault="00613DC9">
            <w:pPr>
              <w:pStyle w:val="ConsPlusNormal"/>
            </w:pPr>
            <w:r>
              <w:t>Количество проведенной уведомительной регистрации коллективных договоров и территориальных соглашений, ед.</w:t>
            </w:r>
          </w:p>
        </w:tc>
        <w:tc>
          <w:tcPr>
            <w:tcW w:w="1774" w:type="dxa"/>
          </w:tcPr>
          <w:p w:rsidR="00613DC9" w:rsidRDefault="00613DC9">
            <w:pPr>
              <w:pStyle w:val="ConsPlusNormal"/>
            </w:pPr>
            <w:r>
              <w:t>10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11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11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13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13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14</w:t>
            </w:r>
          </w:p>
        </w:tc>
        <w:tc>
          <w:tcPr>
            <w:tcW w:w="1774" w:type="dxa"/>
          </w:tcPr>
          <w:p w:rsidR="00613DC9" w:rsidRDefault="00613DC9">
            <w:pPr>
              <w:pStyle w:val="ConsPlusNormal"/>
            </w:pPr>
            <w:r>
              <w:t>14</w:t>
            </w:r>
          </w:p>
        </w:tc>
      </w:tr>
      <w:tr w:rsidR="00613DC9">
        <w:tc>
          <w:tcPr>
            <w:tcW w:w="340" w:type="dxa"/>
          </w:tcPr>
          <w:p w:rsidR="00613DC9" w:rsidRDefault="00613DC9">
            <w:pPr>
              <w:pStyle w:val="ConsPlusNormal"/>
            </w:pPr>
            <w:r>
              <w:t>2.</w:t>
            </w:r>
          </w:p>
        </w:tc>
        <w:tc>
          <w:tcPr>
            <w:tcW w:w="2059" w:type="dxa"/>
          </w:tcPr>
          <w:p w:rsidR="00613DC9" w:rsidRDefault="00613DC9">
            <w:pPr>
              <w:pStyle w:val="ConsPlusNormal"/>
            </w:pPr>
            <w:r>
              <w:t>Численность пострадавших в результате несчастных случаев на производстве с утратой трудоспособности, чел.</w:t>
            </w:r>
          </w:p>
        </w:tc>
        <w:tc>
          <w:tcPr>
            <w:tcW w:w="1774" w:type="dxa"/>
          </w:tcPr>
          <w:p w:rsidR="00613DC9" w:rsidRDefault="00613DC9">
            <w:pPr>
              <w:pStyle w:val="ConsPlusNormal"/>
            </w:pPr>
            <w:r>
              <w:t>2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2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2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2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2</w:t>
            </w:r>
          </w:p>
        </w:tc>
        <w:tc>
          <w:tcPr>
            <w:tcW w:w="604" w:type="dxa"/>
          </w:tcPr>
          <w:p w:rsidR="00613DC9" w:rsidRDefault="00613DC9">
            <w:pPr>
              <w:pStyle w:val="ConsPlusNormal"/>
            </w:pPr>
            <w:r>
              <w:t>2</w:t>
            </w:r>
          </w:p>
        </w:tc>
        <w:tc>
          <w:tcPr>
            <w:tcW w:w="1774" w:type="dxa"/>
          </w:tcPr>
          <w:p w:rsidR="00613DC9" w:rsidRDefault="00613DC9">
            <w:pPr>
              <w:pStyle w:val="ConsPlusNormal"/>
            </w:pPr>
            <w:r>
              <w:t>2</w:t>
            </w:r>
          </w:p>
        </w:tc>
      </w:tr>
    </w:tbl>
    <w:p w:rsidR="00613DC9" w:rsidRDefault="00613DC9">
      <w:pPr>
        <w:pStyle w:val="ConsPlusNormal"/>
        <w:jc w:val="right"/>
      </w:pPr>
    </w:p>
    <w:p w:rsidR="00613DC9" w:rsidRDefault="00613DC9">
      <w:pPr>
        <w:pStyle w:val="ConsPlusNormal"/>
        <w:jc w:val="right"/>
      </w:pPr>
    </w:p>
    <w:p w:rsidR="00613DC9" w:rsidRDefault="00613DC9">
      <w:pPr>
        <w:pStyle w:val="ConsPlusNormal"/>
        <w:jc w:val="right"/>
      </w:pPr>
    </w:p>
    <w:p w:rsidR="00613DC9" w:rsidRDefault="00613DC9">
      <w:pPr>
        <w:pStyle w:val="ConsPlusNormal"/>
        <w:jc w:val="right"/>
      </w:pPr>
    </w:p>
    <w:p w:rsidR="00613DC9" w:rsidRDefault="00613DC9">
      <w:pPr>
        <w:pStyle w:val="ConsPlusNormal"/>
        <w:jc w:val="right"/>
      </w:pPr>
    </w:p>
    <w:p w:rsidR="00613DC9" w:rsidRDefault="00613DC9">
      <w:pPr>
        <w:pStyle w:val="ConsPlusNormal"/>
        <w:jc w:val="right"/>
        <w:outlineLvl w:val="0"/>
      </w:pPr>
      <w:r>
        <w:t>Приложение 2</w:t>
      </w:r>
    </w:p>
    <w:p w:rsidR="00613DC9" w:rsidRDefault="00613DC9">
      <w:pPr>
        <w:pStyle w:val="ConsPlusNormal"/>
        <w:jc w:val="right"/>
      </w:pPr>
      <w:r>
        <w:t>к постановлению администрации</w:t>
      </w:r>
    </w:p>
    <w:p w:rsidR="00613DC9" w:rsidRDefault="00613DC9">
      <w:pPr>
        <w:pStyle w:val="ConsPlusNormal"/>
        <w:jc w:val="right"/>
      </w:pPr>
      <w:r>
        <w:t>Ханты-Мансийского района</w:t>
      </w:r>
    </w:p>
    <w:p w:rsidR="00613DC9" w:rsidRDefault="00613DC9">
      <w:pPr>
        <w:pStyle w:val="ConsPlusNormal"/>
        <w:jc w:val="right"/>
      </w:pPr>
      <w:r>
        <w:t>от 23.11.2021 N 294</w:t>
      </w:r>
    </w:p>
    <w:p w:rsidR="00613DC9" w:rsidRDefault="00613DC9">
      <w:pPr>
        <w:pStyle w:val="ConsPlusNormal"/>
      </w:pPr>
    </w:p>
    <w:p w:rsidR="00613DC9" w:rsidRDefault="00613DC9">
      <w:pPr>
        <w:pStyle w:val="ConsPlusTitle"/>
        <w:jc w:val="center"/>
      </w:pPr>
      <w:r>
        <w:t>КАЛЕНДАРНЫЙ ПЛАН</w:t>
      </w:r>
    </w:p>
    <w:p w:rsidR="00613DC9" w:rsidRDefault="00613DC9">
      <w:pPr>
        <w:pStyle w:val="ConsPlusTitle"/>
        <w:jc w:val="center"/>
      </w:pPr>
      <w:r>
        <w:t>РЕАЛИЗАЦИИ МЕРОПРИЯТИЙ МУНИЦИПАЛЬНОЙ ПРОГРАММЫ</w:t>
      </w:r>
    </w:p>
    <w:p w:rsidR="00613DC9" w:rsidRDefault="00613DC9">
      <w:pPr>
        <w:pStyle w:val="ConsPlusTitle"/>
        <w:jc w:val="center"/>
      </w:pPr>
      <w:r>
        <w:t>ХАНТЫ-МАНСИЙСКОГО РАЙОНА "СОДЕЙСТВИЕ ЗАНЯТОСТИ НАСЕЛЕНИЯ</w:t>
      </w:r>
    </w:p>
    <w:p w:rsidR="00613DC9" w:rsidRDefault="00613DC9">
      <w:pPr>
        <w:pStyle w:val="ConsPlusTitle"/>
        <w:jc w:val="center"/>
      </w:pPr>
      <w:r>
        <w:t>ХАНТЫ-МАНСИЙСКОГО РАЙОНА НА 2022 - 2024 ГОДЫ" НА 2022 ГОД</w:t>
      </w:r>
    </w:p>
    <w:p w:rsidR="00613DC9" w:rsidRDefault="00613DC9">
      <w:pPr>
        <w:pStyle w:val="ConsPlusNormal"/>
        <w:jc w:val="center"/>
      </w:pPr>
    </w:p>
    <w:p w:rsidR="00613DC9" w:rsidRDefault="00613DC9">
      <w:pPr>
        <w:pStyle w:val="ConsPlusNormal"/>
        <w:ind w:firstLine="540"/>
        <w:jc w:val="both"/>
      </w:pPr>
      <w:r>
        <w:t xml:space="preserve">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Ханты-Мансийского района от 15.08.2023 N 395.</w:t>
      </w:r>
    </w:p>
    <w:p w:rsidR="00613DC9" w:rsidRDefault="00613DC9">
      <w:pPr>
        <w:pStyle w:val="ConsPlusNormal"/>
        <w:jc w:val="right"/>
      </w:pPr>
    </w:p>
    <w:p w:rsidR="00613DC9" w:rsidRDefault="00613DC9">
      <w:pPr>
        <w:pStyle w:val="ConsPlusNormal"/>
        <w:jc w:val="right"/>
      </w:pPr>
    </w:p>
    <w:p w:rsidR="00613DC9" w:rsidRDefault="00613D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FCF" w:rsidRDefault="005B1FCF"/>
    <w:sectPr w:rsidR="005B1FC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9"/>
    <w:rsid w:val="005B1FCF"/>
    <w:rsid w:val="006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CD9E6-A47F-4110-B5AD-7D3A0E6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3D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3D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13D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3D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13D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3D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3D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300042&amp;dst=100004" TargetMode="External"/><Relationship Id="rId18" Type="http://schemas.openxmlformats.org/officeDocument/2006/relationships/hyperlink" Target="https://login.consultant.ru/link/?req=doc&amp;base=RLAW926&amp;n=309987&amp;dst=101104" TargetMode="External"/><Relationship Id="rId26" Type="http://schemas.openxmlformats.org/officeDocument/2006/relationships/hyperlink" Target="https://login.consultant.ru/link/?req=doc&amp;base=RLAW926&amp;n=285712&amp;dst=100009" TargetMode="External"/><Relationship Id="rId39" Type="http://schemas.openxmlformats.org/officeDocument/2006/relationships/hyperlink" Target="https://login.consultant.ru/link/?req=doc&amp;base=RLAW926&amp;n=305425" TargetMode="External"/><Relationship Id="rId21" Type="http://schemas.openxmlformats.org/officeDocument/2006/relationships/hyperlink" Target="https://login.consultant.ru/link/?req=doc&amp;base=RLAW926&amp;n=285712&amp;dst=100007" TargetMode="External"/><Relationship Id="rId34" Type="http://schemas.openxmlformats.org/officeDocument/2006/relationships/hyperlink" Target="https://login.consultant.ru/link/?req=doc&amp;base=RLAW926&amp;n=289615" TargetMode="External"/><Relationship Id="rId42" Type="http://schemas.openxmlformats.org/officeDocument/2006/relationships/hyperlink" Target="https://login.consultant.ru/link/?req=doc&amp;base=RLAW926&amp;n=285712&amp;dst=100419" TargetMode="External"/><Relationship Id="rId7" Type="http://schemas.openxmlformats.org/officeDocument/2006/relationships/hyperlink" Target="https://login.consultant.ru/link/?req=doc&amp;base=RLAW926&amp;n=26735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74&amp;dst=103281" TargetMode="External"/><Relationship Id="rId20" Type="http://schemas.openxmlformats.org/officeDocument/2006/relationships/hyperlink" Target="https://login.consultant.ru/link/?req=doc&amp;base=RLAW926&amp;n=273716&amp;dst=100006" TargetMode="External"/><Relationship Id="rId29" Type="http://schemas.openxmlformats.org/officeDocument/2006/relationships/hyperlink" Target="https://login.consultant.ru/link/?req=doc&amp;base=RLAW926&amp;n=311820&amp;dst=100006" TargetMode="External"/><Relationship Id="rId41" Type="http://schemas.openxmlformats.org/officeDocument/2006/relationships/hyperlink" Target="https://login.consultant.ru/link/?req=doc&amp;base=RLAW926&amp;n=2124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63841&amp;dst=100005" TargetMode="External"/><Relationship Id="rId11" Type="http://schemas.openxmlformats.org/officeDocument/2006/relationships/hyperlink" Target="https://login.consultant.ru/link/?req=doc&amp;base=RLAW926&amp;n=294199&amp;dst=100005" TargetMode="External"/><Relationship Id="rId24" Type="http://schemas.openxmlformats.org/officeDocument/2006/relationships/hyperlink" Target="https://login.consultant.ru/link/?req=doc&amp;base=RLAW926&amp;n=285712&amp;dst=100008" TargetMode="External"/><Relationship Id="rId32" Type="http://schemas.openxmlformats.org/officeDocument/2006/relationships/hyperlink" Target="https://login.consultant.ru/link/?req=doc&amp;base=RLAW926&amp;n=311820&amp;dst=100007" TargetMode="External"/><Relationship Id="rId37" Type="http://schemas.openxmlformats.org/officeDocument/2006/relationships/hyperlink" Target="https://login.consultant.ru/link/?req=doc&amp;base=RLAW926&amp;n=311820&amp;dst=100147" TargetMode="External"/><Relationship Id="rId40" Type="http://schemas.openxmlformats.org/officeDocument/2006/relationships/hyperlink" Target="https://login.consultant.ru/link/?req=doc&amp;base=RLAW926&amp;n=284423" TargetMode="External"/><Relationship Id="rId5" Type="http://schemas.openxmlformats.org/officeDocument/2006/relationships/hyperlink" Target="https://login.consultant.ru/link/?req=doc&amp;base=RLAW926&amp;n=253142&amp;dst=100005" TargetMode="External"/><Relationship Id="rId15" Type="http://schemas.openxmlformats.org/officeDocument/2006/relationships/hyperlink" Target="https://login.consultant.ru/link/?req=doc&amp;base=RLAW926&amp;n=311820&amp;dst=100005" TargetMode="External"/><Relationship Id="rId23" Type="http://schemas.openxmlformats.org/officeDocument/2006/relationships/hyperlink" Target="https://login.consultant.ru/link/?req=doc&amp;base=RLAW926&amp;n=294199&amp;dst=100006" TargetMode="External"/><Relationship Id="rId28" Type="http://schemas.openxmlformats.org/officeDocument/2006/relationships/hyperlink" Target="https://login.consultant.ru/link/?req=doc&amp;base=RLAW926&amp;n=285712&amp;dst=100011" TargetMode="External"/><Relationship Id="rId36" Type="http://schemas.openxmlformats.org/officeDocument/2006/relationships/hyperlink" Target="https://login.consultant.ru/link/?req=doc&amp;base=RLAW926&amp;n=311299" TargetMode="External"/><Relationship Id="rId10" Type="http://schemas.openxmlformats.org/officeDocument/2006/relationships/hyperlink" Target="https://login.consultant.ru/link/?req=doc&amp;base=RLAW926&amp;n=291641&amp;dst=100005" TargetMode="External"/><Relationship Id="rId19" Type="http://schemas.openxmlformats.org/officeDocument/2006/relationships/hyperlink" Target="https://login.consultant.ru/link/?req=doc&amp;base=RLAW926&amp;n=285712&amp;dst=100006" TargetMode="External"/><Relationship Id="rId31" Type="http://schemas.openxmlformats.org/officeDocument/2006/relationships/hyperlink" Target="https://login.consultant.ru/link/?req=doc&amp;base=RLAW926&amp;n=305417&amp;dst=100006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5712&amp;dst=100005" TargetMode="External"/><Relationship Id="rId14" Type="http://schemas.openxmlformats.org/officeDocument/2006/relationships/hyperlink" Target="https://login.consultant.ru/link/?req=doc&amp;base=RLAW926&amp;n=305417&amp;dst=100004" TargetMode="External"/><Relationship Id="rId22" Type="http://schemas.openxmlformats.org/officeDocument/2006/relationships/hyperlink" Target="https://login.consultant.ru/link/?req=doc&amp;base=RLAW926&amp;n=291641&amp;dst=100007" TargetMode="External"/><Relationship Id="rId27" Type="http://schemas.openxmlformats.org/officeDocument/2006/relationships/hyperlink" Target="https://login.consultant.ru/link/?req=doc&amp;base=RLAW926&amp;n=285712&amp;dst=100010" TargetMode="External"/><Relationship Id="rId30" Type="http://schemas.openxmlformats.org/officeDocument/2006/relationships/hyperlink" Target="https://login.consultant.ru/link/?req=doc&amp;base=RLAW926&amp;n=300042&amp;dst=100005" TargetMode="External"/><Relationship Id="rId35" Type="http://schemas.openxmlformats.org/officeDocument/2006/relationships/hyperlink" Target="https://login.consultant.ru/link/?req=doc&amp;base=RLAW926&amp;n=311299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926&amp;n=273716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95842&amp;dst=100005" TargetMode="External"/><Relationship Id="rId17" Type="http://schemas.openxmlformats.org/officeDocument/2006/relationships/hyperlink" Target="https://login.consultant.ru/link/?req=doc&amp;base=RLAW926&amp;n=303184&amp;dst=100090" TargetMode="External"/><Relationship Id="rId25" Type="http://schemas.openxmlformats.org/officeDocument/2006/relationships/hyperlink" Target="https://login.consultant.ru/link/?req=doc&amp;base=RLAW926&amp;n=253142&amp;dst=100006" TargetMode="External"/><Relationship Id="rId33" Type="http://schemas.openxmlformats.org/officeDocument/2006/relationships/hyperlink" Target="https://login.consultant.ru/link/?req=doc&amp;base=RLAW926&amp;n=311820&amp;dst=100007" TargetMode="External"/><Relationship Id="rId38" Type="http://schemas.openxmlformats.org/officeDocument/2006/relationships/hyperlink" Target="https://login.consultant.ru/link/?req=doc&amp;base=RLAW926&amp;n=311820&amp;dst=100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Г.В.</dc:creator>
  <cp:keywords/>
  <dc:description/>
  <cp:lastModifiedBy>Лебедева Г.В.</cp:lastModifiedBy>
  <cp:revision>1</cp:revision>
  <dcterms:created xsi:type="dcterms:W3CDTF">2024-11-15T10:41:00Z</dcterms:created>
  <dcterms:modified xsi:type="dcterms:W3CDTF">2024-11-15T10:48:00Z</dcterms:modified>
</cp:coreProperties>
</file>