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14" w:rsidRDefault="0011491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14914" w:rsidRDefault="00114914">
      <w:pPr>
        <w:pStyle w:val="ConsPlusNormal"/>
        <w:outlineLvl w:val="0"/>
      </w:pPr>
    </w:p>
    <w:p w:rsidR="00114914" w:rsidRDefault="00114914">
      <w:pPr>
        <w:pStyle w:val="ConsPlusTitle"/>
        <w:jc w:val="center"/>
        <w:outlineLvl w:val="0"/>
      </w:pPr>
      <w:r>
        <w:t>АДМИНИСТРАЦИЯ ХАНТЫ-МАНСИЙСКОГО РАЙОНА</w:t>
      </w:r>
    </w:p>
    <w:p w:rsidR="00114914" w:rsidRDefault="00114914">
      <w:pPr>
        <w:pStyle w:val="ConsPlusTitle"/>
        <w:jc w:val="center"/>
      </w:pPr>
    </w:p>
    <w:p w:rsidR="00114914" w:rsidRDefault="00114914">
      <w:pPr>
        <w:pStyle w:val="ConsPlusTitle"/>
        <w:jc w:val="center"/>
      </w:pPr>
      <w:r>
        <w:t>ПОСТАНОВЛЕНИЕ</w:t>
      </w:r>
    </w:p>
    <w:p w:rsidR="00114914" w:rsidRDefault="00114914">
      <w:pPr>
        <w:pStyle w:val="ConsPlusTitle"/>
        <w:jc w:val="center"/>
      </w:pPr>
      <w:r>
        <w:t>от 2 августа 2024 г. N 680</w:t>
      </w:r>
    </w:p>
    <w:p w:rsidR="00114914" w:rsidRDefault="00114914">
      <w:pPr>
        <w:pStyle w:val="ConsPlusTitle"/>
        <w:jc w:val="center"/>
      </w:pPr>
    </w:p>
    <w:p w:rsidR="00114914" w:rsidRDefault="00114914">
      <w:pPr>
        <w:pStyle w:val="ConsPlusTitle"/>
        <w:jc w:val="center"/>
      </w:pPr>
      <w:r>
        <w:t>О ВНЕСЕНИИ ИЗМЕНЕНИЙ В ПОСТАНОВЛЕНИЕ АДМИНИСТРАЦИИ</w:t>
      </w:r>
    </w:p>
    <w:p w:rsidR="00114914" w:rsidRDefault="00114914">
      <w:pPr>
        <w:pStyle w:val="ConsPlusTitle"/>
        <w:jc w:val="center"/>
      </w:pPr>
      <w:r>
        <w:t>ХАНТЫ-МАНСИЙСКОГО РАЙОНА ОТ 26.11.2021 N 302 "О</w:t>
      </w:r>
    </w:p>
    <w:p w:rsidR="00114914" w:rsidRDefault="00114914">
      <w:pPr>
        <w:pStyle w:val="ConsPlusTitle"/>
        <w:jc w:val="center"/>
      </w:pPr>
      <w:r>
        <w:t>МУНИЦИПАЛЬНОЙ ПРОГРАММЕ ХАНТЫ-МАНСИЙСКОГО РАЙОНА</w:t>
      </w:r>
    </w:p>
    <w:p w:rsidR="00114914" w:rsidRDefault="00114914">
      <w:pPr>
        <w:pStyle w:val="ConsPlusTitle"/>
        <w:jc w:val="center"/>
      </w:pPr>
      <w:r>
        <w:t>"БЕЗОПАСНОСТЬ ЖИЗНЕДЕЯТЕЛЬНОСТИ В ХАНТЫ-МАНСИЙСКОМ РАЙОНЕ"</w:t>
      </w:r>
    </w:p>
    <w:p w:rsidR="00114914" w:rsidRDefault="00114914">
      <w:pPr>
        <w:pStyle w:val="ConsPlusNormal"/>
        <w:ind w:firstLine="540"/>
        <w:jc w:val="both"/>
      </w:pPr>
    </w:p>
    <w:p w:rsidR="00114914" w:rsidRDefault="00114914">
      <w:pPr>
        <w:pStyle w:val="ConsPlusNormal"/>
        <w:ind w:firstLine="540"/>
        <w:jc w:val="both"/>
      </w:pPr>
      <w:r>
        <w:t xml:space="preserve">В целях приведения муниципальных правовых актов Ханты-Мансийского района в соответствие с действующим законодательством, руководствуясь </w:t>
      </w:r>
      <w:hyperlink r:id="rId5">
        <w:r>
          <w:rPr>
            <w:color w:val="0000FF"/>
          </w:rPr>
          <w:t>статьей 32</w:t>
        </w:r>
      </w:hyperlink>
      <w:r>
        <w:t xml:space="preserve"> Устава Ханты-Мансийского района:</w:t>
      </w:r>
    </w:p>
    <w:p w:rsidR="00114914" w:rsidRDefault="0011491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26.11.2021 N 302 "О муниципальной программе Ханты-Мансийского района "Безопасность жизнедеятельности в Ханты-Мансийском районе" (далее - постановление) следующие изменения:</w:t>
      </w:r>
    </w:p>
    <w:p w:rsidR="00114914" w:rsidRDefault="00114914">
      <w:pPr>
        <w:pStyle w:val="ConsPlusNormal"/>
        <w:spacing w:before="220"/>
        <w:ind w:firstLine="540"/>
        <w:jc w:val="both"/>
      </w:pPr>
      <w:r>
        <w:t xml:space="preserve">1.1. В </w:t>
      </w:r>
      <w:hyperlink r:id="rId7">
        <w:r>
          <w:rPr>
            <w:color w:val="0000FF"/>
          </w:rPr>
          <w:t>пункте 3</w:t>
        </w:r>
      </w:hyperlink>
      <w:r>
        <w:t xml:space="preserve"> постановления слово "администрации" заменить словом "Администрации".</w:t>
      </w:r>
    </w:p>
    <w:p w:rsidR="00114914" w:rsidRDefault="00114914">
      <w:pPr>
        <w:pStyle w:val="ConsPlusNormal"/>
        <w:spacing w:before="220"/>
        <w:ind w:firstLine="540"/>
        <w:jc w:val="both"/>
      </w:pPr>
      <w:r>
        <w:t xml:space="preserve">1.2. </w:t>
      </w:r>
      <w:hyperlink r:id="rId8">
        <w:r>
          <w:rPr>
            <w:color w:val="0000FF"/>
          </w:rPr>
          <w:t>Приложение 1</w:t>
        </w:r>
      </w:hyperlink>
      <w:r>
        <w:t xml:space="preserve"> Паспорта муниципальной программы (распределение финансовых ресурсов муниципальной программы) изложить в новой редакции согласно </w:t>
      </w:r>
      <w:hyperlink w:anchor="P34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114914" w:rsidRDefault="00114914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114914" w:rsidRDefault="00114914">
      <w:pPr>
        <w:pStyle w:val="ConsPlusNormal"/>
        <w:ind w:firstLine="540"/>
        <w:jc w:val="both"/>
      </w:pPr>
    </w:p>
    <w:p w:rsidR="00114914" w:rsidRDefault="00114914">
      <w:pPr>
        <w:pStyle w:val="ConsPlusNormal"/>
        <w:jc w:val="right"/>
      </w:pPr>
      <w:r>
        <w:t>Глава Ханты-Мансийского района</w:t>
      </w:r>
    </w:p>
    <w:p w:rsidR="00114914" w:rsidRDefault="00114914">
      <w:pPr>
        <w:pStyle w:val="ConsPlusNormal"/>
        <w:jc w:val="right"/>
      </w:pPr>
      <w:r>
        <w:t>К.Р.МИНУЛИН</w:t>
      </w:r>
    </w:p>
    <w:p w:rsidR="00114914" w:rsidRDefault="00114914">
      <w:pPr>
        <w:pStyle w:val="ConsPlusNormal"/>
      </w:pPr>
    </w:p>
    <w:p w:rsidR="00114914" w:rsidRDefault="00114914">
      <w:pPr>
        <w:pStyle w:val="ConsPlusNormal"/>
      </w:pPr>
    </w:p>
    <w:p w:rsidR="00114914" w:rsidRDefault="00114914">
      <w:pPr>
        <w:pStyle w:val="ConsPlusNormal"/>
      </w:pPr>
    </w:p>
    <w:p w:rsidR="00114914" w:rsidRDefault="00114914">
      <w:pPr>
        <w:pStyle w:val="ConsPlusNormal"/>
      </w:pPr>
    </w:p>
    <w:p w:rsidR="00114914" w:rsidRDefault="00114914">
      <w:pPr>
        <w:pStyle w:val="ConsPlusNormal"/>
      </w:pPr>
    </w:p>
    <w:p w:rsidR="00114914" w:rsidRDefault="00114914">
      <w:pPr>
        <w:pStyle w:val="ConsPlusNormal"/>
        <w:jc w:val="right"/>
        <w:outlineLvl w:val="0"/>
      </w:pPr>
      <w:r>
        <w:t>Приложение</w:t>
      </w:r>
    </w:p>
    <w:p w:rsidR="00114914" w:rsidRDefault="00114914">
      <w:pPr>
        <w:pStyle w:val="ConsPlusNormal"/>
        <w:jc w:val="right"/>
      </w:pPr>
      <w:r>
        <w:t>к постановлению</w:t>
      </w:r>
    </w:p>
    <w:p w:rsidR="00114914" w:rsidRDefault="00114914">
      <w:pPr>
        <w:pStyle w:val="ConsPlusNormal"/>
        <w:jc w:val="right"/>
      </w:pPr>
      <w:r>
        <w:t>Администрации Ханты-Мансийского района</w:t>
      </w:r>
    </w:p>
    <w:p w:rsidR="00114914" w:rsidRDefault="00114914">
      <w:pPr>
        <w:pStyle w:val="ConsPlusNormal"/>
        <w:jc w:val="right"/>
      </w:pPr>
      <w:r>
        <w:t>от 02.08.2024 N 680</w:t>
      </w:r>
    </w:p>
    <w:p w:rsidR="00114914" w:rsidRDefault="00114914">
      <w:pPr>
        <w:pStyle w:val="ConsPlusNormal"/>
        <w:jc w:val="right"/>
      </w:pPr>
    </w:p>
    <w:p w:rsidR="00114914" w:rsidRDefault="00114914">
      <w:pPr>
        <w:pStyle w:val="ConsPlusNormal"/>
        <w:jc w:val="right"/>
      </w:pPr>
      <w:r>
        <w:t>Приложение 1</w:t>
      </w:r>
    </w:p>
    <w:p w:rsidR="00114914" w:rsidRDefault="00114914">
      <w:pPr>
        <w:pStyle w:val="ConsPlusNormal"/>
        <w:jc w:val="right"/>
      </w:pPr>
      <w:r>
        <w:t>муниципальной программы</w:t>
      </w:r>
    </w:p>
    <w:p w:rsidR="00114914" w:rsidRDefault="00114914">
      <w:pPr>
        <w:pStyle w:val="ConsPlusNormal"/>
        <w:jc w:val="right"/>
      </w:pPr>
      <w:r>
        <w:t>"Безопасность жизнедеятельности</w:t>
      </w:r>
    </w:p>
    <w:p w:rsidR="00114914" w:rsidRDefault="00114914">
      <w:pPr>
        <w:pStyle w:val="ConsPlusNormal"/>
        <w:jc w:val="right"/>
      </w:pPr>
      <w:r>
        <w:t>в Ханты-Мансийском районе"</w:t>
      </w:r>
    </w:p>
    <w:p w:rsidR="00114914" w:rsidRDefault="00114914">
      <w:pPr>
        <w:pStyle w:val="ConsPlusNormal"/>
      </w:pPr>
    </w:p>
    <w:p w:rsidR="00114914" w:rsidRDefault="00114914">
      <w:pPr>
        <w:pStyle w:val="ConsPlusTitle"/>
        <w:jc w:val="center"/>
      </w:pPr>
      <w:bookmarkStart w:id="0" w:name="P34"/>
      <w:bookmarkEnd w:id="0"/>
      <w:r>
        <w:t>РАСПРЕДЕЛЕНИЕ</w:t>
      </w:r>
    </w:p>
    <w:p w:rsidR="00114914" w:rsidRDefault="00114914">
      <w:pPr>
        <w:pStyle w:val="ConsPlusTitle"/>
        <w:jc w:val="center"/>
      </w:pPr>
      <w:r>
        <w:t>ФИНАНСОВЫХ РЕСУРСОВ МУНИЦИПАЛЬНОЙ ПРОГРАММЫ</w:t>
      </w:r>
    </w:p>
    <w:p w:rsidR="00114914" w:rsidRDefault="00114914">
      <w:pPr>
        <w:pStyle w:val="ConsPlusNormal"/>
      </w:pPr>
    </w:p>
    <w:p w:rsidR="00114914" w:rsidRDefault="00114914">
      <w:pPr>
        <w:pStyle w:val="ConsPlusNormal"/>
        <w:sectPr w:rsidR="00114914" w:rsidSect="004576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4"/>
        <w:gridCol w:w="2734"/>
        <w:gridCol w:w="1984"/>
        <w:gridCol w:w="3649"/>
        <w:gridCol w:w="1024"/>
        <w:gridCol w:w="904"/>
        <w:gridCol w:w="904"/>
        <w:gridCol w:w="904"/>
        <w:gridCol w:w="904"/>
        <w:gridCol w:w="904"/>
      </w:tblGrid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  <w:jc w:val="center"/>
            </w:pPr>
            <w:r>
              <w:lastRenderedPageBreak/>
              <w:t>N структурного элемента (основного мероприятия)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  <w:jc w:val="center"/>
            </w:pPr>
            <w:r>
              <w:t>Структурный элемент (основное мероприятие) муниципальной программы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  <w:jc w:val="center"/>
            </w:pPr>
            <w:r>
              <w:t>Ответственный исполнитель / соисполнитель</w:t>
            </w:r>
          </w:p>
        </w:tc>
        <w:tc>
          <w:tcPr>
            <w:tcW w:w="3649" w:type="dxa"/>
            <w:vMerge w:val="restart"/>
          </w:tcPr>
          <w:p w:rsidR="00114914" w:rsidRDefault="00114914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544" w:type="dxa"/>
            <w:gridSpan w:val="6"/>
          </w:tcPr>
          <w:p w:rsidR="00114914" w:rsidRDefault="00114914">
            <w:pPr>
              <w:pStyle w:val="ConsPlusNormal"/>
              <w:jc w:val="center"/>
            </w:pPr>
            <w:r>
              <w:t>Финансовые затраты на реализацию</w:t>
            </w:r>
          </w:p>
          <w:p w:rsidR="00114914" w:rsidRDefault="00114914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024" w:type="dxa"/>
          </w:tcPr>
          <w:p w:rsidR="00114914" w:rsidRDefault="001149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  <w:jc w:val="center"/>
            </w:pPr>
            <w:r>
              <w:t>2026 год</w:t>
            </w:r>
          </w:p>
        </w:tc>
      </w:tr>
      <w:tr w:rsidR="00114914">
        <w:tc>
          <w:tcPr>
            <w:tcW w:w="1534" w:type="dxa"/>
          </w:tcPr>
          <w:p w:rsidR="00114914" w:rsidRDefault="001149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34" w:type="dxa"/>
          </w:tcPr>
          <w:p w:rsidR="00114914" w:rsidRDefault="001149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14914" w:rsidRDefault="001149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  <w:jc w:val="center"/>
            </w:pPr>
            <w:r>
              <w:t>10</w:t>
            </w:r>
          </w:p>
        </w:tc>
      </w:tr>
      <w:tr w:rsidR="00114914">
        <w:tc>
          <w:tcPr>
            <w:tcW w:w="15445" w:type="dxa"/>
            <w:gridSpan w:val="10"/>
          </w:tcPr>
          <w:p w:rsidR="00114914" w:rsidRDefault="00114914">
            <w:pPr>
              <w:pStyle w:val="ConsPlusNormal"/>
              <w:outlineLvl w:val="1"/>
            </w:pPr>
            <w:r>
              <w:t>Подпрограмма 1 "Организация и обеспечение мероприятий в сфере гражданской обороны, защиты населения и территории Ханты-Мансийского района от чрезвычайных ситуаций"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1.1.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Основное мероприятие: создание и поддержание в постоянной готовности материальных ресурсов (запасов) резерва для ликвидации чрезвычайных ситуаций (показатель 1)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3921,9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843,7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1520,5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440,3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558,7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558,7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3921,9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843,7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1520,5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440,3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558,7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558,7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1.2.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Основное мероприятие: создание аппаратно-программного комплекса "Безопасный город" (показатель 2)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43498,8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8641,7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8707,0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8716,7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8716,7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8716,7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43498,8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8641,7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8707,0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8716,7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8716,7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8716,7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1.2.1.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Содержание и обслуживание муниципальных систем оповещения населения об угрозе возникновения или о возникновении чрезвычайных ситуаций, организация и аренда каналов связи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38724,5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7744,9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7744,9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7744,9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7744,9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7744,9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38724,5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7744,9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7744,9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7744,9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7744,9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7744,9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lastRenderedPageBreak/>
              <w:t>1.2.2.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Создание и техническое обслуживание "Системы 112", организация и аренда каналов связи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4774,3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896,8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962,1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971,8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971,8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971,8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4774,3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896,8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962,1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971,8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971,8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971,8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Основное мероприятие: организация работы по обеспечению безопасности людей на водных объектах (показатель 3)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94290,7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30583,7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27443,4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5762,0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17787,6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12714,0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94290,7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30583,7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27443,4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5762,0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17787,6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12714,0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средства предприятий-недропользователей (ООО "Газпромнефть-Хантос")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54144,5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11797,5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6083,4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5762,0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17787,6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12714,0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54144,5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11797,5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6083,4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5762,0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17787,6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12714,0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средства предприятий-недропользователей (ООО "Газпромнефть-Хантос")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"УКСиР"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37063,6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15703,6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21360,0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37063,6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15703,6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21360,0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сельские поселения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3082,6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3082,6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3082,6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3082,6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166,1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166,1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1.3.1.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 xml:space="preserve">Ремонт, содержание и </w:t>
            </w:r>
            <w:r>
              <w:lastRenderedPageBreak/>
              <w:t>обслуживание дамб обвалования (земляных валов) в населенных пунктах сельских поселений, в том числе: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77160,5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24138,1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25675,7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4146,7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11600,0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11600,0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77160,5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24138,1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25675,7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4146,7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11600,0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11600,0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40096,9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8434,5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4315,7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4146,7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11600,0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11600,0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40096,9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8434,5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4315,7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4146,7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11600,0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11600,0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"УКСиР"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37063,6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15703,6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21360,0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37063,6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15703,6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21360,0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1.3.1.1.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п. Кирпичный, д. Белогорье, с. Троица, п. Луговской сельского поселения Луговской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62641,2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18215,4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24745,2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2680,6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8500,0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8500,0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62641,2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18215,4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24745,2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2680,6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8500,0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8500,0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25577,6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2511,8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3385,2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2680,6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8500,0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8500,0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25577,6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2511,8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3385,2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2680,6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8500,0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8500,0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"УКСиР"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37063,6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15703,6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21360,0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37063,6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15703,6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21360,0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1.3.1.2.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с. Батово, п. Сибирский, с. Реполово сельского поселения Сибирский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10034,6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2838,0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730,5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1066,1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2700,0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2700,0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10034,6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2838,0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730,5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1066,1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2700,0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2700,0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средства предприятий-недропользователей (ООО "Газпромнефть-Хантос")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1.3.1.3.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с. Елизарово сельского поселения Кедровый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4484,7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3084,7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200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400,0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4484,7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3084,7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200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400,0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1.3.2.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 xml:space="preserve">Страхование гражданской </w:t>
            </w:r>
            <w:r>
              <w:lastRenderedPageBreak/>
              <w:t>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lastRenderedPageBreak/>
              <w:t xml:space="preserve">МКУ "Управление </w:t>
            </w:r>
            <w:r>
              <w:lastRenderedPageBreak/>
              <w:t>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2779,0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455,0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581,0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581,0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581,0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581,0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2779,0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455,0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581,0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581,0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581,0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581,0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1.3.3.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Разработка документации по безопасности гидротехнических сооружений (дамб обвалований) в населенных пунктах: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9976,0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2811,3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737,0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927,7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5500,0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9976,0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2811,3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737,0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927,7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5500,0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1.3.3.1.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п. Кирпичный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1727,8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627,8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1727,8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627,8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1.3.3.2.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д. Белогорье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1771,7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671,7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1771,7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671,7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1.3.3.3.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с. Троица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1652,4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552,4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1652,4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552,4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1.3.3.4.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п. Сибирский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1579,7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479,7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1579,7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479,7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1.3.3.5.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с. Реполово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737,0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737,0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737,0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737,0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1.3.3.6.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с. Елизарово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 xml:space="preserve">МКУ "Управление </w:t>
            </w:r>
            <w:r>
              <w:lastRenderedPageBreak/>
              <w:t>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1579,7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479,7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1579,7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479,7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1.3.3.7.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п. Луговской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927,7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927,7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927,7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927,7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1.3.4.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Разработка правил эксплуатации гидротехнических сооружений (дамб обвалований) населенных пунктов: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1292,6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96,7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449,7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533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1292,6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96,7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449,7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533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1.3.4.1.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п. Кирпичный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196,5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89,9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196,5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89,9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1.3.4.2.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д. Белогорье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196,6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196,6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1.3.4.3.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с. Троица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196,5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89,9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196,5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89,9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1.3.4.4.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п. Сибирский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196,5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89,9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196,5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89,9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1.3.4.5.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с. Реполово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1.3.4.6.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с. Елизарово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 xml:space="preserve">МКУ "Управление </w:t>
            </w:r>
            <w:r>
              <w:lastRenderedPageBreak/>
              <w:t>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196,6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196,6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1.3.4.7.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п. Луговской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203,3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96,7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203,3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96,7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1.3.5.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Проведение инженерно-технических мероприятий (обвалование) по защите от затопления территорий населенных пунктов, в том числе: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сельские поселения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3082,6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3082,6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3082,6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3082,6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166,1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166,1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1.3.5.1.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с. Зенково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сельское поселение Шапша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1066,1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1066,1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1066,1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1066,1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55,0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55,0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1.3.5.2.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д. Лугофилинская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сельское поселение Горноправдинск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980,9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980,9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980,9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980,9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1.3.5.3.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с. Тюли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сельское поселение Выкатной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533,7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533,7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533,7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533,7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6,0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1.3.5.4.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с. Цингалы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 xml:space="preserve">сельское </w:t>
            </w:r>
            <w:r>
              <w:lastRenderedPageBreak/>
              <w:t>поселение Цингалы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501,9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501,9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501,9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501,9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1.4.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Основное мероприятие: обеспечение и выполнение полномочий и функций МКУ "Управление гражданской защиты" (показатель 1 из приложения 3)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163423,4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32300,1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33760,2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32343,9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32509,6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32509,6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163423,4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32300,1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33760,2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32343,9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32509,6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32509,6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1.5.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Основное мероприятие: разработка проекта по установлению санитарно-защитной зоны сибиреязвенного скотомогильника на территории п. Кирпичный Ханты-Мансийского района (показатель 1 из приложения 3)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4200,0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4200,0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309270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74469,2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73531,1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47198,1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59572,6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54499,0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309270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74469,2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73531,1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47198,1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59572,6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54499,0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средства предприятий-недропользователей (ООО "Газпромнефть-Хантос")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166,1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166,1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</w:tr>
      <w:tr w:rsidR="00114914">
        <w:tc>
          <w:tcPr>
            <w:tcW w:w="15445" w:type="dxa"/>
            <w:gridSpan w:val="10"/>
          </w:tcPr>
          <w:p w:rsidR="00114914" w:rsidRDefault="00114914">
            <w:pPr>
              <w:pStyle w:val="ConsPlusNormal"/>
              <w:outlineLvl w:val="1"/>
            </w:pPr>
            <w:r>
              <w:lastRenderedPageBreak/>
              <w:t>Подпрограмма 2 "Укрепление пожарной безопасности в Ханты-Мансийском районе"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2.1.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Основное мероприятие: защита сельских населенных пунктов, расположенных в лесных массивах, от лесных пожаров (показатель 1 из приложения 3)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сельские поселения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8435,2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1906,3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1577,1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2025,9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2025,9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8435,2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1906,3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1577,1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2025,9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2025,9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261,6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144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60,6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30,4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2.1.1.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Устройство защитных противопожарных полос в населенных пунктах района, в том числе: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сельские поселения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8435,2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1906,3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1577,1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2025,9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2025,9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8435,2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1906,3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1577,1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2025,9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2025,9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144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60,6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30,4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2.1.1.1.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с. Тюли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сельское поселение</w:t>
            </w:r>
          </w:p>
          <w:p w:rsidR="00114914" w:rsidRDefault="00114914">
            <w:pPr>
              <w:pStyle w:val="ConsPlusNormal"/>
            </w:pPr>
            <w:r>
              <w:t>Выкатной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1083,8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216,2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383,8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383,8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1083,8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216,2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383,8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383,8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10,9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3,9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2.1.1.2.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п. Горноправдинск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сельское поселение Горноправдинск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79,0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7,9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2.1.1.3.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д. Лугофилинская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сельское поселение Горноправдинск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lastRenderedPageBreak/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lastRenderedPageBreak/>
              <w:t>60,4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2,6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2.1.1.4.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п. Кедровый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сельское поселение Кедровый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сельского поселения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13,9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2.1.1.5.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с. Елизарово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сельское поселение Кедровый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199,5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49,5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199,5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49,5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сельского поселения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2.1.1.6.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п. Красноленинский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сельское поселение Красноленинский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750,0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750,0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39,5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7,9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2.1.1.7.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с. Кышик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сельское поселение Кышик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9,6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2.1.1.8.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д. Ягурьях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сельское поселение Луговской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7,1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lastRenderedPageBreak/>
              <w:t>2.1.1.9.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с. Нялинское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сельское поселение Нялинское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9,6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2.1.1.10.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п. Пырьях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сельское поселение Нялинское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50.0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50.0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50.0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50.0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2.1.1.11.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с. Цингалы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сельское поселение Цингалы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1042,0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317,0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225,0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225,0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225,0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1042,0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317,0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225,0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225,0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225,0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10,6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2,3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2.1.1.12.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д. Чембакчина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сельское поселение Цингалы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199,5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49,5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199,5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49,5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2.1.1.13.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д. Шапша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сельское поселение Шапша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686,4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159,1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159,1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159,1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159,1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686,4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159,1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159,1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159,1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159,1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15,7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1,6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2.1.1.14.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д. Ярки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 xml:space="preserve">сельское </w:t>
            </w:r>
            <w:r>
              <w:lastRenderedPageBreak/>
              <w:t>поселение Шапша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1345,0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315,0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315,0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315,0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1345,0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315,0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315,0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315,0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35,7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3,2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2.1.1.15.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с. Зенково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сельское поселение Шапша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329,0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93,0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93,0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93,0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329,0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93,0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93,0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93,0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0,9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2.2.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Основное мероприятие: повышение уровня защищенности населения, социальных объектов и объектов экономики от пожаров (показатели 1, 2 из приложения 3)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"УКСиР";</w:t>
            </w:r>
          </w:p>
          <w:p w:rsidR="00114914" w:rsidRDefault="00114914">
            <w:pPr>
              <w:pStyle w:val="ConsPlusNormal"/>
            </w:pPr>
            <w:r>
              <w:t>МКУ "Управление гражданской защиты", сельское поселение Горноправдинск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22083,0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16701,7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5030,3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117,0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22083,0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16701,7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5030,3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117,0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2.2.1.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Оборудование автономными пожарными извещателями с функцией автоматического сообщения мест проживания малообеспеченных, социально неадаптированных и маломобильных граждан в сельских поселениях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"Управление гражданской защиты"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585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117,0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585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117,0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117,0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2.2.2.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 xml:space="preserve">Строительство пожарного водоема в с. Кышик Ханты-Мансийского района (ПИР, </w:t>
            </w:r>
            <w:r>
              <w:lastRenderedPageBreak/>
              <w:t>СМР)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lastRenderedPageBreak/>
              <w:t>МКУ "УКСиР"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2.2.3.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Строительство пожарного водоема в п. Кирпичный Ханты-Мансийского района (ПИР, СМР)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"УКСиР"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7221,8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7221,8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7221,8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7221,8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2.2.4.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Строительство пожарного водоема в с. Троица Ханты-Мансийского района (ПИР, СМР)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"УКСиР"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2.2.5.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Строительство пожарного водоема в с. Нялинское Ханты-Мансийского района (ПИР, СМР)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"УКСиР"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2.2.6.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Строительство пожарного водоема в д. Согом Ханты-Мансийского района (ПИР, СМР)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"УКСиР"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11846,4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7897,6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3948,8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11846,4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7897,6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3948,8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  <w:r>
              <w:t>2.2.7.</w:t>
            </w: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Обустройство разворотной площадки к существующему пожарному водоему в п. Бобровский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1979,8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1015,3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964,5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1979,8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1015,3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964,5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МКУ "УКСиР"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1015,3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1015,3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1015,3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1015,3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  <w:r>
              <w:t>сельское поселение Горноправдинск</w:t>
            </w: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964,5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964,5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964,5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964,5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30512,8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17601,7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6936,6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1694,1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2142,9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2142,9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30512,8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17601,7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6936,6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1694,1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2142,9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2142,9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292,0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144,0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60,6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30,4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Всего по муниципальной программе: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339788,2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92070,9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80467,7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48892,2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61715,5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56641,9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339788,2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92070,9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80467,7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48892,2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61715,5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56641,9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458,1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310,1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60,6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30,40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30,40</w:t>
            </w:r>
          </w:p>
        </w:tc>
      </w:tr>
      <w:tr w:rsidR="00114914">
        <w:tc>
          <w:tcPr>
            <w:tcW w:w="153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</w:tcPr>
          <w:p w:rsidR="00114914" w:rsidRDefault="00114914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Проектная часть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Процессная часть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339788,2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92070,9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80467,7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48892,2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61715,5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56641,9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339788,2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92070,9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80467,7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48892,2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61715,5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56641,9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458,1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310,1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60,6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30,40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30,40</w:t>
            </w:r>
          </w:p>
        </w:tc>
      </w:tr>
      <w:tr w:rsidR="00114914">
        <w:tc>
          <w:tcPr>
            <w:tcW w:w="153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</w:tcPr>
          <w:p w:rsidR="00114914" w:rsidRDefault="00114914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 xml:space="preserve">Инвестиции в объекты </w:t>
            </w:r>
            <w:r>
              <w:lastRenderedPageBreak/>
              <w:t>муниципальной собственности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19518,2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15569,4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3948,8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19518,2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15569,4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3948,8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 w:val="restart"/>
          </w:tcPr>
          <w:p w:rsidR="00114914" w:rsidRDefault="00114914">
            <w:pPr>
              <w:pStyle w:val="ConsPlusNormal"/>
            </w:pPr>
            <w:r>
              <w:t>Прочие расходы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320270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76501,5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76518,9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48892,2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61715,5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56641,9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320270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76501,5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76518,9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48892,2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61715,5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56641,9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15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273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458,1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310,1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60,6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26,6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30,40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30,40</w:t>
            </w:r>
          </w:p>
        </w:tc>
      </w:tr>
      <w:tr w:rsidR="00114914">
        <w:tc>
          <w:tcPr>
            <w:tcW w:w="4268" w:type="dxa"/>
            <w:gridSpan w:val="2"/>
          </w:tcPr>
          <w:p w:rsidR="00114914" w:rsidRDefault="00114914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</w:p>
        </w:tc>
      </w:tr>
      <w:tr w:rsidR="00114914">
        <w:tc>
          <w:tcPr>
            <w:tcW w:w="4268" w:type="dxa"/>
            <w:gridSpan w:val="2"/>
            <w:vMerge w:val="restart"/>
          </w:tcPr>
          <w:p w:rsidR="00114914" w:rsidRDefault="00114914">
            <w:pPr>
              <w:pStyle w:val="ConsPlusNormal"/>
            </w:pPr>
            <w:r>
              <w:t>Ответственный исполнитель - МКУ "Управление гражданской защиты"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269708,8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55800,0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52288,1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47315,1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59689,6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54616,0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269708,8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55800,0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52288,1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47315,1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59689,6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54616,0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4268" w:type="dxa"/>
            <w:gridSpan w:val="2"/>
            <w:vMerge w:val="restart"/>
          </w:tcPr>
          <w:p w:rsidR="00114914" w:rsidRDefault="00114914">
            <w:pPr>
              <w:pStyle w:val="ConsPlusNormal"/>
            </w:pPr>
            <w:r>
              <w:t>Соисполнитель 1 - МКУ "УКСиР"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57597,1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32288,3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25308,8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57597,1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32288,3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25308,8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</w:t>
            </w:r>
          </w:p>
        </w:tc>
      </w:tr>
      <w:tr w:rsidR="00114914">
        <w:tc>
          <w:tcPr>
            <w:tcW w:w="4268" w:type="dxa"/>
            <w:gridSpan w:val="2"/>
            <w:vMerge w:val="restart"/>
          </w:tcPr>
          <w:p w:rsidR="00114914" w:rsidRDefault="00114914">
            <w:pPr>
              <w:pStyle w:val="ConsPlusNormal"/>
            </w:pPr>
            <w:r>
              <w:t>Соисполнитель 2 - сельское поселение Выкатной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1617,5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533,7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216,2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383,8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383,8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1617,5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533,7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216,2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383,8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383,8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16,9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3,9</w:t>
            </w:r>
          </w:p>
        </w:tc>
      </w:tr>
      <w:tr w:rsidR="00114914">
        <w:tc>
          <w:tcPr>
            <w:tcW w:w="4268" w:type="dxa"/>
            <w:gridSpan w:val="2"/>
            <w:vMerge w:val="restart"/>
          </w:tcPr>
          <w:p w:rsidR="00114914" w:rsidRDefault="00114914">
            <w:pPr>
              <w:pStyle w:val="ConsPlusNormal"/>
            </w:pPr>
            <w:r>
              <w:t xml:space="preserve">Соисполнитель 3 - сельское поселение </w:t>
            </w:r>
            <w:r>
              <w:lastRenderedPageBreak/>
              <w:t>Горноправдинск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2745,4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1030,9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1164,5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200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200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2745,4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1030,90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1164,50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200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200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239,4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200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10,5</w:t>
            </w:r>
          </w:p>
        </w:tc>
      </w:tr>
      <w:tr w:rsidR="00114914">
        <w:tc>
          <w:tcPr>
            <w:tcW w:w="4268" w:type="dxa"/>
            <w:gridSpan w:val="2"/>
            <w:vMerge w:val="restart"/>
          </w:tcPr>
          <w:p w:rsidR="00114914" w:rsidRDefault="00114914">
            <w:pPr>
              <w:pStyle w:val="ConsPlusNormal"/>
            </w:pPr>
            <w:r>
              <w:t>Соисполнитель 4 - сельское поселение Кедровый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699,5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149,5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699,5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149,5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15,9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1,5</w:t>
            </w:r>
          </w:p>
        </w:tc>
      </w:tr>
      <w:tr w:rsidR="00114914">
        <w:tc>
          <w:tcPr>
            <w:tcW w:w="4268" w:type="dxa"/>
            <w:gridSpan w:val="2"/>
            <w:vMerge w:val="restart"/>
          </w:tcPr>
          <w:p w:rsidR="00114914" w:rsidRDefault="00114914">
            <w:pPr>
              <w:pStyle w:val="ConsPlusNormal"/>
            </w:pPr>
            <w:r>
              <w:t>Соисполнитель 5 - сельское поселение Красноленинский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750,0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750,0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39,5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7,9</w:t>
            </w:r>
          </w:p>
        </w:tc>
      </w:tr>
      <w:tr w:rsidR="00114914">
        <w:tc>
          <w:tcPr>
            <w:tcW w:w="4268" w:type="dxa"/>
            <w:gridSpan w:val="2"/>
            <w:vMerge w:val="restart"/>
          </w:tcPr>
          <w:p w:rsidR="00114914" w:rsidRDefault="00114914">
            <w:pPr>
              <w:pStyle w:val="ConsPlusNormal"/>
            </w:pPr>
            <w:r>
              <w:t>Соисполнитель 6 - сельское поселение Кышик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100,0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9,6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1,0</w:t>
            </w:r>
          </w:p>
        </w:tc>
      </w:tr>
      <w:tr w:rsidR="00114914">
        <w:tc>
          <w:tcPr>
            <w:tcW w:w="4268" w:type="dxa"/>
            <w:gridSpan w:val="2"/>
            <w:vMerge w:val="restart"/>
          </w:tcPr>
          <w:p w:rsidR="00114914" w:rsidRDefault="00114914">
            <w:pPr>
              <w:pStyle w:val="ConsPlusNormal"/>
            </w:pPr>
            <w:r>
              <w:t>Соисполнитель 7 - сельское поселение Луговской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50,0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7,6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0,5</w:t>
            </w:r>
          </w:p>
        </w:tc>
      </w:tr>
      <w:tr w:rsidR="00114914">
        <w:tc>
          <w:tcPr>
            <w:tcW w:w="4268" w:type="dxa"/>
            <w:gridSpan w:val="2"/>
            <w:vMerge w:val="restart"/>
          </w:tcPr>
          <w:p w:rsidR="00114914" w:rsidRDefault="00114914">
            <w:pPr>
              <w:pStyle w:val="ConsPlusNormal"/>
            </w:pPr>
            <w:r>
              <w:t>Соисполнитель 8 - сельское поселение Нялинское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750,0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750,0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150,0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11,6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1,5</w:t>
            </w:r>
          </w:p>
        </w:tc>
      </w:tr>
      <w:tr w:rsidR="00114914">
        <w:tc>
          <w:tcPr>
            <w:tcW w:w="4268" w:type="dxa"/>
            <w:gridSpan w:val="2"/>
            <w:vMerge w:val="restart"/>
          </w:tcPr>
          <w:p w:rsidR="00114914" w:rsidRDefault="00114914">
            <w:pPr>
              <w:pStyle w:val="ConsPlusNormal"/>
            </w:pPr>
            <w:r>
              <w:t>Соисполнитель 9 - сельское поселение Цингалы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1743,4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551,9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366,5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275,0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275,0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275,0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1743,4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551,9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366,5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275,0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275,0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275,0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17,7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3,7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2,8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2,8</w:t>
            </w:r>
          </w:p>
        </w:tc>
      </w:tr>
      <w:tr w:rsidR="00114914">
        <w:tc>
          <w:tcPr>
            <w:tcW w:w="4268" w:type="dxa"/>
            <w:gridSpan w:val="2"/>
            <w:vMerge w:val="restart"/>
          </w:tcPr>
          <w:p w:rsidR="00114914" w:rsidRDefault="00114914">
            <w:pPr>
              <w:pStyle w:val="ConsPlusNormal"/>
            </w:pPr>
            <w:r>
              <w:t>Соисполнитель 10 - сельское поселение Шапша</w:t>
            </w:r>
          </w:p>
        </w:tc>
        <w:tc>
          <w:tcPr>
            <w:tcW w:w="1984" w:type="dxa"/>
            <w:vMerge w:val="restart"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3426,5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1316,1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524,1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452,1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567,1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567,1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3426,5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1316,1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524,1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452,1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567,1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567,1</w:t>
            </w:r>
          </w:p>
        </w:tc>
      </w:tr>
      <w:tr w:rsidR="00114914">
        <w:tc>
          <w:tcPr>
            <w:tcW w:w="4268" w:type="dxa"/>
            <w:gridSpan w:val="2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1984" w:type="dxa"/>
            <w:vMerge/>
          </w:tcPr>
          <w:p w:rsidR="00114914" w:rsidRDefault="00114914">
            <w:pPr>
              <w:pStyle w:val="ConsPlusNormal"/>
            </w:pPr>
          </w:p>
        </w:tc>
        <w:tc>
          <w:tcPr>
            <w:tcW w:w="3649" w:type="dxa"/>
          </w:tcPr>
          <w:p w:rsidR="00114914" w:rsidRDefault="00114914">
            <w:pPr>
              <w:pStyle w:val="ConsPlusNormal"/>
            </w:pPr>
            <w:r>
              <w:t>справочно:</w:t>
            </w:r>
          </w:p>
          <w:p w:rsidR="00114914" w:rsidRDefault="00114914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024" w:type="dxa"/>
          </w:tcPr>
          <w:p w:rsidR="00114914" w:rsidRDefault="00114914">
            <w:pPr>
              <w:pStyle w:val="ConsPlusNormal"/>
            </w:pPr>
            <w:r>
              <w:t>111,7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68,2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27,6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4,5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5,7</w:t>
            </w:r>
          </w:p>
        </w:tc>
        <w:tc>
          <w:tcPr>
            <w:tcW w:w="904" w:type="dxa"/>
          </w:tcPr>
          <w:p w:rsidR="00114914" w:rsidRDefault="00114914">
            <w:pPr>
              <w:pStyle w:val="ConsPlusNormal"/>
            </w:pPr>
            <w:r>
              <w:t>5,7</w:t>
            </w:r>
          </w:p>
        </w:tc>
      </w:tr>
    </w:tbl>
    <w:p w:rsidR="00114914" w:rsidRDefault="00114914">
      <w:pPr>
        <w:pStyle w:val="ConsPlusNormal"/>
        <w:ind w:firstLine="540"/>
        <w:jc w:val="both"/>
      </w:pPr>
    </w:p>
    <w:p w:rsidR="00114914" w:rsidRDefault="00114914">
      <w:pPr>
        <w:pStyle w:val="ConsPlusNormal"/>
        <w:ind w:firstLine="540"/>
        <w:jc w:val="both"/>
      </w:pPr>
    </w:p>
    <w:p w:rsidR="00114914" w:rsidRDefault="001149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C90" w:rsidRDefault="004D3C90">
      <w:bookmarkStart w:id="1" w:name="_GoBack"/>
      <w:bookmarkEnd w:id="1"/>
    </w:p>
    <w:sectPr w:rsidR="004D3C9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14"/>
    <w:rsid w:val="00114914"/>
    <w:rsid w:val="004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E49FB-F0B4-44C2-8F9D-D092E119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9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149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149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149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149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149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149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149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01344&amp;dst=1202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301344&amp;dst=1145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301344" TargetMode="External"/><Relationship Id="rId5" Type="http://schemas.openxmlformats.org/officeDocument/2006/relationships/hyperlink" Target="https://login.consultant.ru/link/?req=doc&amp;base=RLAW926&amp;n=304253&amp;dst=10204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Г.В.</dc:creator>
  <cp:keywords/>
  <dc:description/>
  <cp:lastModifiedBy>Лебедева Г.В.</cp:lastModifiedBy>
  <cp:revision>1</cp:revision>
  <dcterms:created xsi:type="dcterms:W3CDTF">2024-08-08T11:00:00Z</dcterms:created>
  <dcterms:modified xsi:type="dcterms:W3CDTF">2024-08-08T11:01:00Z</dcterms:modified>
</cp:coreProperties>
</file>