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B2" w:rsidRDefault="002A72B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A72B2" w:rsidRDefault="002A72B2">
      <w:pPr>
        <w:pStyle w:val="ConsPlusNormal"/>
        <w:outlineLvl w:val="0"/>
      </w:pPr>
    </w:p>
    <w:p w:rsidR="002A72B2" w:rsidRDefault="002A72B2">
      <w:pPr>
        <w:pStyle w:val="ConsPlusTitle"/>
        <w:jc w:val="center"/>
        <w:outlineLvl w:val="0"/>
      </w:pPr>
      <w:r>
        <w:t>АДМИНИСТРАЦИЯ ХАНТЫ-МАНСИЙСКОГО РАЙОНА</w:t>
      </w:r>
    </w:p>
    <w:p w:rsidR="002A72B2" w:rsidRDefault="002A72B2">
      <w:pPr>
        <w:pStyle w:val="ConsPlusTitle"/>
        <w:jc w:val="center"/>
      </w:pPr>
    </w:p>
    <w:p w:rsidR="002A72B2" w:rsidRDefault="002A72B2">
      <w:pPr>
        <w:pStyle w:val="ConsPlusTitle"/>
        <w:jc w:val="center"/>
      </w:pPr>
      <w:r>
        <w:t>ПОСТАНОВЛЕНИЕ</w:t>
      </w:r>
    </w:p>
    <w:p w:rsidR="002A72B2" w:rsidRDefault="002A72B2">
      <w:pPr>
        <w:pStyle w:val="ConsPlusTitle"/>
        <w:jc w:val="center"/>
      </w:pPr>
      <w:r>
        <w:t>от 7 декабря 2021 г. N 317</w:t>
      </w:r>
    </w:p>
    <w:p w:rsidR="002A72B2" w:rsidRDefault="002A72B2">
      <w:pPr>
        <w:pStyle w:val="ConsPlusTitle"/>
        <w:jc w:val="center"/>
      </w:pPr>
    </w:p>
    <w:p w:rsidR="002A72B2" w:rsidRDefault="002A72B2">
      <w:pPr>
        <w:pStyle w:val="ConsPlusTitle"/>
        <w:jc w:val="center"/>
      </w:pPr>
      <w:r>
        <w:t>О МУНИЦИПАЛЬНОЙ ПРОГРАММЕ ХАНТЫ-МАНСИЙСКОГО РАЙОНА</w:t>
      </w:r>
    </w:p>
    <w:p w:rsidR="002A72B2" w:rsidRDefault="002A72B2">
      <w:pPr>
        <w:pStyle w:val="ConsPlusTitle"/>
        <w:jc w:val="center"/>
      </w:pPr>
      <w:r>
        <w:t>"ОБЕСПЕЧЕНИЕ ЭКОЛОГИЧЕСКОЙ БЕЗОПАСНОСТИ ХАНТЫ-МАНСИЙСКОГО</w:t>
      </w:r>
    </w:p>
    <w:p w:rsidR="002A72B2" w:rsidRDefault="002A72B2">
      <w:pPr>
        <w:pStyle w:val="ConsPlusTitle"/>
        <w:jc w:val="center"/>
      </w:pPr>
      <w:r>
        <w:t>РАЙОНА"</w:t>
      </w:r>
    </w:p>
    <w:p w:rsidR="002A72B2" w:rsidRDefault="002A72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72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2B2" w:rsidRDefault="002A72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2B2" w:rsidRDefault="002A72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72B2" w:rsidRDefault="002A72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72B2" w:rsidRDefault="002A72B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2A72B2" w:rsidRDefault="002A7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5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02.11.2022 </w:t>
            </w:r>
            <w:hyperlink r:id="rId6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 xml:space="preserve">, от 25.11.2022 </w:t>
            </w:r>
            <w:hyperlink r:id="rId7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>,</w:t>
            </w:r>
          </w:p>
          <w:p w:rsidR="002A72B2" w:rsidRDefault="002A7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07.04.2023 </w:t>
            </w:r>
            <w:hyperlink r:id="rId8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17.08.2023 </w:t>
            </w:r>
            <w:hyperlink r:id="rId9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0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,</w:t>
            </w:r>
          </w:p>
          <w:p w:rsidR="002A72B2" w:rsidRDefault="002A7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13.12.2023 </w:t>
            </w:r>
            <w:hyperlink r:id="rId11">
              <w:r>
                <w:rPr>
                  <w:color w:val="0000FF"/>
                </w:rPr>
                <w:t>N 889</w:t>
              </w:r>
            </w:hyperlink>
            <w:r>
              <w:rPr>
                <w:color w:val="392C69"/>
              </w:rPr>
              <w:t xml:space="preserve">, от 22.01.2024 </w:t>
            </w:r>
            <w:hyperlink r:id="rId12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03.04.2024 </w:t>
            </w:r>
            <w:hyperlink r:id="rId13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</w:p>
          <w:p w:rsidR="002A72B2" w:rsidRDefault="002A7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02.11.2024 </w:t>
            </w:r>
            <w:hyperlink r:id="rId14">
              <w:r>
                <w:rPr>
                  <w:color w:val="0000FF"/>
                </w:rPr>
                <w:t>N 896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2B2" w:rsidRDefault="002A72B2">
            <w:pPr>
              <w:pStyle w:val="ConsPlusNormal"/>
            </w:pPr>
          </w:p>
        </w:tc>
      </w:tr>
    </w:tbl>
    <w:p w:rsidR="002A72B2" w:rsidRDefault="002A72B2">
      <w:pPr>
        <w:pStyle w:val="ConsPlusNormal"/>
        <w:ind w:firstLine="540"/>
        <w:jc w:val="both"/>
      </w:pPr>
    </w:p>
    <w:p w:rsidR="002A72B2" w:rsidRDefault="002A72B2">
      <w:pPr>
        <w:pStyle w:val="ConsPlusNormal"/>
        <w:ind w:firstLine="540"/>
        <w:jc w:val="both"/>
      </w:pPr>
      <w:r>
        <w:t xml:space="preserve">В соответствии со </w:t>
      </w:r>
      <w:hyperlink r:id="rId1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Ханты-Мансийского района от 18.10.2021 N 252 "О порядке разработки и реализации муниципальных программ Ханты-Мансийского района", руководствуясь </w:t>
      </w:r>
      <w:hyperlink r:id="rId17">
        <w:r>
          <w:rPr>
            <w:color w:val="0000FF"/>
          </w:rPr>
          <w:t>статьей 32</w:t>
        </w:r>
      </w:hyperlink>
      <w:r>
        <w:t xml:space="preserve"> Устава Ханты-Мансийского района:</w:t>
      </w:r>
    </w:p>
    <w:p w:rsidR="002A72B2" w:rsidRDefault="002A72B2">
      <w:pPr>
        <w:pStyle w:val="ConsPlusNormal"/>
        <w:jc w:val="both"/>
      </w:pPr>
      <w:r>
        <w:t xml:space="preserve">(в ред. постановлений Администрации Ханты-Мансийского района от 17.08.2023 </w:t>
      </w:r>
      <w:hyperlink r:id="rId18">
        <w:r>
          <w:rPr>
            <w:color w:val="0000FF"/>
          </w:rPr>
          <w:t>N 421</w:t>
        </w:r>
      </w:hyperlink>
      <w:r>
        <w:t xml:space="preserve">, от 02.11.2024 </w:t>
      </w:r>
      <w:hyperlink r:id="rId19">
        <w:r>
          <w:rPr>
            <w:color w:val="0000FF"/>
          </w:rPr>
          <w:t>N 896</w:t>
        </w:r>
      </w:hyperlink>
      <w:r>
        <w:t>)</w:t>
      </w:r>
    </w:p>
    <w:p w:rsidR="002A72B2" w:rsidRDefault="002A72B2">
      <w:pPr>
        <w:pStyle w:val="ConsPlusNormal"/>
        <w:spacing w:before="220"/>
        <w:ind w:firstLine="540"/>
        <w:jc w:val="both"/>
      </w:pPr>
      <w:r>
        <w:t>1. Утвердить:</w:t>
      </w:r>
    </w:p>
    <w:p w:rsidR="002A72B2" w:rsidRDefault="002A72B2">
      <w:pPr>
        <w:pStyle w:val="ConsPlusNormal"/>
        <w:spacing w:before="220"/>
        <w:ind w:firstLine="540"/>
        <w:jc w:val="both"/>
      </w:pPr>
      <w:r>
        <w:t xml:space="preserve">1.1. Муниципальную </w:t>
      </w:r>
      <w:hyperlink w:anchor="P46">
        <w:r>
          <w:rPr>
            <w:color w:val="0000FF"/>
          </w:rPr>
          <w:t>программу</w:t>
        </w:r>
      </w:hyperlink>
      <w:r>
        <w:t xml:space="preserve"> Ханты-Мансийского района "Обеспечение экологической безопасности Ханты-Мансийского района" согласно приложению 1 к настоящему постановлению.</w:t>
      </w:r>
    </w:p>
    <w:p w:rsidR="002A72B2" w:rsidRDefault="002A72B2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13.12.2023 N 889)</w:t>
      </w:r>
    </w:p>
    <w:p w:rsidR="002A72B2" w:rsidRDefault="002A72B2">
      <w:pPr>
        <w:pStyle w:val="ConsPlusNormal"/>
        <w:spacing w:before="220"/>
        <w:ind w:firstLine="540"/>
        <w:jc w:val="both"/>
      </w:pPr>
      <w:r>
        <w:t xml:space="preserve">1.2. </w:t>
      </w:r>
      <w:hyperlink w:anchor="P914">
        <w:r>
          <w:rPr>
            <w:color w:val="0000FF"/>
          </w:rPr>
          <w:t>Перечень</w:t>
        </w:r>
      </w:hyperlink>
      <w:r>
        <w:t xml:space="preserve"> мероприятий по ликвидации мест несанкционированного размещения отходов в Ханты-Мансийском районе согласно приложению 2 к настоящему постановлению.</w:t>
      </w:r>
    </w:p>
    <w:p w:rsidR="002A72B2" w:rsidRDefault="002A72B2">
      <w:pPr>
        <w:pStyle w:val="ConsPlusNormal"/>
        <w:jc w:val="both"/>
      </w:pPr>
      <w:r>
        <w:t xml:space="preserve">(п. 1 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04.10.2023 N 559)</w:t>
      </w:r>
    </w:p>
    <w:p w:rsidR="002A72B2" w:rsidRDefault="002A72B2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после его официального опубликования, но не ранее 1 января 2022 года.</w:t>
      </w:r>
    </w:p>
    <w:p w:rsidR="002A72B2" w:rsidRDefault="002A72B2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17.08.2023 N 421)</w:t>
      </w:r>
    </w:p>
    <w:p w:rsidR="002A72B2" w:rsidRDefault="002A72B2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"Наш район", в официальном сетевом издании "Наш район Ханты-Мансийский", разместить на официальном сайте администрации Ханты-Мансийского района".</w:t>
      </w:r>
    </w:p>
    <w:p w:rsidR="002A72B2" w:rsidRDefault="002A72B2">
      <w:pPr>
        <w:pStyle w:val="ConsPlusNormal"/>
        <w:jc w:val="both"/>
      </w:pPr>
      <w:r>
        <w:t xml:space="preserve">(в ред. постановлений Администрации Ханты-Мансийского района от 17.08.2023 </w:t>
      </w:r>
      <w:hyperlink r:id="rId23">
        <w:r>
          <w:rPr>
            <w:color w:val="0000FF"/>
          </w:rPr>
          <w:t>N 421</w:t>
        </w:r>
      </w:hyperlink>
      <w:r>
        <w:t xml:space="preserve">, от 04.10.2023 </w:t>
      </w:r>
      <w:hyperlink r:id="rId24">
        <w:r>
          <w:rPr>
            <w:color w:val="0000FF"/>
          </w:rPr>
          <w:t>N 559</w:t>
        </w:r>
      </w:hyperlink>
      <w:r>
        <w:t>)</w:t>
      </w:r>
    </w:p>
    <w:p w:rsidR="002A72B2" w:rsidRDefault="002A72B2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заместителя главы Ханты-Мансийского района, директора департамента строительства, архитектуры и ЖКХ Речапова Р.Ш.</w:t>
      </w:r>
    </w:p>
    <w:p w:rsidR="002A72B2" w:rsidRDefault="002A72B2">
      <w:pPr>
        <w:pStyle w:val="ConsPlusNormal"/>
        <w:jc w:val="both"/>
      </w:pPr>
      <w:r>
        <w:t xml:space="preserve">(п. 4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 от 17.08.2023 N 421)</w:t>
      </w:r>
    </w:p>
    <w:p w:rsidR="002A72B2" w:rsidRDefault="002A72B2">
      <w:pPr>
        <w:pStyle w:val="ConsPlusNormal"/>
        <w:jc w:val="right"/>
      </w:pPr>
    </w:p>
    <w:p w:rsidR="002A72B2" w:rsidRDefault="002A72B2">
      <w:pPr>
        <w:pStyle w:val="ConsPlusNormal"/>
        <w:jc w:val="right"/>
      </w:pPr>
      <w:r>
        <w:t>Глава Ханты-Мансийского района</w:t>
      </w:r>
    </w:p>
    <w:p w:rsidR="002A72B2" w:rsidRDefault="002A72B2">
      <w:pPr>
        <w:pStyle w:val="ConsPlusNormal"/>
        <w:jc w:val="right"/>
      </w:pPr>
      <w:r>
        <w:t>К.Р.МИНУЛИН</w:t>
      </w:r>
    </w:p>
    <w:p w:rsidR="002A72B2" w:rsidRDefault="002A72B2">
      <w:pPr>
        <w:pStyle w:val="ConsPlusNormal"/>
      </w:pPr>
    </w:p>
    <w:p w:rsidR="002A72B2" w:rsidRDefault="002A72B2">
      <w:pPr>
        <w:pStyle w:val="ConsPlusNormal"/>
      </w:pPr>
    </w:p>
    <w:p w:rsidR="002A72B2" w:rsidRDefault="002A72B2">
      <w:pPr>
        <w:pStyle w:val="ConsPlusNormal"/>
      </w:pPr>
    </w:p>
    <w:p w:rsidR="002A72B2" w:rsidRDefault="002A72B2">
      <w:pPr>
        <w:pStyle w:val="ConsPlusNormal"/>
      </w:pPr>
    </w:p>
    <w:p w:rsidR="002A72B2" w:rsidRDefault="002A72B2">
      <w:pPr>
        <w:pStyle w:val="ConsPlusNormal"/>
      </w:pPr>
    </w:p>
    <w:p w:rsidR="002A72B2" w:rsidRDefault="002A72B2">
      <w:pPr>
        <w:pStyle w:val="ConsPlusNormal"/>
        <w:jc w:val="right"/>
        <w:outlineLvl w:val="0"/>
      </w:pPr>
      <w:r>
        <w:t>Приложение 1</w:t>
      </w:r>
    </w:p>
    <w:p w:rsidR="002A72B2" w:rsidRDefault="002A72B2">
      <w:pPr>
        <w:pStyle w:val="ConsPlusNormal"/>
        <w:jc w:val="right"/>
      </w:pPr>
      <w:r>
        <w:t>к постановлению администрации</w:t>
      </w:r>
    </w:p>
    <w:p w:rsidR="002A72B2" w:rsidRDefault="002A72B2">
      <w:pPr>
        <w:pStyle w:val="ConsPlusNormal"/>
        <w:jc w:val="right"/>
      </w:pPr>
      <w:r>
        <w:t>Ханты-Мансийского района</w:t>
      </w:r>
    </w:p>
    <w:p w:rsidR="002A72B2" w:rsidRDefault="002A72B2">
      <w:pPr>
        <w:pStyle w:val="ConsPlusNormal"/>
        <w:jc w:val="right"/>
      </w:pPr>
      <w:r>
        <w:t>от 07.12.2021 N 317</w:t>
      </w:r>
    </w:p>
    <w:p w:rsidR="002A72B2" w:rsidRDefault="002A72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A72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2B2" w:rsidRDefault="002A72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2B2" w:rsidRDefault="002A72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72B2" w:rsidRDefault="002A72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72B2" w:rsidRDefault="002A72B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Ханты-Мансийского района</w:t>
            </w:r>
          </w:p>
          <w:p w:rsidR="002A72B2" w:rsidRDefault="002A7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13.12.2023 </w:t>
            </w:r>
            <w:hyperlink r:id="rId26">
              <w:r>
                <w:rPr>
                  <w:color w:val="0000FF"/>
                </w:rPr>
                <w:t>N 889</w:t>
              </w:r>
            </w:hyperlink>
            <w:r>
              <w:rPr>
                <w:color w:val="392C69"/>
              </w:rPr>
              <w:t xml:space="preserve">, от 22.01.2024 </w:t>
            </w:r>
            <w:hyperlink r:id="rId27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03.04.2024 </w:t>
            </w:r>
            <w:hyperlink r:id="rId28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</w:p>
          <w:p w:rsidR="002A72B2" w:rsidRDefault="002A72B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02.11.2024 </w:t>
            </w:r>
            <w:hyperlink r:id="rId29">
              <w:r>
                <w:rPr>
                  <w:color w:val="0000FF"/>
                </w:rPr>
                <w:t>N 896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2B2" w:rsidRDefault="002A72B2">
            <w:pPr>
              <w:pStyle w:val="ConsPlusNormal"/>
            </w:pPr>
          </w:p>
        </w:tc>
      </w:tr>
    </w:tbl>
    <w:p w:rsidR="002A72B2" w:rsidRDefault="002A72B2">
      <w:pPr>
        <w:pStyle w:val="ConsPlusNormal"/>
        <w:jc w:val="center"/>
      </w:pPr>
    </w:p>
    <w:p w:rsidR="002A72B2" w:rsidRDefault="002A72B2">
      <w:pPr>
        <w:pStyle w:val="ConsPlusTitle"/>
        <w:jc w:val="center"/>
        <w:outlineLvl w:val="1"/>
      </w:pPr>
      <w:bookmarkStart w:id="0" w:name="P46"/>
      <w:bookmarkEnd w:id="0"/>
      <w:r>
        <w:t>Паспорт муниципальной программы</w:t>
      </w:r>
    </w:p>
    <w:p w:rsidR="002A72B2" w:rsidRDefault="002A72B2">
      <w:pPr>
        <w:pStyle w:val="ConsPlusNormal"/>
        <w:jc w:val="center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Ханты-Мансийского района</w:t>
      </w:r>
    </w:p>
    <w:p w:rsidR="002A72B2" w:rsidRDefault="002A72B2">
      <w:pPr>
        <w:pStyle w:val="ConsPlusNormal"/>
        <w:jc w:val="center"/>
      </w:pPr>
      <w:r>
        <w:t>от 02.11.2024 N 896)</w:t>
      </w:r>
    </w:p>
    <w:p w:rsidR="002A72B2" w:rsidRDefault="002A72B2">
      <w:pPr>
        <w:pStyle w:val="ConsPlusNormal"/>
      </w:pPr>
    </w:p>
    <w:p w:rsidR="002A72B2" w:rsidRDefault="002A72B2">
      <w:pPr>
        <w:pStyle w:val="ConsPlusNormal"/>
        <w:sectPr w:rsidR="002A72B2" w:rsidSect="00E651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4"/>
        <w:gridCol w:w="1194"/>
        <w:gridCol w:w="2454"/>
        <w:gridCol w:w="1669"/>
        <w:gridCol w:w="1054"/>
        <w:gridCol w:w="664"/>
        <w:gridCol w:w="664"/>
        <w:gridCol w:w="664"/>
        <w:gridCol w:w="664"/>
        <w:gridCol w:w="664"/>
        <w:gridCol w:w="1774"/>
        <w:gridCol w:w="2254"/>
      </w:tblGrid>
      <w:tr w:rsidR="002A72B2">
        <w:tc>
          <w:tcPr>
            <w:tcW w:w="3448" w:type="dxa"/>
            <w:gridSpan w:val="2"/>
          </w:tcPr>
          <w:p w:rsidR="002A72B2" w:rsidRDefault="002A72B2">
            <w:pPr>
              <w:pStyle w:val="ConsPlusNormal"/>
            </w:pPr>
            <w:r>
              <w:lastRenderedPageBreak/>
              <w:t>Наименование муниципальной программы</w:t>
            </w:r>
          </w:p>
        </w:tc>
        <w:tc>
          <w:tcPr>
            <w:tcW w:w="12525" w:type="dxa"/>
            <w:gridSpan w:val="10"/>
          </w:tcPr>
          <w:p w:rsidR="002A72B2" w:rsidRDefault="002A72B2">
            <w:pPr>
              <w:pStyle w:val="ConsPlusNormal"/>
            </w:pPr>
            <w:r>
              <w:t>"Обеспечение экологической безопасности Ханты-Мансийского района"</w:t>
            </w:r>
          </w:p>
        </w:tc>
      </w:tr>
      <w:tr w:rsidR="002A72B2">
        <w:tc>
          <w:tcPr>
            <w:tcW w:w="3448" w:type="dxa"/>
            <w:gridSpan w:val="2"/>
          </w:tcPr>
          <w:p w:rsidR="002A72B2" w:rsidRDefault="002A72B2">
            <w:pPr>
              <w:pStyle w:val="ConsPlusNormal"/>
            </w:pPr>
            <w:r>
              <w:t>Сроки реализации муниципальной программы</w:t>
            </w:r>
          </w:p>
        </w:tc>
        <w:tc>
          <w:tcPr>
            <w:tcW w:w="12525" w:type="dxa"/>
            <w:gridSpan w:val="10"/>
          </w:tcPr>
          <w:p w:rsidR="002A72B2" w:rsidRDefault="002A72B2">
            <w:pPr>
              <w:pStyle w:val="ConsPlusNormal"/>
            </w:pPr>
            <w:r>
              <w:t>2022 - 2026 годы</w:t>
            </w:r>
          </w:p>
        </w:tc>
      </w:tr>
      <w:tr w:rsidR="002A72B2">
        <w:tc>
          <w:tcPr>
            <w:tcW w:w="3448" w:type="dxa"/>
            <w:gridSpan w:val="2"/>
          </w:tcPr>
          <w:p w:rsidR="002A72B2" w:rsidRDefault="002A72B2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12525" w:type="dxa"/>
            <w:gridSpan w:val="10"/>
          </w:tcPr>
          <w:p w:rsidR="002A72B2" w:rsidRDefault="002A72B2">
            <w:pPr>
              <w:pStyle w:val="ConsPlusNormal"/>
            </w:pPr>
            <w:r>
              <w:t>Речапов Р.Ш., заместитель Главы Ханты-Мансийского района, директор Департамента строительства, архитектуры и ЖКХ Администрации Ханты-Мансийского района</w:t>
            </w:r>
          </w:p>
        </w:tc>
      </w:tr>
      <w:tr w:rsidR="002A72B2">
        <w:tc>
          <w:tcPr>
            <w:tcW w:w="3448" w:type="dxa"/>
            <w:gridSpan w:val="2"/>
          </w:tcPr>
          <w:p w:rsidR="002A72B2" w:rsidRDefault="002A72B2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12525" w:type="dxa"/>
            <w:gridSpan w:val="10"/>
          </w:tcPr>
          <w:p w:rsidR="002A72B2" w:rsidRDefault="002A72B2">
            <w:pPr>
              <w:pStyle w:val="ConsPlusNormal"/>
            </w:pPr>
            <w:r>
              <w:t>Департамент строительства, архитектуры и жилищно-коммунального хозяйства Администрации Ханты-Мансийского района (далее - Департамент строительства, архитектуры и ЖКХ)</w:t>
            </w:r>
          </w:p>
        </w:tc>
      </w:tr>
      <w:tr w:rsidR="002A72B2">
        <w:tc>
          <w:tcPr>
            <w:tcW w:w="3448" w:type="dxa"/>
            <w:gridSpan w:val="2"/>
          </w:tcPr>
          <w:p w:rsidR="002A72B2" w:rsidRDefault="002A72B2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12525" w:type="dxa"/>
            <w:gridSpan w:val="10"/>
          </w:tcPr>
          <w:p w:rsidR="002A72B2" w:rsidRDefault="002A72B2">
            <w:pPr>
              <w:pStyle w:val="ConsPlusNormal"/>
            </w:pPr>
            <w:r>
              <w:t>муниципальное казенное учреждение Ханты-Мансийского района "Управление капитального строительства и ремонта" (далее - МКУ УКСиР);</w:t>
            </w:r>
          </w:p>
          <w:p w:rsidR="002A72B2" w:rsidRDefault="002A72B2">
            <w:pPr>
              <w:pStyle w:val="ConsPlusNormal"/>
            </w:pPr>
            <w:r>
              <w:t>администрация сельского поселения Красноленинский;</w:t>
            </w:r>
          </w:p>
          <w:p w:rsidR="002A72B2" w:rsidRDefault="002A72B2">
            <w:pPr>
              <w:pStyle w:val="ConsPlusNormal"/>
            </w:pPr>
            <w:r>
              <w:t>администрация сельского поселения Луговской</w:t>
            </w:r>
          </w:p>
        </w:tc>
      </w:tr>
      <w:tr w:rsidR="002A72B2">
        <w:tc>
          <w:tcPr>
            <w:tcW w:w="3448" w:type="dxa"/>
            <w:gridSpan w:val="2"/>
          </w:tcPr>
          <w:p w:rsidR="002A72B2" w:rsidRDefault="002A72B2">
            <w:pPr>
              <w:pStyle w:val="ConsPlusNormal"/>
            </w:pPr>
            <w:r>
              <w:t>Национальная цель</w:t>
            </w:r>
          </w:p>
        </w:tc>
        <w:tc>
          <w:tcPr>
            <w:tcW w:w="12525" w:type="dxa"/>
            <w:gridSpan w:val="10"/>
          </w:tcPr>
          <w:p w:rsidR="002A72B2" w:rsidRDefault="002A72B2">
            <w:pPr>
              <w:pStyle w:val="ConsPlusNormal"/>
            </w:pPr>
            <w:r>
              <w:t>Экологическое оздоровление водных объектов и сохранение уникальных водных систем</w:t>
            </w:r>
          </w:p>
        </w:tc>
      </w:tr>
      <w:tr w:rsidR="002A72B2">
        <w:tc>
          <w:tcPr>
            <w:tcW w:w="3448" w:type="dxa"/>
            <w:gridSpan w:val="2"/>
          </w:tcPr>
          <w:p w:rsidR="002A72B2" w:rsidRDefault="002A72B2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12525" w:type="dxa"/>
            <w:gridSpan w:val="10"/>
          </w:tcPr>
          <w:p w:rsidR="002A72B2" w:rsidRDefault="002A72B2">
            <w:pPr>
              <w:pStyle w:val="ConsPlusNormal"/>
            </w:pPr>
            <w:r>
              <w:t>Сохранение благоприятной окружающей среды и биологического разнообразия в интересах настоящего и будущего поколений</w:t>
            </w:r>
          </w:p>
        </w:tc>
      </w:tr>
      <w:tr w:rsidR="002A72B2">
        <w:tc>
          <w:tcPr>
            <w:tcW w:w="3448" w:type="dxa"/>
            <w:gridSpan w:val="2"/>
          </w:tcPr>
          <w:p w:rsidR="002A72B2" w:rsidRDefault="002A72B2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12525" w:type="dxa"/>
            <w:gridSpan w:val="10"/>
          </w:tcPr>
          <w:p w:rsidR="002A72B2" w:rsidRDefault="002A72B2">
            <w:pPr>
              <w:pStyle w:val="ConsPlusNormal"/>
            </w:pPr>
            <w:r>
              <w:t>1. Снижение негативного воздействия отходов производства и потребления на окружающую среду</w:t>
            </w:r>
          </w:p>
          <w:p w:rsidR="002A72B2" w:rsidRDefault="002A72B2">
            <w:pPr>
              <w:pStyle w:val="ConsPlusNormal"/>
            </w:pPr>
            <w:r>
              <w:t>2. Снижение уровня негативного воздействия факторов техногенного и природного характера</w:t>
            </w:r>
          </w:p>
          <w:p w:rsidR="002A72B2" w:rsidRDefault="002A72B2">
            <w:pPr>
              <w:pStyle w:val="ConsPlusNormal"/>
            </w:pPr>
            <w:r>
              <w:t>на окружающую среду и ее компоненты</w:t>
            </w:r>
          </w:p>
        </w:tc>
      </w:tr>
      <w:tr w:rsidR="002A72B2"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  <w:r>
              <w:t>Целевые показатели</w:t>
            </w:r>
          </w:p>
          <w:p w:rsidR="002A72B2" w:rsidRDefault="002A72B2">
            <w:pPr>
              <w:pStyle w:val="ConsPlusNormal"/>
            </w:pPr>
            <w:r>
              <w:t>муниципальной программы</w:t>
            </w:r>
          </w:p>
        </w:tc>
        <w:tc>
          <w:tcPr>
            <w:tcW w:w="1194" w:type="dxa"/>
            <w:vMerge w:val="restart"/>
          </w:tcPr>
          <w:p w:rsidR="002A72B2" w:rsidRDefault="002A72B2">
            <w:pPr>
              <w:pStyle w:val="ConsPlusNormal"/>
            </w:pPr>
            <w:r>
              <w:t>N п/п</w:t>
            </w:r>
          </w:p>
        </w:tc>
        <w:tc>
          <w:tcPr>
            <w:tcW w:w="2454" w:type="dxa"/>
            <w:vMerge w:val="restart"/>
          </w:tcPr>
          <w:p w:rsidR="002A72B2" w:rsidRDefault="002A72B2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1669" w:type="dxa"/>
            <w:vMerge w:val="restart"/>
          </w:tcPr>
          <w:p w:rsidR="002A72B2" w:rsidRDefault="002A72B2">
            <w:pPr>
              <w:pStyle w:val="ConsPlusNormal"/>
              <w:jc w:val="center"/>
            </w:pPr>
            <w:r>
              <w:t>Документ-основание</w:t>
            </w:r>
          </w:p>
        </w:tc>
        <w:tc>
          <w:tcPr>
            <w:tcW w:w="8402" w:type="dxa"/>
            <w:gridSpan w:val="8"/>
          </w:tcPr>
          <w:p w:rsidR="002A72B2" w:rsidRDefault="002A72B2">
            <w:pPr>
              <w:pStyle w:val="ConsPlusNormal"/>
              <w:jc w:val="center"/>
            </w:pPr>
            <w:r>
              <w:t>Значение показателя по годам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19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4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669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054" w:type="dxa"/>
          </w:tcPr>
          <w:p w:rsidR="002A72B2" w:rsidRDefault="002A72B2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664" w:type="dxa"/>
          </w:tcPr>
          <w:p w:rsidR="002A72B2" w:rsidRDefault="002A72B2">
            <w:pPr>
              <w:pStyle w:val="ConsPlusNormal"/>
              <w:jc w:val="center"/>
            </w:pPr>
            <w:r>
              <w:t>2022</w:t>
            </w:r>
          </w:p>
          <w:p w:rsidR="002A72B2" w:rsidRDefault="002A72B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2A72B2" w:rsidRDefault="002A72B2">
            <w:pPr>
              <w:pStyle w:val="ConsPlusNormal"/>
              <w:jc w:val="center"/>
            </w:pPr>
            <w:r>
              <w:t>2023</w:t>
            </w:r>
          </w:p>
          <w:p w:rsidR="002A72B2" w:rsidRDefault="002A72B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2A72B2" w:rsidRDefault="002A72B2">
            <w:pPr>
              <w:pStyle w:val="ConsPlusNormal"/>
              <w:jc w:val="center"/>
            </w:pPr>
            <w:r>
              <w:t>2024</w:t>
            </w:r>
          </w:p>
          <w:p w:rsidR="002A72B2" w:rsidRDefault="002A72B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2A72B2" w:rsidRDefault="002A72B2">
            <w:pPr>
              <w:pStyle w:val="ConsPlusNormal"/>
              <w:jc w:val="center"/>
            </w:pPr>
            <w:r>
              <w:t>2025</w:t>
            </w:r>
          </w:p>
          <w:p w:rsidR="002A72B2" w:rsidRDefault="002A72B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2A72B2" w:rsidRDefault="002A72B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  <w:jc w:val="center"/>
            </w:pPr>
            <w:r>
              <w:t>На момент окончания реализации муниципальной программы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  <w:jc w:val="center"/>
            </w:pPr>
            <w:r>
              <w:t>Ответственный исполнитель/ соисполнитель за достижение показателя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194" w:type="dxa"/>
          </w:tcPr>
          <w:p w:rsidR="002A72B2" w:rsidRDefault="002A72B2">
            <w:pPr>
              <w:pStyle w:val="ConsPlusNormal"/>
            </w:pPr>
            <w:r>
              <w:t>1.</w:t>
            </w:r>
          </w:p>
        </w:tc>
        <w:tc>
          <w:tcPr>
            <w:tcW w:w="2454" w:type="dxa"/>
          </w:tcPr>
          <w:p w:rsidR="002A72B2" w:rsidRDefault="002A72B2">
            <w:pPr>
              <w:pStyle w:val="ConsPlusNormal"/>
            </w:pPr>
            <w:r>
              <w:t xml:space="preserve">Протяженность очищенной прибрежной полосы водных </w:t>
            </w:r>
            <w:r>
              <w:lastRenderedPageBreak/>
              <w:t>объектов, км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hyperlink r:id="rId31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</w:t>
            </w:r>
            <w:r>
              <w:lastRenderedPageBreak/>
              <w:t>Федерации от 07.05.2018 N 204 "О национальных целях и стратегических задачах развития Российской Федерации на период до 2024 года"</w:t>
            </w:r>
          </w:p>
        </w:tc>
        <w:tc>
          <w:tcPr>
            <w:tcW w:w="1054" w:type="dxa"/>
          </w:tcPr>
          <w:p w:rsidR="002A72B2" w:rsidRDefault="002A72B2">
            <w:pPr>
              <w:pStyle w:val="ConsPlusNormal"/>
            </w:pPr>
            <w:r>
              <w:lastRenderedPageBreak/>
              <w:t>22,9</w:t>
            </w:r>
          </w:p>
        </w:tc>
        <w:tc>
          <w:tcPr>
            <w:tcW w:w="664" w:type="dxa"/>
          </w:tcPr>
          <w:p w:rsidR="002A72B2" w:rsidRDefault="002A72B2">
            <w:pPr>
              <w:pStyle w:val="ConsPlusNormal"/>
            </w:pPr>
            <w:r>
              <w:t>22,9</w:t>
            </w:r>
          </w:p>
        </w:tc>
        <w:tc>
          <w:tcPr>
            <w:tcW w:w="664" w:type="dxa"/>
          </w:tcPr>
          <w:p w:rsidR="002A72B2" w:rsidRDefault="002A72B2">
            <w:pPr>
              <w:pStyle w:val="ConsPlusNormal"/>
            </w:pPr>
            <w:r>
              <w:t>22,9</w:t>
            </w:r>
          </w:p>
        </w:tc>
        <w:tc>
          <w:tcPr>
            <w:tcW w:w="664" w:type="dxa"/>
          </w:tcPr>
          <w:p w:rsidR="002A72B2" w:rsidRDefault="002A72B2">
            <w:pPr>
              <w:pStyle w:val="ConsPlusNormal"/>
            </w:pPr>
            <w:r>
              <w:t>22,9</w:t>
            </w:r>
          </w:p>
        </w:tc>
        <w:tc>
          <w:tcPr>
            <w:tcW w:w="664" w:type="dxa"/>
          </w:tcPr>
          <w:p w:rsidR="002A72B2" w:rsidRDefault="002A72B2">
            <w:pPr>
              <w:pStyle w:val="ConsPlusNormal"/>
            </w:pPr>
            <w:r>
              <w:t>22,9</w:t>
            </w:r>
          </w:p>
        </w:tc>
        <w:tc>
          <w:tcPr>
            <w:tcW w:w="664" w:type="dxa"/>
          </w:tcPr>
          <w:p w:rsidR="002A72B2" w:rsidRDefault="002A72B2">
            <w:pPr>
              <w:pStyle w:val="ConsPlusNormal"/>
            </w:pPr>
            <w:r>
              <w:t>22,9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22,9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 xml:space="preserve">Департамент строительства, архитектуры и ЖКХ, </w:t>
            </w:r>
            <w:r>
              <w:lastRenderedPageBreak/>
              <w:t>администрации сельских поселений Ханты-Мансийского района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194" w:type="dxa"/>
          </w:tcPr>
          <w:p w:rsidR="002A72B2" w:rsidRDefault="002A72B2">
            <w:pPr>
              <w:pStyle w:val="ConsPlusNormal"/>
            </w:pPr>
            <w:r>
              <w:t>2.</w:t>
            </w:r>
          </w:p>
        </w:tc>
        <w:tc>
          <w:tcPr>
            <w:tcW w:w="2454" w:type="dxa"/>
          </w:tcPr>
          <w:p w:rsidR="002A72B2" w:rsidRDefault="002A72B2">
            <w:pPr>
              <w:pStyle w:val="ConsPlusNormal"/>
            </w:pPr>
            <w:r>
              <w:t>Количество населения, вовлеченного в мероприятия по очистке берегов водных объектов, тыс. чел. (нарастающим итогом)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hyperlink r:id="rId32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</w:t>
            </w:r>
          </w:p>
        </w:tc>
        <w:tc>
          <w:tcPr>
            <w:tcW w:w="1054" w:type="dxa"/>
          </w:tcPr>
          <w:p w:rsidR="002A72B2" w:rsidRDefault="002A72B2">
            <w:pPr>
              <w:pStyle w:val="ConsPlusNormal"/>
            </w:pPr>
            <w:r>
              <w:t>0,984</w:t>
            </w:r>
          </w:p>
        </w:tc>
        <w:tc>
          <w:tcPr>
            <w:tcW w:w="664" w:type="dxa"/>
          </w:tcPr>
          <w:p w:rsidR="002A72B2" w:rsidRDefault="002A72B2">
            <w:pPr>
              <w:pStyle w:val="ConsPlusNormal"/>
            </w:pPr>
            <w:r>
              <w:t>1,312</w:t>
            </w:r>
          </w:p>
        </w:tc>
        <w:tc>
          <w:tcPr>
            <w:tcW w:w="664" w:type="dxa"/>
          </w:tcPr>
          <w:p w:rsidR="002A72B2" w:rsidRDefault="002A72B2">
            <w:pPr>
              <w:pStyle w:val="ConsPlusNormal"/>
            </w:pPr>
            <w:r>
              <w:t>1,640</w:t>
            </w:r>
          </w:p>
        </w:tc>
        <w:tc>
          <w:tcPr>
            <w:tcW w:w="664" w:type="dxa"/>
          </w:tcPr>
          <w:p w:rsidR="002A72B2" w:rsidRDefault="002A72B2">
            <w:pPr>
              <w:pStyle w:val="ConsPlusNormal"/>
            </w:pPr>
            <w:r>
              <w:t>1,968</w:t>
            </w:r>
          </w:p>
        </w:tc>
        <w:tc>
          <w:tcPr>
            <w:tcW w:w="664" w:type="dxa"/>
          </w:tcPr>
          <w:p w:rsidR="002A72B2" w:rsidRDefault="002A72B2">
            <w:pPr>
              <w:pStyle w:val="ConsPlusNormal"/>
            </w:pPr>
            <w:r>
              <w:t>2,296</w:t>
            </w:r>
          </w:p>
        </w:tc>
        <w:tc>
          <w:tcPr>
            <w:tcW w:w="664" w:type="dxa"/>
          </w:tcPr>
          <w:p w:rsidR="002A72B2" w:rsidRDefault="002A72B2">
            <w:pPr>
              <w:pStyle w:val="ConsPlusNormal"/>
            </w:pPr>
            <w:r>
              <w:t>2,296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2,296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Администрации сельских поселений Ханты-Мансийского района</w:t>
            </w:r>
          </w:p>
        </w:tc>
      </w:tr>
      <w:tr w:rsidR="002A72B2"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  <w:r>
              <w:t xml:space="preserve">Параметры финансового обеспечения муниципальной </w:t>
            </w:r>
            <w:r>
              <w:lastRenderedPageBreak/>
              <w:t>программы</w:t>
            </w:r>
          </w:p>
        </w:tc>
        <w:tc>
          <w:tcPr>
            <w:tcW w:w="3648" w:type="dxa"/>
            <w:gridSpan w:val="2"/>
            <w:vMerge w:val="restart"/>
          </w:tcPr>
          <w:p w:rsidR="002A72B2" w:rsidRDefault="002A72B2">
            <w:pPr>
              <w:pStyle w:val="ConsPlusNormal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10071" w:type="dxa"/>
            <w:gridSpan w:val="9"/>
          </w:tcPr>
          <w:p w:rsidR="002A72B2" w:rsidRDefault="002A72B2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669" w:type="dxa"/>
          </w:tcPr>
          <w:p w:rsidR="002A72B2" w:rsidRDefault="002A72B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  <w:jc w:val="center"/>
            </w:pPr>
            <w:r>
              <w:t>2026 год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всего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496679,1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5872,1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102475,3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276177,7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56077,0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56077,0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403,7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67,9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81,4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496275,4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5804,2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102393,9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276092,9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55992,2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55992,2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в том числе: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496275,4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5804,2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102393,9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276092,9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55992,2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55992,2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Справочно:</w:t>
            </w:r>
          </w:p>
          <w:p w:rsidR="002A72B2" w:rsidRDefault="002A72B2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Справочно:</w:t>
            </w:r>
          </w:p>
          <w:p w:rsidR="002A72B2" w:rsidRDefault="002A72B2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14,9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14,9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</w:tr>
      <w:tr w:rsidR="002A72B2"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  <w:r>
              <w:t>Параметры финансового обеспечения региональных проектов, проектов</w:t>
            </w:r>
          </w:p>
          <w:p w:rsidR="002A72B2" w:rsidRDefault="002A72B2">
            <w:pPr>
              <w:pStyle w:val="ConsPlusNormal"/>
            </w:pPr>
            <w:r>
              <w:t>Ханты-Мансийского автономного округа - Югры, проектов Ханты-Мансийского района</w:t>
            </w:r>
          </w:p>
        </w:tc>
        <w:tc>
          <w:tcPr>
            <w:tcW w:w="3648" w:type="dxa"/>
            <w:gridSpan w:val="2"/>
            <w:vMerge w:val="restart"/>
          </w:tcPr>
          <w:p w:rsidR="002A72B2" w:rsidRDefault="002A72B2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0071" w:type="dxa"/>
            <w:gridSpan w:val="9"/>
          </w:tcPr>
          <w:p w:rsidR="002A72B2" w:rsidRDefault="002A72B2">
            <w:pPr>
              <w:pStyle w:val="ConsPlusNormal"/>
              <w:jc w:val="center"/>
            </w:pPr>
            <w:r>
              <w:t>Расходы по годам (тыс. рублей)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0071" w:type="dxa"/>
            <w:gridSpan w:val="9"/>
          </w:tcPr>
          <w:p w:rsidR="002A72B2" w:rsidRDefault="002A72B2">
            <w:pPr>
              <w:pStyle w:val="ConsPlusNormal"/>
              <w:jc w:val="center"/>
            </w:pPr>
            <w:r>
              <w:t>Портфель проекта "Экология"</w:t>
            </w:r>
          </w:p>
          <w:p w:rsidR="002A72B2" w:rsidRDefault="002A72B2">
            <w:pPr>
              <w:pStyle w:val="ConsPlusNormal"/>
              <w:jc w:val="center"/>
            </w:pPr>
            <w:r>
              <w:t>(срок реализации 01.10.2018 - 31.12.2024)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669" w:type="dxa"/>
          </w:tcPr>
          <w:p w:rsidR="002A72B2" w:rsidRDefault="002A72B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  <w:jc w:val="center"/>
            </w:pPr>
            <w:r>
              <w:t>2026 год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всего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в том числе: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Справочно:</w:t>
            </w:r>
          </w:p>
          <w:p w:rsidR="002A72B2" w:rsidRDefault="002A72B2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Справочно:</w:t>
            </w:r>
          </w:p>
          <w:p w:rsidR="002A72B2" w:rsidRDefault="002A72B2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3719" w:type="dxa"/>
            <w:gridSpan w:val="11"/>
          </w:tcPr>
          <w:p w:rsidR="002A72B2" w:rsidRDefault="002A72B2">
            <w:pPr>
              <w:pStyle w:val="ConsPlusNormal"/>
            </w:pPr>
            <w:r>
              <w:t>Региональный проект "Сохранение уникальных водных объектов"</w:t>
            </w:r>
          </w:p>
          <w:p w:rsidR="002A72B2" w:rsidRDefault="002A72B2">
            <w:pPr>
              <w:pStyle w:val="ConsPlusNormal"/>
            </w:pPr>
            <w:r>
              <w:t>(срок реализации 01.05.2019 - 30.11.2024)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всего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в том числе: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средства бюджета района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Справочно:</w:t>
            </w:r>
          </w:p>
          <w:p w:rsidR="002A72B2" w:rsidRDefault="002A72B2">
            <w:pPr>
              <w:pStyle w:val="ConsPlusNormal"/>
            </w:pPr>
            <w:r>
              <w:t>средства предприятий-недропользователей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</w:tr>
      <w:tr w:rsidR="002A72B2"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3648" w:type="dxa"/>
            <w:gridSpan w:val="2"/>
          </w:tcPr>
          <w:p w:rsidR="002A72B2" w:rsidRDefault="002A72B2">
            <w:pPr>
              <w:pStyle w:val="ConsPlusNormal"/>
            </w:pPr>
            <w:r>
              <w:t>Справочно:</w:t>
            </w:r>
          </w:p>
          <w:p w:rsidR="002A72B2" w:rsidRDefault="002A72B2">
            <w:pPr>
              <w:pStyle w:val="ConsPlusNormal"/>
            </w:pPr>
            <w:r>
              <w:t>бюджет сельских поселений района</w:t>
            </w:r>
          </w:p>
        </w:tc>
        <w:tc>
          <w:tcPr>
            <w:tcW w:w="1669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1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328" w:type="dxa"/>
            <w:gridSpan w:val="2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</w:tr>
    </w:tbl>
    <w:p w:rsidR="002A72B2" w:rsidRDefault="002A72B2">
      <w:pPr>
        <w:pStyle w:val="ConsPlusNormal"/>
      </w:pPr>
    </w:p>
    <w:p w:rsidR="002A72B2" w:rsidRDefault="002A72B2">
      <w:pPr>
        <w:pStyle w:val="ConsPlusNormal"/>
      </w:pPr>
    </w:p>
    <w:p w:rsidR="002A72B2" w:rsidRDefault="002A72B2">
      <w:pPr>
        <w:pStyle w:val="ConsPlusNormal"/>
      </w:pPr>
    </w:p>
    <w:p w:rsidR="002A72B2" w:rsidRDefault="002A72B2">
      <w:pPr>
        <w:pStyle w:val="ConsPlusNormal"/>
      </w:pPr>
    </w:p>
    <w:p w:rsidR="002A72B2" w:rsidRDefault="002A72B2">
      <w:pPr>
        <w:pStyle w:val="ConsPlusNormal"/>
      </w:pPr>
    </w:p>
    <w:p w:rsidR="002A72B2" w:rsidRDefault="002A72B2">
      <w:pPr>
        <w:pStyle w:val="ConsPlusNormal"/>
        <w:jc w:val="right"/>
        <w:outlineLvl w:val="1"/>
      </w:pPr>
      <w:r>
        <w:t>Приложение 1</w:t>
      </w:r>
    </w:p>
    <w:p w:rsidR="002A72B2" w:rsidRDefault="002A72B2">
      <w:pPr>
        <w:pStyle w:val="ConsPlusNormal"/>
        <w:jc w:val="right"/>
      </w:pPr>
      <w:r>
        <w:t>муниципальной программы</w:t>
      </w:r>
    </w:p>
    <w:p w:rsidR="002A72B2" w:rsidRDefault="002A72B2">
      <w:pPr>
        <w:pStyle w:val="ConsPlusNormal"/>
        <w:jc w:val="right"/>
      </w:pPr>
      <w:r>
        <w:t>"Обеспечение экологической</w:t>
      </w:r>
    </w:p>
    <w:p w:rsidR="002A72B2" w:rsidRDefault="002A72B2">
      <w:pPr>
        <w:pStyle w:val="ConsPlusNormal"/>
        <w:jc w:val="right"/>
      </w:pPr>
      <w:r>
        <w:t>безопасности Ханты-Мансийского района"</w:t>
      </w:r>
    </w:p>
    <w:p w:rsidR="002A72B2" w:rsidRDefault="002A72B2">
      <w:pPr>
        <w:pStyle w:val="ConsPlusNormal"/>
      </w:pPr>
    </w:p>
    <w:p w:rsidR="002A72B2" w:rsidRDefault="002A72B2">
      <w:pPr>
        <w:pStyle w:val="ConsPlusTitle"/>
        <w:jc w:val="center"/>
      </w:pPr>
      <w:r>
        <w:t>РАСПРЕДЕЛЕНИЕ</w:t>
      </w:r>
    </w:p>
    <w:p w:rsidR="002A72B2" w:rsidRDefault="002A72B2">
      <w:pPr>
        <w:pStyle w:val="ConsPlusTitle"/>
        <w:jc w:val="center"/>
      </w:pPr>
      <w:r>
        <w:t>ФИНАНСОВЫХ РЕСУРСОВ МУНИЦИПАЛЬНОЙ ПРОГРАММЫ</w:t>
      </w:r>
    </w:p>
    <w:p w:rsidR="002A72B2" w:rsidRDefault="002A72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2A72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2B2" w:rsidRDefault="002A72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2B2" w:rsidRDefault="002A72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72B2" w:rsidRDefault="002A72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72B2" w:rsidRDefault="002A72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Ханты-Мансийского района</w:t>
            </w:r>
          </w:p>
          <w:p w:rsidR="002A72B2" w:rsidRDefault="002A72B2">
            <w:pPr>
              <w:pStyle w:val="ConsPlusNormal"/>
              <w:jc w:val="center"/>
            </w:pPr>
            <w:r>
              <w:rPr>
                <w:color w:val="392C69"/>
              </w:rPr>
              <w:t>от 02.11.2024 N 896)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2B2" w:rsidRDefault="002A72B2">
            <w:pPr>
              <w:pStyle w:val="ConsPlusNormal"/>
            </w:pPr>
          </w:p>
        </w:tc>
      </w:tr>
    </w:tbl>
    <w:p w:rsidR="002A72B2" w:rsidRDefault="002A72B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4"/>
        <w:gridCol w:w="2539"/>
        <w:gridCol w:w="2254"/>
        <w:gridCol w:w="1849"/>
        <w:gridCol w:w="1024"/>
        <w:gridCol w:w="784"/>
        <w:gridCol w:w="1024"/>
        <w:gridCol w:w="1024"/>
        <w:gridCol w:w="904"/>
        <w:gridCol w:w="904"/>
      </w:tblGrid>
      <w:tr w:rsidR="002A72B2">
        <w:tc>
          <w:tcPr>
            <w:tcW w:w="1534" w:type="dxa"/>
            <w:vMerge w:val="restart"/>
          </w:tcPr>
          <w:p w:rsidR="002A72B2" w:rsidRDefault="002A72B2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2539" w:type="dxa"/>
            <w:vMerge w:val="restart"/>
          </w:tcPr>
          <w:p w:rsidR="002A72B2" w:rsidRDefault="002A72B2">
            <w:pPr>
              <w:pStyle w:val="ConsPlusNormal"/>
              <w:jc w:val="center"/>
            </w:pPr>
            <w:r>
              <w:t>Структурный элемент (основное мероприятие) муниципальной программы</w:t>
            </w:r>
          </w:p>
        </w:tc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  <w:jc w:val="center"/>
            </w:pPr>
            <w:r>
              <w:t>Ответственный исполнитель / соисполнитель</w:t>
            </w:r>
          </w:p>
        </w:tc>
        <w:tc>
          <w:tcPr>
            <w:tcW w:w="1849" w:type="dxa"/>
            <w:vMerge w:val="restart"/>
          </w:tcPr>
          <w:p w:rsidR="002A72B2" w:rsidRDefault="002A72B2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5664" w:type="dxa"/>
            <w:gridSpan w:val="6"/>
          </w:tcPr>
          <w:p w:rsidR="002A72B2" w:rsidRDefault="002A72B2">
            <w:pPr>
              <w:pStyle w:val="ConsPlusNormal"/>
              <w:jc w:val="center"/>
            </w:pPr>
            <w:r>
              <w:t>Финансовые затраты на реализацию (тыс. руб.)</w:t>
            </w:r>
          </w:p>
        </w:tc>
      </w:tr>
      <w:tr w:rsidR="002A72B2">
        <w:tc>
          <w:tcPr>
            <w:tcW w:w="153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539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024" w:type="dxa"/>
          </w:tcPr>
          <w:p w:rsidR="002A72B2" w:rsidRDefault="002A72B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  <w:jc w:val="center"/>
            </w:pPr>
            <w:r>
              <w:t>2026 год</w:t>
            </w:r>
          </w:p>
        </w:tc>
      </w:tr>
      <w:tr w:rsidR="002A72B2">
        <w:tc>
          <w:tcPr>
            <w:tcW w:w="1534" w:type="dxa"/>
          </w:tcPr>
          <w:p w:rsidR="002A72B2" w:rsidRDefault="002A72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9" w:type="dxa"/>
          </w:tcPr>
          <w:p w:rsidR="002A72B2" w:rsidRDefault="002A72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2A72B2" w:rsidRDefault="002A72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  <w:jc w:val="center"/>
            </w:pPr>
            <w:r>
              <w:t>10</w:t>
            </w:r>
          </w:p>
        </w:tc>
      </w:tr>
      <w:tr w:rsidR="002A72B2">
        <w:tc>
          <w:tcPr>
            <w:tcW w:w="1534" w:type="dxa"/>
            <w:vMerge w:val="restart"/>
          </w:tcPr>
          <w:p w:rsidR="002A72B2" w:rsidRDefault="002A72B2">
            <w:pPr>
              <w:pStyle w:val="ConsPlusNormal"/>
            </w:pPr>
            <w:r>
              <w:t>1.</w:t>
            </w:r>
          </w:p>
        </w:tc>
        <w:tc>
          <w:tcPr>
            <w:tcW w:w="2539" w:type="dxa"/>
            <w:vMerge w:val="restart"/>
          </w:tcPr>
          <w:p w:rsidR="002A72B2" w:rsidRDefault="002A72B2">
            <w:pPr>
              <w:pStyle w:val="ConsPlusNormal"/>
            </w:pPr>
            <w:r>
              <w:t xml:space="preserve">Региональный проект </w:t>
            </w:r>
            <w:r>
              <w:lastRenderedPageBreak/>
              <w:t>"Сохранение уникальных водных объектов"</w:t>
            </w:r>
          </w:p>
          <w:p w:rsidR="002A72B2" w:rsidRDefault="002A72B2">
            <w:pPr>
              <w:pStyle w:val="ConsPlusNormal"/>
            </w:pPr>
            <w:r>
              <w:t>(показатель 1, 2)</w:t>
            </w:r>
          </w:p>
        </w:tc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  <w:r>
              <w:lastRenderedPageBreak/>
              <w:t xml:space="preserve">Департамент </w:t>
            </w:r>
            <w:r>
              <w:lastRenderedPageBreak/>
              <w:t>строительства, архитектуры и ЖКХ; администрации сельских поселений Ханты-Мансийского района</w:t>
            </w: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153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539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153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539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1534" w:type="dxa"/>
            <w:vMerge w:val="restart"/>
          </w:tcPr>
          <w:p w:rsidR="002A72B2" w:rsidRDefault="002A72B2">
            <w:pPr>
              <w:pStyle w:val="ConsPlusNormal"/>
            </w:pPr>
            <w:r>
              <w:t>2.</w:t>
            </w:r>
          </w:p>
        </w:tc>
        <w:tc>
          <w:tcPr>
            <w:tcW w:w="2539" w:type="dxa"/>
            <w:vMerge w:val="restart"/>
          </w:tcPr>
          <w:p w:rsidR="002A72B2" w:rsidRDefault="002A72B2">
            <w:pPr>
              <w:pStyle w:val="ConsPlusNormal"/>
            </w:pPr>
            <w:r>
              <w:t xml:space="preserve">Основное мероприятие: Обеспечение регулирования деятельности по обращению с отходами производства и потребления (показатель 1 из </w:t>
            </w:r>
            <w:hyperlink w:anchor="P863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338466,9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5872,1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59555,3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160885,5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56077,0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56077,0</w:t>
            </w:r>
          </w:p>
        </w:tc>
      </w:tr>
      <w:tr w:rsidR="002A72B2">
        <w:tc>
          <w:tcPr>
            <w:tcW w:w="153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539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403,7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67,9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81,4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</w:tr>
      <w:tr w:rsidR="002A72B2">
        <w:tc>
          <w:tcPr>
            <w:tcW w:w="153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539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338063,2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5804,2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59473,9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160800,7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55992,2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55992,2</w:t>
            </w:r>
          </w:p>
        </w:tc>
      </w:tr>
      <w:tr w:rsidR="002A72B2">
        <w:tc>
          <w:tcPr>
            <w:tcW w:w="153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539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справочно: бюджет сельских поселений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14,9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14,9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1534" w:type="dxa"/>
            <w:vMerge w:val="restart"/>
          </w:tcPr>
          <w:p w:rsidR="002A72B2" w:rsidRDefault="002A72B2">
            <w:pPr>
              <w:pStyle w:val="ConsPlusNormal"/>
            </w:pPr>
            <w:r>
              <w:t>2.1.</w:t>
            </w:r>
          </w:p>
        </w:tc>
        <w:tc>
          <w:tcPr>
            <w:tcW w:w="2539" w:type="dxa"/>
            <w:vMerge w:val="restart"/>
          </w:tcPr>
          <w:p w:rsidR="002A72B2" w:rsidRDefault="002A72B2">
            <w:pPr>
              <w:pStyle w:val="ConsPlusNormal"/>
            </w:pPr>
            <w:r>
              <w:t>Субвенции на осуществление отдельных полномочий по организации деятельности по обращению с твердыми коммунальными отходами</w:t>
            </w:r>
          </w:p>
        </w:tc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  <w:r>
              <w:t>Департамент строительства, архитектуры и ЖКХ</w:t>
            </w: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403,7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67,9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81,4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</w:tr>
      <w:tr w:rsidR="002A72B2">
        <w:tc>
          <w:tcPr>
            <w:tcW w:w="153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539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403,7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67,9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81,4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</w:tr>
      <w:tr w:rsidR="002A72B2">
        <w:tc>
          <w:tcPr>
            <w:tcW w:w="1534" w:type="dxa"/>
            <w:vMerge w:val="restart"/>
          </w:tcPr>
          <w:p w:rsidR="002A72B2" w:rsidRDefault="002A72B2">
            <w:pPr>
              <w:pStyle w:val="ConsPlusNormal"/>
            </w:pPr>
            <w:r>
              <w:t>2.2.</w:t>
            </w:r>
          </w:p>
        </w:tc>
        <w:tc>
          <w:tcPr>
            <w:tcW w:w="2539" w:type="dxa"/>
            <w:vMerge w:val="restart"/>
          </w:tcPr>
          <w:p w:rsidR="002A72B2" w:rsidRDefault="002A72B2">
            <w:pPr>
              <w:pStyle w:val="ConsPlusNormal"/>
            </w:pPr>
            <w:r>
              <w:t>Ликвидация несанкционированных свалок</w:t>
            </w:r>
          </w:p>
        </w:tc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  <w:r>
              <w:t>МКУ УКСиР</w:t>
            </w: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314191,8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5504,2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50902,5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145800,7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55992,2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55992,2</w:t>
            </w:r>
          </w:p>
        </w:tc>
      </w:tr>
      <w:tr w:rsidR="002A72B2">
        <w:tc>
          <w:tcPr>
            <w:tcW w:w="153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539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314191,8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5504,2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50902,5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145800,7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55992,2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55992,2</w:t>
            </w:r>
          </w:p>
        </w:tc>
      </w:tr>
      <w:tr w:rsidR="002A72B2">
        <w:tc>
          <w:tcPr>
            <w:tcW w:w="1534" w:type="dxa"/>
            <w:vMerge w:val="restart"/>
          </w:tcPr>
          <w:p w:rsidR="002A72B2" w:rsidRDefault="002A72B2">
            <w:pPr>
              <w:pStyle w:val="ConsPlusNormal"/>
            </w:pPr>
            <w:r>
              <w:t>2.3</w:t>
            </w:r>
          </w:p>
        </w:tc>
        <w:tc>
          <w:tcPr>
            <w:tcW w:w="2539" w:type="dxa"/>
            <w:vMerge w:val="restart"/>
          </w:tcPr>
          <w:p w:rsidR="002A72B2" w:rsidRDefault="002A72B2">
            <w:pPr>
              <w:pStyle w:val="ConsPlusNormal"/>
            </w:pPr>
            <w:r>
              <w:t xml:space="preserve">Ликвидация </w:t>
            </w:r>
            <w:r>
              <w:lastRenderedPageBreak/>
              <w:t>несанкционированной свалки</w:t>
            </w:r>
          </w:p>
        </w:tc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  <w:r>
              <w:lastRenderedPageBreak/>
              <w:t xml:space="preserve">администрация </w:t>
            </w:r>
            <w:r>
              <w:lastRenderedPageBreak/>
              <w:t>сельского поселения Луговской</w:t>
            </w: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1471,4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1471,4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153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539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1471,4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1471,4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153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539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справочно: бюджет сельских поселений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14,9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14,9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1534" w:type="dxa"/>
            <w:vMerge w:val="restart"/>
          </w:tcPr>
          <w:p w:rsidR="002A72B2" w:rsidRDefault="002A72B2">
            <w:pPr>
              <w:pStyle w:val="ConsPlusNormal"/>
            </w:pPr>
            <w:r>
              <w:t>2.4.</w:t>
            </w:r>
          </w:p>
        </w:tc>
        <w:tc>
          <w:tcPr>
            <w:tcW w:w="2539" w:type="dxa"/>
            <w:vMerge w:val="restart"/>
          </w:tcPr>
          <w:p w:rsidR="002A72B2" w:rsidRDefault="002A72B2">
            <w:pPr>
              <w:pStyle w:val="ConsPlusNormal"/>
            </w:pPr>
            <w:r>
              <w:t>Ликвидация неиспользуемого, бесхозяйственного скотомогильника (биотермической ямы) расположенного на территории населенного пункта п. Красноленинский</w:t>
            </w:r>
          </w:p>
        </w:tc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  <w:r>
              <w:t>администрация сельского поселения Красноленинский</w:t>
            </w: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300,0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153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539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300,0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1534" w:type="dxa"/>
            <w:vMerge w:val="restart"/>
          </w:tcPr>
          <w:p w:rsidR="002A72B2" w:rsidRDefault="002A72B2">
            <w:pPr>
              <w:pStyle w:val="ConsPlusNormal"/>
            </w:pPr>
            <w:r>
              <w:t>2.5.</w:t>
            </w:r>
          </w:p>
        </w:tc>
        <w:tc>
          <w:tcPr>
            <w:tcW w:w="2539" w:type="dxa"/>
            <w:vMerge w:val="restart"/>
          </w:tcPr>
          <w:p w:rsidR="002A72B2" w:rsidRDefault="002A72B2">
            <w:pPr>
              <w:pStyle w:val="ConsPlusNormal"/>
            </w:pPr>
            <w:r>
              <w:t>Разработка проекта рекультивации несанкционированного размещения отходов</w:t>
            </w:r>
          </w:p>
        </w:tc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  <w:r>
              <w:t>МКУ УКСиР</w:t>
            </w: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22100,0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7100,0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15000,0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153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539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22100,0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7100,0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15000,0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1534" w:type="dxa"/>
            <w:vMerge w:val="restart"/>
          </w:tcPr>
          <w:p w:rsidR="002A72B2" w:rsidRDefault="002A72B2">
            <w:pPr>
              <w:pStyle w:val="ConsPlusNormal"/>
            </w:pPr>
            <w:r>
              <w:t>3.</w:t>
            </w:r>
          </w:p>
        </w:tc>
        <w:tc>
          <w:tcPr>
            <w:tcW w:w="2539" w:type="dxa"/>
            <w:vMerge w:val="restart"/>
          </w:tcPr>
          <w:p w:rsidR="002A72B2" w:rsidRDefault="002A72B2">
            <w:pPr>
              <w:pStyle w:val="ConsPlusNormal"/>
            </w:pPr>
            <w:r>
              <w:t xml:space="preserve">Основное мероприятие: Снижение негативного воздействия на окружающую среду (показатель 2 из </w:t>
            </w:r>
            <w:hyperlink w:anchor="P863">
              <w:r>
                <w:rPr>
                  <w:color w:val="0000FF"/>
                </w:rPr>
                <w:t>приложения 3</w:t>
              </w:r>
            </w:hyperlink>
            <w:r>
              <w:t>)</w:t>
            </w:r>
          </w:p>
        </w:tc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  <w:r>
              <w:t>Департамент строительства, архитектуры и ЖКХ</w:t>
            </w: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158212,2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42920,0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115292,2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153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539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158212,2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42920,0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115292,2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1534" w:type="dxa"/>
            <w:vMerge w:val="restart"/>
          </w:tcPr>
          <w:p w:rsidR="002A72B2" w:rsidRDefault="002A72B2">
            <w:pPr>
              <w:pStyle w:val="ConsPlusNormal"/>
            </w:pPr>
            <w:r>
              <w:t>3.1</w:t>
            </w:r>
          </w:p>
        </w:tc>
        <w:tc>
          <w:tcPr>
            <w:tcW w:w="2539" w:type="dxa"/>
            <w:vMerge w:val="restart"/>
          </w:tcPr>
          <w:p w:rsidR="002A72B2" w:rsidRDefault="002A72B2">
            <w:pPr>
              <w:pStyle w:val="ConsPlusNormal"/>
            </w:pPr>
            <w:r>
              <w:t>Разработка проекта нормативов предельно допустимых выбросов в атмосферный воздух от котельных</w:t>
            </w:r>
          </w:p>
        </w:tc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  <w:r>
              <w:t>Департамент строительства, архитектуры и ЖКХ</w:t>
            </w: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3000,0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3000,0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153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539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3000,0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3000,0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1534" w:type="dxa"/>
            <w:vMerge w:val="restart"/>
          </w:tcPr>
          <w:p w:rsidR="002A72B2" w:rsidRDefault="002A72B2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2539" w:type="dxa"/>
            <w:vMerge w:val="restart"/>
          </w:tcPr>
          <w:p w:rsidR="002A72B2" w:rsidRDefault="002A72B2">
            <w:pPr>
              <w:pStyle w:val="ConsPlusNormal"/>
            </w:pPr>
            <w:r>
              <w:t>Обеспечение и организация работ по благоустройству мест общего пользования</w:t>
            </w:r>
          </w:p>
        </w:tc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  <w:r>
              <w:t>Департамент строительства, архитектуры и ЖКХ</w:t>
            </w: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155212,2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39920,0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115292,2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153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539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70212,2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39920,0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30292,2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153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539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  <w:r>
              <w:t>МКУ УКСиР</w:t>
            </w: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85000,0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85000,0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4073" w:type="dxa"/>
            <w:gridSpan w:val="2"/>
            <w:vMerge w:val="restart"/>
          </w:tcPr>
          <w:p w:rsidR="002A72B2" w:rsidRDefault="002A72B2">
            <w:pPr>
              <w:pStyle w:val="ConsPlusNormal"/>
            </w:pPr>
            <w:r>
              <w:t>Всего по муниципальной программе</w:t>
            </w:r>
          </w:p>
        </w:tc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496679,1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5872,1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102475,3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276177,7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56077,0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56077,0</w:t>
            </w:r>
          </w:p>
        </w:tc>
      </w:tr>
      <w:tr w:rsidR="002A72B2">
        <w:tc>
          <w:tcPr>
            <w:tcW w:w="4073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403,7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67,9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81,4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</w:tr>
      <w:tr w:rsidR="002A72B2">
        <w:tc>
          <w:tcPr>
            <w:tcW w:w="4073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496275,4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5804,2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102393,9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276092,9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55992,2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55992,2</w:t>
            </w:r>
          </w:p>
        </w:tc>
      </w:tr>
      <w:tr w:rsidR="002A72B2">
        <w:tc>
          <w:tcPr>
            <w:tcW w:w="4073" w:type="dxa"/>
            <w:gridSpan w:val="2"/>
          </w:tcPr>
          <w:p w:rsidR="002A72B2" w:rsidRDefault="002A72B2">
            <w:pPr>
              <w:pStyle w:val="ConsPlusNormal"/>
            </w:pPr>
            <w:r>
              <w:t>В том числе: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</w:p>
        </w:tc>
      </w:tr>
      <w:tr w:rsidR="002A72B2">
        <w:tc>
          <w:tcPr>
            <w:tcW w:w="4073" w:type="dxa"/>
            <w:gridSpan w:val="2"/>
            <w:vMerge w:val="restart"/>
          </w:tcPr>
          <w:p w:rsidR="002A72B2" w:rsidRDefault="002A72B2">
            <w:pPr>
              <w:pStyle w:val="ConsPlusNormal"/>
            </w:pPr>
            <w:r>
              <w:t>Проектная часть</w:t>
            </w:r>
          </w:p>
        </w:tc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4073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4073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4073" w:type="dxa"/>
            <w:gridSpan w:val="2"/>
            <w:vMerge w:val="restart"/>
          </w:tcPr>
          <w:p w:rsidR="002A72B2" w:rsidRDefault="002A72B2">
            <w:pPr>
              <w:pStyle w:val="ConsPlusNormal"/>
            </w:pPr>
            <w:r>
              <w:t>Процессная часть</w:t>
            </w:r>
          </w:p>
        </w:tc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496679,1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5872,1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102475,3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276177,7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56077,0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56077,0</w:t>
            </w:r>
          </w:p>
        </w:tc>
      </w:tr>
      <w:tr w:rsidR="002A72B2">
        <w:tc>
          <w:tcPr>
            <w:tcW w:w="4073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403,7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67,9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81,4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</w:tr>
      <w:tr w:rsidR="002A72B2">
        <w:tc>
          <w:tcPr>
            <w:tcW w:w="4073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496275,4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5804,2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102393,9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276092,9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55992,2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55992,2</w:t>
            </w:r>
          </w:p>
        </w:tc>
      </w:tr>
      <w:tr w:rsidR="002A72B2">
        <w:tc>
          <w:tcPr>
            <w:tcW w:w="4073" w:type="dxa"/>
            <w:gridSpan w:val="2"/>
          </w:tcPr>
          <w:p w:rsidR="002A72B2" w:rsidRDefault="002A72B2">
            <w:pPr>
              <w:pStyle w:val="ConsPlusNormal"/>
            </w:pPr>
            <w:r>
              <w:t>В том числе: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</w:p>
        </w:tc>
      </w:tr>
      <w:tr w:rsidR="002A72B2">
        <w:tc>
          <w:tcPr>
            <w:tcW w:w="4073" w:type="dxa"/>
            <w:gridSpan w:val="2"/>
            <w:vMerge w:val="restart"/>
          </w:tcPr>
          <w:p w:rsidR="002A72B2" w:rsidRDefault="002A72B2">
            <w:pPr>
              <w:pStyle w:val="ConsPlusNormal"/>
            </w:pPr>
            <w:r>
              <w:t xml:space="preserve">Инвестиции в объекты муниципальной </w:t>
            </w:r>
            <w:r>
              <w:lastRenderedPageBreak/>
              <w:t>собственности</w:t>
            </w:r>
          </w:p>
        </w:tc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4073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4073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4073" w:type="dxa"/>
            <w:gridSpan w:val="2"/>
            <w:vMerge w:val="restart"/>
          </w:tcPr>
          <w:p w:rsidR="002A72B2" w:rsidRDefault="002A72B2">
            <w:pPr>
              <w:pStyle w:val="ConsPlusNormal"/>
            </w:pPr>
            <w:r>
              <w:t>Прочие расходы</w:t>
            </w:r>
          </w:p>
        </w:tc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496679,1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5872,1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102475,3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276177,7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56077,0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56077,0</w:t>
            </w:r>
          </w:p>
        </w:tc>
      </w:tr>
      <w:tr w:rsidR="002A72B2">
        <w:tc>
          <w:tcPr>
            <w:tcW w:w="4073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403,7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67,9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81,4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</w:tr>
      <w:tr w:rsidR="002A72B2">
        <w:tc>
          <w:tcPr>
            <w:tcW w:w="4073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496275,4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5804,2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102393,9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276092,9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55992,2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55992,2</w:t>
            </w:r>
          </w:p>
        </w:tc>
      </w:tr>
      <w:tr w:rsidR="002A72B2">
        <w:tc>
          <w:tcPr>
            <w:tcW w:w="4073" w:type="dxa"/>
            <w:gridSpan w:val="2"/>
          </w:tcPr>
          <w:p w:rsidR="002A72B2" w:rsidRDefault="002A72B2">
            <w:pPr>
              <w:pStyle w:val="ConsPlusNormal"/>
            </w:pPr>
            <w:r>
              <w:t>В том числе:</w:t>
            </w:r>
          </w:p>
        </w:tc>
        <w:tc>
          <w:tcPr>
            <w:tcW w:w="2254" w:type="dxa"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</w:p>
        </w:tc>
      </w:tr>
      <w:tr w:rsidR="002A72B2">
        <w:tc>
          <w:tcPr>
            <w:tcW w:w="4073" w:type="dxa"/>
            <w:gridSpan w:val="2"/>
            <w:vMerge w:val="restart"/>
          </w:tcPr>
          <w:p w:rsidR="002A72B2" w:rsidRDefault="002A72B2">
            <w:pPr>
              <w:pStyle w:val="ConsPlusNormal"/>
            </w:pPr>
            <w:r>
              <w:t>Ответственный исполнитель (Департамент строительства, архитектуры и ЖКХ)</w:t>
            </w:r>
          </w:p>
        </w:tc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73615,9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67,9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43001,4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30377,0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</w:tr>
      <w:tr w:rsidR="002A72B2">
        <w:tc>
          <w:tcPr>
            <w:tcW w:w="4073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403,7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67,9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81,4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84,8</w:t>
            </w:r>
          </w:p>
        </w:tc>
      </w:tr>
      <w:tr w:rsidR="002A72B2">
        <w:tc>
          <w:tcPr>
            <w:tcW w:w="4073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73212,2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42920,0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30292,2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4073" w:type="dxa"/>
            <w:gridSpan w:val="2"/>
            <w:vMerge w:val="restart"/>
          </w:tcPr>
          <w:p w:rsidR="002A72B2" w:rsidRDefault="002A72B2">
            <w:pPr>
              <w:pStyle w:val="ConsPlusNormal"/>
            </w:pPr>
            <w:r>
              <w:t>Соисполнитель 1 (МКУ УКСиР)</w:t>
            </w:r>
          </w:p>
        </w:tc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421291,8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5504,2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58002,5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245800,7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55992,2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55992,2</w:t>
            </w:r>
          </w:p>
        </w:tc>
      </w:tr>
      <w:tr w:rsidR="002A72B2">
        <w:tc>
          <w:tcPr>
            <w:tcW w:w="4073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4073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421291,8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5504,2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58002,5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245800,7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55992,2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55992,2</w:t>
            </w:r>
          </w:p>
        </w:tc>
      </w:tr>
      <w:tr w:rsidR="002A72B2">
        <w:tc>
          <w:tcPr>
            <w:tcW w:w="4073" w:type="dxa"/>
            <w:gridSpan w:val="2"/>
            <w:vMerge w:val="restart"/>
          </w:tcPr>
          <w:p w:rsidR="002A72B2" w:rsidRDefault="002A72B2">
            <w:pPr>
              <w:pStyle w:val="ConsPlusNormal"/>
            </w:pPr>
            <w:r>
              <w:t>Соисполнитель 2 (администрация сельского поселения Красноленинский)</w:t>
            </w:r>
          </w:p>
        </w:tc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300,0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4073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 xml:space="preserve">бюджет автономного </w:t>
            </w:r>
            <w:r>
              <w:lastRenderedPageBreak/>
              <w:t>округа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4073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300,0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300,0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4073" w:type="dxa"/>
            <w:gridSpan w:val="2"/>
            <w:vMerge w:val="restart"/>
          </w:tcPr>
          <w:p w:rsidR="002A72B2" w:rsidRDefault="002A72B2">
            <w:pPr>
              <w:pStyle w:val="ConsPlusNormal"/>
            </w:pPr>
            <w:r>
              <w:t>Соисполнитель 3 (администрация сельского поселения Луговской)</w:t>
            </w:r>
          </w:p>
        </w:tc>
        <w:tc>
          <w:tcPr>
            <w:tcW w:w="2254" w:type="dxa"/>
            <w:vMerge w:val="restart"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всего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1471,4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1471,4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4073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автономного округа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4073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бюджет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1471,4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1471,4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  <w:tr w:rsidR="002A72B2">
        <w:tc>
          <w:tcPr>
            <w:tcW w:w="4073" w:type="dxa"/>
            <w:gridSpan w:val="2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2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849" w:type="dxa"/>
          </w:tcPr>
          <w:p w:rsidR="002A72B2" w:rsidRDefault="002A72B2">
            <w:pPr>
              <w:pStyle w:val="ConsPlusNormal"/>
            </w:pPr>
            <w:r>
              <w:t>справочно: бюджет сельских поселений района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14,9</w:t>
            </w:r>
          </w:p>
        </w:tc>
        <w:tc>
          <w:tcPr>
            <w:tcW w:w="78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14,9</w:t>
            </w:r>
          </w:p>
        </w:tc>
        <w:tc>
          <w:tcPr>
            <w:tcW w:w="102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  <w:tc>
          <w:tcPr>
            <w:tcW w:w="904" w:type="dxa"/>
          </w:tcPr>
          <w:p w:rsidR="002A72B2" w:rsidRDefault="002A72B2">
            <w:pPr>
              <w:pStyle w:val="ConsPlusNormal"/>
            </w:pPr>
            <w:r>
              <w:t>0,0</w:t>
            </w:r>
          </w:p>
        </w:tc>
      </w:tr>
    </w:tbl>
    <w:p w:rsidR="002A72B2" w:rsidRDefault="002A72B2">
      <w:pPr>
        <w:pStyle w:val="ConsPlusNormal"/>
        <w:sectPr w:rsidR="002A72B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A72B2" w:rsidRDefault="002A72B2">
      <w:pPr>
        <w:pStyle w:val="ConsPlusNormal"/>
        <w:jc w:val="center"/>
      </w:pPr>
    </w:p>
    <w:p w:rsidR="002A72B2" w:rsidRDefault="002A72B2">
      <w:pPr>
        <w:pStyle w:val="ConsPlusNormal"/>
      </w:pPr>
    </w:p>
    <w:p w:rsidR="002A72B2" w:rsidRDefault="002A72B2">
      <w:pPr>
        <w:pStyle w:val="ConsPlusNormal"/>
      </w:pPr>
    </w:p>
    <w:p w:rsidR="002A72B2" w:rsidRDefault="002A72B2">
      <w:pPr>
        <w:pStyle w:val="ConsPlusNormal"/>
      </w:pPr>
    </w:p>
    <w:p w:rsidR="002A72B2" w:rsidRDefault="002A72B2">
      <w:pPr>
        <w:pStyle w:val="ConsPlusNormal"/>
      </w:pPr>
    </w:p>
    <w:p w:rsidR="002A72B2" w:rsidRDefault="002A72B2">
      <w:pPr>
        <w:pStyle w:val="ConsPlusNormal"/>
        <w:jc w:val="right"/>
        <w:outlineLvl w:val="1"/>
      </w:pPr>
      <w:r>
        <w:t>Приложение 2</w:t>
      </w:r>
    </w:p>
    <w:p w:rsidR="002A72B2" w:rsidRDefault="002A72B2">
      <w:pPr>
        <w:pStyle w:val="ConsPlusNormal"/>
        <w:jc w:val="right"/>
      </w:pPr>
      <w:r>
        <w:t>муниципальной программы</w:t>
      </w:r>
    </w:p>
    <w:p w:rsidR="002A72B2" w:rsidRDefault="002A72B2">
      <w:pPr>
        <w:pStyle w:val="ConsPlusNormal"/>
        <w:jc w:val="right"/>
      </w:pPr>
      <w:r>
        <w:t>"Обеспечение экологической</w:t>
      </w:r>
    </w:p>
    <w:p w:rsidR="002A72B2" w:rsidRDefault="002A72B2">
      <w:pPr>
        <w:pStyle w:val="ConsPlusNormal"/>
        <w:jc w:val="right"/>
      </w:pPr>
      <w:r>
        <w:t>безопасности Ханты-Мансийского района"</w:t>
      </w:r>
    </w:p>
    <w:p w:rsidR="002A72B2" w:rsidRDefault="002A72B2">
      <w:pPr>
        <w:pStyle w:val="ConsPlusNormal"/>
      </w:pPr>
    </w:p>
    <w:p w:rsidR="002A72B2" w:rsidRDefault="002A72B2">
      <w:pPr>
        <w:pStyle w:val="ConsPlusTitle"/>
        <w:jc w:val="center"/>
      </w:pPr>
      <w:r>
        <w:t>ПЕРЕЧЕНЬ</w:t>
      </w:r>
    </w:p>
    <w:p w:rsidR="002A72B2" w:rsidRDefault="002A72B2">
      <w:pPr>
        <w:pStyle w:val="ConsPlusTitle"/>
        <w:jc w:val="center"/>
      </w:pPr>
      <w:r>
        <w:t>СТРУКТУРНЫХ ЭЛЕМЕНТОВ (ОСНОВНЫХ МЕРОПРИЯТИЙ) МУНИЦИПАЛЬНОЙ</w:t>
      </w:r>
    </w:p>
    <w:p w:rsidR="002A72B2" w:rsidRDefault="002A72B2">
      <w:pPr>
        <w:pStyle w:val="ConsPlusTitle"/>
        <w:jc w:val="center"/>
      </w:pPr>
      <w:r>
        <w:t>ПРОГРАММЫ</w:t>
      </w:r>
    </w:p>
    <w:p w:rsidR="002A72B2" w:rsidRDefault="002A72B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4"/>
        <w:gridCol w:w="1871"/>
        <w:gridCol w:w="3685"/>
        <w:gridCol w:w="1984"/>
      </w:tblGrid>
      <w:tr w:rsidR="002A72B2">
        <w:tc>
          <w:tcPr>
            <w:tcW w:w="1534" w:type="dxa"/>
          </w:tcPr>
          <w:p w:rsidR="002A72B2" w:rsidRDefault="002A72B2">
            <w:pPr>
              <w:pStyle w:val="ConsPlusNormal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1871" w:type="dxa"/>
          </w:tcPr>
          <w:p w:rsidR="002A72B2" w:rsidRDefault="002A72B2">
            <w:pPr>
              <w:pStyle w:val="ConsPlusNormal"/>
              <w:jc w:val="center"/>
            </w:pPr>
            <w:r>
              <w:t>Наименование структурного элемента (основного мероприятия)</w:t>
            </w:r>
          </w:p>
        </w:tc>
        <w:tc>
          <w:tcPr>
            <w:tcW w:w="3685" w:type="dxa"/>
          </w:tcPr>
          <w:p w:rsidR="002A72B2" w:rsidRDefault="002A72B2">
            <w:pPr>
              <w:pStyle w:val="ConsPlusNormal"/>
              <w:jc w:val="center"/>
            </w:pPr>
            <w:r>
              <w:t>Направления расходов структурного элемента (основного мероприятия)</w:t>
            </w:r>
          </w:p>
        </w:tc>
        <w:tc>
          <w:tcPr>
            <w:tcW w:w="1984" w:type="dxa"/>
          </w:tcPr>
          <w:p w:rsidR="002A72B2" w:rsidRDefault="002A72B2">
            <w:pPr>
              <w:pStyle w:val="ConsPlusNormal"/>
              <w:jc w:val="center"/>
            </w:pPr>
            <w:r>
              <w:t>Наименование порядка, номер приложения (при наличии)</w:t>
            </w:r>
          </w:p>
        </w:tc>
      </w:tr>
      <w:tr w:rsidR="002A72B2">
        <w:tc>
          <w:tcPr>
            <w:tcW w:w="1534" w:type="dxa"/>
          </w:tcPr>
          <w:p w:rsidR="002A72B2" w:rsidRDefault="002A72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2A72B2" w:rsidRDefault="002A72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2A72B2" w:rsidRDefault="002A72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2A72B2" w:rsidRDefault="002A72B2">
            <w:pPr>
              <w:pStyle w:val="ConsPlusNormal"/>
              <w:jc w:val="center"/>
            </w:pPr>
            <w:r>
              <w:t>4</w:t>
            </w:r>
          </w:p>
        </w:tc>
      </w:tr>
      <w:tr w:rsidR="002A72B2">
        <w:tc>
          <w:tcPr>
            <w:tcW w:w="9074" w:type="dxa"/>
            <w:gridSpan w:val="4"/>
          </w:tcPr>
          <w:p w:rsidR="002A72B2" w:rsidRDefault="002A72B2">
            <w:pPr>
              <w:pStyle w:val="ConsPlusNormal"/>
            </w:pPr>
            <w:r>
              <w:t>Цель 1. Сохранение благоприятной окружающей среды и биологического разнообразия в интересах настоящего и будущего поколений.</w:t>
            </w:r>
          </w:p>
        </w:tc>
      </w:tr>
      <w:tr w:rsidR="002A72B2">
        <w:tc>
          <w:tcPr>
            <w:tcW w:w="9074" w:type="dxa"/>
            <w:gridSpan w:val="4"/>
          </w:tcPr>
          <w:p w:rsidR="002A72B2" w:rsidRDefault="002A72B2">
            <w:pPr>
              <w:pStyle w:val="ConsPlusNormal"/>
            </w:pPr>
            <w:r>
              <w:t>Задача 1. Снижение негативного воздействия отходов производства и потребления на окружающую среду.</w:t>
            </w:r>
          </w:p>
          <w:p w:rsidR="002A72B2" w:rsidRDefault="002A72B2">
            <w:pPr>
              <w:pStyle w:val="ConsPlusNormal"/>
            </w:pPr>
            <w:r>
              <w:t>Задача 2. Снижение уровня негативного воздействия факторов техногенного и природного характера на окружающую среду и ее компоненты</w:t>
            </w:r>
          </w:p>
        </w:tc>
      </w:tr>
      <w:tr w:rsidR="002A72B2">
        <w:tc>
          <w:tcPr>
            <w:tcW w:w="1534" w:type="dxa"/>
          </w:tcPr>
          <w:p w:rsidR="002A72B2" w:rsidRDefault="002A72B2">
            <w:pPr>
              <w:pStyle w:val="ConsPlusNormal"/>
            </w:pPr>
            <w:r>
              <w:t>1.</w:t>
            </w:r>
          </w:p>
        </w:tc>
        <w:tc>
          <w:tcPr>
            <w:tcW w:w="1871" w:type="dxa"/>
          </w:tcPr>
          <w:p w:rsidR="002A72B2" w:rsidRDefault="002A72B2">
            <w:pPr>
              <w:pStyle w:val="ConsPlusNormal"/>
            </w:pPr>
            <w:r>
              <w:t>Региональный проект "Сохранение уникальных водных объектов"</w:t>
            </w:r>
          </w:p>
        </w:tc>
        <w:tc>
          <w:tcPr>
            <w:tcW w:w="3685" w:type="dxa"/>
          </w:tcPr>
          <w:p w:rsidR="002A72B2" w:rsidRDefault="002A72B2">
            <w:pPr>
              <w:pStyle w:val="ConsPlusNormal"/>
            </w:pPr>
            <w:r>
              <w:t>Очистка береговой линии в границах населенных пунктов от бытового мусора.</w:t>
            </w:r>
          </w:p>
        </w:tc>
        <w:tc>
          <w:tcPr>
            <w:tcW w:w="1984" w:type="dxa"/>
          </w:tcPr>
          <w:p w:rsidR="002A72B2" w:rsidRDefault="002A72B2">
            <w:pPr>
              <w:pStyle w:val="ConsPlusNormal"/>
            </w:pPr>
          </w:p>
        </w:tc>
      </w:tr>
      <w:tr w:rsidR="002A72B2">
        <w:tc>
          <w:tcPr>
            <w:tcW w:w="1534" w:type="dxa"/>
          </w:tcPr>
          <w:p w:rsidR="002A72B2" w:rsidRDefault="002A72B2">
            <w:pPr>
              <w:pStyle w:val="ConsPlusNormal"/>
            </w:pPr>
            <w:r>
              <w:t>2.</w:t>
            </w:r>
          </w:p>
        </w:tc>
        <w:tc>
          <w:tcPr>
            <w:tcW w:w="1871" w:type="dxa"/>
          </w:tcPr>
          <w:p w:rsidR="002A72B2" w:rsidRDefault="002A72B2">
            <w:pPr>
              <w:pStyle w:val="ConsPlusNormal"/>
            </w:pPr>
            <w:r>
              <w:t>Основное мероприятие: Обеспечение регулирования деятельности по обращению с отходами производства и потребления</w:t>
            </w:r>
          </w:p>
        </w:tc>
        <w:tc>
          <w:tcPr>
            <w:tcW w:w="3685" w:type="dxa"/>
          </w:tcPr>
          <w:p w:rsidR="002A72B2" w:rsidRDefault="002A72B2">
            <w:pPr>
              <w:pStyle w:val="ConsPlusNormal"/>
            </w:pPr>
            <w:r>
              <w:t>1. Исполнение отдельных государственных полномочий в сфере обращения с твердыми коммунальными отходами за счет субвенции, выделяемой из средств бюджета автономного округа.</w:t>
            </w:r>
          </w:p>
          <w:p w:rsidR="002A72B2" w:rsidRDefault="002A72B2">
            <w:pPr>
              <w:pStyle w:val="ConsPlusNormal"/>
            </w:pPr>
            <w:r>
              <w:t>2. Ликвидация несанкционированных свалок.</w:t>
            </w:r>
          </w:p>
          <w:p w:rsidR="002A72B2" w:rsidRDefault="002A72B2">
            <w:pPr>
              <w:pStyle w:val="ConsPlusNormal"/>
            </w:pPr>
            <w:r>
              <w:t>3. Разработка проекта рекультивации несанкционированного размещения отходов</w:t>
            </w:r>
          </w:p>
        </w:tc>
        <w:tc>
          <w:tcPr>
            <w:tcW w:w="1984" w:type="dxa"/>
          </w:tcPr>
          <w:p w:rsidR="002A72B2" w:rsidRDefault="002A72B2">
            <w:pPr>
              <w:pStyle w:val="ConsPlusNormal"/>
            </w:pPr>
          </w:p>
        </w:tc>
      </w:tr>
      <w:tr w:rsidR="002A72B2">
        <w:tc>
          <w:tcPr>
            <w:tcW w:w="1534" w:type="dxa"/>
          </w:tcPr>
          <w:p w:rsidR="002A72B2" w:rsidRDefault="002A72B2">
            <w:pPr>
              <w:pStyle w:val="ConsPlusNormal"/>
            </w:pPr>
            <w:r>
              <w:t>3.</w:t>
            </w:r>
          </w:p>
        </w:tc>
        <w:tc>
          <w:tcPr>
            <w:tcW w:w="1871" w:type="dxa"/>
          </w:tcPr>
          <w:p w:rsidR="002A72B2" w:rsidRDefault="002A72B2">
            <w:pPr>
              <w:pStyle w:val="ConsPlusNormal"/>
            </w:pPr>
            <w:r>
              <w:t xml:space="preserve">Основное мероприятие: Снижение негативного воздействия на окружающую </w:t>
            </w:r>
            <w:r>
              <w:lastRenderedPageBreak/>
              <w:t>среду</w:t>
            </w:r>
          </w:p>
        </w:tc>
        <w:tc>
          <w:tcPr>
            <w:tcW w:w="3685" w:type="dxa"/>
          </w:tcPr>
          <w:p w:rsidR="002A72B2" w:rsidRDefault="002A72B2">
            <w:pPr>
              <w:pStyle w:val="ConsPlusNormal"/>
            </w:pPr>
            <w:r>
              <w:lastRenderedPageBreak/>
              <w:t>1. Разработка проекта нормативов предельно допустимых выбросов в атмосферный воздух от котельных.</w:t>
            </w:r>
          </w:p>
          <w:p w:rsidR="002A72B2" w:rsidRDefault="002A72B2">
            <w:pPr>
              <w:pStyle w:val="ConsPlusNormal"/>
            </w:pPr>
            <w:r>
              <w:t>2. Обеспечение и организация работ по благоустройству мест общего пользования</w:t>
            </w:r>
          </w:p>
        </w:tc>
        <w:tc>
          <w:tcPr>
            <w:tcW w:w="1984" w:type="dxa"/>
          </w:tcPr>
          <w:p w:rsidR="002A72B2" w:rsidRDefault="002A72B2">
            <w:pPr>
              <w:pStyle w:val="ConsPlusNormal"/>
            </w:pPr>
          </w:p>
        </w:tc>
      </w:tr>
    </w:tbl>
    <w:p w:rsidR="002A72B2" w:rsidRDefault="002A72B2">
      <w:pPr>
        <w:pStyle w:val="ConsPlusNormal"/>
      </w:pPr>
    </w:p>
    <w:p w:rsidR="002A72B2" w:rsidRDefault="002A72B2">
      <w:pPr>
        <w:pStyle w:val="ConsPlusNormal"/>
      </w:pPr>
    </w:p>
    <w:p w:rsidR="002A72B2" w:rsidRDefault="002A72B2">
      <w:pPr>
        <w:pStyle w:val="ConsPlusNormal"/>
      </w:pPr>
    </w:p>
    <w:p w:rsidR="002A72B2" w:rsidRDefault="002A72B2">
      <w:pPr>
        <w:pStyle w:val="ConsPlusNormal"/>
      </w:pPr>
    </w:p>
    <w:p w:rsidR="002A72B2" w:rsidRDefault="002A72B2">
      <w:pPr>
        <w:pStyle w:val="ConsPlusNormal"/>
      </w:pPr>
    </w:p>
    <w:p w:rsidR="002A72B2" w:rsidRDefault="002A72B2">
      <w:pPr>
        <w:pStyle w:val="ConsPlusNormal"/>
        <w:jc w:val="right"/>
        <w:outlineLvl w:val="1"/>
      </w:pPr>
      <w:r>
        <w:t>Приложение 3</w:t>
      </w:r>
    </w:p>
    <w:p w:rsidR="002A72B2" w:rsidRDefault="002A72B2">
      <w:pPr>
        <w:pStyle w:val="ConsPlusNormal"/>
        <w:jc w:val="right"/>
      </w:pPr>
      <w:r>
        <w:t>муниципальной программы</w:t>
      </w:r>
    </w:p>
    <w:p w:rsidR="002A72B2" w:rsidRDefault="002A72B2">
      <w:pPr>
        <w:pStyle w:val="ConsPlusNormal"/>
        <w:jc w:val="right"/>
      </w:pPr>
      <w:r>
        <w:t>"Обеспечение экологической</w:t>
      </w:r>
    </w:p>
    <w:p w:rsidR="002A72B2" w:rsidRDefault="002A72B2">
      <w:pPr>
        <w:pStyle w:val="ConsPlusNormal"/>
        <w:jc w:val="right"/>
      </w:pPr>
      <w:r>
        <w:t>безопасности Ханты-Мансийского района"</w:t>
      </w:r>
    </w:p>
    <w:p w:rsidR="002A72B2" w:rsidRDefault="002A72B2">
      <w:pPr>
        <w:pStyle w:val="ConsPlusNormal"/>
      </w:pPr>
    </w:p>
    <w:p w:rsidR="002A72B2" w:rsidRDefault="002A72B2">
      <w:pPr>
        <w:pStyle w:val="ConsPlusTitle"/>
        <w:jc w:val="center"/>
      </w:pPr>
      <w:bookmarkStart w:id="1" w:name="P863"/>
      <w:bookmarkEnd w:id="1"/>
      <w:r>
        <w:t>ПОКАЗАТЕЛИ,</w:t>
      </w:r>
    </w:p>
    <w:p w:rsidR="002A72B2" w:rsidRDefault="002A72B2">
      <w:pPr>
        <w:pStyle w:val="ConsPlusTitle"/>
        <w:jc w:val="center"/>
      </w:pPr>
      <w:r>
        <w:t>ХАРАКТЕРИЗУЮЩИЕ ЭФФЕКТИВНОСТЬ СТРУКТУРНОГО ЭЛЕМЕНТА</w:t>
      </w:r>
    </w:p>
    <w:p w:rsidR="002A72B2" w:rsidRDefault="002A72B2">
      <w:pPr>
        <w:pStyle w:val="ConsPlusTitle"/>
        <w:jc w:val="center"/>
      </w:pPr>
      <w:r>
        <w:t>(ОСНОВНОГО МЕРОПРИЯТИЯ) МУНИЦИПАЛЬНОЙ ПРОГРАММЫ</w:t>
      </w:r>
    </w:p>
    <w:p w:rsidR="002A72B2" w:rsidRDefault="002A72B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154"/>
        <w:gridCol w:w="1774"/>
        <w:gridCol w:w="604"/>
        <w:gridCol w:w="604"/>
        <w:gridCol w:w="604"/>
        <w:gridCol w:w="604"/>
        <w:gridCol w:w="604"/>
        <w:gridCol w:w="1774"/>
      </w:tblGrid>
      <w:tr w:rsidR="002A72B2">
        <w:tc>
          <w:tcPr>
            <w:tcW w:w="340" w:type="dxa"/>
            <w:vMerge w:val="restart"/>
          </w:tcPr>
          <w:p w:rsidR="002A72B2" w:rsidRDefault="002A72B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154" w:type="dxa"/>
            <w:vMerge w:val="restart"/>
          </w:tcPr>
          <w:p w:rsidR="002A72B2" w:rsidRDefault="002A72B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774" w:type="dxa"/>
            <w:vMerge w:val="restart"/>
          </w:tcPr>
          <w:p w:rsidR="002A72B2" w:rsidRDefault="002A72B2">
            <w:pPr>
              <w:pStyle w:val="ConsPlusNormal"/>
              <w:jc w:val="center"/>
            </w:pPr>
            <w:r>
              <w:t>Базовый показатель на начало реализации муниципальной программы</w:t>
            </w:r>
          </w:p>
        </w:tc>
        <w:tc>
          <w:tcPr>
            <w:tcW w:w="3020" w:type="dxa"/>
            <w:gridSpan w:val="5"/>
          </w:tcPr>
          <w:p w:rsidR="002A72B2" w:rsidRDefault="002A72B2">
            <w:pPr>
              <w:pStyle w:val="ConsPlusNormal"/>
              <w:jc w:val="center"/>
            </w:pPr>
            <w:r>
              <w:t>Значения показателя по годам</w:t>
            </w:r>
          </w:p>
        </w:tc>
        <w:tc>
          <w:tcPr>
            <w:tcW w:w="1774" w:type="dxa"/>
            <w:vMerge w:val="restart"/>
          </w:tcPr>
          <w:p w:rsidR="002A72B2" w:rsidRDefault="002A72B2">
            <w:pPr>
              <w:pStyle w:val="ConsPlusNormal"/>
              <w:jc w:val="center"/>
            </w:pPr>
            <w:r>
              <w:t>Значение показателя на момент окончания действия муниципальной программы</w:t>
            </w:r>
          </w:p>
        </w:tc>
      </w:tr>
      <w:tr w:rsidR="002A72B2">
        <w:tc>
          <w:tcPr>
            <w:tcW w:w="340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215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1774" w:type="dxa"/>
            <w:vMerge/>
          </w:tcPr>
          <w:p w:rsidR="002A72B2" w:rsidRDefault="002A72B2">
            <w:pPr>
              <w:pStyle w:val="ConsPlusNormal"/>
            </w:pPr>
          </w:p>
        </w:tc>
        <w:tc>
          <w:tcPr>
            <w:tcW w:w="604" w:type="dxa"/>
          </w:tcPr>
          <w:p w:rsidR="002A72B2" w:rsidRDefault="002A72B2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04" w:type="dxa"/>
          </w:tcPr>
          <w:p w:rsidR="002A72B2" w:rsidRDefault="002A72B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04" w:type="dxa"/>
          </w:tcPr>
          <w:p w:rsidR="002A72B2" w:rsidRDefault="002A72B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604" w:type="dxa"/>
          </w:tcPr>
          <w:p w:rsidR="002A72B2" w:rsidRDefault="002A72B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04" w:type="dxa"/>
          </w:tcPr>
          <w:p w:rsidR="002A72B2" w:rsidRDefault="002A72B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774" w:type="dxa"/>
            <w:vMerge/>
          </w:tcPr>
          <w:p w:rsidR="002A72B2" w:rsidRDefault="002A72B2">
            <w:pPr>
              <w:pStyle w:val="ConsPlusNormal"/>
            </w:pPr>
          </w:p>
        </w:tc>
      </w:tr>
      <w:tr w:rsidR="002A72B2">
        <w:tc>
          <w:tcPr>
            <w:tcW w:w="340" w:type="dxa"/>
          </w:tcPr>
          <w:p w:rsidR="002A72B2" w:rsidRDefault="002A72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2A72B2" w:rsidRDefault="002A72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2A72B2" w:rsidRDefault="002A72B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2A72B2" w:rsidRDefault="002A72B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2A72B2" w:rsidRDefault="002A72B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04" w:type="dxa"/>
          </w:tcPr>
          <w:p w:rsidR="002A72B2" w:rsidRDefault="002A72B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04" w:type="dxa"/>
          </w:tcPr>
          <w:p w:rsidR="002A72B2" w:rsidRDefault="002A72B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  <w:jc w:val="center"/>
            </w:pPr>
            <w:r>
              <w:t>9</w:t>
            </w:r>
          </w:p>
        </w:tc>
      </w:tr>
      <w:tr w:rsidR="002A72B2">
        <w:tc>
          <w:tcPr>
            <w:tcW w:w="340" w:type="dxa"/>
          </w:tcPr>
          <w:p w:rsidR="002A72B2" w:rsidRDefault="002A72B2">
            <w:pPr>
              <w:pStyle w:val="ConsPlusNormal"/>
            </w:pPr>
            <w:r>
              <w:t>1.</w:t>
            </w:r>
          </w:p>
        </w:tc>
        <w:tc>
          <w:tcPr>
            <w:tcW w:w="2154" w:type="dxa"/>
          </w:tcPr>
          <w:p w:rsidR="002A72B2" w:rsidRDefault="002A72B2">
            <w:pPr>
              <w:pStyle w:val="ConsPlusNormal"/>
            </w:pPr>
            <w:r>
              <w:t>Доля утилизированных (размещенных) твердых коммунальных отходов в общем объеме твердых коммунальных отходов, %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72</w:t>
            </w:r>
          </w:p>
        </w:tc>
        <w:tc>
          <w:tcPr>
            <w:tcW w:w="604" w:type="dxa"/>
          </w:tcPr>
          <w:p w:rsidR="002A72B2" w:rsidRDefault="002A72B2">
            <w:pPr>
              <w:pStyle w:val="ConsPlusNormal"/>
            </w:pPr>
            <w:r>
              <w:t>72</w:t>
            </w:r>
          </w:p>
        </w:tc>
        <w:tc>
          <w:tcPr>
            <w:tcW w:w="604" w:type="dxa"/>
          </w:tcPr>
          <w:p w:rsidR="002A72B2" w:rsidRDefault="002A72B2">
            <w:pPr>
              <w:pStyle w:val="ConsPlusNormal"/>
            </w:pPr>
            <w:r>
              <w:t>72</w:t>
            </w:r>
          </w:p>
        </w:tc>
        <w:tc>
          <w:tcPr>
            <w:tcW w:w="604" w:type="dxa"/>
          </w:tcPr>
          <w:p w:rsidR="002A72B2" w:rsidRDefault="002A72B2">
            <w:pPr>
              <w:pStyle w:val="ConsPlusNormal"/>
            </w:pPr>
            <w:r>
              <w:t>72</w:t>
            </w:r>
          </w:p>
        </w:tc>
        <w:tc>
          <w:tcPr>
            <w:tcW w:w="604" w:type="dxa"/>
          </w:tcPr>
          <w:p w:rsidR="002A72B2" w:rsidRDefault="002A72B2">
            <w:pPr>
              <w:pStyle w:val="ConsPlusNormal"/>
            </w:pPr>
            <w:r>
              <w:t>72</w:t>
            </w:r>
          </w:p>
        </w:tc>
        <w:tc>
          <w:tcPr>
            <w:tcW w:w="604" w:type="dxa"/>
          </w:tcPr>
          <w:p w:rsidR="002A72B2" w:rsidRDefault="002A72B2">
            <w:pPr>
              <w:pStyle w:val="ConsPlusNormal"/>
            </w:pPr>
            <w:r>
              <w:t>72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72</w:t>
            </w:r>
          </w:p>
        </w:tc>
      </w:tr>
      <w:tr w:rsidR="002A72B2">
        <w:tc>
          <w:tcPr>
            <w:tcW w:w="340" w:type="dxa"/>
          </w:tcPr>
          <w:p w:rsidR="002A72B2" w:rsidRDefault="002A72B2">
            <w:pPr>
              <w:pStyle w:val="ConsPlusNormal"/>
            </w:pPr>
            <w:r>
              <w:t>2.</w:t>
            </w:r>
          </w:p>
        </w:tc>
        <w:tc>
          <w:tcPr>
            <w:tcW w:w="2154" w:type="dxa"/>
          </w:tcPr>
          <w:p w:rsidR="002A72B2" w:rsidRDefault="002A72B2">
            <w:pPr>
              <w:pStyle w:val="ConsPlusNormal"/>
            </w:pPr>
            <w:r>
              <w:t>Количество проектов нормативов выбросов загрязняющих веществ в окружающую среду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2A72B2" w:rsidRDefault="002A72B2">
            <w:pPr>
              <w:pStyle w:val="ConsPlusNormal"/>
            </w:pPr>
            <w:r>
              <w:t>1</w:t>
            </w:r>
          </w:p>
        </w:tc>
        <w:tc>
          <w:tcPr>
            <w:tcW w:w="60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604" w:type="dxa"/>
          </w:tcPr>
          <w:p w:rsidR="002A72B2" w:rsidRDefault="002A72B2">
            <w:pPr>
              <w:pStyle w:val="ConsPlusNormal"/>
            </w:pPr>
            <w:r>
              <w:t>0</w:t>
            </w:r>
          </w:p>
        </w:tc>
        <w:tc>
          <w:tcPr>
            <w:tcW w:w="1774" w:type="dxa"/>
          </w:tcPr>
          <w:p w:rsidR="002A72B2" w:rsidRDefault="002A72B2">
            <w:pPr>
              <w:pStyle w:val="ConsPlusNormal"/>
            </w:pPr>
            <w:r>
              <w:t>1</w:t>
            </w:r>
          </w:p>
        </w:tc>
      </w:tr>
    </w:tbl>
    <w:p w:rsidR="002A72B2" w:rsidRDefault="002A72B2">
      <w:pPr>
        <w:pStyle w:val="ConsPlusNormal"/>
        <w:jc w:val="right"/>
      </w:pPr>
    </w:p>
    <w:p w:rsidR="002A72B2" w:rsidRDefault="002A72B2">
      <w:pPr>
        <w:pStyle w:val="ConsPlusNormal"/>
        <w:jc w:val="right"/>
      </w:pPr>
    </w:p>
    <w:p w:rsidR="002A72B2" w:rsidRDefault="002A72B2">
      <w:pPr>
        <w:pStyle w:val="ConsPlusNormal"/>
        <w:jc w:val="right"/>
      </w:pPr>
    </w:p>
    <w:p w:rsidR="002A72B2" w:rsidRDefault="002A72B2">
      <w:pPr>
        <w:pStyle w:val="ConsPlusNormal"/>
        <w:jc w:val="right"/>
      </w:pPr>
    </w:p>
    <w:p w:rsidR="002A72B2" w:rsidRDefault="002A72B2">
      <w:pPr>
        <w:pStyle w:val="ConsPlusNormal"/>
        <w:jc w:val="right"/>
      </w:pPr>
    </w:p>
    <w:p w:rsidR="002A72B2" w:rsidRDefault="002A72B2">
      <w:pPr>
        <w:pStyle w:val="ConsPlusNormal"/>
        <w:jc w:val="right"/>
        <w:outlineLvl w:val="0"/>
      </w:pPr>
      <w:r>
        <w:t>Приложение 2</w:t>
      </w:r>
    </w:p>
    <w:p w:rsidR="002A72B2" w:rsidRDefault="002A72B2">
      <w:pPr>
        <w:pStyle w:val="ConsPlusNormal"/>
        <w:jc w:val="right"/>
      </w:pPr>
      <w:r>
        <w:t>к постановлению администрации</w:t>
      </w:r>
    </w:p>
    <w:p w:rsidR="002A72B2" w:rsidRDefault="002A72B2">
      <w:pPr>
        <w:pStyle w:val="ConsPlusNormal"/>
        <w:jc w:val="right"/>
      </w:pPr>
      <w:r>
        <w:t>Ханты-Мансийского района</w:t>
      </w:r>
    </w:p>
    <w:p w:rsidR="002A72B2" w:rsidRDefault="002A72B2">
      <w:pPr>
        <w:pStyle w:val="ConsPlusNormal"/>
        <w:jc w:val="right"/>
      </w:pPr>
      <w:r>
        <w:t>от 07.12.2021 N 317</w:t>
      </w:r>
    </w:p>
    <w:p w:rsidR="002A72B2" w:rsidRDefault="002A72B2">
      <w:pPr>
        <w:pStyle w:val="ConsPlusNormal"/>
      </w:pPr>
    </w:p>
    <w:p w:rsidR="002A72B2" w:rsidRDefault="002A72B2">
      <w:pPr>
        <w:pStyle w:val="ConsPlusTitle"/>
        <w:jc w:val="center"/>
      </w:pPr>
      <w:bookmarkStart w:id="2" w:name="P914"/>
      <w:bookmarkEnd w:id="2"/>
      <w:r>
        <w:t>ПЕРЕЧЕНЬ</w:t>
      </w:r>
    </w:p>
    <w:p w:rsidR="002A72B2" w:rsidRDefault="002A72B2">
      <w:pPr>
        <w:pStyle w:val="ConsPlusTitle"/>
        <w:jc w:val="center"/>
      </w:pPr>
      <w:r>
        <w:t>МЕРОПРИЯТИЙ ПО ЛИКВИДАЦИИ МЕСТ НЕСАНКЦИОНИРОВАННОГО</w:t>
      </w:r>
    </w:p>
    <w:p w:rsidR="002A72B2" w:rsidRDefault="002A72B2">
      <w:pPr>
        <w:pStyle w:val="ConsPlusTitle"/>
        <w:jc w:val="center"/>
      </w:pPr>
      <w:r>
        <w:lastRenderedPageBreak/>
        <w:t>РАЗМЕЩЕНИЯ ОТХОДОВ В ХАНТЫ-МАНСИЙСКОМ РАЙОНЕ</w:t>
      </w:r>
    </w:p>
    <w:p w:rsidR="002A72B2" w:rsidRDefault="002A72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2A72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2B2" w:rsidRDefault="002A72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2B2" w:rsidRDefault="002A72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72B2" w:rsidRDefault="002A72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72B2" w:rsidRDefault="002A72B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3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Ханты-Мансийского района</w:t>
            </w:r>
          </w:p>
          <w:p w:rsidR="002A72B2" w:rsidRDefault="002A72B2">
            <w:pPr>
              <w:pStyle w:val="ConsPlusNormal"/>
              <w:jc w:val="center"/>
            </w:pPr>
            <w:r>
              <w:rPr>
                <w:color w:val="392C69"/>
              </w:rPr>
              <w:t>от 04.10.2023 N 559)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2B2" w:rsidRDefault="002A72B2">
            <w:pPr>
              <w:pStyle w:val="ConsPlusNormal"/>
            </w:pPr>
          </w:p>
        </w:tc>
      </w:tr>
    </w:tbl>
    <w:p w:rsidR="002A72B2" w:rsidRDefault="002A72B2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1"/>
        <w:gridCol w:w="1984"/>
        <w:gridCol w:w="3231"/>
        <w:gridCol w:w="964"/>
      </w:tblGrid>
      <w:tr w:rsidR="002A72B2">
        <w:tc>
          <w:tcPr>
            <w:tcW w:w="454" w:type="dxa"/>
          </w:tcPr>
          <w:p w:rsidR="002A72B2" w:rsidRDefault="002A72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2A72B2" w:rsidRDefault="002A72B2">
            <w:pPr>
              <w:pStyle w:val="ConsPlusNormal"/>
              <w:jc w:val="center"/>
            </w:pPr>
            <w:r>
              <w:t>Населенный пункт</w:t>
            </w:r>
          </w:p>
        </w:tc>
        <w:tc>
          <w:tcPr>
            <w:tcW w:w="1984" w:type="dxa"/>
          </w:tcPr>
          <w:p w:rsidR="002A72B2" w:rsidRDefault="002A72B2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3231" w:type="dxa"/>
          </w:tcPr>
          <w:p w:rsidR="002A72B2" w:rsidRDefault="002A72B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964" w:type="dxa"/>
          </w:tcPr>
          <w:p w:rsidR="002A72B2" w:rsidRDefault="002A72B2">
            <w:pPr>
              <w:pStyle w:val="ConsPlusNormal"/>
              <w:jc w:val="center"/>
            </w:pPr>
          </w:p>
        </w:tc>
      </w:tr>
      <w:tr w:rsidR="002A72B2">
        <w:tc>
          <w:tcPr>
            <w:tcW w:w="454" w:type="dxa"/>
          </w:tcPr>
          <w:p w:rsidR="002A72B2" w:rsidRDefault="002A72B2">
            <w:pPr>
              <w:pStyle w:val="ConsPlusNormal"/>
            </w:pPr>
            <w:r>
              <w:t>1.</w:t>
            </w:r>
          </w:p>
        </w:tc>
        <w:tc>
          <w:tcPr>
            <w:tcW w:w="2381" w:type="dxa"/>
          </w:tcPr>
          <w:p w:rsidR="002A72B2" w:rsidRDefault="002A72B2">
            <w:pPr>
              <w:pStyle w:val="ConsPlusNormal"/>
            </w:pPr>
            <w:r>
              <w:t>с. Кышик</w:t>
            </w:r>
          </w:p>
        </w:tc>
        <w:tc>
          <w:tcPr>
            <w:tcW w:w="1984" w:type="dxa"/>
          </w:tcPr>
          <w:p w:rsidR="002A72B2" w:rsidRDefault="002A72B2">
            <w:pPr>
              <w:pStyle w:val="ConsPlusNormal"/>
            </w:pPr>
            <w:r>
              <w:t>IV квартал 2023 года</w:t>
            </w:r>
          </w:p>
        </w:tc>
        <w:tc>
          <w:tcPr>
            <w:tcW w:w="3231" w:type="dxa"/>
          </w:tcPr>
          <w:p w:rsidR="002A72B2" w:rsidRDefault="002A72B2">
            <w:pPr>
              <w:pStyle w:val="ConsPlusNormal"/>
            </w:pPr>
            <w:r>
              <w:t>администрация сельского поселения Кышик</w:t>
            </w:r>
          </w:p>
        </w:tc>
        <w:tc>
          <w:tcPr>
            <w:tcW w:w="964" w:type="dxa"/>
          </w:tcPr>
          <w:p w:rsidR="002A72B2" w:rsidRDefault="002A72B2">
            <w:pPr>
              <w:pStyle w:val="ConsPlusNormal"/>
            </w:pPr>
          </w:p>
        </w:tc>
      </w:tr>
      <w:tr w:rsidR="002A72B2">
        <w:tc>
          <w:tcPr>
            <w:tcW w:w="454" w:type="dxa"/>
          </w:tcPr>
          <w:p w:rsidR="002A72B2" w:rsidRDefault="002A72B2">
            <w:pPr>
              <w:pStyle w:val="ConsPlusNormal"/>
            </w:pPr>
            <w:r>
              <w:t>2.</w:t>
            </w:r>
          </w:p>
        </w:tc>
        <w:tc>
          <w:tcPr>
            <w:tcW w:w="2381" w:type="dxa"/>
          </w:tcPr>
          <w:p w:rsidR="002A72B2" w:rsidRDefault="002A72B2">
            <w:pPr>
              <w:pStyle w:val="ConsPlusNormal"/>
            </w:pPr>
            <w:r>
              <w:t>п. Горноправдинск</w:t>
            </w:r>
          </w:p>
        </w:tc>
        <w:tc>
          <w:tcPr>
            <w:tcW w:w="1984" w:type="dxa"/>
          </w:tcPr>
          <w:p w:rsidR="002A72B2" w:rsidRDefault="002A72B2">
            <w:pPr>
              <w:pStyle w:val="ConsPlusNormal"/>
            </w:pPr>
            <w:r>
              <w:t>III квартал 2023 года</w:t>
            </w:r>
          </w:p>
        </w:tc>
        <w:tc>
          <w:tcPr>
            <w:tcW w:w="3231" w:type="dxa"/>
          </w:tcPr>
          <w:p w:rsidR="002A72B2" w:rsidRDefault="002A72B2">
            <w:pPr>
              <w:pStyle w:val="ConsPlusNormal"/>
            </w:pPr>
            <w:r>
              <w:t>администрация сельского поселения Горноправдинск</w:t>
            </w:r>
          </w:p>
        </w:tc>
        <w:tc>
          <w:tcPr>
            <w:tcW w:w="964" w:type="dxa"/>
          </w:tcPr>
          <w:p w:rsidR="002A72B2" w:rsidRDefault="002A72B2">
            <w:pPr>
              <w:pStyle w:val="ConsPlusNormal"/>
            </w:pPr>
          </w:p>
        </w:tc>
      </w:tr>
      <w:tr w:rsidR="002A72B2">
        <w:tc>
          <w:tcPr>
            <w:tcW w:w="454" w:type="dxa"/>
          </w:tcPr>
          <w:p w:rsidR="002A72B2" w:rsidRDefault="002A72B2">
            <w:pPr>
              <w:pStyle w:val="ConsPlusNormal"/>
            </w:pPr>
            <w:r>
              <w:t>3.</w:t>
            </w:r>
          </w:p>
        </w:tc>
        <w:tc>
          <w:tcPr>
            <w:tcW w:w="2381" w:type="dxa"/>
          </w:tcPr>
          <w:p w:rsidR="002A72B2" w:rsidRDefault="002A72B2">
            <w:pPr>
              <w:pStyle w:val="ConsPlusNormal"/>
            </w:pPr>
            <w:r>
              <w:t>п. Урманный</w:t>
            </w:r>
          </w:p>
        </w:tc>
        <w:tc>
          <w:tcPr>
            <w:tcW w:w="1984" w:type="dxa"/>
          </w:tcPr>
          <w:p w:rsidR="002A72B2" w:rsidRDefault="002A72B2">
            <w:pPr>
              <w:pStyle w:val="ConsPlusNormal"/>
            </w:pPr>
            <w:r>
              <w:t>2024 год</w:t>
            </w:r>
          </w:p>
        </w:tc>
        <w:tc>
          <w:tcPr>
            <w:tcW w:w="3231" w:type="dxa"/>
          </w:tcPr>
          <w:p w:rsidR="002A72B2" w:rsidRDefault="002A72B2">
            <w:pPr>
              <w:pStyle w:val="ConsPlusNormal"/>
            </w:pPr>
            <w:r>
              <w:t>администрация сельского поселения Красноленинский</w:t>
            </w:r>
          </w:p>
        </w:tc>
        <w:tc>
          <w:tcPr>
            <w:tcW w:w="964" w:type="dxa"/>
          </w:tcPr>
          <w:p w:rsidR="002A72B2" w:rsidRDefault="002A72B2">
            <w:pPr>
              <w:pStyle w:val="ConsPlusNormal"/>
            </w:pPr>
          </w:p>
        </w:tc>
      </w:tr>
      <w:tr w:rsidR="002A72B2">
        <w:tc>
          <w:tcPr>
            <w:tcW w:w="454" w:type="dxa"/>
          </w:tcPr>
          <w:p w:rsidR="002A72B2" w:rsidRDefault="002A72B2">
            <w:pPr>
              <w:pStyle w:val="ConsPlusNormal"/>
            </w:pPr>
            <w:r>
              <w:t>4.</w:t>
            </w:r>
          </w:p>
        </w:tc>
        <w:tc>
          <w:tcPr>
            <w:tcW w:w="2381" w:type="dxa"/>
          </w:tcPr>
          <w:p w:rsidR="002A72B2" w:rsidRDefault="002A72B2">
            <w:pPr>
              <w:pStyle w:val="ConsPlusNormal"/>
            </w:pPr>
            <w:r>
              <w:t>п. Сибирский</w:t>
            </w:r>
          </w:p>
        </w:tc>
        <w:tc>
          <w:tcPr>
            <w:tcW w:w="1984" w:type="dxa"/>
          </w:tcPr>
          <w:p w:rsidR="002A72B2" w:rsidRDefault="002A72B2">
            <w:pPr>
              <w:pStyle w:val="ConsPlusNormal"/>
            </w:pPr>
            <w:r>
              <w:t>III квартал 2023 года</w:t>
            </w:r>
          </w:p>
        </w:tc>
        <w:tc>
          <w:tcPr>
            <w:tcW w:w="3231" w:type="dxa"/>
          </w:tcPr>
          <w:p w:rsidR="002A72B2" w:rsidRDefault="002A72B2">
            <w:pPr>
              <w:pStyle w:val="ConsPlusNormal"/>
            </w:pPr>
            <w:r>
              <w:t>администрация сельского поселения Сибирский</w:t>
            </w:r>
          </w:p>
        </w:tc>
        <w:tc>
          <w:tcPr>
            <w:tcW w:w="964" w:type="dxa"/>
          </w:tcPr>
          <w:p w:rsidR="002A72B2" w:rsidRDefault="002A72B2">
            <w:pPr>
              <w:pStyle w:val="ConsPlusNormal"/>
            </w:pPr>
          </w:p>
        </w:tc>
      </w:tr>
      <w:tr w:rsidR="002A72B2">
        <w:tc>
          <w:tcPr>
            <w:tcW w:w="454" w:type="dxa"/>
          </w:tcPr>
          <w:p w:rsidR="002A72B2" w:rsidRDefault="002A72B2">
            <w:pPr>
              <w:pStyle w:val="ConsPlusNormal"/>
            </w:pPr>
            <w:r>
              <w:t>5.</w:t>
            </w:r>
          </w:p>
        </w:tc>
        <w:tc>
          <w:tcPr>
            <w:tcW w:w="2381" w:type="dxa"/>
          </w:tcPr>
          <w:p w:rsidR="002A72B2" w:rsidRDefault="002A72B2">
            <w:pPr>
              <w:pStyle w:val="ConsPlusNormal"/>
            </w:pPr>
            <w:r>
              <w:t>с. Реполово</w:t>
            </w:r>
          </w:p>
        </w:tc>
        <w:tc>
          <w:tcPr>
            <w:tcW w:w="1984" w:type="dxa"/>
          </w:tcPr>
          <w:p w:rsidR="002A72B2" w:rsidRDefault="002A72B2">
            <w:pPr>
              <w:pStyle w:val="ConsPlusNormal"/>
            </w:pPr>
            <w:r>
              <w:t>III квартал 2023 года</w:t>
            </w:r>
          </w:p>
        </w:tc>
        <w:tc>
          <w:tcPr>
            <w:tcW w:w="3231" w:type="dxa"/>
          </w:tcPr>
          <w:p w:rsidR="002A72B2" w:rsidRDefault="002A72B2">
            <w:pPr>
              <w:pStyle w:val="ConsPlusNormal"/>
            </w:pPr>
            <w:r>
              <w:t>администрация сельского поселения Сибирский</w:t>
            </w:r>
          </w:p>
        </w:tc>
        <w:tc>
          <w:tcPr>
            <w:tcW w:w="964" w:type="dxa"/>
          </w:tcPr>
          <w:p w:rsidR="002A72B2" w:rsidRDefault="002A72B2">
            <w:pPr>
              <w:pStyle w:val="ConsPlusNormal"/>
            </w:pPr>
          </w:p>
        </w:tc>
      </w:tr>
      <w:tr w:rsidR="002A72B2">
        <w:tc>
          <w:tcPr>
            <w:tcW w:w="454" w:type="dxa"/>
          </w:tcPr>
          <w:p w:rsidR="002A72B2" w:rsidRDefault="002A72B2">
            <w:pPr>
              <w:pStyle w:val="ConsPlusNormal"/>
            </w:pPr>
            <w:r>
              <w:t>6.</w:t>
            </w:r>
          </w:p>
        </w:tc>
        <w:tc>
          <w:tcPr>
            <w:tcW w:w="2381" w:type="dxa"/>
          </w:tcPr>
          <w:p w:rsidR="002A72B2" w:rsidRDefault="002A72B2">
            <w:pPr>
              <w:pStyle w:val="ConsPlusNormal"/>
            </w:pPr>
            <w:r>
              <w:t>с. Реполово</w:t>
            </w:r>
          </w:p>
        </w:tc>
        <w:tc>
          <w:tcPr>
            <w:tcW w:w="1984" w:type="dxa"/>
          </w:tcPr>
          <w:p w:rsidR="002A72B2" w:rsidRDefault="002A72B2">
            <w:pPr>
              <w:pStyle w:val="ConsPlusNormal"/>
            </w:pPr>
            <w:r>
              <w:t>III квартал 2023 года</w:t>
            </w:r>
          </w:p>
        </w:tc>
        <w:tc>
          <w:tcPr>
            <w:tcW w:w="3231" w:type="dxa"/>
          </w:tcPr>
          <w:p w:rsidR="002A72B2" w:rsidRDefault="002A72B2">
            <w:pPr>
              <w:pStyle w:val="ConsPlusNormal"/>
            </w:pPr>
            <w:r>
              <w:t>администрация сельского поселения Сибирский</w:t>
            </w:r>
          </w:p>
        </w:tc>
        <w:tc>
          <w:tcPr>
            <w:tcW w:w="964" w:type="dxa"/>
          </w:tcPr>
          <w:p w:rsidR="002A72B2" w:rsidRDefault="002A72B2">
            <w:pPr>
              <w:pStyle w:val="ConsPlusNormal"/>
            </w:pPr>
          </w:p>
        </w:tc>
      </w:tr>
      <w:tr w:rsidR="002A72B2">
        <w:tc>
          <w:tcPr>
            <w:tcW w:w="454" w:type="dxa"/>
          </w:tcPr>
          <w:p w:rsidR="002A72B2" w:rsidRDefault="002A72B2">
            <w:pPr>
              <w:pStyle w:val="ConsPlusNormal"/>
            </w:pPr>
            <w:r>
              <w:t>7.</w:t>
            </w:r>
          </w:p>
        </w:tc>
        <w:tc>
          <w:tcPr>
            <w:tcW w:w="2381" w:type="dxa"/>
          </w:tcPr>
          <w:p w:rsidR="002A72B2" w:rsidRDefault="002A72B2">
            <w:pPr>
              <w:pStyle w:val="ConsPlusNormal"/>
            </w:pPr>
            <w:r>
              <w:t>д. Белогорье</w:t>
            </w:r>
          </w:p>
        </w:tc>
        <w:tc>
          <w:tcPr>
            <w:tcW w:w="1984" w:type="dxa"/>
          </w:tcPr>
          <w:p w:rsidR="002A72B2" w:rsidRDefault="002A72B2">
            <w:pPr>
              <w:pStyle w:val="ConsPlusNormal"/>
            </w:pPr>
            <w:r>
              <w:t>III квартал 2023 года</w:t>
            </w:r>
          </w:p>
        </w:tc>
        <w:tc>
          <w:tcPr>
            <w:tcW w:w="3231" w:type="dxa"/>
          </w:tcPr>
          <w:p w:rsidR="002A72B2" w:rsidRDefault="002A72B2">
            <w:pPr>
              <w:pStyle w:val="ConsPlusNormal"/>
            </w:pPr>
            <w:r>
              <w:t>администрация сельского поселения Луговской</w:t>
            </w:r>
          </w:p>
        </w:tc>
        <w:tc>
          <w:tcPr>
            <w:tcW w:w="964" w:type="dxa"/>
          </w:tcPr>
          <w:p w:rsidR="002A72B2" w:rsidRDefault="002A72B2">
            <w:pPr>
              <w:pStyle w:val="ConsPlusNormal"/>
            </w:pPr>
          </w:p>
        </w:tc>
      </w:tr>
      <w:tr w:rsidR="002A72B2">
        <w:tc>
          <w:tcPr>
            <w:tcW w:w="454" w:type="dxa"/>
          </w:tcPr>
          <w:p w:rsidR="002A72B2" w:rsidRDefault="002A72B2">
            <w:pPr>
              <w:pStyle w:val="ConsPlusNormal"/>
            </w:pPr>
            <w:r>
              <w:t>8.</w:t>
            </w:r>
          </w:p>
        </w:tc>
        <w:tc>
          <w:tcPr>
            <w:tcW w:w="2381" w:type="dxa"/>
          </w:tcPr>
          <w:p w:rsidR="002A72B2" w:rsidRDefault="002A72B2">
            <w:pPr>
              <w:pStyle w:val="ConsPlusNormal"/>
            </w:pPr>
            <w:r>
              <w:t>п. Кедровый</w:t>
            </w:r>
          </w:p>
        </w:tc>
        <w:tc>
          <w:tcPr>
            <w:tcW w:w="1984" w:type="dxa"/>
          </w:tcPr>
          <w:p w:rsidR="002A72B2" w:rsidRDefault="002A72B2">
            <w:pPr>
              <w:pStyle w:val="ConsPlusNormal"/>
            </w:pPr>
            <w:r>
              <w:t>III квартал 2023 года</w:t>
            </w:r>
          </w:p>
        </w:tc>
        <w:tc>
          <w:tcPr>
            <w:tcW w:w="3231" w:type="dxa"/>
          </w:tcPr>
          <w:p w:rsidR="002A72B2" w:rsidRDefault="002A72B2">
            <w:pPr>
              <w:pStyle w:val="ConsPlusNormal"/>
            </w:pPr>
            <w:r>
              <w:t>администрация сельского поселения Кедровый</w:t>
            </w:r>
          </w:p>
        </w:tc>
        <w:tc>
          <w:tcPr>
            <w:tcW w:w="964" w:type="dxa"/>
          </w:tcPr>
          <w:p w:rsidR="002A72B2" w:rsidRDefault="002A72B2">
            <w:pPr>
              <w:pStyle w:val="ConsPlusNormal"/>
            </w:pPr>
          </w:p>
        </w:tc>
      </w:tr>
      <w:tr w:rsidR="002A72B2">
        <w:tc>
          <w:tcPr>
            <w:tcW w:w="454" w:type="dxa"/>
          </w:tcPr>
          <w:p w:rsidR="002A72B2" w:rsidRDefault="002A72B2">
            <w:pPr>
              <w:pStyle w:val="ConsPlusNormal"/>
            </w:pPr>
            <w:r>
              <w:t>9.</w:t>
            </w:r>
          </w:p>
        </w:tc>
        <w:tc>
          <w:tcPr>
            <w:tcW w:w="2381" w:type="dxa"/>
          </w:tcPr>
          <w:p w:rsidR="002A72B2" w:rsidRDefault="002A72B2">
            <w:pPr>
              <w:pStyle w:val="ConsPlusNormal"/>
            </w:pPr>
            <w:r>
              <w:t>п. Кедровый</w:t>
            </w:r>
          </w:p>
        </w:tc>
        <w:tc>
          <w:tcPr>
            <w:tcW w:w="1984" w:type="dxa"/>
          </w:tcPr>
          <w:p w:rsidR="002A72B2" w:rsidRDefault="002A72B2">
            <w:pPr>
              <w:pStyle w:val="ConsPlusNormal"/>
            </w:pPr>
            <w:r>
              <w:t>III квартал 2023 года</w:t>
            </w:r>
          </w:p>
        </w:tc>
        <w:tc>
          <w:tcPr>
            <w:tcW w:w="3231" w:type="dxa"/>
          </w:tcPr>
          <w:p w:rsidR="002A72B2" w:rsidRDefault="002A72B2">
            <w:pPr>
              <w:pStyle w:val="ConsPlusNormal"/>
            </w:pPr>
            <w:r>
              <w:t>администрация сельского поселения Кедровый</w:t>
            </w:r>
          </w:p>
        </w:tc>
        <w:tc>
          <w:tcPr>
            <w:tcW w:w="964" w:type="dxa"/>
          </w:tcPr>
          <w:p w:rsidR="002A72B2" w:rsidRDefault="002A72B2">
            <w:pPr>
              <w:pStyle w:val="ConsPlusNormal"/>
            </w:pPr>
          </w:p>
        </w:tc>
      </w:tr>
      <w:tr w:rsidR="002A72B2">
        <w:tc>
          <w:tcPr>
            <w:tcW w:w="454" w:type="dxa"/>
          </w:tcPr>
          <w:p w:rsidR="002A72B2" w:rsidRDefault="002A72B2">
            <w:pPr>
              <w:pStyle w:val="ConsPlusNormal"/>
            </w:pPr>
            <w:r>
              <w:t>10.</w:t>
            </w:r>
          </w:p>
        </w:tc>
        <w:tc>
          <w:tcPr>
            <w:tcW w:w="2381" w:type="dxa"/>
          </w:tcPr>
          <w:p w:rsidR="002A72B2" w:rsidRDefault="002A72B2">
            <w:pPr>
              <w:pStyle w:val="ConsPlusNormal"/>
            </w:pPr>
            <w:r>
              <w:t>п. Кедровый</w:t>
            </w:r>
          </w:p>
        </w:tc>
        <w:tc>
          <w:tcPr>
            <w:tcW w:w="1984" w:type="dxa"/>
          </w:tcPr>
          <w:p w:rsidR="002A72B2" w:rsidRDefault="002A72B2">
            <w:pPr>
              <w:pStyle w:val="ConsPlusNormal"/>
            </w:pPr>
            <w:r>
              <w:t>III квартал 2023 года</w:t>
            </w:r>
          </w:p>
        </w:tc>
        <w:tc>
          <w:tcPr>
            <w:tcW w:w="3231" w:type="dxa"/>
          </w:tcPr>
          <w:p w:rsidR="002A72B2" w:rsidRDefault="002A72B2">
            <w:pPr>
              <w:pStyle w:val="ConsPlusNormal"/>
            </w:pPr>
            <w:r>
              <w:t>администрация сельского поселения Кедровый</w:t>
            </w:r>
          </w:p>
        </w:tc>
        <w:tc>
          <w:tcPr>
            <w:tcW w:w="964" w:type="dxa"/>
          </w:tcPr>
          <w:p w:rsidR="002A72B2" w:rsidRDefault="002A72B2">
            <w:pPr>
              <w:pStyle w:val="ConsPlusNormal"/>
            </w:pPr>
          </w:p>
        </w:tc>
      </w:tr>
      <w:tr w:rsidR="002A72B2">
        <w:tc>
          <w:tcPr>
            <w:tcW w:w="454" w:type="dxa"/>
          </w:tcPr>
          <w:p w:rsidR="002A72B2" w:rsidRDefault="002A72B2">
            <w:pPr>
              <w:pStyle w:val="ConsPlusNormal"/>
            </w:pPr>
            <w:r>
              <w:t>11.</w:t>
            </w:r>
          </w:p>
        </w:tc>
        <w:tc>
          <w:tcPr>
            <w:tcW w:w="2381" w:type="dxa"/>
          </w:tcPr>
          <w:p w:rsidR="002A72B2" w:rsidRDefault="002A72B2">
            <w:pPr>
              <w:pStyle w:val="ConsPlusNormal"/>
            </w:pPr>
            <w:r>
              <w:t>с. Селиярово</w:t>
            </w:r>
          </w:p>
        </w:tc>
        <w:tc>
          <w:tcPr>
            <w:tcW w:w="1984" w:type="dxa"/>
          </w:tcPr>
          <w:p w:rsidR="002A72B2" w:rsidRDefault="002A72B2">
            <w:pPr>
              <w:pStyle w:val="ConsPlusNormal"/>
            </w:pPr>
            <w:r>
              <w:t>III квартал 2023 года</w:t>
            </w:r>
          </w:p>
        </w:tc>
        <w:tc>
          <w:tcPr>
            <w:tcW w:w="3231" w:type="dxa"/>
          </w:tcPr>
          <w:p w:rsidR="002A72B2" w:rsidRDefault="002A72B2">
            <w:pPr>
              <w:pStyle w:val="ConsPlusNormal"/>
            </w:pPr>
            <w:r>
              <w:t>администрация сельского поселения Селиярово</w:t>
            </w:r>
          </w:p>
        </w:tc>
        <w:tc>
          <w:tcPr>
            <w:tcW w:w="964" w:type="dxa"/>
          </w:tcPr>
          <w:p w:rsidR="002A72B2" w:rsidRDefault="002A72B2">
            <w:pPr>
              <w:pStyle w:val="ConsPlusNormal"/>
            </w:pPr>
          </w:p>
        </w:tc>
      </w:tr>
      <w:tr w:rsidR="002A72B2">
        <w:tc>
          <w:tcPr>
            <w:tcW w:w="454" w:type="dxa"/>
          </w:tcPr>
          <w:p w:rsidR="002A72B2" w:rsidRDefault="002A72B2">
            <w:pPr>
              <w:pStyle w:val="ConsPlusNormal"/>
            </w:pPr>
            <w:r>
              <w:t>12.</w:t>
            </w:r>
          </w:p>
        </w:tc>
        <w:tc>
          <w:tcPr>
            <w:tcW w:w="2381" w:type="dxa"/>
          </w:tcPr>
          <w:p w:rsidR="002A72B2" w:rsidRDefault="002A72B2">
            <w:pPr>
              <w:pStyle w:val="ConsPlusNormal"/>
            </w:pPr>
            <w:r>
              <w:t>п. Пырьях</w:t>
            </w:r>
          </w:p>
        </w:tc>
        <w:tc>
          <w:tcPr>
            <w:tcW w:w="1984" w:type="dxa"/>
          </w:tcPr>
          <w:p w:rsidR="002A72B2" w:rsidRDefault="002A72B2">
            <w:pPr>
              <w:pStyle w:val="ConsPlusNormal"/>
            </w:pPr>
            <w:r>
              <w:t>III квартал 2023 года</w:t>
            </w:r>
          </w:p>
        </w:tc>
        <w:tc>
          <w:tcPr>
            <w:tcW w:w="3231" w:type="dxa"/>
          </w:tcPr>
          <w:p w:rsidR="002A72B2" w:rsidRDefault="002A72B2">
            <w:pPr>
              <w:pStyle w:val="ConsPlusNormal"/>
            </w:pPr>
            <w:r>
              <w:t>администрация сельского поселения Нялинское</w:t>
            </w:r>
          </w:p>
        </w:tc>
        <w:tc>
          <w:tcPr>
            <w:tcW w:w="964" w:type="dxa"/>
          </w:tcPr>
          <w:p w:rsidR="002A72B2" w:rsidRDefault="002A72B2">
            <w:pPr>
              <w:pStyle w:val="ConsPlusNormal"/>
            </w:pPr>
          </w:p>
        </w:tc>
      </w:tr>
    </w:tbl>
    <w:p w:rsidR="002A72B2" w:rsidRDefault="002A72B2">
      <w:pPr>
        <w:pStyle w:val="ConsPlusNormal"/>
        <w:jc w:val="right"/>
      </w:pPr>
    </w:p>
    <w:p w:rsidR="002A72B2" w:rsidRDefault="002A72B2">
      <w:pPr>
        <w:pStyle w:val="ConsPlusNormal"/>
        <w:ind w:firstLine="540"/>
        <w:jc w:val="both"/>
      </w:pPr>
    </w:p>
    <w:p w:rsidR="002A72B2" w:rsidRDefault="002A72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3918" w:rsidRDefault="00B13918">
      <w:bookmarkStart w:id="3" w:name="_GoBack"/>
      <w:bookmarkEnd w:id="3"/>
    </w:p>
    <w:sectPr w:rsidR="00B1391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B2"/>
    <w:rsid w:val="002A72B2"/>
    <w:rsid w:val="00B1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3E8AB-0D5B-4B67-9937-37F29651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2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A72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A72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A72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A72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A72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A72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A72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300039&amp;dst=100004" TargetMode="External"/><Relationship Id="rId18" Type="http://schemas.openxmlformats.org/officeDocument/2006/relationships/hyperlink" Target="https://login.consultant.ru/link/?req=doc&amp;base=RLAW926&amp;n=285725&amp;dst=100006" TargetMode="External"/><Relationship Id="rId26" Type="http://schemas.openxmlformats.org/officeDocument/2006/relationships/hyperlink" Target="https://login.consultant.ru/link/?req=doc&amp;base=RLAW926&amp;n=293670&amp;dst=1000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926&amp;n=288666&amp;dst=100006" TargetMode="External"/><Relationship Id="rId34" Type="http://schemas.openxmlformats.org/officeDocument/2006/relationships/hyperlink" Target="https://login.consultant.ru/link/?req=doc&amp;base=RLAW926&amp;n=288666&amp;dst=100012" TargetMode="External"/><Relationship Id="rId7" Type="http://schemas.openxmlformats.org/officeDocument/2006/relationships/hyperlink" Target="https://login.consultant.ru/link/?req=doc&amp;base=RLAW926&amp;n=268973&amp;dst=100005" TargetMode="External"/><Relationship Id="rId12" Type="http://schemas.openxmlformats.org/officeDocument/2006/relationships/hyperlink" Target="https://login.consultant.ru/link/?req=doc&amp;base=RLAW926&amp;n=295841&amp;dst=100005" TargetMode="External"/><Relationship Id="rId17" Type="http://schemas.openxmlformats.org/officeDocument/2006/relationships/hyperlink" Target="https://login.consultant.ru/link/?req=doc&amp;base=RLAW926&amp;n=309987&amp;dst=101104" TargetMode="External"/><Relationship Id="rId25" Type="http://schemas.openxmlformats.org/officeDocument/2006/relationships/hyperlink" Target="https://login.consultant.ru/link/?req=doc&amp;base=RLAW926&amp;n=285725&amp;dst=100010" TargetMode="External"/><Relationship Id="rId33" Type="http://schemas.openxmlformats.org/officeDocument/2006/relationships/hyperlink" Target="https://login.consultant.ru/link/?req=doc&amp;base=RLAW926&amp;n=311779&amp;dst=1002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926&amp;n=303184&amp;dst=100090" TargetMode="External"/><Relationship Id="rId20" Type="http://schemas.openxmlformats.org/officeDocument/2006/relationships/hyperlink" Target="https://login.consultant.ru/link/?req=doc&amp;base=RLAW926&amp;n=293670&amp;dst=100007" TargetMode="External"/><Relationship Id="rId29" Type="http://schemas.openxmlformats.org/officeDocument/2006/relationships/hyperlink" Target="https://login.consultant.ru/link/?req=doc&amp;base=RLAW926&amp;n=311779&amp;dst=1000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68966&amp;dst=100005" TargetMode="External"/><Relationship Id="rId11" Type="http://schemas.openxmlformats.org/officeDocument/2006/relationships/hyperlink" Target="https://login.consultant.ru/link/?req=doc&amp;base=RLAW926&amp;n=293670&amp;dst=100005" TargetMode="External"/><Relationship Id="rId24" Type="http://schemas.openxmlformats.org/officeDocument/2006/relationships/hyperlink" Target="https://login.consultant.ru/link/?req=doc&amp;base=RLAW926&amp;n=288666&amp;dst=100010" TargetMode="External"/><Relationship Id="rId32" Type="http://schemas.openxmlformats.org/officeDocument/2006/relationships/hyperlink" Target="https://login.consultant.ru/link/?req=doc&amp;base=LAW&amp;n=358026" TargetMode="External"/><Relationship Id="rId5" Type="http://schemas.openxmlformats.org/officeDocument/2006/relationships/hyperlink" Target="https://login.consultant.ru/link/?req=doc&amp;base=RLAW926&amp;n=253159&amp;dst=100005" TargetMode="External"/><Relationship Id="rId15" Type="http://schemas.openxmlformats.org/officeDocument/2006/relationships/hyperlink" Target="https://login.consultant.ru/link/?req=doc&amp;base=LAW&amp;n=469774&amp;dst=103281" TargetMode="External"/><Relationship Id="rId23" Type="http://schemas.openxmlformats.org/officeDocument/2006/relationships/hyperlink" Target="https://login.consultant.ru/link/?req=doc&amp;base=RLAW926&amp;n=285725&amp;dst=100009" TargetMode="External"/><Relationship Id="rId28" Type="http://schemas.openxmlformats.org/officeDocument/2006/relationships/hyperlink" Target="https://login.consultant.ru/link/?req=doc&amp;base=RLAW926&amp;n=300039&amp;dst=10000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926&amp;n=288666&amp;dst=100005" TargetMode="External"/><Relationship Id="rId19" Type="http://schemas.openxmlformats.org/officeDocument/2006/relationships/hyperlink" Target="https://login.consultant.ru/link/?req=doc&amp;base=RLAW926&amp;n=311779&amp;dst=100006" TargetMode="External"/><Relationship Id="rId31" Type="http://schemas.openxmlformats.org/officeDocument/2006/relationships/hyperlink" Target="https://login.consultant.ru/link/?req=doc&amp;base=LAW&amp;n=358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926&amp;n=285725&amp;dst=100005" TargetMode="External"/><Relationship Id="rId14" Type="http://schemas.openxmlformats.org/officeDocument/2006/relationships/hyperlink" Target="https://login.consultant.ru/link/?req=doc&amp;base=RLAW926&amp;n=311779&amp;dst=100005" TargetMode="External"/><Relationship Id="rId22" Type="http://schemas.openxmlformats.org/officeDocument/2006/relationships/hyperlink" Target="https://login.consultant.ru/link/?req=doc&amp;base=RLAW926&amp;n=285725&amp;dst=100008" TargetMode="External"/><Relationship Id="rId27" Type="http://schemas.openxmlformats.org/officeDocument/2006/relationships/hyperlink" Target="https://login.consultant.ru/link/?req=doc&amp;base=RLAW926&amp;n=295841&amp;dst=100006" TargetMode="External"/><Relationship Id="rId30" Type="http://schemas.openxmlformats.org/officeDocument/2006/relationships/hyperlink" Target="https://login.consultant.ru/link/?req=doc&amp;base=RLAW926&amp;n=311779&amp;dst=100007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926&amp;n=279794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Г.В.</dc:creator>
  <cp:keywords/>
  <dc:description/>
  <cp:lastModifiedBy>Лебедева Г.В.</cp:lastModifiedBy>
  <cp:revision>1</cp:revision>
  <dcterms:created xsi:type="dcterms:W3CDTF">2024-11-14T10:52:00Z</dcterms:created>
  <dcterms:modified xsi:type="dcterms:W3CDTF">2024-11-14T10:54:00Z</dcterms:modified>
</cp:coreProperties>
</file>