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B776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41EAD8" wp14:editId="00DB443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AB776F" w:rsidRPr="00AB776F" w:rsidRDefault="00AB776F" w:rsidP="00AB77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B776F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76F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AB776F" w:rsidRPr="00AB776F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AB776F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A26A54">
        <w:rPr>
          <w:rFonts w:ascii="Times New Roman" w:hAnsi="Times New Roman"/>
          <w:sz w:val="28"/>
          <w:szCs w:val="28"/>
          <w:lang w:eastAsia="en-US"/>
        </w:rPr>
        <w:t xml:space="preserve">13.04.2022      </w:t>
      </w:r>
      <w:r w:rsidRPr="00AB776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26A54">
        <w:rPr>
          <w:rFonts w:ascii="Times New Roman" w:hAnsi="Times New Roman"/>
          <w:sz w:val="28"/>
          <w:szCs w:val="28"/>
          <w:lang w:eastAsia="en-US"/>
        </w:rPr>
        <w:t>152</w:t>
      </w:r>
    </w:p>
    <w:p w:rsidR="00AB776F" w:rsidRPr="00AB776F" w:rsidRDefault="00AB776F" w:rsidP="00AB776F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AB776F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B776F" w:rsidRPr="00AB776F" w:rsidRDefault="00AB776F" w:rsidP="00AB776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0C40" w:rsidRPr="002C0C40" w:rsidRDefault="002C0C40" w:rsidP="002C0C4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администрации Ханты-Мансийского </w:t>
      </w:r>
    </w:p>
    <w:p w:rsidR="00AC7F1B" w:rsidRDefault="00AC7F1B" w:rsidP="00AC7F1B">
      <w:pPr>
        <w:pStyle w:val="a7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района от 22.11.2021 № 284 </w:t>
      </w:r>
    </w:p>
    <w:p w:rsidR="00AC7F1B" w:rsidRPr="00AB776F" w:rsidRDefault="00AC7F1B" w:rsidP="00AC7F1B">
      <w:pPr>
        <w:pStyle w:val="a7"/>
        <w:rPr>
          <w:rFonts w:ascii="Times New Roman" w:hAnsi="Times New Roman"/>
          <w:bCs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 w:rsidR="00AB776F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Ханты-Мансийского района </w:t>
      </w:r>
      <w:r w:rsidRPr="00210F6B">
        <w:rPr>
          <w:rFonts w:ascii="Times New Roman" w:hAnsi="Times New Roman"/>
          <w:sz w:val="28"/>
          <w:szCs w:val="28"/>
        </w:rPr>
        <w:t xml:space="preserve">«Повышение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AC7F1B" w:rsidRPr="00210F6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 w:rsidRPr="00210F6B">
        <w:rPr>
          <w:rFonts w:ascii="Times New Roman" w:hAnsi="Times New Roman"/>
          <w:sz w:val="28"/>
          <w:szCs w:val="28"/>
        </w:rPr>
        <w:t xml:space="preserve">управления Ханты-Мансийского района </w:t>
      </w:r>
    </w:p>
    <w:p w:rsidR="00AC7F1B" w:rsidRDefault="00AC7F1B" w:rsidP="00AC7F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2022 – </w:t>
      </w:r>
      <w:r w:rsidRPr="00210F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5E3" w:rsidRPr="00E863D1" w:rsidRDefault="005815E3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Default="00130D84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2C0C40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5C0220">
        <w:rPr>
          <w:rFonts w:ascii="Times New Roman" w:hAnsi="Times New Roman"/>
          <w:sz w:val="28"/>
          <w:szCs w:val="28"/>
        </w:rPr>
        <w:t>.10.</w:t>
      </w:r>
      <w:r w:rsidR="00D13FF1" w:rsidRPr="00D13FF1">
        <w:rPr>
          <w:rFonts w:ascii="Times New Roman" w:hAnsi="Times New Roman"/>
          <w:sz w:val="28"/>
          <w:szCs w:val="28"/>
        </w:rPr>
        <w:t>2021</w:t>
      </w:r>
      <w:r w:rsidR="00682D68" w:rsidRPr="00D13FF1">
        <w:rPr>
          <w:rFonts w:ascii="Times New Roman" w:hAnsi="Times New Roman"/>
          <w:sz w:val="28"/>
          <w:szCs w:val="28"/>
        </w:rPr>
        <w:t xml:space="preserve">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AC7F1B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B776F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22.11.2021 № 284 «О муниципальной программе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 «Повышение эффективности муниципального управления Ханты-Мансийского района на 2022 – 2024 годы» изменения, изложив приложение к постановлению в новой редакции:</w:t>
      </w:r>
    </w:p>
    <w:p w:rsidR="00AC7F1B" w:rsidRDefault="00AC7F1B" w:rsidP="00AC7F1B">
      <w:pPr>
        <w:pStyle w:val="a7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C7F1B" w:rsidRDefault="00AC7F1B" w:rsidP="00AC7F1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22.11.2021 № 284</w:t>
      </w:r>
    </w:p>
    <w:p w:rsidR="00AC7F1B" w:rsidRDefault="00AC7F1B" w:rsidP="00AC7F1B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C7F1B" w:rsidRDefault="00AB776F" w:rsidP="00AB7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AC7F1B" w:rsidRPr="00E863D1" w:rsidRDefault="00AC7F1B" w:rsidP="002C0C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60CCA" w:rsidP="002C0C4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60CCA" w:rsidRPr="00E863D1" w:rsidRDefault="00460CCA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088"/>
        <w:gridCol w:w="517"/>
        <w:gridCol w:w="2989"/>
        <w:gridCol w:w="1545"/>
        <w:gridCol w:w="585"/>
        <w:gridCol w:w="930"/>
        <w:gridCol w:w="520"/>
        <w:gridCol w:w="240"/>
        <w:gridCol w:w="791"/>
        <w:gridCol w:w="791"/>
        <w:gridCol w:w="975"/>
        <w:gridCol w:w="520"/>
        <w:gridCol w:w="1636"/>
      </w:tblGrid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Повышение эффективности муниципального управления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на 2022 – 2024 годы»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управление по учету и отчетности администрации Ханты-Мансийского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2955CB" w:rsidP="002955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дминистрация Ханты-Мансийского района 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815E3">
              <w:rPr>
                <w:rFonts w:ascii="Times New Roman" w:hAnsi="Times New Roman"/>
                <w:sz w:val="24"/>
                <w:szCs w:val="24"/>
              </w:rPr>
              <w:t>правление по учету и отчетности</w:t>
            </w:r>
            <w:r w:rsidR="006D3A56" w:rsidRPr="00E863D1">
              <w:rPr>
                <w:rFonts w:ascii="Times New Roman" w:hAnsi="Times New Roman"/>
                <w:sz w:val="24"/>
                <w:szCs w:val="24"/>
              </w:rPr>
              <w:t xml:space="preserve"> администрации района</w:t>
            </w:r>
            <w:r w:rsidR="00D112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pct"/>
            <w:gridSpan w:val="12"/>
          </w:tcPr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9166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>работы и муниципальной службы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D11201" w:rsidRPr="00D81C67" w:rsidRDefault="008375CD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отдел ЗАГС администрации района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201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CCA" w:rsidRPr="00D81C67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 (сельские поселения)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609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C89" w:rsidRPr="00D81C67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 </w:t>
            </w:r>
            <w:r w:rsidR="00E53609" w:rsidRPr="00D81C67"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района;</w:t>
            </w:r>
          </w:p>
          <w:p w:rsidR="008375CD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района;</w:t>
            </w:r>
          </w:p>
          <w:p w:rsidR="00AC7F1B" w:rsidRPr="00150B27" w:rsidRDefault="008375CD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61" w:type="pct"/>
            <w:gridSpan w:val="12"/>
          </w:tcPr>
          <w:p w:rsidR="00460CCA" w:rsidRPr="00D11201" w:rsidRDefault="002C0C40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развития и совершенствования эффективности муниципального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11201"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</w:t>
            </w: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61" w:type="pct"/>
            <w:gridSpan w:val="12"/>
          </w:tcPr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 xml:space="preserve">задача 1. Развитие и обеспечение эффективности и результативности деятельности муниципальных служащих </w:t>
            </w:r>
            <w:r w:rsidR="002C0C40">
              <w:rPr>
                <w:rFonts w:ascii="Times New Roman" w:hAnsi="Times New Roman"/>
                <w:sz w:val="24"/>
                <w:szCs w:val="24"/>
              </w:rPr>
              <w:br/>
            </w:r>
            <w:r w:rsidRPr="00D11201">
              <w:rPr>
                <w:rFonts w:ascii="Times New Roman" w:hAnsi="Times New Roman"/>
                <w:sz w:val="24"/>
                <w:szCs w:val="24"/>
              </w:rPr>
              <w:t>в Ханты-Мансийском районе, направленной на создание профессиональной, ориентиро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ванной </w:t>
            </w:r>
            <w:r w:rsidRPr="00D11201">
              <w:rPr>
                <w:rFonts w:ascii="Times New Roman" w:hAnsi="Times New Roman"/>
                <w:sz w:val="24"/>
                <w:szCs w:val="24"/>
              </w:rPr>
              <w:t>на интересы населения открытой деятельности муниципальных служащих;</w:t>
            </w:r>
          </w:p>
          <w:p w:rsidR="00D11201" w:rsidRPr="00D11201" w:rsidRDefault="00D11201" w:rsidP="002C0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2. Обеспечение деятельности администрации Ханты-Мансийского района;</w:t>
            </w:r>
          </w:p>
          <w:p w:rsidR="00460CCA" w:rsidRPr="00E863D1" w:rsidRDefault="00D11201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201">
              <w:rPr>
                <w:rFonts w:ascii="Times New Roman" w:hAnsi="Times New Roman"/>
                <w:sz w:val="24"/>
                <w:szCs w:val="24"/>
              </w:rPr>
              <w:t>задача 3. Повышение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CD3DA2" w:rsidRPr="00E863D1" w:rsidTr="00417D4E">
        <w:trPr>
          <w:trHeight w:val="410"/>
        </w:trPr>
        <w:tc>
          <w:tcPr>
            <w:tcW w:w="739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261" w:type="pct"/>
            <w:gridSpan w:val="1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DA2" w:rsidRPr="00E863D1" w:rsidTr="00417D4E">
        <w:trPr>
          <w:trHeight w:val="414"/>
        </w:trPr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83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58" w:type="pct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 w:val="restart"/>
            <w:tcBorders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CD3DA2" w:rsidRPr="00E863D1" w:rsidTr="00417D4E">
        <w:trPr>
          <w:trHeight w:val="1296"/>
        </w:trPr>
        <w:tc>
          <w:tcPr>
            <w:tcW w:w="739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E863D1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2C0C40" w:rsidRPr="002C0C40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581" w:type="pct"/>
            <w:tcBorders>
              <w:top w:val="single" w:sz="4" w:space="0" w:color="auto"/>
            </w:tcBorders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E863D1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CD3DA2" w:rsidRPr="00E863D1" w:rsidTr="00417D4E">
        <w:trPr>
          <w:trHeight w:val="297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8" w:type="pct"/>
          </w:tcPr>
          <w:p w:rsidR="00460CCA" w:rsidRPr="004029EE" w:rsidRDefault="004B6ECC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r w:rsidR="003D0417" w:rsidRPr="004029EE">
              <w:rPr>
                <w:rFonts w:ascii="Times New Roman" w:hAnsi="Times New Roman"/>
              </w:rPr>
              <w:t xml:space="preserve"> работников администрации района, получивших дополнительное профессиональное образование, от общего числа служащих, подлежащих направлению на обучение </w:t>
            </w:r>
            <w:r w:rsidR="00D4352B">
              <w:rPr>
                <w:rFonts w:ascii="Times New Roman" w:hAnsi="Times New Roman"/>
              </w:rPr>
              <w:br/>
            </w:r>
            <w:r w:rsidR="003D0417" w:rsidRPr="004029EE">
              <w:rPr>
                <w:rFonts w:ascii="Times New Roman" w:hAnsi="Times New Roman"/>
              </w:rPr>
              <w:t>по программе дополнительно</w:t>
            </w:r>
            <w:r w:rsidR="002C0C40">
              <w:rPr>
                <w:rFonts w:ascii="Times New Roman" w:hAnsi="Times New Roman"/>
              </w:rPr>
              <w:t xml:space="preserve">го профессионального образования, </w:t>
            </w:r>
            <w:r w:rsidR="003D0417" w:rsidRPr="004029EE">
              <w:rPr>
                <w:rFonts w:ascii="Times New Roman" w:hAnsi="Times New Roman"/>
              </w:rPr>
              <w:t>%;</w:t>
            </w:r>
          </w:p>
        </w:tc>
        <w:tc>
          <w:tcPr>
            <w:tcW w:w="754" w:type="pct"/>
            <w:gridSpan w:val="2"/>
          </w:tcPr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Федеральный закон о муниципальной службе </w:t>
            </w:r>
            <w:r w:rsidR="00D4352B">
              <w:rPr>
                <w:rFonts w:ascii="Times New Roman" w:hAnsi="Times New Roman"/>
              </w:rPr>
              <w:br/>
            </w:r>
            <w:r w:rsidRPr="004029EE">
              <w:rPr>
                <w:rFonts w:ascii="Times New Roman" w:hAnsi="Times New Roman"/>
              </w:rPr>
              <w:t xml:space="preserve">в Российской Федерации </w:t>
            </w:r>
          </w:p>
          <w:p w:rsidR="002C0C40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 xml:space="preserve">от 02.03.2007 </w:t>
            </w:r>
          </w:p>
          <w:p w:rsidR="00460CCA" w:rsidRPr="004029EE" w:rsidRDefault="003D0417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№ 25-ФЗ</w:t>
            </w:r>
            <w:r w:rsidR="00F2737D">
              <w:rPr>
                <w:rFonts w:ascii="Times New Roman" w:hAnsi="Times New Roman"/>
              </w:rPr>
              <w:t xml:space="preserve">, квартальный отчет </w:t>
            </w:r>
            <w:r w:rsidR="00E2669D">
              <w:rPr>
                <w:rFonts w:ascii="Times New Roman" w:hAnsi="Times New Roman"/>
              </w:rPr>
              <w:t>соисполнителя муниципальной программы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69" w:type="pct"/>
            <w:gridSpan w:val="2"/>
            <w:tcBorders>
              <w:top w:val="nil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0" w:type="pct"/>
            <w:tcBorders>
              <w:top w:val="nil"/>
            </w:tcBorders>
          </w:tcPr>
          <w:p w:rsidR="00460CCA" w:rsidRPr="004B6ECC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</w:tcBorders>
          </w:tcPr>
          <w:p w:rsidR="00460CCA" w:rsidRPr="004029EE" w:rsidRDefault="00302F6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9EE">
              <w:rPr>
                <w:rFonts w:ascii="Times New Roman" w:hAnsi="Times New Roman"/>
              </w:rPr>
              <w:t>100</w:t>
            </w:r>
          </w:p>
        </w:tc>
        <w:tc>
          <w:tcPr>
            <w:tcW w:w="581" w:type="pct"/>
            <w:tcBorders>
              <w:top w:val="nil"/>
            </w:tcBorders>
          </w:tcPr>
          <w:p w:rsidR="00460CCA" w:rsidRPr="004029EE" w:rsidRDefault="005C0220" w:rsidP="008375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CD3DA2">
              <w:rPr>
                <w:rFonts w:ascii="Times New Roman" w:hAnsi="Times New Roman"/>
              </w:rPr>
              <w:t>дминистрация района (</w:t>
            </w:r>
            <w:r w:rsidR="00916664">
              <w:rPr>
                <w:rFonts w:ascii="Times New Roman" w:hAnsi="Times New Roman"/>
              </w:rPr>
              <w:t>у</w:t>
            </w:r>
            <w:r w:rsidR="00E87CD9">
              <w:rPr>
                <w:rFonts w:ascii="Times New Roman" w:hAnsi="Times New Roman"/>
              </w:rPr>
              <w:t xml:space="preserve">правление </w:t>
            </w:r>
            <w:r w:rsidR="00777758" w:rsidRPr="004029EE">
              <w:rPr>
                <w:rFonts w:ascii="Times New Roman" w:hAnsi="Times New Roman"/>
              </w:rPr>
              <w:t>юридиче</w:t>
            </w:r>
            <w:r w:rsidR="00A95534" w:rsidRPr="004029EE">
              <w:rPr>
                <w:rFonts w:ascii="Times New Roman" w:hAnsi="Times New Roman"/>
              </w:rPr>
              <w:t xml:space="preserve">ской, кадровой </w:t>
            </w:r>
            <w:r w:rsidR="002C0C40">
              <w:rPr>
                <w:rFonts w:ascii="Times New Roman" w:hAnsi="Times New Roman"/>
              </w:rPr>
              <w:t xml:space="preserve">работы и муниципальной </w:t>
            </w:r>
            <w:r w:rsidR="00A95534" w:rsidRPr="004029EE">
              <w:rPr>
                <w:rFonts w:ascii="Times New Roman" w:hAnsi="Times New Roman"/>
              </w:rPr>
              <w:t>службы</w:t>
            </w:r>
            <w:r w:rsidR="00777758" w:rsidRPr="004029EE">
              <w:rPr>
                <w:rFonts w:ascii="Times New Roman" w:hAnsi="Times New Roman"/>
              </w:rPr>
              <w:t xml:space="preserve"> администрации района</w:t>
            </w:r>
            <w:r w:rsidR="00CD3DA2">
              <w:rPr>
                <w:rFonts w:ascii="Times New Roman" w:hAnsi="Times New Roman"/>
              </w:rPr>
              <w:t>)</w:t>
            </w:r>
          </w:p>
        </w:tc>
      </w:tr>
      <w:tr w:rsidR="00CD3DA2" w:rsidRPr="00E863D1" w:rsidTr="00417D4E">
        <w:trPr>
          <w:trHeight w:val="459"/>
        </w:trPr>
        <w:tc>
          <w:tcPr>
            <w:tcW w:w="739" w:type="pct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1240" w:type="pct"/>
            <w:gridSpan w:val="2"/>
            <w:vMerge w:val="restar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021" w:type="pct"/>
            <w:gridSpan w:val="10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CD3DA2" w:rsidRPr="00E863D1" w:rsidTr="00417D4E">
        <w:trPr>
          <w:trHeight w:val="384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47" w:type="pct"/>
          </w:tcPr>
          <w:p w:rsidR="00460CCA" w:rsidRPr="00E863D1" w:rsidRDefault="005C022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460CCA" w:rsidRPr="00E863D1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22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23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</w:t>
            </w:r>
            <w:r w:rsidR="0036638A" w:rsidRPr="00E863D1">
              <w:rPr>
                <w:rFonts w:ascii="Times New Roman" w:hAnsi="Times New Roman"/>
                <w:sz w:val="20"/>
                <w:szCs w:val="20"/>
              </w:rPr>
              <w:t>24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CD3DA2" w:rsidRPr="00E863D1" w:rsidTr="00417D4E">
        <w:trPr>
          <w:trHeight w:val="36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7" w:type="pct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774 830,1</w:t>
            </w:r>
          </w:p>
        </w:tc>
        <w:tc>
          <w:tcPr>
            <w:tcW w:w="720" w:type="pct"/>
            <w:gridSpan w:val="3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261 611,2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256 509,6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256 609,5</w:t>
            </w:r>
          </w:p>
        </w:tc>
      </w:tr>
      <w:tr w:rsidR="00CD3DA2" w:rsidRPr="00E863D1" w:rsidTr="00417D4E">
        <w:trPr>
          <w:trHeight w:val="397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9 259,5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3 015,5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3 122,0</w:t>
            </w:r>
          </w:p>
        </w:tc>
      </w:tr>
      <w:tr w:rsidR="00CD3DA2" w:rsidRPr="00E863D1" w:rsidTr="00417D4E">
        <w:trPr>
          <w:trHeight w:val="416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47" w:type="pct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2 739,0</w:t>
            </w:r>
          </w:p>
        </w:tc>
        <w:tc>
          <w:tcPr>
            <w:tcW w:w="720" w:type="pct"/>
            <w:gridSpan w:val="3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</w:t>
            </w:r>
          </w:p>
        </w:tc>
        <w:tc>
          <w:tcPr>
            <w:tcW w:w="990" w:type="pct"/>
            <w:gridSpan w:val="4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  <w:tc>
          <w:tcPr>
            <w:tcW w:w="764" w:type="pct"/>
            <w:gridSpan w:val="2"/>
          </w:tcPr>
          <w:p w:rsidR="00460CCA" w:rsidRPr="00E863D1" w:rsidRDefault="000020D2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906,0</w:t>
            </w:r>
          </w:p>
        </w:tc>
      </w:tr>
      <w:tr w:rsidR="00CD3DA2" w:rsidRPr="00E863D1" w:rsidTr="00417D4E">
        <w:trPr>
          <w:trHeight w:val="423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547" w:type="pct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762 831,6</w:t>
            </w:r>
          </w:p>
        </w:tc>
        <w:tc>
          <w:tcPr>
            <w:tcW w:w="720" w:type="pct"/>
            <w:gridSpan w:val="3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257 668,7</w:t>
            </w:r>
          </w:p>
        </w:tc>
        <w:tc>
          <w:tcPr>
            <w:tcW w:w="990" w:type="pct"/>
            <w:gridSpan w:val="4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252 581,5</w:t>
            </w:r>
          </w:p>
        </w:tc>
        <w:tc>
          <w:tcPr>
            <w:tcW w:w="764" w:type="pct"/>
            <w:gridSpan w:val="2"/>
          </w:tcPr>
          <w:p w:rsidR="00460CCA" w:rsidRPr="00E863D1" w:rsidRDefault="00DF573E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252 581,5</w:t>
            </w:r>
          </w:p>
        </w:tc>
      </w:tr>
      <w:tr w:rsidR="00CD3DA2" w:rsidRPr="00E863D1" w:rsidTr="00417D4E">
        <w:trPr>
          <w:trHeight w:val="432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418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835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:rsidR="00460CCA" w:rsidRPr="00E863D1" w:rsidRDefault="00460C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 w:rsidR="002C0C40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  <w:proofErr w:type="spellEnd"/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DA2" w:rsidRPr="00E863D1" w:rsidTr="00417D4E">
        <w:trPr>
          <w:trHeight w:val="20"/>
        </w:trPr>
        <w:tc>
          <w:tcPr>
            <w:tcW w:w="739" w:type="pct"/>
            <w:vMerge/>
          </w:tcPr>
          <w:p w:rsidR="00460CCA" w:rsidRPr="00E863D1" w:rsidRDefault="00460C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547" w:type="pct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pct"/>
            <w:gridSpan w:val="3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pct"/>
            <w:gridSpan w:val="4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</w:tcPr>
          <w:p w:rsidR="00460CCA" w:rsidRPr="00E863D1" w:rsidRDefault="00460CCA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728F" w:rsidRPr="00E863D1" w:rsidRDefault="0094728F" w:rsidP="002C0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9C302B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Default="004B6ECC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037F16" w:rsidRPr="00600997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94728F" w:rsidRDefault="0094728F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037F16" w:rsidRPr="00E863D1" w:rsidRDefault="00037F16" w:rsidP="002C0C4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2" w:type="dxa"/>
          <w:right w:w="10" w:type="dxa"/>
        </w:tblCellMar>
        <w:tblLook w:val="04A0" w:firstRow="1" w:lastRow="0" w:firstColumn="1" w:lastColumn="0" w:noHBand="0" w:noVBand="1"/>
      </w:tblPr>
      <w:tblGrid>
        <w:gridCol w:w="1579"/>
        <w:gridCol w:w="3082"/>
        <w:gridCol w:w="2387"/>
        <w:gridCol w:w="2520"/>
        <w:gridCol w:w="1209"/>
        <w:gridCol w:w="1124"/>
        <w:gridCol w:w="1124"/>
        <w:gridCol w:w="1130"/>
      </w:tblGrid>
      <w:tr w:rsidR="0094728F" w:rsidRPr="002C0C40" w:rsidTr="00037F16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структурного</w:t>
            </w:r>
            <w:r w:rsidR="00C33B0F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элемента (основного мероприятия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ind w:left="-167" w:firstLine="1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исполнитель/</w:t>
            </w:r>
          </w:p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соисполнитель </w:t>
            </w:r>
          </w:p>
        </w:tc>
        <w:tc>
          <w:tcPr>
            <w:tcW w:w="890" w:type="pct"/>
            <w:vMerge w:val="restar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2C0C40" w:rsidRDefault="0094728F" w:rsidP="002C0C4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21" w:type="pct"/>
            <w:gridSpan w:val="4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Финансовые затраты на ре</w:t>
            </w:r>
            <w:r w:rsidR="00F277E0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ализацию                       (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тыс. рублей) 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vMerge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22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23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F05691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24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9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843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  <w:vAlign w:val="bottom"/>
          </w:tcPr>
          <w:p w:rsidR="0094728F" w:rsidRPr="002C0C40" w:rsidRDefault="0094728F" w:rsidP="002C0C4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D547CA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2C0C40">
              <w:rPr>
                <w:rFonts w:ascii="Times New Roman" w:eastAsia="Calibri" w:hAnsi="Times New Roman"/>
                <w:sz w:val="24"/>
                <w:szCs w:val="24"/>
              </w:rPr>
      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</w:t>
            </w:r>
          </w:p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</w:rPr>
              <w:t>Ханты-Мансийского района» (показатель 1)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E87CD9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 администрации района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) </w:t>
            </w:r>
          </w:p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921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5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юридической, кадровой работы и муниципальной службы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598,5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имущественных и земельных отношений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305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комитет </w:t>
            </w:r>
            <w:r w:rsidR="00D4352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финансам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547CA" w:rsidRPr="002C0C40" w:rsidTr="00EF0305">
        <w:trPr>
          <w:trHeight w:val="436"/>
        </w:trPr>
        <w:tc>
          <w:tcPr>
            <w:tcW w:w="558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547CA" w:rsidRPr="002C0C40" w:rsidRDefault="00D547CA" w:rsidP="00D547C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D547CA" w:rsidRPr="002C0C40" w:rsidRDefault="00D547CA" w:rsidP="00D547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shd w:val="clear" w:color="auto" w:fill="FFFFFF"/>
          </w:tcPr>
          <w:p w:rsidR="0094728F" w:rsidRPr="002C0C40" w:rsidRDefault="00BA1CEF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89" w:type="pct"/>
            <w:vMerge w:val="restart"/>
            <w:shd w:val="clear" w:color="auto" w:fill="FFFFFF"/>
          </w:tcPr>
          <w:p w:rsidR="001D792C" w:rsidRPr="002C0C40" w:rsidRDefault="001D792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94728F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Обеспечение и выполнение полномочий и функций администрации Ханты-Мансийского района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(показатели 1, 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D792C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94728F" w:rsidRPr="002C0C40" w:rsidRDefault="0094728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97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371 844,3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</w:t>
            </w:r>
            <w:r w:rsidR="003B7B25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123 948,1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деятельности администрации </w:t>
            </w:r>
          </w:p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3B7B25" w:rsidRPr="002C0C40" w:rsidRDefault="00EF030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346 871,7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7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  <w:tc>
          <w:tcPr>
            <w:tcW w:w="399" w:type="pct"/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115 623,9</w:t>
            </w:r>
          </w:p>
        </w:tc>
      </w:tr>
      <w:tr w:rsidR="0094728F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Дополнительное пенсионное обеспечение </w:t>
            </w:r>
          </w:p>
          <w:p w:rsidR="0094728F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94728F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28F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23 592,6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7 864,2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Ежегодные выплаты почетным гражданам Ханты-Мансийского района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90B48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3B7B25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B25" w:rsidRPr="002C0C40" w:rsidRDefault="003B7B25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1 380,0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25" w:rsidRPr="002C0C40" w:rsidRDefault="003B7B25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460,0</w:t>
            </w:r>
          </w:p>
        </w:tc>
      </w:tr>
      <w:tr w:rsidR="00CE62E8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2C0C40" w:rsidRDefault="002B171F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372B0C"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CE62E8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  <w:r w:rsidR="002B171F" w:rsidRPr="002C0C40">
              <w:rPr>
                <w:rFonts w:ascii="Times New Roman" w:hAnsi="Times New Roman"/>
                <w:sz w:val="24"/>
                <w:szCs w:val="24"/>
              </w:rPr>
              <w:t>»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2C0C40">
              <w:rPr>
                <w:rFonts w:ascii="Times New Roman" w:hAnsi="Times New Roman"/>
                <w:sz w:val="24"/>
                <w:szCs w:val="24"/>
              </w:rPr>
              <w:t>и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,</w:t>
            </w:r>
            <w:r w:rsidR="002C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76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4352B">
              <w:rPr>
                <w:rFonts w:ascii="Times New Roman" w:hAnsi="Times New Roman"/>
                <w:sz w:val="24"/>
                <w:szCs w:val="24"/>
              </w:rPr>
              <w:br/>
            </w:r>
            <w:r w:rsidR="00AB776F">
              <w:rPr>
                <w:rFonts w:ascii="Times New Roman" w:hAnsi="Times New Roman"/>
                <w:sz w:val="24"/>
                <w:szCs w:val="24"/>
              </w:rPr>
              <w:t>из приложения</w:t>
            </w:r>
            <w:r w:rsidR="00417D4E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BB2B91" w:rsidRPr="002C0C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Ханты-Мансийского района 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CE62E8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390 237,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132 970,6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E8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EF03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390 237,</w:t>
            </w:r>
            <w:r w:rsidR="00EF030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132 970,6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DF573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128 633,4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Обеспечение надлежащего уровня эксплуатации недвижимого имущества, управление которым возложено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на муниципальное казенное учреждение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рация Ханты-Мансийского 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61 315,3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61 315,3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22 913,1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19 201,1</w:t>
            </w:r>
          </w:p>
        </w:tc>
      </w:tr>
      <w:tr w:rsidR="00372B0C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Организационно-техническое и финансовое </w:t>
            </w:r>
            <w:r w:rsidRPr="002C0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муниципального казенного учреждения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«Управление технического обеспечения»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CD9" w:rsidRPr="002C0C40" w:rsidRDefault="00C90B48" w:rsidP="00E87C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Ханты-Мансийского </w:t>
            </w: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района </w:t>
            </w:r>
            <w:r w:rsidR="00E87CD9"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E87C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МКУ «Управление технического обеспечения»)</w:t>
            </w:r>
          </w:p>
          <w:p w:rsidR="00372B0C" w:rsidRPr="002C0C40" w:rsidRDefault="00372B0C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372B0C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328 922 1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110 057,5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B0C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9C5671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328 922,1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CC576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110 057,5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671" w:rsidRPr="002C0C40" w:rsidRDefault="009C5671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109 432,3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7A6606" w:rsidRPr="002C0C40" w:rsidRDefault="002B171F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«</w:t>
            </w:r>
            <w:r w:rsidR="007A6606" w:rsidRPr="002C0C40">
              <w:rPr>
                <w:rFonts w:ascii="Times New Roman" w:hAnsi="Times New Roman"/>
                <w:sz w:val="24"/>
                <w:szCs w:val="24"/>
              </w:rPr>
              <w:t>Обеспечение выполнения отдельных государственных полномочий</w:t>
            </w:r>
            <w:r w:rsidRPr="002C0C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E62D9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7A6606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7A660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606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полномочий по государственной регистрации актов гражданского состояния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в рамках государственной программы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округа – Югры «Развитие государственной гражданской и муниципальной службы»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администрация Ханты-Мансийского района (отдел ЗАГС администрации района), 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11 998,5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3 942,5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4 028,0</w:t>
            </w:r>
          </w:p>
        </w:tc>
      </w:tr>
      <w:tr w:rsidR="008D7EB7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EB7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2C46A0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6A0" w:rsidRPr="002C0C40" w:rsidRDefault="002C46A0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4.1.1.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 (отдел ЗАГС администрации района)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4.1.2.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2C0C40">
              <w:rPr>
                <w:rFonts w:ascii="Times New Roman" w:hAnsi="Times New Roman"/>
                <w:sz w:val="24"/>
                <w:szCs w:val="24"/>
              </w:rPr>
              <w:t>по финансам администрации района (сельские поселения)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823DE" w:rsidRPr="002C0C40" w:rsidTr="00EF0305">
        <w:trPr>
          <w:trHeight w:val="20"/>
        </w:trPr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0823DE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3DE" w:rsidRPr="002C0C40" w:rsidRDefault="008D7EB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по муниципальной программе: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3241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24167" w:rsidRPr="002C0C40" w:rsidTr="00EF0305">
        <w:trPr>
          <w:trHeight w:val="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Процессная часть</w:t>
            </w:r>
          </w:p>
        </w:tc>
        <w:tc>
          <w:tcPr>
            <w:tcW w:w="890" w:type="pct"/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324167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EF0305">
        <w:trPr>
          <w:trHeight w:val="410"/>
        </w:trPr>
        <w:tc>
          <w:tcPr>
            <w:tcW w:w="2489" w:type="pct"/>
            <w:gridSpan w:val="3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324167" w:rsidRPr="002C0C40" w:rsidTr="00EF0305">
        <w:trPr>
          <w:trHeight w:val="414"/>
        </w:trPr>
        <w:tc>
          <w:tcPr>
            <w:tcW w:w="24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774 830,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261 611,2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256 609,5</w:t>
            </w:r>
          </w:p>
        </w:tc>
      </w:tr>
      <w:tr w:rsidR="00037F16" w:rsidRPr="002C0C40" w:rsidTr="00EF0305">
        <w:trPr>
          <w:trHeight w:val="404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9 259,5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3 015,5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3 122,0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2 739,0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927,0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906,0</w:t>
            </w:r>
          </w:p>
        </w:tc>
      </w:tr>
      <w:tr w:rsidR="00324167" w:rsidRPr="002C0C40" w:rsidTr="00EF0305">
        <w:trPr>
          <w:trHeight w:val="401"/>
        </w:trPr>
        <w:tc>
          <w:tcPr>
            <w:tcW w:w="24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EF03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762 831,</w:t>
            </w:r>
            <w:r w:rsidR="00EF03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257 668,7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67" w:rsidRPr="002C0C40" w:rsidRDefault="00324167" w:rsidP="003241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252 581,5</w:t>
            </w:r>
          </w:p>
        </w:tc>
      </w:tr>
      <w:tr w:rsidR="00037F16" w:rsidRPr="002C0C40" w:rsidTr="00037F16">
        <w:trPr>
          <w:trHeight w:val="20"/>
        </w:trPr>
        <w:tc>
          <w:tcPr>
            <w:tcW w:w="5000" w:type="pct"/>
            <w:gridSpan w:val="8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том числе:</w:t>
            </w:r>
          </w:p>
        </w:tc>
      </w:tr>
      <w:tr w:rsidR="00037F16" w:rsidRPr="002C0C40" w:rsidTr="00EF0305">
        <w:trPr>
          <w:trHeight w:val="395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Default="00037F16" w:rsidP="002C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администрация </w:t>
            </w:r>
          </w:p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Ханты-Мансийского района (управление по учету и отчетности администрации района)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 844,3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7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037F16" w:rsidRPr="00D81C67" w:rsidRDefault="00D81C67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D81C67" w:rsidRPr="002C0C40" w:rsidTr="00EF0305">
        <w:trPr>
          <w:trHeight w:val="606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> 844,3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7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  <w:tc>
          <w:tcPr>
            <w:tcW w:w="399" w:type="pct"/>
            <w:shd w:val="clear" w:color="auto" w:fill="FFFFFF"/>
          </w:tcPr>
          <w:p w:rsidR="00D81C67" w:rsidRPr="00D81C67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67">
              <w:rPr>
                <w:rFonts w:ascii="Times New Roman" w:hAnsi="Times New Roman"/>
                <w:sz w:val="24"/>
                <w:szCs w:val="24"/>
              </w:rPr>
              <w:t>123 948,1</w:t>
            </w:r>
          </w:p>
        </w:tc>
      </w:tr>
      <w:tr w:rsidR="00037F16" w:rsidRPr="002C0C40" w:rsidTr="00EF0305">
        <w:trPr>
          <w:trHeight w:val="407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E87CD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1:</w:t>
            </w:r>
            <w:r w:rsidR="00DF50AA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администрация Ханты-Мансийского района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(</w:t>
            </w:r>
            <w:r w:rsidR="00E87CD9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F0559A" w:rsidRPr="00F0559A">
              <w:rPr>
                <w:rFonts w:ascii="Times New Roman" w:hAnsi="Times New Roman"/>
                <w:sz w:val="24"/>
                <w:szCs w:val="24"/>
              </w:rPr>
              <w:t xml:space="preserve"> юридической, кадровой работы и муниципальной службы администрации района</w:t>
            </w:r>
            <w:r w:rsidR="00B10A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60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7F16" w:rsidRPr="002C0C40" w:rsidTr="00EF0305">
        <w:trPr>
          <w:trHeight w:val="418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Соисполнитель 2: 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администрация Ханты-Мансийского района (</w:t>
            </w: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отдел ЗАГС администрации района</w:t>
            </w:r>
            <w:r w:rsidR="00B10A2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11 186,7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3 671,9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3 757,4</w:t>
            </w:r>
          </w:p>
        </w:tc>
      </w:tr>
      <w:tr w:rsidR="00037F16" w:rsidRPr="002C0C40" w:rsidTr="00EF0305">
        <w:trPr>
          <w:trHeight w:val="423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8 642,7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2 809,9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2 916,4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2 544,0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862,0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</w:tr>
      <w:tr w:rsidR="00037F16" w:rsidRPr="002C0C40" w:rsidTr="00EF0305">
        <w:trPr>
          <w:trHeight w:val="42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811,8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270,6</w:t>
            </w:r>
          </w:p>
        </w:tc>
      </w:tr>
      <w:tr w:rsidR="00037F16" w:rsidRPr="002C0C40" w:rsidTr="00EF0305">
        <w:trPr>
          <w:trHeight w:val="425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616,8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037F16" w:rsidRPr="002C0C40" w:rsidTr="00EF0305">
        <w:trPr>
          <w:trHeight w:val="20"/>
        </w:trPr>
        <w:tc>
          <w:tcPr>
            <w:tcW w:w="2489" w:type="pct"/>
            <w:gridSpan w:val="3"/>
            <w:vMerge/>
            <w:shd w:val="clear" w:color="auto" w:fill="FFFFFF"/>
          </w:tcPr>
          <w:p w:rsidR="00037F16" w:rsidRPr="002C0C40" w:rsidRDefault="00037F16" w:rsidP="002C0C4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2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7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399" w:type="pct"/>
            <w:shd w:val="clear" w:color="auto" w:fill="FFFFFF"/>
          </w:tcPr>
          <w:p w:rsidR="00037F16" w:rsidRPr="002C0C40" w:rsidRDefault="00037F16" w:rsidP="002C0C4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40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81C67" w:rsidRPr="002C0C40" w:rsidTr="00EF0305">
        <w:trPr>
          <w:trHeight w:val="413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D81C67" w:rsidRPr="00D11201" w:rsidRDefault="00D81C67" w:rsidP="00F0559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4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B10A22"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 </w:t>
            </w:r>
            <w:r>
              <w:rPr>
                <w:rFonts w:ascii="Times New Roman" w:hAnsi="Times New Roman"/>
                <w:sz w:val="24"/>
                <w:szCs w:val="24"/>
              </w:rPr>
              <w:t>«Управление технического обеспечения»</w:t>
            </w:r>
          </w:p>
          <w:p w:rsidR="00D81C67" w:rsidRPr="002C0C40" w:rsidRDefault="00D81C67" w:rsidP="00F0559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390 237,3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132 970,6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D81C67" w:rsidP="00F055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</w:tr>
      <w:tr w:rsidR="00D81C67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D81C67" w:rsidRPr="002C0C40" w:rsidRDefault="00D81C67" w:rsidP="00D81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390 237,3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132 970,6</w:t>
            </w:r>
          </w:p>
        </w:tc>
        <w:tc>
          <w:tcPr>
            <w:tcW w:w="397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  <w:tc>
          <w:tcPr>
            <w:tcW w:w="399" w:type="pct"/>
            <w:shd w:val="clear" w:color="auto" w:fill="FFFFFF"/>
          </w:tcPr>
          <w:p w:rsidR="00D81C67" w:rsidRPr="002C0C40" w:rsidRDefault="00D81C67" w:rsidP="00D81C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128 633,4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2C0C40" w:rsidRDefault="00B10A22" w:rsidP="00B10A22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5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 администрации района</w:t>
            </w: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6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 имущественных и земельных отношений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Default="00B10A22" w:rsidP="00B10A22">
            <w:pPr>
              <w:pStyle w:val="a7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 w:val="restart"/>
            <w:shd w:val="clear" w:color="auto" w:fill="FFFFFF"/>
          </w:tcPr>
          <w:p w:rsidR="00B10A22" w:rsidRPr="00D11201" w:rsidRDefault="00B10A22" w:rsidP="00B10A2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Соисполнитель 7</w:t>
            </w:r>
            <w:r w:rsidRPr="00D81C6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  <w:r w:rsidRPr="00D81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района</w:t>
            </w:r>
          </w:p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10A22" w:rsidRPr="002C0C40" w:rsidTr="00EF0305">
        <w:trPr>
          <w:trHeight w:val="430"/>
        </w:trPr>
        <w:tc>
          <w:tcPr>
            <w:tcW w:w="2489" w:type="pct"/>
            <w:gridSpan w:val="3"/>
            <w:vMerge/>
            <w:shd w:val="clear" w:color="auto" w:fill="FFFFFF"/>
          </w:tcPr>
          <w:p w:rsidR="00B10A22" w:rsidRPr="002C0C40" w:rsidRDefault="00B10A22" w:rsidP="00B10A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0" w:type="pct"/>
            <w:shd w:val="clear" w:color="auto" w:fill="FFFFFF"/>
          </w:tcPr>
          <w:p w:rsidR="00B10A22" w:rsidRPr="002C0C40" w:rsidRDefault="00B10A22" w:rsidP="00B10A2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0C4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42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97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  <w:shd w:val="clear" w:color="auto" w:fill="FFFFFF"/>
          </w:tcPr>
          <w:p w:rsidR="00B10A22" w:rsidRDefault="00A214E4" w:rsidP="00B10A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45095" w:rsidRDefault="00945095" w:rsidP="002C0C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7F16" w:rsidRDefault="00037F16" w:rsidP="002C554A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D81C67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D4E" w:rsidRDefault="00417D4E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417D4E" w:rsidRDefault="00417D4E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542171" w:rsidRPr="00945095" w:rsidRDefault="00542171" w:rsidP="002C0C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Default="00945095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Default="00E073FE" w:rsidP="002C0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33"/>
        <w:gridCol w:w="3768"/>
        <w:gridCol w:w="5130"/>
        <w:gridCol w:w="3688"/>
      </w:tblGrid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структурного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элемента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(основного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AB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Цель: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эффективности муниципального управления в Ханты-Мансийском районе</w:t>
            </w: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р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на интересы населения открытой деятельности муниципальных служащих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037F16" w:rsidRDefault="00E073FE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037F16">
              <w:rPr>
                <w:rFonts w:ascii="Times New Roman" w:eastAsia="Calibri" w:hAnsi="Times New Roman"/>
                <w:sz w:val="24"/>
                <w:szCs w:val="24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района»</w:t>
            </w:r>
          </w:p>
        </w:tc>
        <w:tc>
          <w:tcPr>
            <w:tcW w:w="1804" w:type="pct"/>
          </w:tcPr>
          <w:p w:rsidR="00E073FE" w:rsidRPr="00037F16" w:rsidRDefault="005C022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квалификации муниципальных служащих органов местного самоуправления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Ханты-Мансийского района посредством дистанционных методов обучения,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очных, заочных,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иных методов, непосредственное участие муниципальных служащих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семинарах, конференциях по приоритетным и иным направлениям в соответствии с графиком обучения на основании сформированных заявок кадровой службой администрации района</w:t>
            </w:r>
            <w:r w:rsidR="00037F16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7" w:type="pct"/>
          </w:tcPr>
          <w:p w:rsidR="00E073FE" w:rsidRPr="00037F16" w:rsidRDefault="00E073FE" w:rsidP="00037F16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3FE" w:rsidRPr="00037F16" w:rsidTr="00037F16">
        <w:trPr>
          <w:trHeight w:val="20"/>
        </w:trPr>
        <w:tc>
          <w:tcPr>
            <w:tcW w:w="5000" w:type="pct"/>
            <w:gridSpan w:val="4"/>
          </w:tcPr>
          <w:p w:rsidR="00E073FE" w:rsidRPr="00037F16" w:rsidRDefault="00E073FE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о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беспечение деятельности администрации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</w:tcPr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bidi="ru-RU"/>
              </w:rPr>
              <w:t>Основное мероприятие «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Обеспечение и выполнение полномочий и функций администрации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района»;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E073FE" w:rsidRPr="00037F16" w:rsidRDefault="00E073FE" w:rsidP="00037F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«Обеспечение выполнения отдельных государственных полномочий»</w:t>
            </w:r>
          </w:p>
          <w:p w:rsidR="00E073FE" w:rsidRPr="00037F16" w:rsidRDefault="00E073FE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pct"/>
          </w:tcPr>
          <w:p w:rsidR="00E073FE" w:rsidRPr="00037F16" w:rsidRDefault="005C0220" w:rsidP="00AB776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аправление расходов: </w:t>
            </w:r>
            <w:r w:rsidR="009C5671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9A4C1C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</w:t>
            </w:r>
            <w:r w:rsidR="009A4C1C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беспечение условий для выполнения функций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полномочий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возложенных на администрац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ию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Ханты-Мансийского района</w:t>
            </w:r>
            <w:r w:rsidR="00011359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эффективной дея</w:t>
            </w:r>
            <w:r w:rsidR="009C5671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тельности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(оплата труда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лица, </w:t>
            </w:r>
            <w:r w:rsidR="00B35A87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замещающего муниципальную должность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муниципальных служащих, оплата труда лиц, не относящихся к </w:t>
            </w:r>
            <w:r w:rsidR="001C6C60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должности муниципальной службы</w:t>
            </w:r>
            <w:r w:rsidR="00B4016D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расходы на дополнительное пенсионное обеспечение за выслугу лет лицам, замещавшим муниципальные должности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в органах местного самоуправления Ханты-Мансийского района, ежегодные выплаты Почетным гражданам Ханты-Мансийского района, установленные решением Думы Ханты-Мансийского района </w:t>
            </w:r>
            <w:r w:rsidR="00AB77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E073FE"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Уставом Ханты-Мансийского района.</w:t>
            </w:r>
          </w:p>
          <w:p w:rsidR="00E073FE" w:rsidRPr="00037F16" w:rsidRDefault="00011359" w:rsidP="00AB77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</w:t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 xml:space="preserve">существление переданного полномочия </w:t>
            </w:r>
            <w:r w:rsidR="00AB776F">
              <w:rPr>
                <w:rFonts w:ascii="Times New Roman" w:hAnsi="Times New Roman"/>
                <w:sz w:val="24"/>
                <w:szCs w:val="24"/>
              </w:rPr>
              <w:br/>
            </w:r>
            <w:r w:rsidR="00E073FE" w:rsidRPr="00037F16">
              <w:rPr>
                <w:rFonts w:ascii="Times New Roman" w:hAnsi="Times New Roman"/>
                <w:sz w:val="24"/>
                <w:szCs w:val="24"/>
              </w:rPr>
              <w:t>по государственной регистрации актов гражданского состояния</w:t>
            </w:r>
            <w:r w:rsidR="00B4016D" w:rsidRPr="00037F16">
              <w:rPr>
                <w:rFonts w:ascii="Times New Roman" w:hAnsi="Times New Roman"/>
                <w:sz w:val="24"/>
                <w:szCs w:val="24"/>
              </w:rPr>
              <w:t xml:space="preserve"> на содержание органов ЗАГС</w:t>
            </w:r>
            <w:r w:rsidR="00E53BB7" w:rsidRPr="0003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pct"/>
          </w:tcPr>
          <w:p w:rsidR="00037F16" w:rsidRDefault="005C0220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54EDA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ешение Думы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Ханты-Мансийского района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17.06.2021 № 747 «О Порядке назначения, перерасчета и выплаты пенсии за выслугу лет </w:t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лицам, замещавшим муниципальные должности </w:t>
            </w:r>
            <w:r w:rsidR="00AB776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постоянной основе и должности муниципальной службы </w:t>
            </w:r>
          </w:p>
          <w:p w:rsid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органах местного самоуправления </w:t>
            </w:r>
          </w:p>
          <w:p w:rsidR="00154EDA" w:rsidRPr="00037F16" w:rsidRDefault="00154EDA" w:rsidP="00037F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</w:t>
            </w:r>
            <w:r w:rsidR="00E95F1E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нты-Мансийского района»</w:t>
            </w:r>
            <w:r w:rsidR="00B35A87" w:rsidRPr="00037F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от 05.05.2017 № 133 </w:t>
            </w:r>
          </w:p>
          <w:p w:rsid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</w:t>
            </w:r>
          </w:p>
          <w:p w:rsidR="00154EDA" w:rsidRPr="00037F16" w:rsidRDefault="00B35A87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о порядке выплаты денежного вознаграждения лицам, удостоенным звания «Почетный гражданин Ханты-Мансийского района»</w:t>
            </w:r>
          </w:p>
        </w:tc>
      </w:tr>
      <w:tr w:rsidR="00E073FE" w:rsidRPr="00037F16" w:rsidTr="00A008BC">
        <w:trPr>
          <w:trHeight w:val="682"/>
        </w:trPr>
        <w:tc>
          <w:tcPr>
            <w:tcW w:w="5000" w:type="pct"/>
            <w:gridSpan w:val="4"/>
          </w:tcPr>
          <w:p w:rsidR="00E073FE" w:rsidRPr="00037F16" w:rsidRDefault="00F277E0" w:rsidP="005C0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="005C0220">
              <w:rPr>
                <w:rFonts w:ascii="Times New Roman" w:hAnsi="Times New Roman"/>
                <w:sz w:val="24"/>
                <w:szCs w:val="24"/>
              </w:rPr>
              <w:t>п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>овышение эффективности осуществления административно-управленческих,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E073FE" w:rsidRPr="00037F16" w:rsidTr="00037F16">
        <w:trPr>
          <w:trHeight w:val="20"/>
        </w:trPr>
        <w:tc>
          <w:tcPr>
            <w:tcW w:w="574" w:type="pct"/>
          </w:tcPr>
          <w:p w:rsidR="00E073FE" w:rsidRPr="00037F16" w:rsidRDefault="00F277E0" w:rsidP="000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</w:tcPr>
          <w:p w:rsid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Основное мероприятие </w:t>
            </w:r>
            <w:r w:rsidRPr="00037F16">
              <w:rPr>
                <w:rFonts w:ascii="Times New Roman" w:hAnsi="Times New Roman"/>
                <w:sz w:val="24"/>
                <w:szCs w:val="24"/>
              </w:rPr>
              <w:t xml:space="preserve">«Обеспечение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</w:t>
            </w:r>
          </w:p>
          <w:p w:rsidR="00E073FE" w:rsidRPr="00037F16" w:rsidRDefault="00F277E0" w:rsidP="000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F16">
              <w:rPr>
                <w:rFonts w:ascii="Times New Roman" w:hAnsi="Times New Roman"/>
                <w:sz w:val="24"/>
                <w:szCs w:val="24"/>
              </w:rPr>
              <w:t>Ханты-Мансийского района»</w:t>
            </w:r>
          </w:p>
        </w:tc>
        <w:tc>
          <w:tcPr>
            <w:tcW w:w="1804" w:type="pct"/>
          </w:tcPr>
          <w:p w:rsidR="00F277E0" w:rsidRPr="00037F16" w:rsidRDefault="005C022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аправление расходов: на у</w:t>
            </w:r>
            <w:r w:rsidR="00F277E0" w:rsidRPr="00037F16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материально-технической базы </w:t>
            </w:r>
            <w:r w:rsidR="00E53BB7" w:rsidRPr="00037F16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самоуправления, в том числе:</w:t>
            </w:r>
          </w:p>
          <w:p w:rsidR="00F277E0" w:rsidRPr="00037F16" w:rsidRDefault="00F277E0" w:rsidP="0003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16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района коммунальными услугами, транспортными услугами, услугами связи, услугами по содержанию имущества, прочими услугами, обеспечивающими деятельность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надлежащий уровень эксплуатации недвижимого имущества, управление которым возложено на муниципальное казенное учреждение Ханты-Мансийского района </w:t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«Управление технического учреждения»;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обслуживание транспортных средств органов местного самоуправления района;</w:t>
            </w:r>
          </w:p>
          <w:p w:rsidR="00F277E0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обеспечение безопасных условий труда </w:t>
            </w:r>
            <w:r w:rsid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профилактику производственного травматизма и профессиональных заболеваний работников местного самоуправления;</w:t>
            </w:r>
          </w:p>
          <w:p w:rsidR="00E073FE" w:rsidRPr="00037F16" w:rsidRDefault="00F277E0" w:rsidP="00037F1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37F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финансовое обеспечение казенного учреждения «Управление технического обеспечения»</w:t>
            </w:r>
          </w:p>
        </w:tc>
        <w:tc>
          <w:tcPr>
            <w:tcW w:w="1297" w:type="pct"/>
          </w:tcPr>
          <w:p w:rsidR="00905FCC" w:rsidRPr="00037F16" w:rsidRDefault="00905FCC" w:rsidP="00037F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FE" w:rsidRPr="00F277E0" w:rsidRDefault="00E073FE" w:rsidP="002C0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12B3" w:rsidRDefault="001512B3" w:rsidP="002C0C4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DFF" w:rsidRDefault="000F5DFF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286D" w:rsidRDefault="009E286D" w:rsidP="002C0C4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37F16" w:rsidRDefault="00037F16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2C0C4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542171" w:rsidRPr="00E547D5" w:rsidRDefault="00542171" w:rsidP="002C0C4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547D5" w:rsidRP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2C0C4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72"/>
        <w:gridCol w:w="5619"/>
        <w:gridCol w:w="1851"/>
        <w:gridCol w:w="1172"/>
        <w:gridCol w:w="1152"/>
        <w:gridCol w:w="1305"/>
        <w:gridCol w:w="2548"/>
      </w:tblGrid>
      <w:tr w:rsidR="000F5DFF" w:rsidRPr="00037F16" w:rsidTr="00AB776F">
        <w:trPr>
          <w:trHeight w:val="20"/>
        </w:trPr>
        <w:tc>
          <w:tcPr>
            <w:tcW w:w="201" w:type="pct"/>
            <w:vMerge w:val="restart"/>
          </w:tcPr>
          <w:p w:rsidR="00037F16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№</w:t>
            </w:r>
            <w:r w:rsidR="00037F16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  <w:p w:rsidR="000F5DFF" w:rsidRPr="00037F16" w:rsidRDefault="00037F1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п/п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97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Наименование показателя</w:t>
            </w:r>
          </w:p>
        </w:tc>
        <w:tc>
          <w:tcPr>
            <w:tcW w:w="651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6" w:type="pct"/>
            <w:gridSpan w:val="3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96" w:type="pct"/>
            <w:vMerge w:val="restar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037F16" w:rsidTr="00AB776F">
        <w:trPr>
          <w:trHeight w:val="1640"/>
        </w:trPr>
        <w:tc>
          <w:tcPr>
            <w:tcW w:w="20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97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651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896" w:type="pct"/>
            <w:vMerge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0F5DFF" w:rsidRPr="00037F16" w:rsidTr="00AB776F">
        <w:trPr>
          <w:trHeight w:val="20"/>
        </w:trPr>
        <w:tc>
          <w:tcPr>
            <w:tcW w:w="20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7</w:t>
            </w:r>
          </w:p>
        </w:tc>
      </w:tr>
      <w:tr w:rsidR="000F5DFF" w:rsidRPr="00037F16" w:rsidTr="00AB776F">
        <w:trPr>
          <w:trHeight w:val="1002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  <w:t>Достижение уровня исполнения расходных обязательств администрации Ханты-Мансийского района за отчетный финансовый год, утвержденных решением о бюджете Ханты-Мансийского района, %</w:t>
            </w:r>
          </w:p>
        </w:tc>
        <w:tc>
          <w:tcPr>
            <w:tcW w:w="651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59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896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</w:tr>
      <w:tr w:rsidR="000F5DFF" w:rsidRPr="00037F16" w:rsidTr="00AB776F">
        <w:trPr>
          <w:trHeight w:val="1344"/>
        </w:trPr>
        <w:tc>
          <w:tcPr>
            <w:tcW w:w="201" w:type="pct"/>
          </w:tcPr>
          <w:p w:rsidR="000F5DFF" w:rsidRPr="00037F16" w:rsidRDefault="00417D4E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2</w:t>
            </w:r>
            <w:r w:rsidR="000F5DFF"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76" w:type="pct"/>
          </w:tcPr>
          <w:p w:rsidR="000F5DFF" w:rsidRPr="00037F16" w:rsidRDefault="000F5DFF" w:rsidP="00037F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  <w:shd w:val="clear" w:color="auto" w:fill="FFFFFF"/>
                <w:lang w:bidi="ru-RU"/>
              </w:rPr>
            </w:pPr>
            <w:r w:rsidRPr="00037F16">
              <w:rPr>
                <w:rFonts w:ascii="Times New Roman" w:hAnsi="Times New Roman"/>
                <w:sz w:val="23"/>
                <w:szCs w:val="23"/>
              </w:rPr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651" w:type="pct"/>
          </w:tcPr>
          <w:p w:rsidR="000F5DFF" w:rsidRPr="00037F16" w:rsidRDefault="009E286D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12" w:type="pct"/>
          </w:tcPr>
          <w:p w:rsidR="000F5DFF" w:rsidRPr="00037F16" w:rsidRDefault="000F5DFF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95</w:t>
            </w:r>
          </w:p>
        </w:tc>
        <w:tc>
          <w:tcPr>
            <w:tcW w:w="405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96</w:t>
            </w:r>
          </w:p>
        </w:tc>
        <w:tc>
          <w:tcPr>
            <w:tcW w:w="459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  <w:tc>
          <w:tcPr>
            <w:tcW w:w="896" w:type="pct"/>
          </w:tcPr>
          <w:p w:rsidR="000F5DFF" w:rsidRPr="00037F16" w:rsidRDefault="00821ED6" w:rsidP="00037F1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37F16">
              <w:rPr>
                <w:rFonts w:ascii="Times New Roman" w:hAnsi="Times New Roman"/>
                <w:sz w:val="23"/>
                <w:szCs w:val="23"/>
                <w:lang w:eastAsia="en-US"/>
              </w:rPr>
              <w:t>97</w:t>
            </w:r>
          </w:p>
        </w:tc>
      </w:tr>
    </w:tbl>
    <w:p w:rsidR="000F5DFF" w:rsidRDefault="00AB776F" w:rsidP="00AB776F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».</w:t>
      </w:r>
    </w:p>
    <w:p w:rsidR="00AC7F1B" w:rsidRPr="00210F6B" w:rsidRDefault="00AC7F1B" w:rsidP="00AC7F1B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C7F1B" w:rsidRDefault="00AC7F1B" w:rsidP="00417D4E">
      <w:pPr>
        <w:pStyle w:val="a7"/>
        <w:ind w:firstLine="709"/>
        <w:jc w:val="both"/>
        <w:rPr>
          <w:rStyle w:val="FontStyle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Ханты-Мансийского района </w:t>
      </w:r>
      <w:r w:rsidR="00AB776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финансам</w:t>
      </w:r>
      <w:r w:rsidR="00417D4E">
        <w:rPr>
          <w:rFonts w:ascii="Times New Roman" w:hAnsi="Times New Roman"/>
          <w:sz w:val="28"/>
          <w:szCs w:val="28"/>
        </w:rPr>
        <w:t>.</w:t>
      </w:r>
    </w:p>
    <w:p w:rsidR="00AC7F1B" w:rsidRDefault="00AC7F1B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Default="00AB776F" w:rsidP="00AC7F1B">
      <w:pPr>
        <w:pStyle w:val="a7"/>
        <w:jc w:val="both"/>
        <w:rPr>
          <w:rStyle w:val="FontStyle15"/>
          <w:sz w:val="28"/>
          <w:szCs w:val="28"/>
        </w:rPr>
      </w:pPr>
    </w:p>
    <w:p w:rsidR="00AB776F" w:rsidRPr="00AB776F" w:rsidRDefault="00AB776F" w:rsidP="00AC7F1B">
      <w:pPr>
        <w:pStyle w:val="a7"/>
        <w:jc w:val="both"/>
        <w:rPr>
          <w:rStyle w:val="FontStyle15"/>
          <w:sz w:val="18"/>
          <w:szCs w:val="28"/>
        </w:rPr>
      </w:pPr>
    </w:p>
    <w:p w:rsidR="00AC7F1B" w:rsidRPr="00AB776F" w:rsidRDefault="00AC7F1B" w:rsidP="00AB776F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 xml:space="preserve">а Ханты-Мансийского района                                                                        </w:t>
      </w:r>
      <w:r w:rsidR="008F79DA">
        <w:rPr>
          <w:rStyle w:val="FontStyle15"/>
          <w:sz w:val="28"/>
          <w:szCs w:val="28"/>
        </w:rPr>
        <w:t xml:space="preserve">                                </w:t>
      </w:r>
      <w:r>
        <w:rPr>
          <w:rStyle w:val="FontStyle15"/>
          <w:sz w:val="28"/>
          <w:szCs w:val="28"/>
        </w:rPr>
        <w:t xml:space="preserve">                   К.Р.Минулин</w:t>
      </w:r>
    </w:p>
    <w:sectPr w:rsidR="00AC7F1B" w:rsidRPr="00AB776F" w:rsidSect="002026BF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4A" w:rsidRDefault="0089554A" w:rsidP="00BC0C69">
      <w:pPr>
        <w:spacing w:after="0" w:line="240" w:lineRule="auto"/>
      </w:pPr>
      <w:r>
        <w:separator/>
      </w:r>
    </w:p>
  </w:endnote>
  <w:endnote w:type="continuationSeparator" w:id="0">
    <w:p w:rsidR="0089554A" w:rsidRDefault="0089554A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BC" w:rsidRDefault="00A008BC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A008BC" w:rsidRDefault="00A008B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4A" w:rsidRDefault="0089554A" w:rsidP="00BC0C69">
      <w:pPr>
        <w:spacing w:after="0" w:line="240" w:lineRule="auto"/>
      </w:pPr>
      <w:r>
        <w:separator/>
      </w:r>
    </w:p>
  </w:footnote>
  <w:footnote w:type="continuationSeparator" w:id="0">
    <w:p w:rsidR="0089554A" w:rsidRDefault="0089554A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BC" w:rsidRDefault="00A008BC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7D9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BC" w:rsidRDefault="00A008B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008BC" w:rsidRDefault="00A008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8BC" w:rsidRDefault="00A008BC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417D9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359"/>
    <w:rsid w:val="00011363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37F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23DE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5C6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DFF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0FA9"/>
    <w:rsid w:val="00141C1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25B2"/>
    <w:rsid w:val="001537CA"/>
    <w:rsid w:val="001548A9"/>
    <w:rsid w:val="00154EDA"/>
    <w:rsid w:val="00155662"/>
    <w:rsid w:val="00155928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7DF"/>
    <w:rsid w:val="00166882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C6C60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D792C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E6B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55CB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171F"/>
    <w:rsid w:val="002B2319"/>
    <w:rsid w:val="002B2D3D"/>
    <w:rsid w:val="002B3032"/>
    <w:rsid w:val="002B4D8B"/>
    <w:rsid w:val="002B514B"/>
    <w:rsid w:val="002B5ED2"/>
    <w:rsid w:val="002B635B"/>
    <w:rsid w:val="002B74E6"/>
    <w:rsid w:val="002C0C40"/>
    <w:rsid w:val="002C1054"/>
    <w:rsid w:val="002C10FC"/>
    <w:rsid w:val="002C219A"/>
    <w:rsid w:val="002C2650"/>
    <w:rsid w:val="002C29C3"/>
    <w:rsid w:val="002C370A"/>
    <w:rsid w:val="002C3BFC"/>
    <w:rsid w:val="002C3DBF"/>
    <w:rsid w:val="002C46A0"/>
    <w:rsid w:val="002C554A"/>
    <w:rsid w:val="002C55D8"/>
    <w:rsid w:val="002C5B5A"/>
    <w:rsid w:val="002C5CD2"/>
    <w:rsid w:val="002C70B1"/>
    <w:rsid w:val="002C7D9A"/>
    <w:rsid w:val="002D0162"/>
    <w:rsid w:val="002D0749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68CE"/>
    <w:rsid w:val="002F7EF9"/>
    <w:rsid w:val="00302169"/>
    <w:rsid w:val="00302F62"/>
    <w:rsid w:val="003042AC"/>
    <w:rsid w:val="00306885"/>
    <w:rsid w:val="00306E5F"/>
    <w:rsid w:val="003072C0"/>
    <w:rsid w:val="00307BE8"/>
    <w:rsid w:val="003105AC"/>
    <w:rsid w:val="003114B3"/>
    <w:rsid w:val="003124D1"/>
    <w:rsid w:val="003125BB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4167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239"/>
    <w:rsid w:val="0033551C"/>
    <w:rsid w:val="003356A7"/>
    <w:rsid w:val="00335B1E"/>
    <w:rsid w:val="00340444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6346"/>
    <w:rsid w:val="0036638A"/>
    <w:rsid w:val="003671BB"/>
    <w:rsid w:val="00370323"/>
    <w:rsid w:val="00370B41"/>
    <w:rsid w:val="0037128A"/>
    <w:rsid w:val="003721A3"/>
    <w:rsid w:val="0037298B"/>
    <w:rsid w:val="00372B0C"/>
    <w:rsid w:val="00372DF6"/>
    <w:rsid w:val="00373AD8"/>
    <w:rsid w:val="00374839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B25"/>
    <w:rsid w:val="003B7C32"/>
    <w:rsid w:val="003C08F5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60A9"/>
    <w:rsid w:val="003F6C79"/>
    <w:rsid w:val="00400A8C"/>
    <w:rsid w:val="00400F3B"/>
    <w:rsid w:val="004029EE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649B"/>
    <w:rsid w:val="00417038"/>
    <w:rsid w:val="00417342"/>
    <w:rsid w:val="00417D4E"/>
    <w:rsid w:val="0042011A"/>
    <w:rsid w:val="00420CAB"/>
    <w:rsid w:val="004210E2"/>
    <w:rsid w:val="00421495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2A5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6ECC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0D70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4C8"/>
    <w:rsid w:val="00535EB9"/>
    <w:rsid w:val="0053626E"/>
    <w:rsid w:val="005368C8"/>
    <w:rsid w:val="00536B47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0F8E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5E3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20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E69E9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0997"/>
    <w:rsid w:val="00602E50"/>
    <w:rsid w:val="00604089"/>
    <w:rsid w:val="006054D1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86B5F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B72D2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43BF"/>
    <w:rsid w:val="006F4C91"/>
    <w:rsid w:val="006F61E5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21697"/>
    <w:rsid w:val="0072229B"/>
    <w:rsid w:val="007232BC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758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CDD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375CD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54A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91A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8FA"/>
    <w:rsid w:val="008F79D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6664"/>
    <w:rsid w:val="00920549"/>
    <w:rsid w:val="0092057E"/>
    <w:rsid w:val="00921FA1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7D9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BD2"/>
    <w:rsid w:val="00961EE8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7070"/>
    <w:rsid w:val="00977832"/>
    <w:rsid w:val="00977B7A"/>
    <w:rsid w:val="00977C60"/>
    <w:rsid w:val="00977F22"/>
    <w:rsid w:val="0098031A"/>
    <w:rsid w:val="009806FF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4C1C"/>
    <w:rsid w:val="009A6752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567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86D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08BC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214E4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A54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11AF"/>
    <w:rsid w:val="00A92677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B776F"/>
    <w:rsid w:val="00AC0144"/>
    <w:rsid w:val="00AC1D6D"/>
    <w:rsid w:val="00AC2500"/>
    <w:rsid w:val="00AC28D4"/>
    <w:rsid w:val="00AC35B3"/>
    <w:rsid w:val="00AC5648"/>
    <w:rsid w:val="00AC5F4B"/>
    <w:rsid w:val="00AC7B59"/>
    <w:rsid w:val="00AC7F1B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0A22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5A87"/>
    <w:rsid w:val="00B37E91"/>
    <w:rsid w:val="00B4016D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55E2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42EA"/>
    <w:rsid w:val="00BA4DB6"/>
    <w:rsid w:val="00BA5EF9"/>
    <w:rsid w:val="00BA7056"/>
    <w:rsid w:val="00BB2835"/>
    <w:rsid w:val="00BB28E6"/>
    <w:rsid w:val="00BB2B91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B0F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67D5D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0B48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5761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DA2"/>
    <w:rsid w:val="00CD3F32"/>
    <w:rsid w:val="00CD4AAE"/>
    <w:rsid w:val="00CD5502"/>
    <w:rsid w:val="00CD5D5D"/>
    <w:rsid w:val="00CD6702"/>
    <w:rsid w:val="00CE0CFB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24F3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37B86"/>
    <w:rsid w:val="00D40F89"/>
    <w:rsid w:val="00D4266F"/>
    <w:rsid w:val="00D430CE"/>
    <w:rsid w:val="00D4352B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7CA"/>
    <w:rsid w:val="00D54918"/>
    <w:rsid w:val="00D55D92"/>
    <w:rsid w:val="00D56A10"/>
    <w:rsid w:val="00D57A6A"/>
    <w:rsid w:val="00D603A5"/>
    <w:rsid w:val="00D606AA"/>
    <w:rsid w:val="00D61DF1"/>
    <w:rsid w:val="00D6315B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47BD"/>
    <w:rsid w:val="00D7643E"/>
    <w:rsid w:val="00D76CB3"/>
    <w:rsid w:val="00D778DB"/>
    <w:rsid w:val="00D77CAD"/>
    <w:rsid w:val="00D81231"/>
    <w:rsid w:val="00D81934"/>
    <w:rsid w:val="00D81C67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CEB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0AA"/>
    <w:rsid w:val="00DF573E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073FE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69D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2DCD"/>
    <w:rsid w:val="00E433C0"/>
    <w:rsid w:val="00E43680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433"/>
    <w:rsid w:val="00E52B15"/>
    <w:rsid w:val="00E53609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94A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B56"/>
    <w:rsid w:val="00E87CD9"/>
    <w:rsid w:val="00E87E7B"/>
    <w:rsid w:val="00E905D8"/>
    <w:rsid w:val="00E90856"/>
    <w:rsid w:val="00E92CFD"/>
    <w:rsid w:val="00E92EFE"/>
    <w:rsid w:val="00E93AAF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36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305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59A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729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0488"/>
    <w:rsid w:val="00FD19E5"/>
    <w:rsid w:val="00FD1E04"/>
    <w:rsid w:val="00FD1EF6"/>
    <w:rsid w:val="00FD2686"/>
    <w:rsid w:val="00FD2C89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character" w:customStyle="1" w:styleId="FontStyle14">
    <w:name w:val="Font Style14"/>
    <w:rsid w:val="00AC7F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AC7F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E78BF-7DF6-4112-A329-4D07F93F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Алимбекова А.А.</cp:lastModifiedBy>
  <cp:revision>2</cp:revision>
  <cp:lastPrinted>2021-10-29T07:04:00Z</cp:lastPrinted>
  <dcterms:created xsi:type="dcterms:W3CDTF">2022-04-14T08:22:00Z</dcterms:created>
  <dcterms:modified xsi:type="dcterms:W3CDTF">2022-04-14T08:22:00Z</dcterms:modified>
</cp:coreProperties>
</file>