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8167A" w:rsidRPr="0018167A" w:rsidRDefault="0018167A" w:rsidP="00A46E4C">
      <w:pPr>
        <w:widowControl/>
        <w:autoSpaceDE/>
        <w:rPr>
          <w:rFonts w:ascii="Times New Roman" w:hAnsi="Times New Roman" w:cs="Times New Roman"/>
          <w:sz w:val="28"/>
          <w:szCs w:val="28"/>
          <w:lang w:eastAsia="ar-SA"/>
        </w:rPr>
      </w:pPr>
      <w:r w:rsidRPr="0018167A">
        <w:rPr>
          <w:rFonts w:ascii="Times New Roman" w:hAnsi="Times New Roman" w:cs="Times New Roman"/>
          <w:noProof/>
          <w:sz w:val="20"/>
          <w:szCs w:val="20"/>
          <w:lang w:eastAsia="ru-RU"/>
        </w:rPr>
        <w:drawing>
          <wp:anchor distT="0" distB="0" distL="114300" distR="114300" simplePos="0" relativeHeight="251659264" behindDoc="0" locked="0" layoutInCell="1" allowOverlap="1" wp14:anchorId="4A4A4BA4" wp14:editId="0F45BE62">
            <wp:simplePos x="0" y="0"/>
            <wp:positionH relativeFrom="margin">
              <wp:align>center</wp:align>
            </wp:positionH>
            <wp:positionV relativeFrom="page">
              <wp:posOffset>570983</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rsidR="0018167A" w:rsidRPr="0018167A" w:rsidRDefault="0018167A" w:rsidP="00A46E4C">
      <w:pPr>
        <w:widowControl/>
        <w:autoSpaceDE/>
        <w:rPr>
          <w:rFonts w:ascii="Times New Roman" w:hAnsi="Times New Roman" w:cs="Times New Roman"/>
          <w:sz w:val="28"/>
          <w:szCs w:val="28"/>
          <w:lang w:eastAsia="ar-SA"/>
        </w:rPr>
      </w:pPr>
    </w:p>
    <w:p w:rsidR="0018167A" w:rsidRPr="0018167A" w:rsidRDefault="0018167A" w:rsidP="00A46E4C">
      <w:pPr>
        <w:widowControl/>
        <w:suppressAutoHyphens w:val="0"/>
        <w:autoSpaceDE/>
        <w:jc w:val="center"/>
        <w:rPr>
          <w:rFonts w:ascii="Times New Roman" w:hAnsi="Times New Roman" w:cs="Times New Roman"/>
          <w:sz w:val="28"/>
          <w:szCs w:val="28"/>
          <w:lang w:eastAsia="en-US"/>
        </w:rPr>
      </w:pPr>
      <w:r w:rsidRPr="0018167A">
        <w:rPr>
          <w:rFonts w:ascii="Times New Roman" w:hAnsi="Times New Roman" w:cs="Times New Roman"/>
          <w:sz w:val="28"/>
          <w:szCs w:val="28"/>
          <w:lang w:eastAsia="en-US"/>
        </w:rPr>
        <w:t xml:space="preserve">ХАНТЫ-МАНСИЙСКИЙ </w:t>
      </w:r>
    </w:p>
    <w:p w:rsidR="0018167A" w:rsidRPr="0018167A" w:rsidRDefault="0018167A" w:rsidP="00A46E4C">
      <w:pPr>
        <w:widowControl/>
        <w:suppressAutoHyphens w:val="0"/>
        <w:autoSpaceDE/>
        <w:jc w:val="center"/>
        <w:rPr>
          <w:rFonts w:ascii="Times New Roman" w:hAnsi="Times New Roman" w:cs="Times New Roman"/>
          <w:sz w:val="28"/>
          <w:szCs w:val="28"/>
          <w:lang w:eastAsia="en-US"/>
        </w:rPr>
      </w:pPr>
      <w:r w:rsidRPr="0018167A">
        <w:rPr>
          <w:rFonts w:ascii="Times New Roman" w:hAnsi="Times New Roman" w:cs="Times New Roman"/>
          <w:sz w:val="28"/>
          <w:szCs w:val="28"/>
          <w:lang w:eastAsia="en-US"/>
        </w:rPr>
        <w:t>МУНИЦИПАЛЬНЫЙ РАЙОН</w:t>
      </w:r>
    </w:p>
    <w:p w:rsidR="0018167A" w:rsidRPr="0018167A" w:rsidRDefault="0018167A" w:rsidP="00A46E4C">
      <w:pPr>
        <w:widowControl/>
        <w:suppressAutoHyphens w:val="0"/>
        <w:autoSpaceDE/>
        <w:jc w:val="center"/>
        <w:rPr>
          <w:rFonts w:ascii="Times New Roman" w:hAnsi="Times New Roman" w:cs="Times New Roman"/>
          <w:sz w:val="28"/>
          <w:szCs w:val="28"/>
          <w:lang w:eastAsia="en-US"/>
        </w:rPr>
      </w:pPr>
      <w:r w:rsidRPr="0018167A">
        <w:rPr>
          <w:rFonts w:ascii="Times New Roman" w:hAnsi="Times New Roman" w:cs="Times New Roman"/>
          <w:sz w:val="28"/>
          <w:szCs w:val="28"/>
          <w:lang w:eastAsia="en-US"/>
        </w:rPr>
        <w:t>Ханты-Мансийский автономный округ – Югра</w:t>
      </w:r>
    </w:p>
    <w:p w:rsidR="0018167A" w:rsidRPr="0018167A" w:rsidRDefault="0018167A" w:rsidP="00A46E4C">
      <w:pPr>
        <w:widowControl/>
        <w:suppressAutoHyphens w:val="0"/>
        <w:autoSpaceDE/>
        <w:jc w:val="center"/>
        <w:rPr>
          <w:rFonts w:ascii="Times New Roman" w:hAnsi="Times New Roman" w:cs="Times New Roman"/>
          <w:sz w:val="28"/>
          <w:szCs w:val="28"/>
          <w:lang w:eastAsia="en-US"/>
        </w:rPr>
      </w:pPr>
    </w:p>
    <w:p w:rsidR="0018167A" w:rsidRPr="0018167A" w:rsidRDefault="0018167A" w:rsidP="00A46E4C">
      <w:pPr>
        <w:widowControl/>
        <w:suppressAutoHyphens w:val="0"/>
        <w:autoSpaceDE/>
        <w:jc w:val="center"/>
        <w:rPr>
          <w:rFonts w:ascii="Times New Roman" w:hAnsi="Times New Roman" w:cs="Times New Roman"/>
          <w:b/>
          <w:sz w:val="28"/>
          <w:szCs w:val="28"/>
          <w:lang w:eastAsia="en-US"/>
        </w:rPr>
      </w:pPr>
      <w:r w:rsidRPr="0018167A">
        <w:rPr>
          <w:rFonts w:ascii="Times New Roman" w:hAnsi="Times New Roman" w:cs="Times New Roman"/>
          <w:b/>
          <w:sz w:val="28"/>
          <w:szCs w:val="28"/>
          <w:lang w:eastAsia="en-US"/>
        </w:rPr>
        <w:t>АДМИНИСТРАЦИЯ ХАНТЫ-МАНСИЙСКОГО РАЙОНА</w:t>
      </w:r>
    </w:p>
    <w:p w:rsidR="0018167A" w:rsidRPr="0018167A" w:rsidRDefault="0018167A" w:rsidP="00A46E4C">
      <w:pPr>
        <w:widowControl/>
        <w:suppressAutoHyphens w:val="0"/>
        <w:autoSpaceDE/>
        <w:jc w:val="center"/>
        <w:rPr>
          <w:rFonts w:ascii="Times New Roman" w:hAnsi="Times New Roman" w:cs="Times New Roman"/>
          <w:b/>
          <w:sz w:val="28"/>
          <w:szCs w:val="28"/>
          <w:lang w:eastAsia="en-US"/>
        </w:rPr>
      </w:pPr>
    </w:p>
    <w:p w:rsidR="0018167A" w:rsidRPr="0018167A" w:rsidRDefault="0018167A" w:rsidP="00A46E4C">
      <w:pPr>
        <w:widowControl/>
        <w:suppressAutoHyphens w:val="0"/>
        <w:autoSpaceDE/>
        <w:jc w:val="center"/>
        <w:rPr>
          <w:rFonts w:ascii="Times New Roman" w:hAnsi="Times New Roman" w:cs="Times New Roman"/>
          <w:b/>
          <w:sz w:val="28"/>
          <w:szCs w:val="28"/>
          <w:lang w:eastAsia="en-US"/>
        </w:rPr>
      </w:pPr>
      <w:r w:rsidRPr="0018167A">
        <w:rPr>
          <w:rFonts w:ascii="Times New Roman" w:hAnsi="Times New Roman" w:cs="Times New Roman"/>
          <w:b/>
          <w:sz w:val="28"/>
          <w:szCs w:val="28"/>
          <w:lang w:eastAsia="en-US"/>
        </w:rPr>
        <w:t xml:space="preserve">П О С Т А Н О В Л Е Н И Е </w:t>
      </w:r>
    </w:p>
    <w:p w:rsidR="0018167A" w:rsidRPr="0018167A" w:rsidRDefault="0018167A" w:rsidP="00A46E4C">
      <w:pPr>
        <w:widowControl/>
        <w:suppressAutoHyphens w:val="0"/>
        <w:autoSpaceDE/>
        <w:jc w:val="center"/>
        <w:rPr>
          <w:rFonts w:ascii="Times New Roman" w:hAnsi="Times New Roman" w:cs="Times New Roman"/>
          <w:sz w:val="28"/>
          <w:szCs w:val="28"/>
          <w:lang w:eastAsia="en-US"/>
        </w:rPr>
      </w:pPr>
    </w:p>
    <w:p w:rsidR="0018167A" w:rsidRPr="0018167A" w:rsidRDefault="0018167A" w:rsidP="00A46E4C">
      <w:pPr>
        <w:widowControl/>
        <w:suppressAutoHyphens w:val="0"/>
        <w:autoSpaceDE/>
        <w:rPr>
          <w:rFonts w:ascii="Times New Roman" w:hAnsi="Times New Roman" w:cs="Times New Roman"/>
          <w:sz w:val="28"/>
          <w:szCs w:val="28"/>
          <w:lang w:eastAsia="en-US"/>
        </w:rPr>
      </w:pPr>
      <w:r w:rsidRPr="0018167A">
        <w:rPr>
          <w:rFonts w:ascii="Times New Roman" w:hAnsi="Times New Roman" w:cs="Times New Roman"/>
          <w:sz w:val="28"/>
          <w:szCs w:val="28"/>
          <w:lang w:eastAsia="en-US"/>
        </w:rPr>
        <w:t xml:space="preserve">от </w:t>
      </w:r>
      <w:r w:rsidR="00BA3C35">
        <w:rPr>
          <w:rFonts w:ascii="Times New Roman" w:hAnsi="Times New Roman" w:cs="Times New Roman"/>
          <w:sz w:val="28"/>
          <w:szCs w:val="28"/>
          <w:lang w:eastAsia="en-US"/>
        </w:rPr>
        <w:t>24.03.2025</w:t>
      </w:r>
      <w:r w:rsidRPr="0018167A">
        <w:rPr>
          <w:rFonts w:ascii="Times New Roman" w:hAnsi="Times New Roman" w:cs="Times New Roman"/>
          <w:sz w:val="28"/>
          <w:szCs w:val="28"/>
          <w:lang w:eastAsia="en-US"/>
        </w:rPr>
        <w:t xml:space="preserve">                                                                         </w:t>
      </w:r>
      <w:r w:rsidR="00BA3C35">
        <w:rPr>
          <w:rFonts w:ascii="Times New Roman" w:hAnsi="Times New Roman" w:cs="Times New Roman"/>
          <w:sz w:val="28"/>
          <w:szCs w:val="28"/>
          <w:lang w:eastAsia="en-US"/>
        </w:rPr>
        <w:t xml:space="preserve">                     </w:t>
      </w:r>
      <w:r w:rsidRPr="0018167A">
        <w:rPr>
          <w:rFonts w:ascii="Times New Roman" w:hAnsi="Times New Roman" w:cs="Times New Roman"/>
          <w:sz w:val="28"/>
          <w:szCs w:val="28"/>
          <w:lang w:eastAsia="en-US"/>
        </w:rPr>
        <w:t xml:space="preserve">№ </w:t>
      </w:r>
      <w:r w:rsidR="00BA3C35">
        <w:rPr>
          <w:rFonts w:ascii="Times New Roman" w:hAnsi="Times New Roman" w:cs="Times New Roman"/>
          <w:sz w:val="28"/>
          <w:szCs w:val="28"/>
          <w:lang w:eastAsia="en-US"/>
        </w:rPr>
        <w:t>196</w:t>
      </w:r>
    </w:p>
    <w:p w:rsidR="0018167A" w:rsidRPr="0018167A" w:rsidRDefault="0018167A" w:rsidP="00A46E4C">
      <w:pPr>
        <w:widowControl/>
        <w:suppressAutoHyphens w:val="0"/>
        <w:autoSpaceDE/>
        <w:rPr>
          <w:rFonts w:ascii="Times New Roman" w:hAnsi="Times New Roman" w:cs="Times New Roman"/>
          <w:i/>
          <w:lang w:eastAsia="en-US"/>
        </w:rPr>
      </w:pPr>
      <w:r w:rsidRPr="0018167A">
        <w:rPr>
          <w:rFonts w:ascii="Times New Roman" w:hAnsi="Times New Roman" w:cs="Times New Roman"/>
          <w:i/>
          <w:lang w:eastAsia="en-US"/>
        </w:rPr>
        <w:t>г. Ханты-Мансийск</w:t>
      </w:r>
    </w:p>
    <w:p w:rsidR="0018167A" w:rsidRPr="0018167A" w:rsidRDefault="0018167A" w:rsidP="00A46E4C">
      <w:pPr>
        <w:widowControl/>
        <w:autoSpaceDE/>
        <w:jc w:val="both"/>
        <w:rPr>
          <w:rFonts w:ascii="Times New Roman" w:hAnsi="Times New Roman" w:cs="Times New Roman"/>
          <w:sz w:val="28"/>
          <w:szCs w:val="20"/>
          <w:lang w:eastAsia="ar-SA"/>
        </w:rPr>
      </w:pPr>
    </w:p>
    <w:p w:rsidR="0018167A" w:rsidRPr="0018167A" w:rsidRDefault="0018167A" w:rsidP="00A46E4C">
      <w:pPr>
        <w:widowControl/>
        <w:autoSpaceDE/>
        <w:rPr>
          <w:rFonts w:ascii="Times New Roman" w:hAnsi="Times New Roman" w:cs="Times New Roman"/>
          <w:sz w:val="20"/>
          <w:szCs w:val="20"/>
          <w:lang w:eastAsia="ar-SA"/>
        </w:rPr>
      </w:pPr>
    </w:p>
    <w:p w:rsidR="00130111" w:rsidRPr="00817F0A" w:rsidRDefault="00130111" w:rsidP="00A46E4C">
      <w:pPr>
        <w:jc w:val="both"/>
        <w:rPr>
          <w:rFonts w:ascii="Times New Roman" w:hAnsi="Times New Roman" w:cs="Times New Roman"/>
          <w:sz w:val="28"/>
          <w:szCs w:val="28"/>
        </w:rPr>
      </w:pPr>
      <w:bookmarkStart w:id="0" w:name="_GoBack"/>
      <w:r w:rsidRPr="00817F0A">
        <w:rPr>
          <w:rFonts w:ascii="Times New Roman" w:hAnsi="Times New Roman" w:cs="Times New Roman"/>
          <w:sz w:val="28"/>
          <w:szCs w:val="28"/>
        </w:rPr>
        <w:t>Об итогах социально-экономического</w:t>
      </w:r>
    </w:p>
    <w:p w:rsidR="00130111" w:rsidRPr="00817F0A" w:rsidRDefault="00130111" w:rsidP="00A46E4C">
      <w:pPr>
        <w:widowControl/>
        <w:autoSpaceDE/>
        <w:jc w:val="both"/>
        <w:rPr>
          <w:rFonts w:ascii="Times New Roman" w:hAnsi="Times New Roman" w:cs="Times New Roman"/>
          <w:sz w:val="28"/>
          <w:szCs w:val="28"/>
        </w:rPr>
      </w:pPr>
      <w:r w:rsidRPr="00817F0A">
        <w:rPr>
          <w:rFonts w:ascii="Times New Roman" w:hAnsi="Times New Roman" w:cs="Times New Roman"/>
          <w:sz w:val="28"/>
          <w:szCs w:val="28"/>
        </w:rPr>
        <w:t xml:space="preserve">развития Ханты-Мансийского района </w:t>
      </w:r>
    </w:p>
    <w:p w:rsidR="00130111" w:rsidRPr="00817F0A" w:rsidRDefault="00D50281" w:rsidP="00A46E4C">
      <w:pPr>
        <w:widowControl/>
        <w:autoSpaceDE/>
        <w:jc w:val="both"/>
        <w:rPr>
          <w:rFonts w:ascii="Times New Roman" w:hAnsi="Times New Roman" w:cs="Times New Roman"/>
          <w:sz w:val="28"/>
          <w:szCs w:val="28"/>
        </w:rPr>
      </w:pPr>
      <w:r>
        <w:rPr>
          <w:rFonts w:ascii="Times New Roman" w:hAnsi="Times New Roman" w:cs="Times New Roman"/>
          <w:sz w:val="28"/>
          <w:szCs w:val="28"/>
        </w:rPr>
        <w:t>за 2024 год</w:t>
      </w:r>
    </w:p>
    <w:bookmarkEnd w:id="0"/>
    <w:p w:rsidR="00130111" w:rsidRPr="00817F0A" w:rsidRDefault="00130111" w:rsidP="00A46E4C">
      <w:pPr>
        <w:widowControl/>
        <w:autoSpaceDE/>
        <w:jc w:val="both"/>
        <w:rPr>
          <w:rFonts w:ascii="Times New Roman" w:hAnsi="Times New Roman" w:cs="Times New Roman"/>
          <w:color w:val="FF0000"/>
          <w:sz w:val="28"/>
          <w:szCs w:val="28"/>
        </w:rPr>
      </w:pPr>
    </w:p>
    <w:p w:rsidR="00130111" w:rsidRDefault="00130111" w:rsidP="00A46E4C">
      <w:pPr>
        <w:widowControl/>
        <w:autoSpaceDE/>
        <w:ind w:firstLine="708"/>
        <w:jc w:val="both"/>
        <w:rPr>
          <w:rFonts w:ascii="Times New Roman" w:hAnsi="Times New Roman" w:cs="Times New Roman"/>
          <w:sz w:val="28"/>
          <w:szCs w:val="28"/>
        </w:rPr>
      </w:pPr>
    </w:p>
    <w:p w:rsidR="00130111" w:rsidRDefault="00130111" w:rsidP="00A46E4C">
      <w:pPr>
        <w:widowControl/>
        <w:autoSpaceDE/>
        <w:ind w:firstLine="708"/>
        <w:jc w:val="both"/>
        <w:rPr>
          <w:rFonts w:ascii="Times New Roman" w:hAnsi="Times New Roman" w:cs="Times New Roman"/>
          <w:sz w:val="28"/>
          <w:szCs w:val="28"/>
        </w:rPr>
      </w:pPr>
      <w:r>
        <w:rPr>
          <w:rFonts w:ascii="Times New Roman" w:hAnsi="Times New Roman" w:cs="Times New Roman"/>
          <w:sz w:val="28"/>
          <w:szCs w:val="28"/>
        </w:rPr>
        <w:t>В соответствии с постановлением</w:t>
      </w:r>
      <w:r w:rsidRPr="00817F0A">
        <w:rPr>
          <w:rFonts w:ascii="Times New Roman" w:hAnsi="Times New Roman" w:cs="Times New Roman"/>
          <w:sz w:val="28"/>
          <w:szCs w:val="28"/>
        </w:rPr>
        <w:t xml:space="preserve"> </w:t>
      </w:r>
      <w:r w:rsidR="00E62579">
        <w:rPr>
          <w:rFonts w:ascii="Times New Roman" w:hAnsi="Times New Roman" w:cs="Times New Roman"/>
          <w:sz w:val="28"/>
          <w:szCs w:val="28"/>
        </w:rPr>
        <w:t>А</w:t>
      </w:r>
      <w:r w:rsidRPr="00817F0A">
        <w:rPr>
          <w:rFonts w:ascii="Times New Roman" w:hAnsi="Times New Roman" w:cs="Times New Roman"/>
          <w:sz w:val="28"/>
          <w:szCs w:val="28"/>
        </w:rPr>
        <w:t>дминист</w:t>
      </w:r>
      <w:r w:rsidR="00E62579">
        <w:rPr>
          <w:rFonts w:ascii="Times New Roman" w:hAnsi="Times New Roman" w:cs="Times New Roman"/>
          <w:sz w:val="28"/>
          <w:szCs w:val="28"/>
        </w:rPr>
        <w:t xml:space="preserve">рации </w:t>
      </w:r>
      <w:r w:rsidR="00A46E4C">
        <w:rPr>
          <w:rFonts w:ascii="Times New Roman" w:hAnsi="Times New Roman" w:cs="Times New Roman"/>
          <w:sz w:val="28"/>
          <w:szCs w:val="28"/>
        </w:rPr>
        <w:br/>
      </w:r>
      <w:r>
        <w:rPr>
          <w:rFonts w:ascii="Times New Roman" w:hAnsi="Times New Roman" w:cs="Times New Roman"/>
          <w:sz w:val="28"/>
          <w:szCs w:val="28"/>
        </w:rPr>
        <w:t xml:space="preserve">Ханты-Мансийского района </w:t>
      </w:r>
      <w:r w:rsidRPr="00817F0A">
        <w:rPr>
          <w:rFonts w:ascii="Times New Roman" w:hAnsi="Times New Roman" w:cs="Times New Roman"/>
          <w:sz w:val="28"/>
          <w:szCs w:val="28"/>
        </w:rPr>
        <w:t>от 31 июля 2018 года № 216 «О Порядке разработки прогноза со</w:t>
      </w:r>
      <w:r w:rsidR="00E62579">
        <w:rPr>
          <w:rFonts w:ascii="Times New Roman" w:hAnsi="Times New Roman" w:cs="Times New Roman"/>
          <w:sz w:val="28"/>
          <w:szCs w:val="28"/>
        </w:rPr>
        <w:t xml:space="preserve">циально-экономического развития </w:t>
      </w:r>
      <w:r w:rsidR="00A46E4C">
        <w:rPr>
          <w:rFonts w:ascii="Times New Roman" w:hAnsi="Times New Roman" w:cs="Times New Roman"/>
          <w:sz w:val="28"/>
          <w:szCs w:val="28"/>
        </w:rPr>
        <w:br/>
      </w:r>
      <w:r w:rsidRPr="00817F0A">
        <w:rPr>
          <w:rFonts w:ascii="Times New Roman" w:hAnsi="Times New Roman" w:cs="Times New Roman"/>
          <w:sz w:val="28"/>
          <w:szCs w:val="28"/>
        </w:rPr>
        <w:t>Ханты-Мансийского района на очередной финансовый год и плановый период и Порядке формирования итогов социально-экономического раз</w:t>
      </w:r>
      <w:r>
        <w:rPr>
          <w:rFonts w:ascii="Times New Roman" w:hAnsi="Times New Roman" w:cs="Times New Roman"/>
          <w:sz w:val="28"/>
          <w:szCs w:val="28"/>
        </w:rPr>
        <w:t xml:space="preserve">вития Ханты-Мансийского района </w:t>
      </w:r>
      <w:r w:rsidRPr="00817F0A">
        <w:rPr>
          <w:rFonts w:ascii="Times New Roman" w:hAnsi="Times New Roman" w:cs="Times New Roman"/>
          <w:sz w:val="28"/>
          <w:szCs w:val="28"/>
        </w:rPr>
        <w:t xml:space="preserve">за </w:t>
      </w:r>
      <w:r>
        <w:rPr>
          <w:rFonts w:ascii="Times New Roman" w:hAnsi="Times New Roman" w:cs="Times New Roman"/>
          <w:sz w:val="28"/>
          <w:szCs w:val="28"/>
        </w:rPr>
        <w:t>отчетный период», руководствуясь статьей 32 Устава Ханты-Мансийского района:</w:t>
      </w:r>
    </w:p>
    <w:p w:rsidR="00130111" w:rsidRPr="00817F0A" w:rsidRDefault="00130111" w:rsidP="00A46E4C">
      <w:pPr>
        <w:widowControl/>
        <w:autoSpaceDE/>
        <w:ind w:firstLine="708"/>
        <w:jc w:val="both"/>
        <w:rPr>
          <w:rFonts w:ascii="Times New Roman" w:hAnsi="Times New Roman" w:cs="Times New Roman"/>
          <w:sz w:val="28"/>
          <w:szCs w:val="28"/>
        </w:rPr>
      </w:pPr>
    </w:p>
    <w:p w:rsidR="00130111" w:rsidRDefault="00130111" w:rsidP="00A46E4C">
      <w:pPr>
        <w:widowControl/>
        <w:autoSpaceDE/>
        <w:ind w:firstLine="708"/>
        <w:jc w:val="both"/>
        <w:rPr>
          <w:rFonts w:ascii="Times New Roman" w:hAnsi="Times New Roman" w:cs="Times New Roman"/>
          <w:sz w:val="28"/>
          <w:szCs w:val="28"/>
        </w:rPr>
      </w:pPr>
      <w:r w:rsidRPr="00817F0A">
        <w:rPr>
          <w:rFonts w:ascii="Times New Roman" w:hAnsi="Times New Roman" w:cs="Times New Roman"/>
          <w:sz w:val="28"/>
          <w:szCs w:val="28"/>
        </w:rPr>
        <w:t xml:space="preserve">1. Утвердить итоги социально-экономического развития </w:t>
      </w:r>
      <w:r w:rsidR="00A46E4C">
        <w:rPr>
          <w:rFonts w:ascii="Times New Roman" w:hAnsi="Times New Roman" w:cs="Times New Roman"/>
          <w:sz w:val="28"/>
          <w:szCs w:val="28"/>
        </w:rPr>
        <w:br/>
      </w:r>
      <w:r w:rsidRPr="00817F0A">
        <w:rPr>
          <w:rFonts w:ascii="Times New Roman" w:hAnsi="Times New Roman" w:cs="Times New Roman"/>
          <w:sz w:val="28"/>
          <w:szCs w:val="28"/>
        </w:rPr>
        <w:t xml:space="preserve">Ханты-Мансийского района за </w:t>
      </w:r>
      <w:r w:rsidR="00D50281">
        <w:rPr>
          <w:rFonts w:ascii="Times New Roman" w:hAnsi="Times New Roman" w:cs="Times New Roman"/>
          <w:sz w:val="28"/>
          <w:szCs w:val="28"/>
        </w:rPr>
        <w:t xml:space="preserve">2024 </w:t>
      </w:r>
      <w:r>
        <w:rPr>
          <w:rFonts w:ascii="Times New Roman" w:hAnsi="Times New Roman" w:cs="Times New Roman"/>
          <w:sz w:val="28"/>
          <w:szCs w:val="28"/>
        </w:rPr>
        <w:t xml:space="preserve">год согласно приложению </w:t>
      </w:r>
      <w:r w:rsidR="00A46E4C">
        <w:rPr>
          <w:rFonts w:ascii="Times New Roman" w:hAnsi="Times New Roman" w:cs="Times New Roman"/>
          <w:sz w:val="28"/>
          <w:szCs w:val="28"/>
        </w:rPr>
        <w:br/>
      </w:r>
      <w:r>
        <w:rPr>
          <w:rFonts w:ascii="Times New Roman" w:hAnsi="Times New Roman" w:cs="Times New Roman"/>
          <w:sz w:val="28"/>
          <w:szCs w:val="28"/>
        </w:rPr>
        <w:t>к настоящему постановлению.</w:t>
      </w:r>
    </w:p>
    <w:p w:rsidR="00130111" w:rsidRDefault="00E442EB" w:rsidP="00A46E4C">
      <w:pPr>
        <w:suppressAutoHyphens w:val="0"/>
        <w:autoSpaceDN w:val="0"/>
        <w:adjustRightInd w:val="0"/>
        <w:ind w:firstLine="708"/>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2. Р</w:t>
      </w:r>
      <w:r w:rsidR="00130111" w:rsidRPr="00817F0A">
        <w:rPr>
          <w:rFonts w:ascii="Times New Roman" w:eastAsia="Calibri" w:hAnsi="Times New Roman" w:cs="Times New Roman"/>
          <w:sz w:val="28"/>
          <w:szCs w:val="28"/>
          <w:lang w:eastAsia="en-US"/>
        </w:rPr>
        <w:t xml:space="preserve">азместить </w:t>
      </w:r>
      <w:r>
        <w:rPr>
          <w:rFonts w:ascii="Times New Roman" w:eastAsia="Calibri" w:hAnsi="Times New Roman" w:cs="Times New Roman"/>
          <w:sz w:val="28"/>
          <w:szCs w:val="28"/>
          <w:lang w:eastAsia="en-US"/>
        </w:rPr>
        <w:t xml:space="preserve">настоящее постановление </w:t>
      </w:r>
      <w:r w:rsidR="00130111" w:rsidRPr="00817F0A">
        <w:rPr>
          <w:rFonts w:ascii="Times New Roman" w:eastAsia="Calibri" w:hAnsi="Times New Roman" w:cs="Times New Roman"/>
          <w:sz w:val="28"/>
          <w:szCs w:val="28"/>
          <w:lang w:eastAsia="en-US"/>
        </w:rPr>
        <w:t xml:space="preserve">на официальном сайте </w:t>
      </w:r>
      <w:r w:rsidR="00E62579">
        <w:rPr>
          <w:rFonts w:ascii="Times New Roman" w:eastAsia="Calibri" w:hAnsi="Times New Roman" w:cs="Times New Roman"/>
          <w:sz w:val="28"/>
          <w:szCs w:val="28"/>
          <w:lang w:eastAsia="en-US"/>
        </w:rPr>
        <w:t>А</w:t>
      </w:r>
      <w:r w:rsidR="00130111" w:rsidRPr="00817F0A">
        <w:rPr>
          <w:rFonts w:ascii="Times New Roman" w:eastAsia="Calibri" w:hAnsi="Times New Roman" w:cs="Times New Roman"/>
          <w:sz w:val="28"/>
          <w:szCs w:val="28"/>
          <w:lang w:eastAsia="en-US"/>
        </w:rPr>
        <w:t>дминистрации Ханты-Мансийского района.</w:t>
      </w:r>
    </w:p>
    <w:p w:rsidR="00130111" w:rsidRDefault="00130111" w:rsidP="00A46E4C">
      <w:pPr>
        <w:suppressAutoHyphens w:val="0"/>
        <w:autoSpaceDN w:val="0"/>
        <w:adjustRightInd w:val="0"/>
        <w:ind w:firstLine="708"/>
        <w:jc w:val="both"/>
        <w:rPr>
          <w:rFonts w:ascii="Times New Roman" w:eastAsia="Calibri" w:hAnsi="Times New Roman" w:cs="Times New Roman"/>
          <w:sz w:val="28"/>
          <w:szCs w:val="28"/>
          <w:lang w:eastAsia="en-US"/>
        </w:rPr>
      </w:pPr>
    </w:p>
    <w:p w:rsidR="00130111" w:rsidRDefault="00130111" w:rsidP="00A46E4C">
      <w:pPr>
        <w:suppressAutoHyphens w:val="0"/>
        <w:autoSpaceDN w:val="0"/>
        <w:adjustRightInd w:val="0"/>
        <w:ind w:firstLine="708"/>
        <w:jc w:val="both"/>
        <w:rPr>
          <w:rFonts w:ascii="Times New Roman" w:eastAsia="Calibri" w:hAnsi="Times New Roman" w:cs="Times New Roman"/>
          <w:sz w:val="28"/>
          <w:szCs w:val="28"/>
          <w:lang w:eastAsia="en-US"/>
        </w:rPr>
      </w:pPr>
    </w:p>
    <w:p w:rsidR="00130111" w:rsidRDefault="00130111" w:rsidP="00A46E4C">
      <w:pPr>
        <w:widowControl/>
        <w:suppressAutoHyphens w:val="0"/>
        <w:autoSpaceDE/>
        <w:jc w:val="both"/>
        <w:rPr>
          <w:rFonts w:ascii="Times New Roman" w:eastAsia="Calibri" w:hAnsi="Times New Roman" w:cs="Times New Roman"/>
          <w:sz w:val="28"/>
          <w:szCs w:val="28"/>
          <w:lang w:eastAsia="en-US"/>
        </w:rPr>
      </w:pPr>
    </w:p>
    <w:p w:rsidR="00130111" w:rsidRPr="00817F0A" w:rsidRDefault="00130111" w:rsidP="00A46E4C">
      <w:pPr>
        <w:widowControl/>
        <w:suppressAutoHyphens w:val="0"/>
        <w:autoSpaceDE/>
        <w:jc w:val="both"/>
        <w:rPr>
          <w:rFonts w:ascii="Times New Roman" w:hAnsi="Times New Roman" w:cs="Times New Roman"/>
          <w:sz w:val="28"/>
          <w:szCs w:val="28"/>
          <w:lang w:eastAsia="ru-RU"/>
        </w:rPr>
      </w:pPr>
      <w:r>
        <w:rPr>
          <w:rFonts w:ascii="Times New Roman" w:eastAsia="Calibri" w:hAnsi="Times New Roman" w:cs="Times New Roman"/>
          <w:sz w:val="28"/>
          <w:szCs w:val="28"/>
          <w:lang w:eastAsia="en-US"/>
        </w:rPr>
        <w:t>Глава Ханты-Мансийского района                                                   К.Р.Минулин</w:t>
      </w:r>
    </w:p>
    <w:p w:rsidR="00E62579" w:rsidRDefault="00E62579" w:rsidP="00A46E4C">
      <w:pPr>
        <w:widowControl/>
        <w:autoSpaceDE/>
        <w:jc w:val="right"/>
        <w:rPr>
          <w:rFonts w:ascii="Times New Roman" w:hAnsi="Times New Roman" w:cs="Times New Roman"/>
          <w:snapToGrid w:val="0"/>
          <w:sz w:val="28"/>
          <w:szCs w:val="28"/>
        </w:rPr>
      </w:pPr>
    </w:p>
    <w:p w:rsidR="00E62579" w:rsidRDefault="00E62579"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46E4C" w:rsidRDefault="00A46E4C" w:rsidP="00A46E4C">
      <w:pPr>
        <w:widowControl/>
        <w:autoSpaceDE/>
        <w:jc w:val="right"/>
        <w:rPr>
          <w:rFonts w:ascii="Times New Roman" w:hAnsi="Times New Roman" w:cs="Times New Roman"/>
          <w:snapToGrid w:val="0"/>
          <w:sz w:val="28"/>
          <w:szCs w:val="28"/>
        </w:rPr>
      </w:pPr>
    </w:p>
    <w:p w:rsidR="00A1484F" w:rsidRPr="00817F0A" w:rsidRDefault="00A1484F" w:rsidP="00A46E4C">
      <w:pPr>
        <w:widowControl/>
        <w:autoSpaceDE/>
        <w:jc w:val="right"/>
        <w:rPr>
          <w:rFonts w:ascii="Times New Roman" w:hAnsi="Times New Roman" w:cs="Times New Roman"/>
          <w:snapToGrid w:val="0"/>
          <w:sz w:val="28"/>
          <w:szCs w:val="28"/>
        </w:rPr>
      </w:pPr>
      <w:r w:rsidRPr="00817F0A">
        <w:rPr>
          <w:rFonts w:ascii="Times New Roman" w:hAnsi="Times New Roman" w:cs="Times New Roman"/>
          <w:snapToGrid w:val="0"/>
          <w:sz w:val="28"/>
          <w:szCs w:val="28"/>
        </w:rPr>
        <w:lastRenderedPageBreak/>
        <w:t xml:space="preserve">Приложение </w:t>
      </w:r>
    </w:p>
    <w:p w:rsidR="00A1484F" w:rsidRPr="00817F0A" w:rsidRDefault="00A1484F" w:rsidP="00A46E4C">
      <w:pPr>
        <w:widowControl/>
        <w:autoSpaceDE/>
        <w:jc w:val="right"/>
        <w:rPr>
          <w:rFonts w:ascii="Times New Roman" w:hAnsi="Times New Roman" w:cs="Times New Roman"/>
          <w:snapToGrid w:val="0"/>
          <w:sz w:val="28"/>
          <w:szCs w:val="28"/>
        </w:rPr>
      </w:pPr>
      <w:r w:rsidRPr="00817F0A">
        <w:rPr>
          <w:rFonts w:ascii="Times New Roman" w:hAnsi="Times New Roman" w:cs="Times New Roman"/>
          <w:snapToGrid w:val="0"/>
          <w:sz w:val="28"/>
          <w:szCs w:val="28"/>
        </w:rPr>
        <w:t xml:space="preserve">к постановлению </w:t>
      </w:r>
      <w:r w:rsidR="00E62579">
        <w:rPr>
          <w:rFonts w:ascii="Times New Roman" w:hAnsi="Times New Roman" w:cs="Times New Roman"/>
          <w:snapToGrid w:val="0"/>
          <w:sz w:val="28"/>
          <w:szCs w:val="28"/>
        </w:rPr>
        <w:t>А</w:t>
      </w:r>
      <w:r w:rsidRPr="00817F0A">
        <w:rPr>
          <w:rFonts w:ascii="Times New Roman" w:hAnsi="Times New Roman" w:cs="Times New Roman"/>
          <w:snapToGrid w:val="0"/>
          <w:sz w:val="28"/>
          <w:szCs w:val="28"/>
        </w:rPr>
        <w:t xml:space="preserve">дминистрации </w:t>
      </w:r>
    </w:p>
    <w:p w:rsidR="00A1484F" w:rsidRPr="00817F0A" w:rsidRDefault="00A1484F" w:rsidP="00A46E4C">
      <w:pPr>
        <w:widowControl/>
        <w:autoSpaceDE/>
        <w:jc w:val="right"/>
        <w:rPr>
          <w:rFonts w:ascii="Times New Roman" w:hAnsi="Times New Roman" w:cs="Times New Roman"/>
          <w:snapToGrid w:val="0"/>
          <w:sz w:val="28"/>
          <w:szCs w:val="28"/>
        </w:rPr>
      </w:pPr>
      <w:r w:rsidRPr="00817F0A">
        <w:rPr>
          <w:rFonts w:ascii="Times New Roman" w:hAnsi="Times New Roman" w:cs="Times New Roman"/>
          <w:snapToGrid w:val="0"/>
          <w:sz w:val="28"/>
          <w:szCs w:val="28"/>
        </w:rPr>
        <w:t xml:space="preserve">Ханты-Мансийского района </w:t>
      </w:r>
    </w:p>
    <w:p w:rsidR="00A1484F" w:rsidRPr="00817F0A" w:rsidRDefault="00A1484F" w:rsidP="00BA3C35">
      <w:pPr>
        <w:widowControl/>
        <w:tabs>
          <w:tab w:val="left" w:pos="8080"/>
        </w:tabs>
        <w:autoSpaceDE/>
        <w:ind w:right="-1"/>
        <w:jc w:val="right"/>
        <w:rPr>
          <w:rFonts w:ascii="Times New Roman" w:hAnsi="Times New Roman" w:cs="Times New Roman"/>
          <w:sz w:val="28"/>
          <w:szCs w:val="28"/>
          <w:lang w:eastAsia="en-US"/>
        </w:rPr>
      </w:pPr>
      <w:r w:rsidRPr="00817F0A">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 xml:space="preserve">                   </w:t>
      </w:r>
      <w:r w:rsidRPr="00817F0A">
        <w:rPr>
          <w:rFonts w:ascii="Times New Roman" w:hAnsi="Times New Roman" w:cs="Times New Roman"/>
          <w:sz w:val="28"/>
          <w:szCs w:val="28"/>
          <w:lang w:eastAsia="en-US"/>
        </w:rPr>
        <w:t xml:space="preserve">от </w:t>
      </w:r>
      <w:r w:rsidR="00BA3C35">
        <w:rPr>
          <w:rFonts w:ascii="Times New Roman" w:hAnsi="Times New Roman" w:cs="Times New Roman"/>
          <w:sz w:val="28"/>
          <w:szCs w:val="28"/>
          <w:lang w:eastAsia="en-US"/>
        </w:rPr>
        <w:t xml:space="preserve">24.03.2025 </w:t>
      </w:r>
      <w:r w:rsidRPr="00817F0A">
        <w:rPr>
          <w:rFonts w:ascii="Times New Roman" w:hAnsi="Times New Roman" w:cs="Times New Roman"/>
          <w:sz w:val="28"/>
          <w:szCs w:val="28"/>
          <w:lang w:eastAsia="en-US"/>
        </w:rPr>
        <w:t>№</w:t>
      </w:r>
      <w:r w:rsidR="00BA3C35">
        <w:rPr>
          <w:rFonts w:ascii="Times New Roman" w:hAnsi="Times New Roman" w:cs="Times New Roman"/>
          <w:sz w:val="28"/>
          <w:szCs w:val="28"/>
          <w:lang w:eastAsia="en-US"/>
        </w:rPr>
        <w:t xml:space="preserve"> 196</w:t>
      </w:r>
      <w:r w:rsidRPr="00817F0A">
        <w:rPr>
          <w:rFonts w:ascii="Times New Roman" w:hAnsi="Times New Roman" w:cs="Times New Roman"/>
          <w:sz w:val="28"/>
          <w:szCs w:val="28"/>
          <w:lang w:eastAsia="en-US"/>
        </w:rPr>
        <w:t xml:space="preserve">  </w:t>
      </w:r>
    </w:p>
    <w:p w:rsidR="00E50702" w:rsidRDefault="00E50702" w:rsidP="00A46E4C">
      <w:pPr>
        <w:autoSpaceDN w:val="0"/>
        <w:adjustRightInd w:val="0"/>
        <w:jc w:val="center"/>
        <w:rPr>
          <w:rFonts w:ascii="Times New Roman" w:hAnsi="Times New Roman" w:cs="Times New Roman"/>
          <w:snapToGrid w:val="0"/>
          <w:sz w:val="28"/>
          <w:szCs w:val="28"/>
          <w:lang w:eastAsia="ru-RU"/>
        </w:rPr>
      </w:pPr>
    </w:p>
    <w:p w:rsidR="003711DA" w:rsidRPr="008371D1" w:rsidRDefault="003711DA" w:rsidP="00A46E4C">
      <w:pPr>
        <w:autoSpaceDN w:val="0"/>
        <w:adjustRightInd w:val="0"/>
        <w:jc w:val="center"/>
        <w:rPr>
          <w:rFonts w:ascii="Times New Roman" w:hAnsi="Times New Roman" w:cs="Times New Roman"/>
          <w:snapToGrid w:val="0"/>
          <w:sz w:val="28"/>
          <w:szCs w:val="28"/>
          <w:lang w:eastAsia="ru-RU"/>
        </w:rPr>
      </w:pPr>
      <w:r w:rsidRPr="008371D1">
        <w:rPr>
          <w:rFonts w:ascii="Times New Roman" w:hAnsi="Times New Roman" w:cs="Times New Roman"/>
          <w:snapToGrid w:val="0"/>
          <w:sz w:val="28"/>
          <w:szCs w:val="28"/>
          <w:lang w:eastAsia="ru-RU"/>
        </w:rPr>
        <w:t>Итоги</w:t>
      </w:r>
    </w:p>
    <w:p w:rsidR="003711DA" w:rsidRPr="008371D1" w:rsidRDefault="003711DA" w:rsidP="00A46E4C">
      <w:pPr>
        <w:autoSpaceDN w:val="0"/>
        <w:adjustRightInd w:val="0"/>
        <w:jc w:val="center"/>
        <w:rPr>
          <w:rFonts w:ascii="Times New Roman" w:hAnsi="Times New Roman" w:cs="Times New Roman"/>
          <w:snapToGrid w:val="0"/>
          <w:sz w:val="28"/>
          <w:szCs w:val="28"/>
          <w:lang w:eastAsia="ru-RU"/>
        </w:rPr>
      </w:pPr>
      <w:r w:rsidRPr="008371D1">
        <w:rPr>
          <w:rFonts w:ascii="Times New Roman" w:hAnsi="Times New Roman" w:cs="Times New Roman"/>
          <w:snapToGrid w:val="0"/>
          <w:sz w:val="28"/>
          <w:szCs w:val="28"/>
          <w:lang w:eastAsia="ru-RU"/>
        </w:rPr>
        <w:t>социально-экономического развития</w:t>
      </w:r>
    </w:p>
    <w:p w:rsidR="003711DA" w:rsidRPr="008371D1" w:rsidRDefault="003711DA" w:rsidP="00A46E4C">
      <w:pPr>
        <w:autoSpaceDN w:val="0"/>
        <w:adjustRightInd w:val="0"/>
        <w:jc w:val="center"/>
        <w:rPr>
          <w:rFonts w:ascii="Times New Roman" w:hAnsi="Times New Roman" w:cs="Times New Roman"/>
          <w:snapToGrid w:val="0"/>
          <w:sz w:val="28"/>
          <w:szCs w:val="28"/>
          <w:lang w:eastAsia="ru-RU"/>
        </w:rPr>
      </w:pPr>
      <w:r w:rsidRPr="008371D1">
        <w:rPr>
          <w:rFonts w:ascii="Times New Roman" w:hAnsi="Times New Roman" w:cs="Times New Roman"/>
          <w:snapToGrid w:val="0"/>
          <w:sz w:val="28"/>
          <w:szCs w:val="28"/>
          <w:lang w:eastAsia="ru-RU"/>
        </w:rPr>
        <w:t xml:space="preserve">Ханты-Мансийского района за 2024 год </w:t>
      </w:r>
    </w:p>
    <w:p w:rsidR="003711DA" w:rsidRPr="008371D1" w:rsidRDefault="003711DA" w:rsidP="00A46E4C">
      <w:pPr>
        <w:autoSpaceDN w:val="0"/>
        <w:adjustRightInd w:val="0"/>
        <w:jc w:val="center"/>
        <w:rPr>
          <w:rFonts w:ascii="Times New Roman" w:hAnsi="Times New Roman" w:cs="Times New Roman"/>
          <w:b/>
          <w:snapToGrid w:val="0"/>
          <w:sz w:val="28"/>
          <w:szCs w:val="28"/>
        </w:rPr>
      </w:pPr>
    </w:p>
    <w:p w:rsidR="003711DA" w:rsidRPr="008371D1" w:rsidRDefault="003711DA" w:rsidP="00A46E4C">
      <w:pPr>
        <w:autoSpaceDN w:val="0"/>
        <w:adjustRightInd w:val="0"/>
        <w:ind w:firstLine="709"/>
        <w:jc w:val="both"/>
        <w:rPr>
          <w:rFonts w:ascii="Times New Roman" w:hAnsi="Times New Roman" w:cs="Times New Roman"/>
          <w:sz w:val="28"/>
          <w:szCs w:val="28"/>
        </w:rPr>
      </w:pPr>
      <w:r w:rsidRPr="008371D1">
        <w:rPr>
          <w:rFonts w:ascii="Times New Roman" w:eastAsia="Calibri" w:hAnsi="Times New Roman" w:cs="Times New Roman"/>
          <w:snapToGrid w:val="0"/>
          <w:sz w:val="28"/>
          <w:szCs w:val="28"/>
        </w:rPr>
        <w:t xml:space="preserve">Итоги социально-экономического развития Ханты-Мансийского района за 2024 год </w:t>
      </w:r>
      <w:r w:rsidRPr="008371D1">
        <w:rPr>
          <w:rFonts w:ascii="Times New Roman" w:hAnsi="Times New Roman" w:cs="Times New Roman"/>
          <w:sz w:val="28"/>
          <w:szCs w:val="28"/>
        </w:rPr>
        <w:t xml:space="preserve">основываются на данных Управления Федеральной службы государственной статистики по Тюменской области, </w:t>
      </w:r>
      <w:r w:rsidRPr="008371D1">
        <w:rPr>
          <w:rFonts w:ascii="Times New Roman" w:hAnsi="Times New Roman" w:cs="Times New Roman"/>
          <w:sz w:val="28"/>
          <w:szCs w:val="28"/>
        </w:rPr>
        <w:br/>
        <w:t xml:space="preserve">Ханты-Мансийскому автономному округу – Югре и Ямало-Ненецкому автономному округу (Тюменьстат), структурных подразделений </w:t>
      </w:r>
      <w:r>
        <w:rPr>
          <w:rFonts w:ascii="Times New Roman" w:hAnsi="Times New Roman" w:cs="Times New Roman"/>
          <w:sz w:val="28"/>
          <w:szCs w:val="28"/>
        </w:rPr>
        <w:t>А</w:t>
      </w:r>
      <w:r w:rsidRPr="008371D1">
        <w:rPr>
          <w:rFonts w:ascii="Times New Roman" w:hAnsi="Times New Roman" w:cs="Times New Roman"/>
          <w:sz w:val="28"/>
          <w:szCs w:val="28"/>
        </w:rPr>
        <w:t xml:space="preserve">дминистрации Ханты-Мансийского района, организаций и учреждений Ханты-Мансийского района </w:t>
      </w:r>
      <w:r>
        <w:rPr>
          <w:rFonts w:ascii="Times New Roman" w:hAnsi="Times New Roman" w:cs="Times New Roman"/>
          <w:snapToGrid w:val="0"/>
          <w:sz w:val="28"/>
          <w:szCs w:val="28"/>
        </w:rPr>
        <w:t>(приложение</w:t>
      </w:r>
      <w:r w:rsidRPr="008371D1">
        <w:rPr>
          <w:rFonts w:ascii="Times New Roman" w:hAnsi="Times New Roman" w:cs="Times New Roman"/>
          <w:snapToGrid w:val="0"/>
          <w:sz w:val="28"/>
          <w:szCs w:val="28"/>
        </w:rPr>
        <w:t>)</w:t>
      </w:r>
      <w:r w:rsidRPr="008371D1">
        <w:rPr>
          <w:rFonts w:ascii="Times New Roman" w:hAnsi="Times New Roman" w:cs="Times New Roman"/>
          <w:sz w:val="28"/>
          <w:szCs w:val="28"/>
        </w:rPr>
        <w:t>.</w:t>
      </w:r>
    </w:p>
    <w:p w:rsidR="003711DA" w:rsidRPr="008371D1" w:rsidRDefault="003711DA" w:rsidP="00A46E4C">
      <w:pPr>
        <w:autoSpaceDN w:val="0"/>
        <w:adjustRightInd w:val="0"/>
        <w:ind w:firstLine="709"/>
        <w:jc w:val="both"/>
        <w:rPr>
          <w:rFonts w:ascii="Times New Roman" w:hAnsi="Times New Roman" w:cs="Times New Roman"/>
          <w:sz w:val="28"/>
          <w:szCs w:val="28"/>
        </w:rPr>
      </w:pPr>
      <w:r w:rsidRPr="00A86B30">
        <w:rPr>
          <w:rFonts w:ascii="Times New Roman" w:hAnsi="Times New Roman" w:cs="Times New Roman"/>
          <w:sz w:val="28"/>
          <w:szCs w:val="28"/>
        </w:rPr>
        <w:t xml:space="preserve">Мероприятия, направленные на социально-экономическое развитие муниципального образования Ханты-Мансийский район реализуются </w:t>
      </w:r>
      <w:r w:rsidR="00A46E4C">
        <w:rPr>
          <w:rFonts w:ascii="Times New Roman" w:hAnsi="Times New Roman" w:cs="Times New Roman"/>
          <w:sz w:val="28"/>
          <w:szCs w:val="28"/>
        </w:rPr>
        <w:br/>
      </w:r>
      <w:r w:rsidRPr="00A86B30">
        <w:rPr>
          <w:rFonts w:ascii="Times New Roman" w:hAnsi="Times New Roman" w:cs="Times New Roman"/>
          <w:sz w:val="28"/>
          <w:szCs w:val="28"/>
        </w:rPr>
        <w:t>в</w:t>
      </w:r>
      <w:r>
        <w:rPr>
          <w:rFonts w:ascii="Times New Roman" w:hAnsi="Times New Roman" w:cs="Times New Roman"/>
          <w:sz w:val="28"/>
          <w:szCs w:val="28"/>
        </w:rPr>
        <w:t xml:space="preserve"> соответствии </w:t>
      </w:r>
      <w:r w:rsidRPr="008371D1">
        <w:rPr>
          <w:rFonts w:ascii="Times New Roman" w:hAnsi="Times New Roman" w:cs="Times New Roman"/>
          <w:sz w:val="28"/>
          <w:szCs w:val="28"/>
        </w:rPr>
        <w:t xml:space="preserve">с национальными целями и задачами, приоритетами </w:t>
      </w:r>
      <w:r w:rsidR="00A46E4C">
        <w:rPr>
          <w:rFonts w:ascii="Times New Roman" w:hAnsi="Times New Roman" w:cs="Times New Roman"/>
          <w:sz w:val="28"/>
          <w:szCs w:val="28"/>
        </w:rPr>
        <w:br/>
      </w:r>
      <w:r w:rsidRPr="008371D1">
        <w:rPr>
          <w:rFonts w:ascii="Times New Roman" w:hAnsi="Times New Roman" w:cs="Times New Roman"/>
          <w:sz w:val="28"/>
          <w:szCs w:val="28"/>
        </w:rPr>
        <w:t xml:space="preserve">и направлениями, </w:t>
      </w:r>
      <w:r w:rsidRPr="001E7C5C">
        <w:rPr>
          <w:rFonts w:ascii="Times New Roman" w:hAnsi="Times New Roman" w:cs="Times New Roman"/>
          <w:sz w:val="28"/>
          <w:szCs w:val="28"/>
        </w:rPr>
        <w:t xml:space="preserve">определенными в </w:t>
      </w:r>
      <w:r w:rsidR="00622490">
        <w:rPr>
          <w:rFonts w:ascii="Times New Roman" w:hAnsi="Times New Roman" w:cs="Times New Roman"/>
          <w:sz w:val="28"/>
          <w:szCs w:val="28"/>
        </w:rPr>
        <w:t>у</w:t>
      </w:r>
      <w:r w:rsidRPr="001E7C5C">
        <w:rPr>
          <w:rFonts w:ascii="Times New Roman" w:hAnsi="Times New Roman" w:cs="Times New Roman"/>
          <w:sz w:val="28"/>
          <w:szCs w:val="28"/>
        </w:rPr>
        <w:t>казах и послании</w:t>
      </w:r>
      <w:r w:rsidRPr="008371D1">
        <w:rPr>
          <w:rFonts w:ascii="Times New Roman" w:hAnsi="Times New Roman" w:cs="Times New Roman"/>
          <w:sz w:val="28"/>
          <w:szCs w:val="28"/>
        </w:rPr>
        <w:t xml:space="preserve"> Президента Российской Федерации, документах стратегического планирования </w:t>
      </w:r>
      <w:r w:rsidR="00A46E4C">
        <w:rPr>
          <w:rFonts w:ascii="Times New Roman" w:hAnsi="Times New Roman" w:cs="Times New Roman"/>
          <w:sz w:val="28"/>
          <w:szCs w:val="28"/>
        </w:rPr>
        <w:br/>
      </w:r>
      <w:r w:rsidRPr="008371D1">
        <w:rPr>
          <w:rFonts w:ascii="Times New Roman" w:hAnsi="Times New Roman" w:cs="Times New Roman"/>
          <w:sz w:val="28"/>
          <w:szCs w:val="28"/>
        </w:rPr>
        <w:t xml:space="preserve">Ханты-Мансийского автономного округа – Югры, Ханты-Мансийского района и в рамках реализации муниципальных программ </w:t>
      </w:r>
      <w:r w:rsidR="00FF7039">
        <w:rPr>
          <w:rFonts w:ascii="Times New Roman" w:hAnsi="Times New Roman" w:cs="Times New Roman"/>
          <w:sz w:val="28"/>
          <w:szCs w:val="28"/>
        </w:rPr>
        <w:br/>
      </w:r>
      <w:r w:rsidRPr="003F15FD">
        <w:rPr>
          <w:rFonts w:ascii="Times New Roman" w:hAnsi="Times New Roman" w:cs="Times New Roman"/>
          <w:sz w:val="28"/>
          <w:szCs w:val="28"/>
        </w:rPr>
        <w:t>Ханты-Мансийского</w:t>
      </w:r>
      <w:r>
        <w:rPr>
          <w:rFonts w:ascii="Times New Roman" w:hAnsi="Times New Roman" w:cs="Times New Roman"/>
          <w:sz w:val="28"/>
          <w:szCs w:val="28"/>
        </w:rPr>
        <w:t xml:space="preserve"> </w:t>
      </w:r>
      <w:r w:rsidRPr="008371D1">
        <w:rPr>
          <w:rFonts w:ascii="Times New Roman" w:hAnsi="Times New Roman" w:cs="Times New Roman"/>
          <w:sz w:val="28"/>
          <w:szCs w:val="28"/>
        </w:rPr>
        <w:t>района.</w:t>
      </w:r>
    </w:p>
    <w:p w:rsidR="003711DA" w:rsidRPr="008371D1" w:rsidRDefault="003711DA" w:rsidP="00A46E4C">
      <w:pPr>
        <w:autoSpaceDN w:val="0"/>
        <w:adjustRightInd w:val="0"/>
        <w:ind w:firstLine="709"/>
        <w:jc w:val="both"/>
        <w:rPr>
          <w:rFonts w:ascii="Times New Roman" w:hAnsi="Times New Roman" w:cs="Times New Roman"/>
          <w:bCs/>
          <w:color w:val="FF0000"/>
          <w:sz w:val="28"/>
          <w:szCs w:val="28"/>
          <w:lang w:eastAsia="ru-RU"/>
        </w:rPr>
      </w:pPr>
    </w:p>
    <w:p w:rsidR="003711DA" w:rsidRPr="00784F0E" w:rsidRDefault="003711DA" w:rsidP="00A46E4C">
      <w:pPr>
        <w:pStyle w:val="1f4"/>
        <w:rPr>
          <w:sz w:val="28"/>
          <w:szCs w:val="28"/>
        </w:rPr>
      </w:pPr>
      <w:r w:rsidRPr="00784F0E">
        <w:rPr>
          <w:sz w:val="28"/>
          <w:szCs w:val="28"/>
        </w:rPr>
        <w:t>Демографическая ситуация</w:t>
      </w:r>
    </w:p>
    <w:p w:rsidR="003711DA" w:rsidRPr="008371D1" w:rsidRDefault="003711DA" w:rsidP="00A46E4C">
      <w:pPr>
        <w:autoSpaceDN w:val="0"/>
        <w:adjustRightInd w:val="0"/>
        <w:jc w:val="center"/>
        <w:rPr>
          <w:rFonts w:ascii="Times New Roman" w:hAnsi="Times New Roman" w:cs="Times New Roman"/>
          <w:color w:val="FF0000"/>
          <w:sz w:val="28"/>
          <w:szCs w:val="28"/>
          <w:lang w:eastAsia="ru-RU"/>
        </w:rPr>
      </w:pP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3471CF">
        <w:rPr>
          <w:rFonts w:ascii="Times New Roman" w:hAnsi="Times New Roman" w:cs="Times New Roman"/>
          <w:sz w:val="28"/>
          <w:szCs w:val="28"/>
          <w:lang w:eastAsia="ru-RU"/>
        </w:rPr>
        <w:t xml:space="preserve">По предварительным данным Управления федеральной службы государственной статистики по Тюменской области (Тюменьстат) </w:t>
      </w:r>
      <w:r w:rsidR="00A46E4C">
        <w:rPr>
          <w:rFonts w:ascii="Times New Roman" w:hAnsi="Times New Roman" w:cs="Times New Roman"/>
          <w:sz w:val="28"/>
          <w:szCs w:val="28"/>
          <w:lang w:eastAsia="ru-RU"/>
        </w:rPr>
        <w:br/>
      </w:r>
      <w:r w:rsidRPr="00FA14CC">
        <w:rPr>
          <w:rFonts w:ascii="Times New Roman" w:hAnsi="Times New Roman" w:cs="Times New Roman"/>
          <w:sz w:val="28"/>
          <w:szCs w:val="28"/>
          <w:lang w:eastAsia="ru-RU"/>
        </w:rPr>
        <w:t>за январь – ноябрь 2024 года:</w:t>
      </w:r>
    </w:p>
    <w:p w:rsidR="003711DA" w:rsidRPr="001E7C5C" w:rsidRDefault="003711DA" w:rsidP="00A46E4C">
      <w:pPr>
        <w:autoSpaceDN w:val="0"/>
        <w:adjustRightInd w:val="0"/>
        <w:ind w:firstLine="709"/>
        <w:jc w:val="both"/>
        <w:rPr>
          <w:rFonts w:ascii="Times New Roman" w:hAnsi="Times New Roman" w:cs="Times New Roman"/>
          <w:sz w:val="28"/>
          <w:szCs w:val="28"/>
          <w:lang w:eastAsia="ru-RU"/>
        </w:rPr>
      </w:pPr>
      <w:r w:rsidRPr="001E7C5C">
        <w:rPr>
          <w:rFonts w:ascii="Times New Roman" w:hAnsi="Times New Roman" w:cs="Times New Roman"/>
          <w:sz w:val="28"/>
          <w:szCs w:val="28"/>
        </w:rPr>
        <w:t xml:space="preserve">количество рождений составило 127 человек, что на 26 человек меньше, чем за аналогичный период 2023 года </w:t>
      </w:r>
      <w:r w:rsidR="00E442EB">
        <w:rPr>
          <w:rFonts w:ascii="Times New Roman" w:hAnsi="Times New Roman" w:cs="Times New Roman"/>
          <w:sz w:val="28"/>
          <w:szCs w:val="28"/>
        </w:rPr>
        <w:t>(</w:t>
      </w:r>
      <w:r w:rsidRPr="001E7C5C">
        <w:rPr>
          <w:rFonts w:ascii="Times New Roman" w:hAnsi="Times New Roman" w:cs="Times New Roman"/>
          <w:sz w:val="28"/>
          <w:szCs w:val="28"/>
        </w:rPr>
        <w:t>153 человек</w:t>
      </w:r>
      <w:r w:rsidR="00E442EB">
        <w:rPr>
          <w:rFonts w:ascii="Times New Roman" w:hAnsi="Times New Roman" w:cs="Times New Roman"/>
          <w:sz w:val="28"/>
          <w:szCs w:val="28"/>
        </w:rPr>
        <w:t>а)</w:t>
      </w:r>
      <w:r w:rsidRPr="001E7C5C">
        <w:rPr>
          <w:rFonts w:ascii="Times New Roman" w:hAnsi="Times New Roman" w:cs="Times New Roman"/>
          <w:sz w:val="28"/>
          <w:szCs w:val="28"/>
        </w:rPr>
        <w:t>. Количество смертей</w:t>
      </w:r>
      <w:r w:rsidRPr="001E7C5C">
        <w:rPr>
          <w:rFonts w:ascii="Times New Roman" w:hAnsi="Times New Roman" w:cs="Times New Roman"/>
          <w:b/>
          <w:sz w:val="28"/>
          <w:szCs w:val="28"/>
        </w:rPr>
        <w:t xml:space="preserve"> </w:t>
      </w:r>
      <w:r w:rsidRPr="001E7C5C">
        <w:rPr>
          <w:rFonts w:ascii="Times New Roman" w:hAnsi="Times New Roman" w:cs="Times New Roman"/>
          <w:sz w:val="28"/>
          <w:szCs w:val="28"/>
        </w:rPr>
        <w:t xml:space="preserve">составило 158 случаев, что на 21 случай больше, </w:t>
      </w:r>
      <w:r w:rsidR="00A46E4C">
        <w:rPr>
          <w:rFonts w:ascii="Times New Roman" w:hAnsi="Times New Roman" w:cs="Times New Roman"/>
          <w:sz w:val="28"/>
          <w:szCs w:val="28"/>
        </w:rPr>
        <w:br/>
      </w:r>
      <w:r w:rsidRPr="001E7C5C">
        <w:rPr>
          <w:rFonts w:ascii="Times New Roman" w:hAnsi="Times New Roman" w:cs="Times New Roman"/>
          <w:sz w:val="28"/>
          <w:szCs w:val="28"/>
        </w:rPr>
        <w:t>чем за аналогичный период 2023 года</w:t>
      </w:r>
      <w:r w:rsidR="00E442EB">
        <w:rPr>
          <w:rFonts w:ascii="Times New Roman" w:hAnsi="Times New Roman" w:cs="Times New Roman"/>
          <w:sz w:val="28"/>
          <w:szCs w:val="28"/>
        </w:rPr>
        <w:t xml:space="preserve"> </w:t>
      </w:r>
      <w:r w:rsidRPr="001E7C5C">
        <w:rPr>
          <w:rFonts w:ascii="Times New Roman" w:hAnsi="Times New Roman" w:cs="Times New Roman"/>
          <w:sz w:val="28"/>
          <w:szCs w:val="28"/>
        </w:rPr>
        <w:t xml:space="preserve">– 137 случаев. Наблюдается естественная убыль населения 31 человек, тогда как за январь – </w:t>
      </w:r>
      <w:r w:rsidR="00A46E4C">
        <w:rPr>
          <w:rFonts w:ascii="Times New Roman" w:hAnsi="Times New Roman" w:cs="Times New Roman"/>
          <w:sz w:val="28"/>
          <w:szCs w:val="28"/>
        </w:rPr>
        <w:br/>
      </w:r>
      <w:r w:rsidRPr="001E7C5C">
        <w:rPr>
          <w:rFonts w:ascii="Times New Roman" w:hAnsi="Times New Roman" w:cs="Times New Roman"/>
          <w:sz w:val="28"/>
          <w:szCs w:val="28"/>
        </w:rPr>
        <w:t>ноябрь 2023 года наблюдался естественный прирост населения 16 человек</w:t>
      </w:r>
      <w:r>
        <w:rPr>
          <w:rFonts w:ascii="Times New Roman" w:hAnsi="Times New Roman" w:cs="Times New Roman"/>
          <w:sz w:val="28"/>
          <w:szCs w:val="28"/>
        </w:rPr>
        <w:t>;</w:t>
      </w:r>
    </w:p>
    <w:p w:rsidR="003711DA" w:rsidRPr="001E7C5C" w:rsidRDefault="003711DA" w:rsidP="00A46E4C">
      <w:pPr>
        <w:autoSpaceDN w:val="0"/>
        <w:adjustRightInd w:val="0"/>
        <w:ind w:firstLine="709"/>
        <w:jc w:val="both"/>
        <w:rPr>
          <w:rFonts w:ascii="Times New Roman" w:hAnsi="Times New Roman" w:cs="Times New Roman"/>
          <w:sz w:val="28"/>
          <w:szCs w:val="28"/>
          <w:lang w:eastAsia="ru-RU"/>
        </w:rPr>
      </w:pPr>
      <w:r w:rsidRPr="001E7C5C">
        <w:rPr>
          <w:rFonts w:ascii="Times New Roman" w:hAnsi="Times New Roman" w:cs="Times New Roman"/>
          <w:sz w:val="28"/>
          <w:szCs w:val="28"/>
        </w:rPr>
        <w:t xml:space="preserve">число прибывших на территорию района составило 621 человек, </w:t>
      </w:r>
      <w:r w:rsidR="00A46E4C">
        <w:rPr>
          <w:rFonts w:ascii="Times New Roman" w:hAnsi="Times New Roman" w:cs="Times New Roman"/>
          <w:sz w:val="28"/>
          <w:szCs w:val="28"/>
        </w:rPr>
        <w:br/>
      </w:r>
      <w:r w:rsidRPr="001E7C5C">
        <w:rPr>
          <w:rFonts w:ascii="Times New Roman" w:hAnsi="Times New Roman" w:cs="Times New Roman"/>
          <w:sz w:val="28"/>
          <w:szCs w:val="28"/>
        </w:rPr>
        <w:t xml:space="preserve">что на 25 человек больше, чем за аналогичный период 2023 года – </w:t>
      </w:r>
      <w:r w:rsidR="00A46E4C">
        <w:rPr>
          <w:rFonts w:ascii="Times New Roman" w:hAnsi="Times New Roman" w:cs="Times New Roman"/>
          <w:sz w:val="28"/>
          <w:szCs w:val="28"/>
        </w:rPr>
        <w:br/>
      </w:r>
      <w:r w:rsidRPr="001E7C5C">
        <w:rPr>
          <w:rFonts w:ascii="Times New Roman" w:hAnsi="Times New Roman" w:cs="Times New Roman"/>
          <w:sz w:val="28"/>
          <w:szCs w:val="28"/>
        </w:rPr>
        <w:t xml:space="preserve">596 человек. Число выбывших за январь – ноябрь 2024 года составило </w:t>
      </w:r>
      <w:r w:rsidR="00A46E4C">
        <w:rPr>
          <w:rFonts w:ascii="Times New Roman" w:hAnsi="Times New Roman" w:cs="Times New Roman"/>
          <w:sz w:val="28"/>
          <w:szCs w:val="28"/>
        </w:rPr>
        <w:br/>
      </w:r>
      <w:r w:rsidRPr="001E7C5C">
        <w:rPr>
          <w:rFonts w:ascii="Times New Roman" w:hAnsi="Times New Roman" w:cs="Times New Roman"/>
          <w:sz w:val="28"/>
          <w:szCs w:val="28"/>
        </w:rPr>
        <w:t xml:space="preserve">508 человек, что на 63 человек больше, чем за аналогичный период </w:t>
      </w:r>
      <w:r w:rsidR="00A46E4C">
        <w:rPr>
          <w:rFonts w:ascii="Times New Roman" w:hAnsi="Times New Roman" w:cs="Times New Roman"/>
          <w:sz w:val="28"/>
          <w:szCs w:val="28"/>
        </w:rPr>
        <w:br/>
      </w:r>
      <w:r w:rsidRPr="001E7C5C">
        <w:rPr>
          <w:rFonts w:ascii="Times New Roman" w:hAnsi="Times New Roman" w:cs="Times New Roman"/>
          <w:sz w:val="28"/>
          <w:szCs w:val="28"/>
        </w:rPr>
        <w:t xml:space="preserve">2023 года – 445 человек. Миграционный прирост населения составил </w:t>
      </w:r>
      <w:r w:rsidR="00A46E4C">
        <w:rPr>
          <w:rFonts w:ascii="Times New Roman" w:hAnsi="Times New Roman" w:cs="Times New Roman"/>
          <w:sz w:val="28"/>
          <w:szCs w:val="28"/>
        </w:rPr>
        <w:br/>
      </w:r>
      <w:r w:rsidRPr="001E7C5C">
        <w:rPr>
          <w:rFonts w:ascii="Times New Roman" w:hAnsi="Times New Roman" w:cs="Times New Roman"/>
          <w:sz w:val="28"/>
          <w:szCs w:val="28"/>
        </w:rPr>
        <w:t xml:space="preserve">113 человек, что на 38 человек меньше, чем за аналогичный период </w:t>
      </w:r>
      <w:r w:rsidR="00A46E4C">
        <w:rPr>
          <w:rFonts w:ascii="Times New Roman" w:hAnsi="Times New Roman" w:cs="Times New Roman"/>
          <w:sz w:val="28"/>
          <w:szCs w:val="28"/>
        </w:rPr>
        <w:br/>
      </w:r>
      <w:r w:rsidRPr="001E7C5C">
        <w:rPr>
          <w:rFonts w:ascii="Times New Roman" w:hAnsi="Times New Roman" w:cs="Times New Roman"/>
          <w:sz w:val="28"/>
          <w:szCs w:val="28"/>
        </w:rPr>
        <w:t>2023 года – 151 человек.</w:t>
      </w:r>
    </w:p>
    <w:p w:rsidR="003711DA" w:rsidRDefault="00622490" w:rsidP="00A46E4C">
      <w:pPr>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 предварительной оценке</w:t>
      </w:r>
      <w:r w:rsidR="003711DA" w:rsidRPr="003471CF">
        <w:rPr>
          <w:rFonts w:ascii="Times New Roman" w:hAnsi="Times New Roman" w:cs="Times New Roman"/>
          <w:sz w:val="28"/>
          <w:szCs w:val="28"/>
          <w:lang w:eastAsia="ru-RU"/>
        </w:rPr>
        <w:t xml:space="preserve"> численность населения </w:t>
      </w:r>
      <w:r>
        <w:rPr>
          <w:rFonts w:ascii="Times New Roman" w:hAnsi="Times New Roman" w:cs="Times New Roman"/>
          <w:sz w:val="28"/>
          <w:szCs w:val="28"/>
          <w:lang w:eastAsia="ru-RU"/>
        </w:rPr>
        <w:br/>
      </w:r>
      <w:r w:rsidR="003711DA" w:rsidRPr="003471CF">
        <w:rPr>
          <w:rFonts w:ascii="Times New Roman" w:hAnsi="Times New Roman" w:cs="Times New Roman"/>
          <w:sz w:val="28"/>
          <w:szCs w:val="28"/>
          <w:lang w:eastAsia="ru-RU"/>
        </w:rPr>
        <w:lastRenderedPageBreak/>
        <w:t>на 1 декабря 202</w:t>
      </w:r>
      <w:r w:rsidR="003711DA">
        <w:rPr>
          <w:rFonts w:ascii="Times New Roman" w:hAnsi="Times New Roman" w:cs="Times New Roman"/>
          <w:sz w:val="28"/>
          <w:szCs w:val="28"/>
          <w:lang w:eastAsia="ru-RU"/>
        </w:rPr>
        <w:t>4</w:t>
      </w:r>
      <w:r w:rsidR="003711DA" w:rsidRPr="003471CF">
        <w:rPr>
          <w:rFonts w:ascii="Times New Roman" w:hAnsi="Times New Roman" w:cs="Times New Roman"/>
          <w:sz w:val="28"/>
          <w:szCs w:val="28"/>
          <w:lang w:eastAsia="ru-RU"/>
        </w:rPr>
        <w:t xml:space="preserve"> года составляет 19 </w:t>
      </w:r>
      <w:r w:rsidR="003711DA">
        <w:rPr>
          <w:rFonts w:ascii="Times New Roman" w:hAnsi="Times New Roman" w:cs="Times New Roman"/>
          <w:sz w:val="28"/>
          <w:szCs w:val="28"/>
          <w:lang w:eastAsia="ru-RU"/>
        </w:rPr>
        <w:t>108</w:t>
      </w:r>
      <w:r w:rsidR="003711DA" w:rsidRPr="003471CF">
        <w:rPr>
          <w:rFonts w:ascii="Times New Roman" w:hAnsi="Times New Roman" w:cs="Times New Roman"/>
          <w:sz w:val="28"/>
          <w:szCs w:val="28"/>
          <w:lang w:eastAsia="ru-RU"/>
        </w:rPr>
        <w:t xml:space="preserve"> человек.</w:t>
      </w:r>
    </w:p>
    <w:p w:rsidR="003711DA" w:rsidRPr="003471CF" w:rsidRDefault="003711DA" w:rsidP="00A46E4C">
      <w:pPr>
        <w:autoSpaceDN w:val="0"/>
        <w:adjustRightInd w:val="0"/>
        <w:ind w:firstLine="709"/>
        <w:jc w:val="both"/>
        <w:rPr>
          <w:rFonts w:ascii="Times New Roman" w:hAnsi="Times New Roman" w:cs="Times New Roman"/>
          <w:sz w:val="28"/>
          <w:szCs w:val="28"/>
          <w:lang w:eastAsia="ru-RU"/>
        </w:rPr>
      </w:pPr>
    </w:p>
    <w:p w:rsidR="003711DA" w:rsidRPr="008C758E" w:rsidRDefault="003711DA" w:rsidP="00A46E4C">
      <w:pPr>
        <w:pStyle w:val="1f4"/>
        <w:rPr>
          <w:sz w:val="28"/>
          <w:szCs w:val="28"/>
        </w:rPr>
      </w:pPr>
      <w:r w:rsidRPr="008C758E">
        <w:rPr>
          <w:sz w:val="28"/>
          <w:szCs w:val="28"/>
        </w:rPr>
        <w:t>Промышленность</w:t>
      </w:r>
    </w:p>
    <w:p w:rsidR="003711DA" w:rsidRPr="008371D1" w:rsidRDefault="003711DA" w:rsidP="00A46E4C">
      <w:pPr>
        <w:autoSpaceDN w:val="0"/>
        <w:adjustRightInd w:val="0"/>
        <w:jc w:val="center"/>
        <w:rPr>
          <w:rFonts w:ascii="Times New Roman" w:hAnsi="Times New Roman" w:cs="Times New Roman"/>
          <w:color w:val="FF0000"/>
          <w:sz w:val="28"/>
          <w:szCs w:val="28"/>
          <w:lang w:eastAsia="ru-RU"/>
        </w:rPr>
      </w:pPr>
    </w:p>
    <w:p w:rsidR="003711DA" w:rsidRPr="00D90CE4" w:rsidRDefault="003711DA" w:rsidP="00A46E4C">
      <w:pPr>
        <w:autoSpaceDN w:val="0"/>
        <w:adjustRightInd w:val="0"/>
        <w:ind w:firstLine="708"/>
        <w:jc w:val="both"/>
        <w:rPr>
          <w:rFonts w:ascii="Times New Roman" w:hAnsi="Times New Roman" w:cs="Times New Roman"/>
          <w:sz w:val="28"/>
          <w:szCs w:val="28"/>
          <w:lang w:eastAsia="ru-RU"/>
        </w:rPr>
      </w:pPr>
      <w:r w:rsidRPr="00D90CE4">
        <w:rPr>
          <w:rFonts w:ascii="Times New Roman" w:hAnsi="Times New Roman" w:cs="Times New Roman"/>
          <w:bCs/>
          <w:sz w:val="28"/>
          <w:szCs w:val="28"/>
          <w:lang w:eastAsia="ru-RU"/>
        </w:rPr>
        <w:t xml:space="preserve">По предварительным данным </w:t>
      </w:r>
      <w:r w:rsidRPr="00D90CE4">
        <w:rPr>
          <w:rFonts w:ascii="Times New Roman" w:hAnsi="Times New Roman" w:cs="Times New Roman"/>
          <w:sz w:val="28"/>
          <w:szCs w:val="28"/>
          <w:lang w:eastAsia="ru-RU"/>
        </w:rPr>
        <w:t>объем отгруженных товаров собственного производства, выполненных работ и услуг собственными силами организаций (без субъектов малого предпринимательства)</w:t>
      </w:r>
      <w:r w:rsidRPr="00D90CE4">
        <w:rPr>
          <w:rFonts w:ascii="Times New Roman" w:hAnsi="Times New Roman" w:cs="Times New Roman"/>
          <w:bCs/>
          <w:sz w:val="28"/>
          <w:szCs w:val="28"/>
        </w:rPr>
        <w:t xml:space="preserve"> </w:t>
      </w:r>
      <w:r w:rsidR="00FF6B89">
        <w:rPr>
          <w:rFonts w:ascii="Times New Roman" w:hAnsi="Times New Roman" w:cs="Times New Roman"/>
          <w:bCs/>
          <w:sz w:val="28"/>
          <w:szCs w:val="28"/>
        </w:rPr>
        <w:br/>
      </w:r>
      <w:r w:rsidRPr="00D90CE4">
        <w:rPr>
          <w:rFonts w:ascii="Times New Roman" w:hAnsi="Times New Roman" w:cs="Times New Roman"/>
          <w:bCs/>
          <w:sz w:val="28"/>
          <w:szCs w:val="28"/>
        </w:rPr>
        <w:t>в действующих ценах за 2024 год сложился в сумме</w:t>
      </w:r>
      <w:r w:rsidRPr="00D90CE4">
        <w:rPr>
          <w:rFonts w:ascii="Times New Roman" w:hAnsi="Times New Roman" w:cs="Times New Roman"/>
          <w:bCs/>
          <w:sz w:val="28"/>
          <w:szCs w:val="28"/>
          <w:lang w:eastAsia="ru-RU"/>
        </w:rPr>
        <w:t xml:space="preserve"> 916 715 </w:t>
      </w:r>
      <w:r>
        <w:rPr>
          <w:rFonts w:ascii="Times New Roman" w:hAnsi="Times New Roman" w:cs="Times New Roman"/>
          <w:bCs/>
          <w:sz w:val="28"/>
          <w:szCs w:val="28"/>
          <w:lang w:eastAsia="ru-RU"/>
        </w:rPr>
        <w:t>млн</w:t>
      </w:r>
      <w:r w:rsidRPr="00D90CE4">
        <w:rPr>
          <w:rFonts w:ascii="Times New Roman" w:hAnsi="Times New Roman" w:cs="Times New Roman"/>
          <w:bCs/>
          <w:sz w:val="28"/>
          <w:szCs w:val="28"/>
          <w:lang w:eastAsia="ru-RU"/>
        </w:rPr>
        <w:t xml:space="preserve"> рублей, </w:t>
      </w:r>
      <w:r w:rsidR="00FF6B89">
        <w:rPr>
          <w:rFonts w:ascii="Times New Roman" w:hAnsi="Times New Roman" w:cs="Times New Roman"/>
          <w:bCs/>
          <w:sz w:val="28"/>
          <w:szCs w:val="28"/>
          <w:lang w:eastAsia="ru-RU"/>
        </w:rPr>
        <w:br/>
      </w:r>
      <w:r w:rsidRPr="00D90CE4">
        <w:rPr>
          <w:rFonts w:ascii="Times New Roman" w:hAnsi="Times New Roman" w:cs="Times New Roman"/>
          <w:bCs/>
          <w:sz w:val="28"/>
          <w:szCs w:val="28"/>
          <w:lang w:eastAsia="ru-RU"/>
        </w:rPr>
        <w:t>что на 14,1</w:t>
      </w:r>
      <w:r w:rsidR="00FF6B89">
        <w:rPr>
          <w:rFonts w:ascii="Times New Roman" w:hAnsi="Times New Roman" w:cs="Times New Roman"/>
          <w:bCs/>
          <w:sz w:val="28"/>
          <w:szCs w:val="28"/>
          <w:lang w:eastAsia="ru-RU"/>
        </w:rPr>
        <w:t xml:space="preserve"> </w:t>
      </w:r>
      <w:r w:rsidRPr="00D90CE4">
        <w:rPr>
          <w:rFonts w:ascii="Times New Roman" w:hAnsi="Times New Roman" w:cs="Times New Roman"/>
          <w:sz w:val="28"/>
          <w:szCs w:val="28"/>
          <w:lang w:eastAsia="ru-RU"/>
        </w:rPr>
        <w:t>% больше соответствующего показателя за 2023 год</w:t>
      </w:r>
      <w:r>
        <w:rPr>
          <w:rFonts w:ascii="Times New Roman" w:hAnsi="Times New Roman" w:cs="Times New Roman"/>
          <w:sz w:val="28"/>
          <w:szCs w:val="28"/>
          <w:lang w:eastAsia="ru-RU"/>
        </w:rPr>
        <w:t xml:space="preserve"> </w:t>
      </w:r>
      <w:r w:rsidR="00FF6B89">
        <w:rPr>
          <w:rFonts w:ascii="Times New Roman" w:hAnsi="Times New Roman" w:cs="Times New Roman"/>
          <w:sz w:val="28"/>
          <w:szCs w:val="28"/>
          <w:lang w:eastAsia="ru-RU"/>
        </w:rPr>
        <w:br/>
      </w:r>
      <w:r w:rsidRPr="00D90CE4">
        <w:rPr>
          <w:rFonts w:ascii="Times New Roman" w:hAnsi="Times New Roman" w:cs="Times New Roman"/>
          <w:sz w:val="28"/>
          <w:szCs w:val="28"/>
          <w:lang w:eastAsia="ru-RU"/>
        </w:rPr>
        <w:t xml:space="preserve">(803 581,5 </w:t>
      </w:r>
      <w:r>
        <w:rPr>
          <w:rFonts w:ascii="Times New Roman" w:hAnsi="Times New Roman" w:cs="Times New Roman"/>
          <w:sz w:val="28"/>
          <w:szCs w:val="28"/>
          <w:lang w:eastAsia="ru-RU"/>
        </w:rPr>
        <w:t>млн</w:t>
      </w:r>
      <w:r w:rsidRPr="00D90CE4">
        <w:rPr>
          <w:rFonts w:ascii="Times New Roman" w:hAnsi="Times New Roman" w:cs="Times New Roman"/>
          <w:sz w:val="28"/>
          <w:szCs w:val="28"/>
          <w:lang w:eastAsia="ru-RU"/>
        </w:rPr>
        <w:t xml:space="preserve"> рублей). </w:t>
      </w:r>
    </w:p>
    <w:p w:rsidR="003711DA" w:rsidRPr="00622490" w:rsidRDefault="003711DA" w:rsidP="00622490">
      <w:pPr>
        <w:autoSpaceDN w:val="0"/>
        <w:adjustRightInd w:val="0"/>
        <w:ind w:firstLine="708"/>
        <w:jc w:val="both"/>
        <w:rPr>
          <w:rFonts w:ascii="Times New Roman" w:hAnsi="Times New Roman" w:cs="Times New Roman"/>
          <w:sz w:val="28"/>
          <w:szCs w:val="28"/>
        </w:rPr>
      </w:pPr>
      <w:r w:rsidRPr="00D90CE4">
        <w:rPr>
          <w:rFonts w:ascii="Times New Roman" w:hAnsi="Times New Roman" w:cs="Times New Roman"/>
          <w:sz w:val="28"/>
          <w:szCs w:val="28"/>
        </w:rPr>
        <w:t>Структура объема отгруженной продукции собственного производства, выполненных работ и услуг по крупным и средним предприятиям</w:t>
      </w:r>
      <w:r w:rsidR="00622490">
        <w:rPr>
          <w:rFonts w:ascii="Times New Roman" w:hAnsi="Times New Roman" w:cs="Times New Roman"/>
          <w:sz w:val="28"/>
          <w:szCs w:val="28"/>
        </w:rPr>
        <w:t xml:space="preserve"> Ханты-Мансийского</w:t>
      </w:r>
      <w:r w:rsidRPr="00D90CE4">
        <w:rPr>
          <w:rFonts w:ascii="Times New Roman" w:hAnsi="Times New Roman" w:cs="Times New Roman"/>
          <w:sz w:val="28"/>
          <w:szCs w:val="28"/>
        </w:rPr>
        <w:t xml:space="preserve"> района по отдельным видам экономической деятельности выглядит следующим образом:</w:t>
      </w:r>
    </w:p>
    <w:tbl>
      <w:tblPr>
        <w:tblpPr w:leftFromText="180" w:rightFromText="180" w:vertAnchor="text" w:horzAnchor="margin" w:tblpX="108" w:tblpY="2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8"/>
        <w:gridCol w:w="1174"/>
        <w:gridCol w:w="753"/>
        <w:gridCol w:w="1262"/>
        <w:gridCol w:w="699"/>
        <w:gridCol w:w="1685"/>
      </w:tblGrid>
      <w:tr w:rsidR="003711DA" w:rsidRPr="008371D1" w:rsidTr="00FF6B89">
        <w:trPr>
          <w:trHeight w:val="20"/>
        </w:trPr>
        <w:tc>
          <w:tcPr>
            <w:tcW w:w="3681" w:type="dxa"/>
            <w:vMerge w:val="restart"/>
            <w:vAlign w:val="center"/>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Виды экономической деятельности</w:t>
            </w:r>
          </w:p>
        </w:tc>
        <w:tc>
          <w:tcPr>
            <w:tcW w:w="1984" w:type="dxa"/>
            <w:gridSpan w:val="2"/>
            <w:vAlign w:val="center"/>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2023 год</w:t>
            </w:r>
          </w:p>
        </w:tc>
        <w:tc>
          <w:tcPr>
            <w:tcW w:w="1985" w:type="dxa"/>
            <w:gridSpan w:val="2"/>
            <w:vAlign w:val="center"/>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2024 год</w:t>
            </w:r>
          </w:p>
        </w:tc>
        <w:tc>
          <w:tcPr>
            <w:tcW w:w="1694" w:type="dxa"/>
            <w:vMerge w:val="restart"/>
            <w:vAlign w:val="center"/>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Темп</w:t>
            </w:r>
          </w:p>
          <w:p w:rsidR="003711DA" w:rsidRPr="008371D1" w:rsidRDefault="003711DA" w:rsidP="00FF6B89">
            <w:pPr>
              <w:autoSpaceDN w:val="0"/>
              <w:adjustRightInd w:val="0"/>
              <w:jc w:val="center"/>
              <w:rPr>
                <w:rFonts w:ascii="Times New Roman" w:hAnsi="Times New Roman" w:cs="Times New Roman"/>
                <w:color w:val="FF0000"/>
                <w:lang w:eastAsia="ru-RU"/>
              </w:rPr>
            </w:pPr>
            <w:r w:rsidRPr="00D90CE4">
              <w:rPr>
                <w:rFonts w:ascii="Times New Roman" w:hAnsi="Times New Roman" w:cs="Times New Roman"/>
                <w:lang w:eastAsia="ru-RU"/>
              </w:rPr>
              <w:t>изменения в действующих ценах, %</w:t>
            </w:r>
          </w:p>
        </w:tc>
      </w:tr>
      <w:tr w:rsidR="003711DA" w:rsidRPr="008371D1" w:rsidTr="00FF6B89">
        <w:trPr>
          <w:trHeight w:val="20"/>
        </w:trPr>
        <w:tc>
          <w:tcPr>
            <w:tcW w:w="3681" w:type="dxa"/>
            <w:vMerge/>
            <w:vAlign w:val="center"/>
            <w:hideMark/>
          </w:tcPr>
          <w:p w:rsidR="003711DA" w:rsidRPr="00D90CE4" w:rsidRDefault="003711DA" w:rsidP="00FF6B89">
            <w:pPr>
              <w:rPr>
                <w:rFonts w:ascii="Times New Roman" w:hAnsi="Times New Roman" w:cs="Times New Roman"/>
                <w:lang w:eastAsia="ru-RU"/>
              </w:rPr>
            </w:pPr>
          </w:p>
        </w:tc>
        <w:tc>
          <w:tcPr>
            <w:tcW w:w="1212" w:type="dxa"/>
            <w:hideMark/>
          </w:tcPr>
          <w:p w:rsidR="003711DA" w:rsidRPr="00D90CE4" w:rsidRDefault="003711DA" w:rsidP="00FF6B89">
            <w:pPr>
              <w:autoSpaceDN w:val="0"/>
              <w:adjustRightInd w:val="0"/>
              <w:jc w:val="center"/>
              <w:rPr>
                <w:rFonts w:ascii="Times New Roman" w:hAnsi="Times New Roman" w:cs="Times New Roman"/>
                <w:lang w:eastAsia="ru-RU"/>
              </w:rPr>
            </w:pPr>
            <w:r>
              <w:rPr>
                <w:rFonts w:ascii="Times New Roman" w:hAnsi="Times New Roman" w:cs="Times New Roman"/>
                <w:lang w:eastAsia="ru-RU"/>
              </w:rPr>
              <w:t>млн</w:t>
            </w:r>
          </w:p>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рублей</w:t>
            </w:r>
          </w:p>
        </w:tc>
        <w:tc>
          <w:tcPr>
            <w:tcW w:w="772" w:type="dxa"/>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w:t>
            </w:r>
          </w:p>
        </w:tc>
        <w:tc>
          <w:tcPr>
            <w:tcW w:w="1276" w:type="dxa"/>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млн</w:t>
            </w:r>
          </w:p>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рублей</w:t>
            </w:r>
          </w:p>
        </w:tc>
        <w:tc>
          <w:tcPr>
            <w:tcW w:w="709" w:type="dxa"/>
            <w:hideMark/>
          </w:tcPr>
          <w:p w:rsidR="003711DA" w:rsidRPr="00D90CE4" w:rsidRDefault="003711DA" w:rsidP="00FF6B89">
            <w:pPr>
              <w:autoSpaceDN w:val="0"/>
              <w:adjustRightInd w:val="0"/>
              <w:jc w:val="center"/>
              <w:rPr>
                <w:rFonts w:ascii="Times New Roman" w:hAnsi="Times New Roman" w:cs="Times New Roman"/>
                <w:lang w:eastAsia="ru-RU"/>
              </w:rPr>
            </w:pPr>
            <w:r w:rsidRPr="00D90CE4">
              <w:rPr>
                <w:rFonts w:ascii="Times New Roman" w:hAnsi="Times New Roman" w:cs="Times New Roman"/>
                <w:lang w:eastAsia="ru-RU"/>
              </w:rPr>
              <w:t>%</w:t>
            </w:r>
          </w:p>
        </w:tc>
        <w:tc>
          <w:tcPr>
            <w:tcW w:w="1694" w:type="dxa"/>
            <w:vMerge/>
            <w:vAlign w:val="center"/>
            <w:hideMark/>
          </w:tcPr>
          <w:p w:rsidR="003711DA" w:rsidRPr="008371D1" w:rsidRDefault="003711DA" w:rsidP="00FF6B89">
            <w:pPr>
              <w:rPr>
                <w:rFonts w:ascii="Times New Roman" w:hAnsi="Times New Roman" w:cs="Times New Roman"/>
                <w:color w:val="FF0000"/>
                <w:lang w:eastAsia="ru-RU"/>
              </w:rPr>
            </w:pPr>
          </w:p>
        </w:tc>
      </w:tr>
      <w:tr w:rsidR="003711DA" w:rsidRPr="008371D1" w:rsidTr="00FF6B89">
        <w:trPr>
          <w:trHeight w:val="20"/>
        </w:trPr>
        <w:tc>
          <w:tcPr>
            <w:tcW w:w="3681" w:type="dxa"/>
            <w:hideMark/>
          </w:tcPr>
          <w:p w:rsidR="003711DA" w:rsidRPr="00D90CE4" w:rsidRDefault="003711DA" w:rsidP="00FF6B89">
            <w:pPr>
              <w:autoSpaceDN w:val="0"/>
              <w:adjustRightInd w:val="0"/>
              <w:rPr>
                <w:rFonts w:ascii="Times New Roman" w:hAnsi="Times New Roman" w:cs="Times New Roman"/>
                <w:lang w:eastAsia="ru-RU"/>
              </w:rPr>
            </w:pPr>
            <w:r w:rsidRPr="00D90CE4">
              <w:rPr>
                <w:rFonts w:ascii="Times New Roman" w:hAnsi="Times New Roman" w:cs="Times New Roman"/>
                <w:lang w:eastAsia="ru-RU"/>
              </w:rPr>
              <w:t>Объем отгруженных товаров –   всего, в том числе</w:t>
            </w:r>
            <w:r w:rsidRPr="00D90CE4">
              <w:rPr>
                <w:rFonts w:ascii="Times New Roman" w:hAnsi="Times New Roman" w:cs="Times New Roman"/>
              </w:rPr>
              <w:t xml:space="preserve"> по отдельным видам экономической деятельности</w:t>
            </w:r>
            <w:r w:rsidRPr="00D90CE4">
              <w:rPr>
                <w:rFonts w:ascii="Times New Roman" w:hAnsi="Times New Roman" w:cs="Times New Roman"/>
                <w:lang w:eastAsia="ru-RU"/>
              </w:rPr>
              <w:t>:</w:t>
            </w:r>
          </w:p>
        </w:tc>
        <w:tc>
          <w:tcPr>
            <w:tcW w:w="121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803 581,5</w:t>
            </w:r>
          </w:p>
        </w:tc>
        <w:tc>
          <w:tcPr>
            <w:tcW w:w="77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100</w:t>
            </w:r>
          </w:p>
        </w:tc>
        <w:tc>
          <w:tcPr>
            <w:tcW w:w="1276"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916 715,0</w:t>
            </w:r>
          </w:p>
        </w:tc>
        <w:tc>
          <w:tcPr>
            <w:tcW w:w="709" w:type="dxa"/>
            <w:shd w:val="clear" w:color="auto" w:fill="auto"/>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100</w:t>
            </w:r>
          </w:p>
        </w:tc>
        <w:tc>
          <w:tcPr>
            <w:tcW w:w="1694" w:type="dxa"/>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114,1</w:t>
            </w:r>
          </w:p>
          <w:p w:rsidR="003711DA" w:rsidRPr="00EE6BD6" w:rsidRDefault="003711DA" w:rsidP="00FF6B89">
            <w:pPr>
              <w:jc w:val="center"/>
              <w:rPr>
                <w:rFonts w:ascii="Times New Roman" w:hAnsi="Times New Roman" w:cs="Times New Roman"/>
              </w:rPr>
            </w:pPr>
          </w:p>
        </w:tc>
      </w:tr>
      <w:tr w:rsidR="003711DA" w:rsidRPr="008371D1" w:rsidTr="00FF6B89">
        <w:trPr>
          <w:trHeight w:val="20"/>
        </w:trPr>
        <w:tc>
          <w:tcPr>
            <w:tcW w:w="3681" w:type="dxa"/>
            <w:hideMark/>
          </w:tcPr>
          <w:p w:rsidR="003711DA" w:rsidRPr="00D90CE4" w:rsidRDefault="003711DA" w:rsidP="00FF6B89">
            <w:pPr>
              <w:autoSpaceDN w:val="0"/>
              <w:adjustRightInd w:val="0"/>
              <w:rPr>
                <w:rFonts w:ascii="Times New Roman" w:hAnsi="Times New Roman" w:cs="Times New Roman"/>
                <w:lang w:eastAsia="ru-RU"/>
              </w:rPr>
            </w:pPr>
            <w:r w:rsidRPr="00D90CE4">
              <w:rPr>
                <w:rFonts w:ascii="Times New Roman" w:hAnsi="Times New Roman" w:cs="Times New Roman"/>
                <w:lang w:eastAsia="ru-RU"/>
              </w:rPr>
              <w:t>добыча полезных ископаемых</w:t>
            </w:r>
          </w:p>
        </w:tc>
        <w:tc>
          <w:tcPr>
            <w:tcW w:w="121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796 238,3</w:t>
            </w:r>
          </w:p>
        </w:tc>
        <w:tc>
          <w:tcPr>
            <w:tcW w:w="77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99,1</w:t>
            </w:r>
          </w:p>
        </w:tc>
        <w:tc>
          <w:tcPr>
            <w:tcW w:w="1276"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908 980,4</w:t>
            </w:r>
          </w:p>
        </w:tc>
        <w:tc>
          <w:tcPr>
            <w:tcW w:w="709" w:type="dxa"/>
            <w:shd w:val="clear" w:color="auto" w:fill="auto"/>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99,2</w:t>
            </w:r>
          </w:p>
        </w:tc>
        <w:tc>
          <w:tcPr>
            <w:tcW w:w="1694" w:type="dxa"/>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114,2</w:t>
            </w:r>
          </w:p>
        </w:tc>
      </w:tr>
      <w:tr w:rsidR="003711DA" w:rsidRPr="008371D1" w:rsidTr="00FF6B89">
        <w:trPr>
          <w:trHeight w:val="20"/>
        </w:trPr>
        <w:tc>
          <w:tcPr>
            <w:tcW w:w="3681" w:type="dxa"/>
            <w:hideMark/>
          </w:tcPr>
          <w:p w:rsidR="003711DA" w:rsidRPr="00D90CE4" w:rsidRDefault="003711DA" w:rsidP="00FF6B89">
            <w:pPr>
              <w:autoSpaceDN w:val="0"/>
              <w:adjustRightInd w:val="0"/>
              <w:rPr>
                <w:rFonts w:ascii="Times New Roman" w:hAnsi="Times New Roman" w:cs="Times New Roman"/>
                <w:lang w:eastAsia="ru-RU"/>
              </w:rPr>
            </w:pPr>
            <w:r w:rsidRPr="00D90CE4">
              <w:rPr>
                <w:rFonts w:ascii="Times New Roman" w:hAnsi="Times New Roman" w:cs="Times New Roman"/>
                <w:lang w:eastAsia="ru-RU"/>
              </w:rPr>
              <w:t>обрабатывающие производства</w:t>
            </w:r>
          </w:p>
        </w:tc>
        <w:tc>
          <w:tcPr>
            <w:tcW w:w="121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4 329,2</w:t>
            </w:r>
          </w:p>
        </w:tc>
        <w:tc>
          <w:tcPr>
            <w:tcW w:w="77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0,6</w:t>
            </w:r>
          </w:p>
        </w:tc>
        <w:tc>
          <w:tcPr>
            <w:tcW w:w="1276"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3 923,5</w:t>
            </w:r>
          </w:p>
        </w:tc>
        <w:tc>
          <w:tcPr>
            <w:tcW w:w="709" w:type="dxa"/>
            <w:shd w:val="clear" w:color="auto" w:fill="auto"/>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0,4</w:t>
            </w:r>
          </w:p>
        </w:tc>
        <w:tc>
          <w:tcPr>
            <w:tcW w:w="1694" w:type="dxa"/>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90,6</w:t>
            </w:r>
          </w:p>
        </w:tc>
      </w:tr>
      <w:tr w:rsidR="003711DA" w:rsidRPr="008371D1" w:rsidTr="00FF6B89">
        <w:trPr>
          <w:trHeight w:val="20"/>
        </w:trPr>
        <w:tc>
          <w:tcPr>
            <w:tcW w:w="3681" w:type="dxa"/>
            <w:hideMark/>
          </w:tcPr>
          <w:p w:rsidR="003711DA" w:rsidRPr="00D90CE4" w:rsidRDefault="003711DA" w:rsidP="00FF6B89">
            <w:pPr>
              <w:autoSpaceDN w:val="0"/>
              <w:adjustRightInd w:val="0"/>
              <w:rPr>
                <w:rFonts w:ascii="Times New Roman" w:hAnsi="Times New Roman" w:cs="Times New Roman"/>
                <w:lang w:eastAsia="ru-RU"/>
              </w:rPr>
            </w:pPr>
            <w:r w:rsidRPr="00D90CE4">
              <w:rPr>
                <w:rFonts w:ascii="Times New Roman" w:hAnsi="Times New Roman" w:cs="Times New Roman"/>
                <w:lang w:eastAsia="ru-RU"/>
              </w:rPr>
              <w:t>Обеспечение электрической энергией, газом и паром; кондиционирование воздуха</w:t>
            </w:r>
          </w:p>
        </w:tc>
        <w:tc>
          <w:tcPr>
            <w:tcW w:w="121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2 924,9</w:t>
            </w:r>
          </w:p>
        </w:tc>
        <w:tc>
          <w:tcPr>
            <w:tcW w:w="77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0,3</w:t>
            </w:r>
          </w:p>
        </w:tc>
        <w:tc>
          <w:tcPr>
            <w:tcW w:w="1276"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3 745,9</w:t>
            </w:r>
          </w:p>
        </w:tc>
        <w:tc>
          <w:tcPr>
            <w:tcW w:w="709" w:type="dxa"/>
            <w:shd w:val="clear" w:color="auto" w:fill="auto"/>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0,4</w:t>
            </w:r>
          </w:p>
        </w:tc>
        <w:tc>
          <w:tcPr>
            <w:tcW w:w="1694" w:type="dxa"/>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128,1</w:t>
            </w:r>
          </w:p>
        </w:tc>
      </w:tr>
      <w:tr w:rsidR="003711DA" w:rsidRPr="008371D1" w:rsidTr="00FF6B89">
        <w:trPr>
          <w:trHeight w:val="20"/>
        </w:trPr>
        <w:tc>
          <w:tcPr>
            <w:tcW w:w="3681" w:type="dxa"/>
            <w:hideMark/>
          </w:tcPr>
          <w:p w:rsidR="003711DA" w:rsidRPr="00D90CE4" w:rsidRDefault="003711DA" w:rsidP="00FF6B89">
            <w:pPr>
              <w:autoSpaceDN w:val="0"/>
              <w:adjustRightInd w:val="0"/>
              <w:rPr>
                <w:rFonts w:ascii="Times New Roman" w:hAnsi="Times New Roman" w:cs="Times New Roman"/>
                <w:lang w:eastAsia="ru-RU"/>
              </w:rPr>
            </w:pPr>
            <w:r w:rsidRPr="00D90CE4">
              <w:rPr>
                <w:rFonts w:ascii="Times New Roman" w:hAnsi="Times New Roman" w:cs="Times New Roman"/>
                <w:lang w:eastAsia="ru-RU"/>
              </w:rPr>
              <w:t>Водоснабжение; водоотведение, организация сборов и утилизация отходов, деятельность по ликвидации загрязнений</w:t>
            </w:r>
          </w:p>
        </w:tc>
        <w:tc>
          <w:tcPr>
            <w:tcW w:w="121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89,0</w:t>
            </w:r>
          </w:p>
        </w:tc>
        <w:tc>
          <w:tcPr>
            <w:tcW w:w="772"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0,01</w:t>
            </w:r>
          </w:p>
        </w:tc>
        <w:tc>
          <w:tcPr>
            <w:tcW w:w="1276" w:type="dxa"/>
            <w:shd w:val="clear" w:color="auto" w:fill="auto"/>
          </w:tcPr>
          <w:p w:rsidR="003711DA" w:rsidRPr="00D90CE4" w:rsidRDefault="003711DA" w:rsidP="00FF6B89">
            <w:pPr>
              <w:jc w:val="center"/>
              <w:rPr>
                <w:rFonts w:ascii="Times New Roman" w:hAnsi="Times New Roman" w:cs="Times New Roman"/>
              </w:rPr>
            </w:pPr>
            <w:r w:rsidRPr="00D90CE4">
              <w:rPr>
                <w:rFonts w:ascii="Times New Roman" w:hAnsi="Times New Roman" w:cs="Times New Roman"/>
              </w:rPr>
              <w:t>65,3</w:t>
            </w:r>
          </w:p>
        </w:tc>
        <w:tc>
          <w:tcPr>
            <w:tcW w:w="709" w:type="dxa"/>
            <w:shd w:val="clear" w:color="auto" w:fill="auto"/>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0,01</w:t>
            </w:r>
          </w:p>
        </w:tc>
        <w:tc>
          <w:tcPr>
            <w:tcW w:w="1694" w:type="dxa"/>
          </w:tcPr>
          <w:p w:rsidR="003711DA" w:rsidRPr="00EE6BD6" w:rsidRDefault="003711DA" w:rsidP="00FF6B89">
            <w:pPr>
              <w:jc w:val="center"/>
              <w:rPr>
                <w:rFonts w:ascii="Times New Roman" w:hAnsi="Times New Roman" w:cs="Times New Roman"/>
              </w:rPr>
            </w:pPr>
            <w:r w:rsidRPr="00EE6BD6">
              <w:rPr>
                <w:rFonts w:ascii="Times New Roman" w:hAnsi="Times New Roman" w:cs="Times New Roman"/>
              </w:rPr>
              <w:t>73,4</w:t>
            </w:r>
          </w:p>
        </w:tc>
      </w:tr>
    </w:tbl>
    <w:p w:rsidR="003711DA" w:rsidRDefault="003711DA" w:rsidP="00A46E4C">
      <w:pPr>
        <w:autoSpaceDN w:val="0"/>
        <w:adjustRightInd w:val="0"/>
        <w:ind w:firstLine="708"/>
        <w:jc w:val="both"/>
        <w:rPr>
          <w:rFonts w:ascii="Times New Roman" w:hAnsi="Times New Roman" w:cs="Times New Roman"/>
          <w:i/>
          <w:sz w:val="28"/>
          <w:szCs w:val="28"/>
          <w:lang w:eastAsia="ru-RU"/>
        </w:rPr>
      </w:pPr>
      <w:r w:rsidRPr="008F0E01">
        <w:rPr>
          <w:rFonts w:ascii="Times New Roman" w:hAnsi="Times New Roman" w:cs="Times New Roman"/>
          <w:i/>
          <w:sz w:val="28"/>
          <w:szCs w:val="28"/>
          <w:lang w:eastAsia="ru-RU"/>
        </w:rPr>
        <w:t>Добыча полезных ископаемых</w:t>
      </w:r>
    </w:p>
    <w:p w:rsidR="003711DA" w:rsidRPr="001B0C59" w:rsidRDefault="003711DA" w:rsidP="00A46E4C">
      <w:pPr>
        <w:ind w:firstLine="709"/>
        <w:jc w:val="both"/>
        <w:rPr>
          <w:rFonts w:ascii="Times New Roman" w:hAnsi="Times New Roman" w:cs="Times New Roman"/>
          <w:sz w:val="28"/>
          <w:szCs w:val="28"/>
          <w:lang w:eastAsia="ru-RU"/>
        </w:rPr>
      </w:pPr>
      <w:r w:rsidRPr="001B0C59">
        <w:rPr>
          <w:rFonts w:ascii="Times New Roman" w:hAnsi="Times New Roman" w:cs="Times New Roman"/>
          <w:sz w:val="28"/>
          <w:szCs w:val="28"/>
          <w:lang w:eastAsia="ru-RU"/>
        </w:rPr>
        <w:t xml:space="preserve">Нефтедобывающая отрасль играет доминирующую роль </w:t>
      </w:r>
      <w:r w:rsidR="00FF6B89">
        <w:rPr>
          <w:rFonts w:ascii="Times New Roman" w:hAnsi="Times New Roman" w:cs="Times New Roman"/>
          <w:sz w:val="28"/>
          <w:szCs w:val="28"/>
          <w:lang w:eastAsia="ru-RU"/>
        </w:rPr>
        <w:br/>
      </w:r>
      <w:r w:rsidRPr="001B0C59">
        <w:rPr>
          <w:rFonts w:ascii="Times New Roman" w:hAnsi="Times New Roman" w:cs="Times New Roman"/>
          <w:sz w:val="28"/>
          <w:szCs w:val="28"/>
          <w:lang w:eastAsia="ru-RU"/>
        </w:rPr>
        <w:t xml:space="preserve">в промышленности Ханты-Мансийского района. </w:t>
      </w:r>
      <w:r>
        <w:rPr>
          <w:rFonts w:ascii="Times New Roman" w:hAnsi="Times New Roman" w:cs="Times New Roman"/>
          <w:sz w:val="28"/>
          <w:szCs w:val="28"/>
          <w:lang w:eastAsia="ru-RU"/>
        </w:rPr>
        <w:t>В</w:t>
      </w:r>
      <w:r w:rsidRPr="001B0C59">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1B0C59">
        <w:rPr>
          <w:rFonts w:ascii="Times New Roman" w:hAnsi="Times New Roman" w:cs="Times New Roman"/>
          <w:sz w:val="28"/>
          <w:szCs w:val="28"/>
          <w:lang w:eastAsia="ru-RU"/>
        </w:rPr>
        <w:t xml:space="preserve"> добы</w:t>
      </w:r>
      <w:r>
        <w:rPr>
          <w:rFonts w:ascii="Times New Roman" w:hAnsi="Times New Roman" w:cs="Times New Roman"/>
          <w:sz w:val="28"/>
          <w:szCs w:val="28"/>
          <w:lang w:eastAsia="ru-RU"/>
        </w:rPr>
        <w:t>то</w:t>
      </w:r>
      <w:r w:rsidRPr="001B0C59">
        <w:rPr>
          <w:rFonts w:ascii="Times New Roman" w:hAnsi="Times New Roman" w:cs="Times New Roman"/>
          <w:sz w:val="28"/>
          <w:szCs w:val="28"/>
          <w:lang w:eastAsia="ru-RU"/>
        </w:rPr>
        <w:t xml:space="preserve"> </w:t>
      </w:r>
      <w:r w:rsidR="00FF6B89">
        <w:rPr>
          <w:rFonts w:ascii="Times New Roman" w:hAnsi="Times New Roman" w:cs="Times New Roman"/>
          <w:sz w:val="28"/>
          <w:szCs w:val="28"/>
          <w:lang w:eastAsia="ru-RU"/>
        </w:rPr>
        <w:br/>
      </w:r>
      <w:r w:rsidRPr="001B0C59">
        <w:rPr>
          <w:rFonts w:ascii="Times New Roman" w:hAnsi="Times New Roman" w:cs="Times New Roman"/>
          <w:sz w:val="28"/>
          <w:szCs w:val="28"/>
          <w:lang w:eastAsia="ru-RU"/>
        </w:rPr>
        <w:t>41,2 млн тонн нефти (</w:t>
      </w:r>
      <w:r>
        <w:rPr>
          <w:rFonts w:ascii="Times New Roman" w:hAnsi="Times New Roman" w:cs="Times New Roman"/>
          <w:sz w:val="28"/>
          <w:szCs w:val="28"/>
          <w:lang w:eastAsia="ru-RU"/>
        </w:rPr>
        <w:t>в</w:t>
      </w:r>
      <w:r w:rsidRPr="001B0C59">
        <w:rPr>
          <w:rFonts w:ascii="Times New Roman" w:hAnsi="Times New Roman" w:cs="Times New Roman"/>
          <w:sz w:val="28"/>
          <w:szCs w:val="28"/>
          <w:lang w:eastAsia="ru-RU"/>
        </w:rPr>
        <w:t xml:space="preserve"> 2023 год</w:t>
      </w:r>
      <w:r>
        <w:rPr>
          <w:rFonts w:ascii="Times New Roman" w:hAnsi="Times New Roman" w:cs="Times New Roman"/>
          <w:sz w:val="28"/>
          <w:szCs w:val="28"/>
          <w:lang w:eastAsia="ru-RU"/>
        </w:rPr>
        <w:t>у</w:t>
      </w:r>
      <w:r w:rsidRPr="001B0C59">
        <w:rPr>
          <w:rFonts w:ascii="Times New Roman" w:hAnsi="Times New Roman" w:cs="Times New Roman"/>
          <w:sz w:val="28"/>
          <w:szCs w:val="28"/>
          <w:lang w:eastAsia="ru-RU"/>
        </w:rPr>
        <w:t xml:space="preserve">– 40,8 млн тонн). </w:t>
      </w:r>
    </w:p>
    <w:p w:rsidR="003711DA" w:rsidRPr="001B0C59" w:rsidRDefault="003711DA" w:rsidP="00A46E4C">
      <w:pPr>
        <w:ind w:firstLine="709"/>
        <w:jc w:val="both"/>
        <w:rPr>
          <w:rFonts w:ascii="Times New Roman" w:hAnsi="Times New Roman" w:cs="Times New Roman"/>
          <w:sz w:val="28"/>
          <w:szCs w:val="28"/>
          <w:lang w:eastAsia="ru-RU"/>
        </w:rPr>
      </w:pPr>
      <w:r w:rsidRPr="001B0C59">
        <w:rPr>
          <w:rFonts w:ascii="Times New Roman" w:hAnsi="Times New Roman" w:cs="Times New Roman"/>
          <w:sz w:val="28"/>
          <w:szCs w:val="28"/>
          <w:lang w:eastAsia="ru-RU"/>
        </w:rPr>
        <w:t xml:space="preserve">Добычу нефти осуществляют 6 нефтегазодобывающих компаний. Лидерами по добыче нефти на территории района </w:t>
      </w:r>
      <w:r>
        <w:rPr>
          <w:rFonts w:ascii="Times New Roman" w:hAnsi="Times New Roman" w:cs="Times New Roman"/>
          <w:sz w:val="28"/>
          <w:szCs w:val="28"/>
          <w:lang w:eastAsia="ru-RU"/>
        </w:rPr>
        <w:t>в</w:t>
      </w:r>
      <w:r w:rsidRPr="001B0C59">
        <w:rPr>
          <w:rFonts w:ascii="Times New Roman" w:hAnsi="Times New Roman" w:cs="Times New Roman"/>
          <w:sz w:val="28"/>
          <w:szCs w:val="28"/>
          <w:lang w:eastAsia="ru-RU"/>
        </w:rPr>
        <w:t xml:space="preserve"> отчетн</w:t>
      </w:r>
      <w:r>
        <w:rPr>
          <w:rFonts w:ascii="Times New Roman" w:hAnsi="Times New Roman" w:cs="Times New Roman"/>
          <w:sz w:val="28"/>
          <w:szCs w:val="28"/>
          <w:lang w:eastAsia="ru-RU"/>
        </w:rPr>
        <w:t>ом</w:t>
      </w:r>
      <w:r w:rsidRPr="001B0C59">
        <w:rPr>
          <w:rFonts w:ascii="Times New Roman" w:hAnsi="Times New Roman" w:cs="Times New Roman"/>
          <w:sz w:val="28"/>
          <w:szCs w:val="28"/>
          <w:lang w:eastAsia="ru-RU"/>
        </w:rPr>
        <w:t xml:space="preserve"> период</w:t>
      </w:r>
      <w:r>
        <w:rPr>
          <w:rFonts w:ascii="Times New Roman" w:hAnsi="Times New Roman" w:cs="Times New Roman"/>
          <w:sz w:val="28"/>
          <w:szCs w:val="28"/>
          <w:lang w:eastAsia="ru-RU"/>
        </w:rPr>
        <w:t>е</w:t>
      </w:r>
      <w:r w:rsidRPr="001B0C59">
        <w:rPr>
          <w:rFonts w:ascii="Times New Roman" w:hAnsi="Times New Roman" w:cs="Times New Roman"/>
          <w:sz w:val="28"/>
          <w:szCs w:val="28"/>
          <w:lang w:eastAsia="ru-RU"/>
        </w:rPr>
        <w:t xml:space="preserve"> остаются ПАО «НК «Роснефть» – 26,8 млн тонн (65</w:t>
      </w:r>
      <w:r w:rsidR="00FF7039">
        <w:rPr>
          <w:rFonts w:ascii="Times New Roman" w:hAnsi="Times New Roman" w:cs="Times New Roman"/>
          <w:sz w:val="28"/>
          <w:szCs w:val="28"/>
          <w:lang w:eastAsia="ru-RU"/>
        </w:rPr>
        <w:t xml:space="preserve"> </w:t>
      </w:r>
      <w:r w:rsidRPr="001B0C59">
        <w:rPr>
          <w:rFonts w:ascii="Times New Roman" w:hAnsi="Times New Roman" w:cs="Times New Roman"/>
          <w:sz w:val="28"/>
          <w:szCs w:val="28"/>
          <w:lang w:eastAsia="ru-RU"/>
        </w:rPr>
        <w:t>% от общего объема добытой нефти)</w:t>
      </w:r>
      <w:r>
        <w:rPr>
          <w:rFonts w:ascii="Times New Roman" w:hAnsi="Times New Roman" w:cs="Times New Roman"/>
          <w:sz w:val="28"/>
          <w:szCs w:val="28"/>
          <w:lang w:eastAsia="ru-RU"/>
        </w:rPr>
        <w:t>,</w:t>
      </w:r>
      <w:r w:rsidRPr="001B0C59">
        <w:rPr>
          <w:rFonts w:ascii="Times New Roman" w:hAnsi="Times New Roman" w:cs="Times New Roman"/>
          <w:sz w:val="28"/>
          <w:szCs w:val="28"/>
          <w:lang w:eastAsia="ru-RU"/>
        </w:rPr>
        <w:t xml:space="preserve"> ПАО «Газпром нефть» – 8,2 млн тонн (20</w:t>
      </w:r>
      <w:r w:rsidR="00FF7039">
        <w:rPr>
          <w:rFonts w:ascii="Times New Roman" w:hAnsi="Times New Roman" w:cs="Times New Roman"/>
          <w:sz w:val="28"/>
          <w:szCs w:val="28"/>
          <w:lang w:eastAsia="ru-RU"/>
        </w:rPr>
        <w:t xml:space="preserve"> </w:t>
      </w:r>
      <w:r w:rsidRPr="001B0C59">
        <w:rPr>
          <w:rFonts w:ascii="Times New Roman" w:hAnsi="Times New Roman" w:cs="Times New Roman"/>
          <w:sz w:val="28"/>
          <w:szCs w:val="28"/>
          <w:lang w:eastAsia="ru-RU"/>
        </w:rPr>
        <w:t>% от общего объема добытой нефти).</w:t>
      </w:r>
    </w:p>
    <w:p w:rsidR="003711DA" w:rsidRDefault="003711DA" w:rsidP="00A46E4C">
      <w:pPr>
        <w:autoSpaceDN w:val="0"/>
        <w:adjustRightInd w:val="0"/>
        <w:ind w:firstLine="708"/>
        <w:jc w:val="both"/>
        <w:rPr>
          <w:rFonts w:ascii="Times New Roman" w:hAnsi="Times New Roman" w:cs="Times New Roman"/>
          <w:sz w:val="28"/>
          <w:szCs w:val="28"/>
          <w:lang w:eastAsia="ru-RU"/>
        </w:rPr>
      </w:pPr>
      <w:r w:rsidRPr="001B0C59">
        <w:rPr>
          <w:rFonts w:ascii="Times New Roman" w:hAnsi="Times New Roman" w:cs="Times New Roman"/>
          <w:sz w:val="28"/>
          <w:szCs w:val="28"/>
          <w:lang w:eastAsia="ru-RU"/>
        </w:rPr>
        <w:t>Следует отметить, что из шести добывающих компаний наибольшую положительную динамику в сравнении с 2023 годом показал</w:t>
      </w:r>
      <w:r>
        <w:rPr>
          <w:rFonts w:ascii="Times New Roman" w:hAnsi="Times New Roman" w:cs="Times New Roman"/>
          <w:sz w:val="28"/>
          <w:szCs w:val="28"/>
          <w:lang w:eastAsia="ru-RU"/>
        </w:rPr>
        <w:t>о</w:t>
      </w:r>
      <w:r w:rsidRPr="001B0C59">
        <w:rPr>
          <w:rFonts w:ascii="Times New Roman" w:hAnsi="Times New Roman" w:cs="Times New Roman"/>
          <w:sz w:val="28"/>
          <w:szCs w:val="28"/>
          <w:lang w:eastAsia="ru-RU"/>
        </w:rPr>
        <w:t xml:space="preserve"> </w:t>
      </w:r>
      <w:r w:rsidRPr="001B0C59">
        <w:rPr>
          <w:rFonts w:ascii="Times New Roman" w:hAnsi="Times New Roman" w:cs="Times New Roman"/>
          <w:sz w:val="28"/>
          <w:szCs w:val="28"/>
          <w:lang w:eastAsia="ru-RU"/>
        </w:rPr>
        <w:br/>
        <w:t>ПАО «ЛУКОЙЛ» – 115,7</w:t>
      </w:r>
      <w:r w:rsidR="00FF7039">
        <w:rPr>
          <w:rFonts w:ascii="Times New Roman" w:hAnsi="Times New Roman" w:cs="Times New Roman"/>
          <w:sz w:val="28"/>
          <w:szCs w:val="28"/>
          <w:lang w:eastAsia="ru-RU"/>
        </w:rPr>
        <w:t xml:space="preserve"> </w:t>
      </w:r>
      <w:r w:rsidRPr="001B0C59">
        <w:rPr>
          <w:rFonts w:ascii="Times New Roman" w:hAnsi="Times New Roman" w:cs="Times New Roman"/>
          <w:sz w:val="28"/>
          <w:szCs w:val="28"/>
          <w:lang w:eastAsia="ru-RU"/>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
        <w:gridCol w:w="3798"/>
        <w:gridCol w:w="1604"/>
        <w:gridCol w:w="1606"/>
        <w:gridCol w:w="1484"/>
      </w:tblGrid>
      <w:tr w:rsidR="003711DA" w:rsidRPr="008371D1" w:rsidTr="00FF7039">
        <w:trPr>
          <w:trHeight w:val="20"/>
        </w:trPr>
        <w:tc>
          <w:tcPr>
            <w:tcW w:w="314" w:type="pct"/>
            <w:vMerge w:val="restar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t>№ п/п</w:t>
            </w:r>
          </w:p>
        </w:tc>
        <w:tc>
          <w:tcPr>
            <w:tcW w:w="2096" w:type="pct"/>
            <w:vMerge w:val="restar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t>Наименование компании</w:t>
            </w:r>
          </w:p>
        </w:tc>
        <w:tc>
          <w:tcPr>
            <w:tcW w:w="1771" w:type="pct"/>
            <w:gridSpan w:val="2"/>
            <w:tcBorders>
              <w:top w:val="single" w:sz="4" w:space="0" w:color="auto"/>
              <w:left w:val="single" w:sz="4" w:space="0" w:color="auto"/>
              <w:bottom w:val="single" w:sz="4" w:space="0" w:color="auto"/>
              <w:right w:val="single" w:sz="4" w:space="0" w:color="auto"/>
            </w:tcBorders>
            <w:hideMark/>
          </w:tcPr>
          <w:p w:rsidR="00FF7039" w:rsidRDefault="003711DA" w:rsidP="00FF7039">
            <w:pPr>
              <w:autoSpaceDN w:val="0"/>
              <w:adjustRightInd w:val="0"/>
              <w:ind w:hanging="34"/>
              <w:jc w:val="center"/>
              <w:rPr>
                <w:rFonts w:ascii="Times New Roman" w:hAnsi="Times New Roman" w:cs="Times New Roman"/>
                <w:lang w:eastAsia="ru-RU"/>
              </w:rPr>
            </w:pPr>
            <w:r w:rsidRPr="001B0C59">
              <w:rPr>
                <w:rFonts w:ascii="Times New Roman" w:hAnsi="Times New Roman" w:cs="Times New Roman"/>
                <w:lang w:eastAsia="ru-RU"/>
              </w:rPr>
              <w:t xml:space="preserve">Объем добычи нефти </w:t>
            </w:r>
          </w:p>
          <w:p w:rsidR="00FF7039" w:rsidRDefault="003711DA" w:rsidP="00FF7039">
            <w:pPr>
              <w:autoSpaceDN w:val="0"/>
              <w:adjustRightInd w:val="0"/>
              <w:ind w:hanging="34"/>
              <w:jc w:val="center"/>
              <w:rPr>
                <w:rFonts w:ascii="Times New Roman" w:hAnsi="Times New Roman" w:cs="Times New Roman"/>
                <w:lang w:eastAsia="ru-RU"/>
              </w:rPr>
            </w:pPr>
            <w:r w:rsidRPr="001B0C59">
              <w:rPr>
                <w:rFonts w:ascii="Times New Roman" w:hAnsi="Times New Roman" w:cs="Times New Roman"/>
                <w:lang w:eastAsia="ru-RU"/>
              </w:rPr>
              <w:t>с газовым конденсатом,</w:t>
            </w:r>
          </w:p>
          <w:p w:rsidR="003711DA" w:rsidRPr="001B0C59" w:rsidRDefault="003711DA" w:rsidP="00FF7039">
            <w:pPr>
              <w:autoSpaceDN w:val="0"/>
              <w:adjustRightInd w:val="0"/>
              <w:ind w:hanging="34"/>
              <w:jc w:val="center"/>
              <w:rPr>
                <w:rFonts w:ascii="Times New Roman" w:hAnsi="Times New Roman" w:cs="Times New Roman"/>
                <w:lang w:eastAsia="ru-RU"/>
              </w:rPr>
            </w:pPr>
            <w:r w:rsidRPr="001B0C59">
              <w:rPr>
                <w:rFonts w:ascii="Times New Roman" w:hAnsi="Times New Roman" w:cs="Times New Roman"/>
                <w:lang w:eastAsia="ru-RU"/>
              </w:rPr>
              <w:lastRenderedPageBreak/>
              <w:t>тыс. тонн</w:t>
            </w:r>
          </w:p>
        </w:tc>
        <w:tc>
          <w:tcPr>
            <w:tcW w:w="819" w:type="pct"/>
            <w:vMerge w:val="restar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lastRenderedPageBreak/>
              <w:t>Темп</w:t>
            </w:r>
          </w:p>
          <w:p w:rsidR="003711DA" w:rsidRPr="008371D1" w:rsidRDefault="003711DA" w:rsidP="00FF7039">
            <w:pPr>
              <w:autoSpaceDN w:val="0"/>
              <w:adjustRightInd w:val="0"/>
              <w:jc w:val="center"/>
              <w:rPr>
                <w:rFonts w:ascii="Times New Roman" w:hAnsi="Times New Roman" w:cs="Times New Roman"/>
                <w:color w:val="FF0000"/>
                <w:lang w:eastAsia="ru-RU"/>
              </w:rPr>
            </w:pPr>
            <w:r w:rsidRPr="001B0C59">
              <w:rPr>
                <w:rFonts w:ascii="Times New Roman" w:hAnsi="Times New Roman" w:cs="Times New Roman"/>
                <w:lang w:eastAsia="ru-RU"/>
              </w:rPr>
              <w:t xml:space="preserve">изменения, </w:t>
            </w:r>
            <w:r w:rsidRPr="001B0C59">
              <w:rPr>
                <w:rFonts w:ascii="Times New Roman" w:hAnsi="Times New Roman" w:cs="Times New Roman"/>
                <w:lang w:eastAsia="ru-RU"/>
              </w:rPr>
              <w:lastRenderedPageBreak/>
              <w:t>%</w:t>
            </w:r>
          </w:p>
        </w:tc>
      </w:tr>
      <w:tr w:rsidR="003711DA" w:rsidRPr="008371D1" w:rsidTr="00FF7039">
        <w:trPr>
          <w:trHeight w:val="20"/>
        </w:trPr>
        <w:tc>
          <w:tcPr>
            <w:tcW w:w="314" w:type="pct"/>
            <w:vMerge/>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p>
        </w:tc>
        <w:tc>
          <w:tcPr>
            <w:tcW w:w="2096" w:type="pct"/>
            <w:vMerge/>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p>
        </w:tc>
        <w:tc>
          <w:tcPr>
            <w:tcW w:w="1771" w:type="pct"/>
            <w:gridSpan w:val="2"/>
            <w:tcBorders>
              <w:top w:val="single" w:sz="4" w:space="0" w:color="auto"/>
              <w:left w:val="single" w:sz="4" w:space="0" w:color="auto"/>
              <w:bottom w:val="single" w:sz="4" w:space="0" w:color="auto"/>
              <w:right w:val="single" w:sz="4" w:space="0" w:color="auto"/>
            </w:tcBorders>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t>январь – декабрь</w:t>
            </w:r>
          </w:p>
        </w:tc>
        <w:tc>
          <w:tcPr>
            <w:tcW w:w="819" w:type="pct"/>
            <w:vMerge/>
            <w:tcBorders>
              <w:top w:val="single" w:sz="4" w:space="0" w:color="auto"/>
              <w:left w:val="single" w:sz="4" w:space="0" w:color="auto"/>
              <w:bottom w:val="single" w:sz="4" w:space="0" w:color="auto"/>
              <w:right w:val="single" w:sz="4" w:space="0" w:color="auto"/>
            </w:tcBorders>
          </w:tcPr>
          <w:p w:rsidR="003711DA" w:rsidRPr="008371D1" w:rsidRDefault="003711DA" w:rsidP="00FF7039">
            <w:pPr>
              <w:jc w:val="center"/>
              <w:rPr>
                <w:rFonts w:ascii="Times New Roman" w:hAnsi="Times New Roman" w:cs="Times New Roman"/>
                <w:color w:val="FF0000"/>
                <w:lang w:eastAsia="ru-RU"/>
              </w:rPr>
            </w:pPr>
          </w:p>
        </w:tc>
      </w:tr>
      <w:tr w:rsidR="003711DA" w:rsidRPr="008371D1" w:rsidTr="00FF7039">
        <w:trPr>
          <w:trHeight w:val="20"/>
        </w:trPr>
        <w:tc>
          <w:tcPr>
            <w:tcW w:w="314" w:type="pct"/>
            <w:vMerge/>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p>
        </w:tc>
        <w:tc>
          <w:tcPr>
            <w:tcW w:w="2096" w:type="pct"/>
            <w:vMerge/>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p>
        </w:tc>
        <w:tc>
          <w:tcPr>
            <w:tcW w:w="885"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t>2023 год</w:t>
            </w:r>
          </w:p>
        </w:tc>
        <w:tc>
          <w:tcPr>
            <w:tcW w:w="885"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autoSpaceDN w:val="0"/>
              <w:adjustRightInd w:val="0"/>
              <w:jc w:val="center"/>
              <w:rPr>
                <w:rFonts w:ascii="Times New Roman" w:hAnsi="Times New Roman" w:cs="Times New Roman"/>
                <w:lang w:eastAsia="ru-RU"/>
              </w:rPr>
            </w:pPr>
            <w:r w:rsidRPr="001B0C59">
              <w:rPr>
                <w:rFonts w:ascii="Times New Roman" w:hAnsi="Times New Roman" w:cs="Times New Roman"/>
                <w:lang w:eastAsia="ru-RU"/>
              </w:rPr>
              <w:t>2024 год</w:t>
            </w:r>
          </w:p>
        </w:tc>
        <w:tc>
          <w:tcPr>
            <w:tcW w:w="819" w:type="pct"/>
            <w:vMerge/>
            <w:tcBorders>
              <w:top w:val="single" w:sz="4" w:space="0" w:color="auto"/>
              <w:left w:val="single" w:sz="4" w:space="0" w:color="auto"/>
              <w:bottom w:val="single" w:sz="4" w:space="0" w:color="auto"/>
              <w:right w:val="single" w:sz="4" w:space="0" w:color="auto"/>
            </w:tcBorders>
            <w:hideMark/>
          </w:tcPr>
          <w:p w:rsidR="003711DA" w:rsidRPr="008371D1" w:rsidRDefault="003711DA" w:rsidP="00FF7039">
            <w:pPr>
              <w:jc w:val="center"/>
              <w:rPr>
                <w:rFonts w:ascii="Times New Roman" w:hAnsi="Times New Roman" w:cs="Times New Roman"/>
                <w:color w:val="FF0000"/>
                <w:lang w:eastAsia="ru-RU"/>
              </w:rPr>
            </w:pP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1.</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val="en-US" w:eastAsia="ru-RU"/>
              </w:rPr>
            </w:pPr>
            <w:r w:rsidRPr="001B0C59">
              <w:rPr>
                <w:rFonts w:ascii="Times New Roman" w:hAnsi="Times New Roman" w:cs="Times New Roman"/>
                <w:lang w:eastAsia="ru-RU"/>
              </w:rPr>
              <w:t>ПАО «НК «Роснефть»</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26 648,0</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26 751,0</w:t>
            </w:r>
          </w:p>
        </w:tc>
        <w:tc>
          <w:tcPr>
            <w:tcW w:w="819" w:type="pct"/>
            <w:tcBorders>
              <w:top w:val="single" w:sz="4" w:space="0" w:color="auto"/>
              <w:left w:val="nil"/>
              <w:bottom w:val="single" w:sz="4" w:space="0" w:color="auto"/>
              <w:right w:val="single" w:sz="4" w:space="0" w:color="auto"/>
            </w:tcBorders>
            <w:shd w:val="clear" w:color="auto" w:fill="auto"/>
          </w:tcPr>
          <w:p w:rsidR="003711DA" w:rsidRPr="001B0C59" w:rsidRDefault="003711DA" w:rsidP="00FF7039">
            <w:pPr>
              <w:jc w:val="center"/>
              <w:rPr>
                <w:rFonts w:ascii="Times New Roman" w:hAnsi="Times New Roman" w:cs="Times New Roman"/>
              </w:rPr>
            </w:pPr>
            <w:r>
              <w:rPr>
                <w:rFonts w:ascii="Times New Roman" w:hAnsi="Times New Roman" w:cs="Times New Roman"/>
              </w:rPr>
              <w:t>100,4</w:t>
            </w: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ПАО «Газпром нефть»</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8 269,7</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8 214,3</w:t>
            </w:r>
          </w:p>
        </w:tc>
        <w:tc>
          <w:tcPr>
            <w:tcW w:w="819" w:type="pct"/>
            <w:tcBorders>
              <w:top w:val="nil"/>
              <w:left w:val="nil"/>
              <w:bottom w:val="single" w:sz="4" w:space="0" w:color="auto"/>
              <w:right w:val="single" w:sz="4" w:space="0" w:color="auto"/>
            </w:tcBorders>
            <w:shd w:val="clear" w:color="auto" w:fill="auto"/>
          </w:tcPr>
          <w:p w:rsidR="003711DA" w:rsidRPr="001B0C59" w:rsidRDefault="003711DA" w:rsidP="00FF7039">
            <w:pPr>
              <w:jc w:val="center"/>
              <w:rPr>
                <w:rFonts w:ascii="Times New Roman" w:hAnsi="Times New Roman" w:cs="Times New Roman"/>
              </w:rPr>
            </w:pPr>
            <w:r>
              <w:rPr>
                <w:rFonts w:ascii="Times New Roman" w:hAnsi="Times New Roman" w:cs="Times New Roman"/>
              </w:rPr>
              <w:t>99,3</w:t>
            </w: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3.</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ПАО НК «РуссНефть»</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2 419,0</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2 267,8</w:t>
            </w:r>
          </w:p>
        </w:tc>
        <w:tc>
          <w:tcPr>
            <w:tcW w:w="819" w:type="pct"/>
            <w:tcBorders>
              <w:top w:val="nil"/>
              <w:left w:val="nil"/>
              <w:bottom w:val="single" w:sz="4" w:space="0" w:color="auto"/>
              <w:right w:val="single" w:sz="4" w:space="0" w:color="auto"/>
            </w:tcBorders>
            <w:shd w:val="clear" w:color="auto" w:fill="auto"/>
          </w:tcPr>
          <w:p w:rsidR="003711DA" w:rsidRPr="001B0C59" w:rsidRDefault="003711DA" w:rsidP="00FF7039">
            <w:pPr>
              <w:jc w:val="center"/>
              <w:rPr>
                <w:rFonts w:ascii="Times New Roman" w:hAnsi="Times New Roman" w:cs="Times New Roman"/>
              </w:rPr>
            </w:pPr>
            <w:r>
              <w:rPr>
                <w:rFonts w:ascii="Times New Roman" w:hAnsi="Times New Roman" w:cs="Times New Roman"/>
              </w:rPr>
              <w:t>93,7</w:t>
            </w: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4.</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ПАО «Сургутнефтегаз»</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754,2</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820,5</w:t>
            </w:r>
          </w:p>
        </w:tc>
        <w:tc>
          <w:tcPr>
            <w:tcW w:w="819" w:type="pct"/>
            <w:tcBorders>
              <w:top w:val="nil"/>
              <w:left w:val="nil"/>
              <w:bottom w:val="single" w:sz="4" w:space="0" w:color="auto"/>
              <w:right w:val="single" w:sz="4" w:space="0" w:color="auto"/>
            </w:tcBorders>
            <w:shd w:val="clear" w:color="auto" w:fill="auto"/>
          </w:tcPr>
          <w:p w:rsidR="003711DA" w:rsidRPr="001B0C59" w:rsidRDefault="003711DA" w:rsidP="00FF7039">
            <w:pPr>
              <w:jc w:val="center"/>
              <w:rPr>
                <w:rFonts w:ascii="Times New Roman" w:hAnsi="Times New Roman" w:cs="Times New Roman"/>
              </w:rPr>
            </w:pPr>
            <w:r>
              <w:rPr>
                <w:rFonts w:ascii="Times New Roman" w:hAnsi="Times New Roman" w:cs="Times New Roman"/>
              </w:rPr>
              <w:t>108,8</w:t>
            </w: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5.</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ПАО «ЛУКОЙЛ»</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2 308,2</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2 669,9</w:t>
            </w:r>
          </w:p>
        </w:tc>
        <w:tc>
          <w:tcPr>
            <w:tcW w:w="819" w:type="pct"/>
            <w:tcBorders>
              <w:top w:val="nil"/>
              <w:left w:val="nil"/>
              <w:bottom w:val="single" w:sz="4" w:space="0" w:color="auto"/>
              <w:right w:val="single" w:sz="4" w:space="0" w:color="auto"/>
            </w:tcBorders>
            <w:shd w:val="clear" w:color="auto" w:fill="auto"/>
          </w:tcPr>
          <w:p w:rsidR="003711DA" w:rsidRPr="001B0C59" w:rsidRDefault="003711DA" w:rsidP="00FF7039">
            <w:pPr>
              <w:jc w:val="center"/>
              <w:rPr>
                <w:rFonts w:ascii="Times New Roman" w:hAnsi="Times New Roman" w:cs="Times New Roman"/>
              </w:rPr>
            </w:pPr>
            <w:r>
              <w:rPr>
                <w:rFonts w:ascii="Times New Roman" w:hAnsi="Times New Roman" w:cs="Times New Roman"/>
              </w:rPr>
              <w:t>115,7</w:t>
            </w:r>
          </w:p>
        </w:tc>
      </w:tr>
      <w:tr w:rsidR="003711DA" w:rsidRPr="001B0C59" w:rsidTr="00FF7039">
        <w:trPr>
          <w:trHeight w:val="20"/>
        </w:trPr>
        <w:tc>
          <w:tcPr>
            <w:tcW w:w="314"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6.</w:t>
            </w:r>
          </w:p>
        </w:tc>
        <w:tc>
          <w:tcPr>
            <w:tcW w:w="2096" w:type="pct"/>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АО «ННК»</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426,3</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421,1</w:t>
            </w:r>
          </w:p>
        </w:tc>
        <w:tc>
          <w:tcPr>
            <w:tcW w:w="819"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rPr>
            </w:pPr>
            <w:r>
              <w:rPr>
                <w:rFonts w:ascii="Times New Roman" w:hAnsi="Times New Roman" w:cs="Times New Roman"/>
              </w:rPr>
              <w:t>98,7</w:t>
            </w:r>
          </w:p>
        </w:tc>
      </w:tr>
      <w:tr w:rsidR="003711DA" w:rsidRPr="001B0C59" w:rsidTr="00FF7039">
        <w:trPr>
          <w:trHeight w:val="20"/>
        </w:trPr>
        <w:tc>
          <w:tcPr>
            <w:tcW w:w="2410" w:type="pct"/>
            <w:gridSpan w:val="2"/>
            <w:tcBorders>
              <w:top w:val="single" w:sz="4" w:space="0" w:color="auto"/>
              <w:left w:val="single" w:sz="4" w:space="0" w:color="auto"/>
              <w:bottom w:val="single" w:sz="4" w:space="0" w:color="auto"/>
              <w:right w:val="single" w:sz="4" w:space="0" w:color="auto"/>
            </w:tcBorders>
            <w:hideMark/>
          </w:tcPr>
          <w:p w:rsidR="003711DA" w:rsidRPr="001B0C59" w:rsidRDefault="003711DA" w:rsidP="00FF7039">
            <w:pPr>
              <w:snapToGrid w:val="0"/>
              <w:jc w:val="center"/>
              <w:rPr>
                <w:rFonts w:ascii="Times New Roman" w:hAnsi="Times New Roman" w:cs="Times New Roman"/>
                <w:lang w:eastAsia="ru-RU"/>
              </w:rPr>
            </w:pPr>
            <w:r w:rsidRPr="001B0C59">
              <w:rPr>
                <w:rFonts w:ascii="Times New Roman" w:hAnsi="Times New Roman" w:cs="Times New Roman"/>
                <w:lang w:eastAsia="ru-RU"/>
              </w:rPr>
              <w:t>Итого</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sidRPr="001B0C59">
              <w:rPr>
                <w:rFonts w:ascii="Times New Roman" w:hAnsi="Times New Roman" w:cs="Times New Roman"/>
                <w:lang w:eastAsia="ru-RU"/>
              </w:rPr>
              <w:t>40 918,6</w:t>
            </w:r>
          </w:p>
        </w:tc>
        <w:tc>
          <w:tcPr>
            <w:tcW w:w="885"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lang w:eastAsia="ru-RU"/>
              </w:rPr>
            </w:pPr>
            <w:r>
              <w:rPr>
                <w:rFonts w:ascii="Times New Roman" w:hAnsi="Times New Roman" w:cs="Times New Roman"/>
                <w:lang w:eastAsia="ru-RU"/>
              </w:rPr>
              <w:t>4</w:t>
            </w:r>
            <w:r w:rsidRPr="001B0C59">
              <w:rPr>
                <w:rFonts w:ascii="Times New Roman" w:hAnsi="Times New Roman" w:cs="Times New Roman"/>
                <w:lang w:eastAsia="ru-RU"/>
              </w:rPr>
              <w:t>1 144,6</w:t>
            </w:r>
          </w:p>
        </w:tc>
        <w:tc>
          <w:tcPr>
            <w:tcW w:w="819" w:type="pct"/>
            <w:tcBorders>
              <w:top w:val="single" w:sz="4" w:space="0" w:color="auto"/>
              <w:left w:val="single" w:sz="4" w:space="0" w:color="auto"/>
              <w:bottom w:val="single" w:sz="4" w:space="0" w:color="auto"/>
              <w:right w:val="single" w:sz="4" w:space="0" w:color="auto"/>
            </w:tcBorders>
          </w:tcPr>
          <w:p w:rsidR="003711DA" w:rsidRPr="001B0C59" w:rsidRDefault="003711DA" w:rsidP="00FF7039">
            <w:pPr>
              <w:jc w:val="center"/>
              <w:rPr>
                <w:rFonts w:ascii="Times New Roman" w:hAnsi="Times New Roman" w:cs="Times New Roman"/>
              </w:rPr>
            </w:pPr>
            <w:r>
              <w:rPr>
                <w:rFonts w:ascii="Times New Roman" w:hAnsi="Times New Roman" w:cs="Times New Roman"/>
              </w:rPr>
              <w:t>100,6</w:t>
            </w:r>
          </w:p>
        </w:tc>
      </w:tr>
    </w:tbl>
    <w:p w:rsidR="003711DA" w:rsidRPr="00A44CFC" w:rsidRDefault="003711DA" w:rsidP="00A46E4C">
      <w:pPr>
        <w:autoSpaceDN w:val="0"/>
        <w:adjustRightInd w:val="0"/>
        <w:ind w:firstLine="709"/>
        <w:jc w:val="both"/>
        <w:rPr>
          <w:rFonts w:ascii="Times New Roman" w:hAnsi="Times New Roman" w:cs="Times New Roman"/>
          <w:sz w:val="28"/>
          <w:szCs w:val="28"/>
          <w:lang w:eastAsia="ru-RU"/>
        </w:rPr>
      </w:pPr>
      <w:r w:rsidRPr="00A44CFC">
        <w:rPr>
          <w:rFonts w:ascii="Times New Roman" w:hAnsi="Times New Roman" w:cs="Times New Roman"/>
          <w:sz w:val="28"/>
          <w:szCs w:val="28"/>
          <w:lang w:eastAsia="ru-RU"/>
        </w:rPr>
        <w:t xml:space="preserve">Объем природного газа, извлеченного из недр на территории </w:t>
      </w:r>
      <w:r w:rsidRPr="00A44CFC">
        <w:rPr>
          <w:rFonts w:ascii="Times New Roman" w:hAnsi="Times New Roman" w:cs="Times New Roman"/>
          <w:sz w:val="28"/>
          <w:szCs w:val="28"/>
          <w:lang w:eastAsia="ru-RU"/>
        </w:rPr>
        <w:br/>
        <w:t>Ханты-Мансийского района за 2024 год, по данным Департамента недропользования и природных ресурсов Ханты-Мансийского автономного округа – Югры</w:t>
      </w:r>
      <w:r>
        <w:rPr>
          <w:rFonts w:ascii="Times New Roman" w:hAnsi="Times New Roman" w:cs="Times New Roman"/>
          <w:sz w:val="28"/>
          <w:szCs w:val="28"/>
          <w:lang w:eastAsia="ru-RU"/>
        </w:rPr>
        <w:t>,</w:t>
      </w:r>
      <w:r w:rsidRPr="00A44CFC">
        <w:rPr>
          <w:rFonts w:ascii="Times New Roman" w:hAnsi="Times New Roman" w:cs="Times New Roman"/>
          <w:sz w:val="28"/>
          <w:szCs w:val="28"/>
          <w:lang w:eastAsia="ru-RU"/>
        </w:rPr>
        <w:t xml:space="preserve"> составил</w:t>
      </w:r>
      <w:r>
        <w:rPr>
          <w:rFonts w:ascii="Times New Roman" w:hAnsi="Times New Roman" w:cs="Times New Roman"/>
          <w:sz w:val="28"/>
          <w:szCs w:val="28"/>
          <w:lang w:eastAsia="ru-RU"/>
        </w:rPr>
        <w:t xml:space="preserve"> 4 903,3</w:t>
      </w:r>
      <w:r w:rsidRPr="00A44CFC">
        <w:rPr>
          <w:rFonts w:ascii="Times New Roman" w:hAnsi="Times New Roman" w:cs="Times New Roman"/>
          <w:sz w:val="28"/>
          <w:szCs w:val="28"/>
          <w:lang w:eastAsia="ru-RU"/>
        </w:rPr>
        <w:t xml:space="preserve"> млн куб. м, </w:t>
      </w:r>
      <w:r>
        <w:rPr>
          <w:rFonts w:ascii="Times New Roman" w:hAnsi="Times New Roman" w:cs="Times New Roman"/>
          <w:sz w:val="28"/>
          <w:szCs w:val="28"/>
          <w:lang w:eastAsia="ru-RU"/>
        </w:rPr>
        <w:t>увеличившись</w:t>
      </w:r>
      <w:r w:rsidRPr="00A44CFC">
        <w:rPr>
          <w:rFonts w:ascii="Times New Roman" w:hAnsi="Times New Roman" w:cs="Times New Roman"/>
          <w:sz w:val="28"/>
          <w:szCs w:val="28"/>
          <w:lang w:eastAsia="ru-RU"/>
        </w:rPr>
        <w:t xml:space="preserve"> по сравнению </w:t>
      </w:r>
      <w:r w:rsidRPr="00A44CFC">
        <w:rPr>
          <w:rFonts w:ascii="Times New Roman" w:hAnsi="Times New Roman" w:cs="Times New Roman"/>
          <w:sz w:val="28"/>
          <w:szCs w:val="28"/>
          <w:lang w:eastAsia="ru-RU"/>
        </w:rPr>
        <w:br/>
        <w:t>с аналогичным показателем 2023 года на</w:t>
      </w:r>
      <w:r>
        <w:rPr>
          <w:rFonts w:ascii="Times New Roman" w:hAnsi="Times New Roman" w:cs="Times New Roman"/>
          <w:sz w:val="28"/>
          <w:szCs w:val="28"/>
          <w:lang w:eastAsia="ru-RU"/>
        </w:rPr>
        <w:t xml:space="preserve"> 5,8</w:t>
      </w:r>
      <w:r w:rsidR="00622490">
        <w:rPr>
          <w:rFonts w:ascii="Times New Roman" w:hAnsi="Times New Roman" w:cs="Times New Roman"/>
          <w:sz w:val="28"/>
          <w:szCs w:val="28"/>
          <w:lang w:eastAsia="ru-RU"/>
        </w:rPr>
        <w:t xml:space="preserve"> </w:t>
      </w:r>
      <w:r w:rsidRPr="00A44CFC">
        <w:rPr>
          <w:rFonts w:ascii="Times New Roman" w:hAnsi="Times New Roman" w:cs="Times New Roman"/>
          <w:sz w:val="28"/>
          <w:szCs w:val="28"/>
          <w:lang w:eastAsia="ru-RU"/>
        </w:rPr>
        <w:t>% (4 632,6 млн куб. метров).</w:t>
      </w:r>
    </w:p>
    <w:p w:rsidR="003711DA" w:rsidRPr="00A44CFC" w:rsidRDefault="003711DA" w:rsidP="00A46E4C">
      <w:pPr>
        <w:autoSpaceDN w:val="0"/>
        <w:adjustRightInd w:val="0"/>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A44CFC">
        <w:rPr>
          <w:rFonts w:ascii="Times New Roman" w:hAnsi="Times New Roman" w:cs="Times New Roman"/>
          <w:sz w:val="28"/>
          <w:szCs w:val="28"/>
          <w:lang w:eastAsia="ru-RU"/>
        </w:rPr>
        <w:t xml:space="preserve"> </w:t>
      </w:r>
      <w:r w:rsidRPr="001E7C5C">
        <w:rPr>
          <w:rFonts w:ascii="Times New Roman" w:hAnsi="Times New Roman" w:cs="Times New Roman"/>
          <w:sz w:val="28"/>
          <w:szCs w:val="28"/>
          <w:lang w:eastAsia="ru-RU"/>
        </w:rPr>
        <w:t xml:space="preserve">2024 </w:t>
      </w:r>
      <w:r w:rsidRPr="00A44CFC">
        <w:rPr>
          <w:rFonts w:ascii="Times New Roman" w:hAnsi="Times New Roman" w:cs="Times New Roman"/>
          <w:sz w:val="28"/>
          <w:szCs w:val="28"/>
          <w:lang w:eastAsia="ru-RU"/>
        </w:rPr>
        <w:t>год</w:t>
      </w:r>
      <w:r>
        <w:rPr>
          <w:rFonts w:ascii="Times New Roman" w:hAnsi="Times New Roman" w:cs="Times New Roman"/>
          <w:sz w:val="28"/>
          <w:szCs w:val="28"/>
          <w:lang w:eastAsia="ru-RU"/>
        </w:rPr>
        <w:t>у</w:t>
      </w:r>
      <w:r w:rsidRPr="00A44CFC">
        <w:rPr>
          <w:rFonts w:ascii="Times New Roman" w:hAnsi="Times New Roman" w:cs="Times New Roman"/>
          <w:sz w:val="28"/>
          <w:szCs w:val="28"/>
          <w:lang w:eastAsia="ru-RU"/>
        </w:rPr>
        <w:t xml:space="preserve"> наибольший объем газа добыт ПАО «НК «Роснефть» – 3 279,8 </w:t>
      </w:r>
      <w:r>
        <w:rPr>
          <w:rFonts w:ascii="Times New Roman" w:hAnsi="Times New Roman" w:cs="Times New Roman"/>
          <w:sz w:val="28"/>
          <w:szCs w:val="28"/>
          <w:lang w:eastAsia="ru-RU"/>
        </w:rPr>
        <w:t>млн</w:t>
      </w:r>
      <w:r w:rsidRPr="00A44CFC">
        <w:rPr>
          <w:rFonts w:ascii="Times New Roman" w:hAnsi="Times New Roman" w:cs="Times New Roman"/>
          <w:sz w:val="28"/>
          <w:szCs w:val="28"/>
          <w:lang w:eastAsia="ru-RU"/>
        </w:rPr>
        <w:t xml:space="preserve"> куб. м (66,9</w:t>
      </w:r>
      <w:r>
        <w:rPr>
          <w:rFonts w:ascii="Times New Roman" w:hAnsi="Times New Roman" w:cs="Times New Roman"/>
          <w:sz w:val="28"/>
          <w:szCs w:val="28"/>
          <w:lang w:eastAsia="ru-RU"/>
        </w:rPr>
        <w:t xml:space="preserve"> </w:t>
      </w:r>
      <w:r w:rsidRPr="00A44CFC">
        <w:rPr>
          <w:rFonts w:ascii="Times New Roman" w:hAnsi="Times New Roman" w:cs="Times New Roman"/>
          <w:sz w:val="28"/>
          <w:szCs w:val="28"/>
          <w:lang w:eastAsia="ru-RU"/>
        </w:rPr>
        <w:t>% от общего объема добытого газа).</w:t>
      </w:r>
    </w:p>
    <w:p w:rsidR="003711DA" w:rsidRPr="00685CCB" w:rsidRDefault="003711DA" w:rsidP="00A46E4C">
      <w:pPr>
        <w:autoSpaceDN w:val="0"/>
        <w:adjustRightInd w:val="0"/>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685CCB">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685CCB">
        <w:rPr>
          <w:rFonts w:ascii="Times New Roman" w:hAnsi="Times New Roman" w:cs="Times New Roman"/>
          <w:sz w:val="28"/>
          <w:szCs w:val="28"/>
          <w:lang w:eastAsia="ru-RU"/>
        </w:rPr>
        <w:t xml:space="preserve"> введено в эксплуатацию 1 267 новых добывающих скважин, что на 158 скважины меньше, чем </w:t>
      </w:r>
      <w:r>
        <w:rPr>
          <w:rFonts w:ascii="Times New Roman" w:hAnsi="Times New Roman" w:cs="Times New Roman"/>
          <w:sz w:val="28"/>
          <w:szCs w:val="28"/>
          <w:lang w:eastAsia="ru-RU"/>
        </w:rPr>
        <w:t>в</w:t>
      </w:r>
      <w:r w:rsidRPr="00685CCB">
        <w:rPr>
          <w:rFonts w:ascii="Times New Roman" w:hAnsi="Times New Roman" w:cs="Times New Roman"/>
          <w:sz w:val="28"/>
          <w:szCs w:val="28"/>
          <w:lang w:eastAsia="ru-RU"/>
        </w:rPr>
        <w:t xml:space="preserve"> 2023 год</w:t>
      </w:r>
      <w:r>
        <w:rPr>
          <w:rFonts w:ascii="Times New Roman" w:hAnsi="Times New Roman" w:cs="Times New Roman"/>
          <w:sz w:val="28"/>
          <w:szCs w:val="28"/>
          <w:lang w:eastAsia="ru-RU"/>
        </w:rPr>
        <w:t>у</w:t>
      </w:r>
      <w:r w:rsidRPr="00685CCB">
        <w:rPr>
          <w:rFonts w:ascii="Times New Roman" w:hAnsi="Times New Roman" w:cs="Times New Roman"/>
          <w:sz w:val="28"/>
          <w:szCs w:val="28"/>
          <w:lang w:eastAsia="ru-RU"/>
        </w:rPr>
        <w:t xml:space="preserve"> </w:t>
      </w:r>
      <w:r w:rsidRPr="00685CCB">
        <w:rPr>
          <w:rFonts w:ascii="Times New Roman" w:hAnsi="Times New Roman" w:cs="Times New Roman"/>
          <w:sz w:val="28"/>
          <w:szCs w:val="28"/>
          <w:lang w:eastAsia="ru-RU"/>
        </w:rPr>
        <w:br/>
        <w:t xml:space="preserve">(1 425 скважин). Эксплуатационным бурением пройдено 4 747,1 тыс. м, </w:t>
      </w:r>
      <w:r w:rsidR="00FF7039">
        <w:rPr>
          <w:rFonts w:ascii="Times New Roman" w:hAnsi="Times New Roman" w:cs="Times New Roman"/>
          <w:sz w:val="28"/>
          <w:szCs w:val="28"/>
          <w:lang w:eastAsia="ru-RU"/>
        </w:rPr>
        <w:br/>
      </w:r>
      <w:r w:rsidRPr="00685CCB">
        <w:rPr>
          <w:rFonts w:ascii="Times New Roman" w:hAnsi="Times New Roman" w:cs="Times New Roman"/>
          <w:sz w:val="28"/>
          <w:szCs w:val="28"/>
          <w:lang w:eastAsia="ru-RU"/>
        </w:rPr>
        <w:t>что на 12,8</w:t>
      </w:r>
      <w:r w:rsidR="00622490">
        <w:rPr>
          <w:rFonts w:ascii="Times New Roman" w:hAnsi="Times New Roman" w:cs="Times New Roman"/>
          <w:sz w:val="28"/>
          <w:szCs w:val="28"/>
          <w:lang w:eastAsia="ru-RU"/>
        </w:rPr>
        <w:t xml:space="preserve"> </w:t>
      </w:r>
      <w:r w:rsidRPr="00685CCB">
        <w:rPr>
          <w:rFonts w:ascii="Times New Roman" w:hAnsi="Times New Roman" w:cs="Times New Roman"/>
          <w:sz w:val="28"/>
          <w:szCs w:val="28"/>
          <w:lang w:eastAsia="ru-RU"/>
        </w:rPr>
        <w:t xml:space="preserve">% ниже аналогичного показателя 2023 года (5 446,4 тыс. м). Эксплуатационный фонд добывающих скважин за 2024 год составил </w:t>
      </w:r>
      <w:r w:rsidRPr="00685CCB">
        <w:rPr>
          <w:rFonts w:ascii="Times New Roman" w:hAnsi="Times New Roman" w:cs="Times New Roman"/>
          <w:sz w:val="28"/>
          <w:szCs w:val="28"/>
          <w:lang w:eastAsia="ru-RU"/>
        </w:rPr>
        <w:br/>
        <w:t>12 926 единиц, что на 1,8</w:t>
      </w:r>
      <w:r w:rsidR="00FF7039">
        <w:rPr>
          <w:rFonts w:ascii="Times New Roman" w:hAnsi="Times New Roman" w:cs="Times New Roman"/>
          <w:sz w:val="28"/>
          <w:szCs w:val="28"/>
          <w:lang w:eastAsia="ru-RU"/>
        </w:rPr>
        <w:t xml:space="preserve"> </w:t>
      </w:r>
      <w:r w:rsidRPr="00685CCB">
        <w:rPr>
          <w:rFonts w:ascii="Times New Roman" w:hAnsi="Times New Roman" w:cs="Times New Roman"/>
          <w:sz w:val="28"/>
          <w:szCs w:val="28"/>
          <w:lang w:eastAsia="ru-RU"/>
        </w:rPr>
        <w:t xml:space="preserve">% выше аналогичного показателя 2023 года </w:t>
      </w:r>
      <w:r w:rsidRPr="00685CCB">
        <w:rPr>
          <w:rFonts w:ascii="Times New Roman" w:hAnsi="Times New Roman" w:cs="Times New Roman"/>
          <w:sz w:val="28"/>
          <w:szCs w:val="28"/>
          <w:lang w:eastAsia="ru-RU"/>
        </w:rPr>
        <w:br/>
        <w:t>(12 692 единиц).</w:t>
      </w:r>
    </w:p>
    <w:p w:rsidR="003711DA" w:rsidRPr="00685CCB" w:rsidRDefault="003711DA" w:rsidP="00A46E4C">
      <w:pPr>
        <w:autoSpaceDN w:val="0"/>
        <w:adjustRightInd w:val="0"/>
        <w:ind w:firstLine="708"/>
        <w:jc w:val="both"/>
        <w:rPr>
          <w:rFonts w:ascii="Times New Roman" w:hAnsi="Times New Roman" w:cs="Times New Roman"/>
          <w:i/>
          <w:sz w:val="28"/>
          <w:szCs w:val="28"/>
          <w:lang w:eastAsia="ru-RU"/>
        </w:rPr>
      </w:pPr>
      <w:r w:rsidRPr="00685CCB">
        <w:rPr>
          <w:rFonts w:ascii="Times New Roman" w:hAnsi="Times New Roman" w:cs="Times New Roman"/>
          <w:i/>
          <w:sz w:val="28"/>
          <w:szCs w:val="28"/>
          <w:lang w:eastAsia="ru-RU"/>
        </w:rPr>
        <w:t>Обеспечение электрической энергией, газом и паром; кондиционирование воздуха</w:t>
      </w:r>
    </w:p>
    <w:p w:rsidR="003711DA" w:rsidRPr="00EE6BD6" w:rsidRDefault="003711DA" w:rsidP="00A46E4C">
      <w:pPr>
        <w:autoSpaceDN w:val="0"/>
        <w:adjustRightInd w:val="0"/>
        <w:ind w:firstLine="708"/>
        <w:jc w:val="both"/>
        <w:rPr>
          <w:rFonts w:ascii="Times New Roman" w:hAnsi="Times New Roman" w:cs="Times New Roman"/>
          <w:sz w:val="28"/>
          <w:szCs w:val="28"/>
          <w:shd w:val="clear" w:color="auto" w:fill="FFFFFF"/>
          <w:lang w:eastAsia="ru-RU"/>
        </w:rPr>
      </w:pPr>
      <w:r w:rsidRPr="00EE6BD6">
        <w:rPr>
          <w:rFonts w:ascii="Times New Roman" w:hAnsi="Times New Roman" w:cs="Times New Roman"/>
          <w:sz w:val="28"/>
          <w:szCs w:val="28"/>
          <w:lang w:eastAsia="ru-RU"/>
        </w:rPr>
        <w:t xml:space="preserve">По предварительным данным обеспечение электрической энергией, газом и паром </w:t>
      </w:r>
      <w:r>
        <w:rPr>
          <w:rFonts w:ascii="Times New Roman" w:hAnsi="Times New Roman" w:cs="Times New Roman"/>
          <w:sz w:val="28"/>
          <w:szCs w:val="28"/>
          <w:lang w:eastAsia="ru-RU"/>
        </w:rPr>
        <w:t>в</w:t>
      </w:r>
      <w:r w:rsidRPr="00EE6BD6">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EE6BD6">
        <w:rPr>
          <w:rFonts w:ascii="Times New Roman" w:hAnsi="Times New Roman" w:cs="Times New Roman"/>
          <w:sz w:val="28"/>
          <w:szCs w:val="28"/>
          <w:lang w:eastAsia="ru-RU"/>
        </w:rPr>
        <w:t xml:space="preserve"> </w:t>
      </w:r>
      <w:r w:rsidRPr="00EE6BD6">
        <w:rPr>
          <w:rFonts w:ascii="Times New Roman" w:hAnsi="Times New Roman" w:cs="Times New Roman"/>
          <w:bCs/>
          <w:sz w:val="28"/>
          <w:szCs w:val="28"/>
          <w:lang w:eastAsia="ru-RU"/>
        </w:rPr>
        <w:t xml:space="preserve">в действующих ценах сложилось в объеме </w:t>
      </w:r>
      <w:r w:rsidRPr="00EE6BD6">
        <w:rPr>
          <w:rFonts w:ascii="Times New Roman" w:hAnsi="Times New Roman" w:cs="Times New Roman"/>
          <w:bCs/>
          <w:sz w:val="28"/>
          <w:szCs w:val="28"/>
          <w:lang w:eastAsia="ru-RU"/>
        </w:rPr>
        <w:br/>
        <w:t xml:space="preserve">3 745,9 </w:t>
      </w:r>
      <w:r w:rsidRPr="00EE6BD6">
        <w:rPr>
          <w:rFonts w:ascii="Times New Roman" w:hAnsi="Times New Roman" w:cs="Times New Roman"/>
          <w:sz w:val="28"/>
          <w:szCs w:val="28"/>
          <w:lang w:eastAsia="ru-RU"/>
        </w:rPr>
        <w:t>млн рублей, или 128,1</w:t>
      </w:r>
      <w:r w:rsidR="00622490">
        <w:rPr>
          <w:rFonts w:ascii="Times New Roman" w:hAnsi="Times New Roman" w:cs="Times New Roman"/>
          <w:sz w:val="28"/>
          <w:szCs w:val="28"/>
          <w:lang w:eastAsia="ru-RU"/>
        </w:rPr>
        <w:t xml:space="preserve"> </w:t>
      </w:r>
      <w:r w:rsidRPr="00EE6BD6">
        <w:rPr>
          <w:rFonts w:ascii="Times New Roman" w:hAnsi="Times New Roman" w:cs="Times New Roman"/>
          <w:sz w:val="28"/>
          <w:szCs w:val="28"/>
          <w:lang w:eastAsia="ru-RU"/>
        </w:rPr>
        <w:t xml:space="preserve">% к аналогичному показателю 2023 года </w:t>
      </w:r>
      <w:r w:rsidRPr="00EE6BD6">
        <w:rPr>
          <w:rFonts w:ascii="Times New Roman" w:hAnsi="Times New Roman" w:cs="Times New Roman"/>
          <w:sz w:val="28"/>
          <w:szCs w:val="28"/>
          <w:lang w:eastAsia="ru-RU"/>
        </w:rPr>
        <w:br/>
        <w:t xml:space="preserve">(2 924,9 млн рублей). </w:t>
      </w:r>
    </w:p>
    <w:p w:rsidR="003711DA" w:rsidRPr="00EE6BD6" w:rsidRDefault="003711DA" w:rsidP="00A46E4C">
      <w:pPr>
        <w:autoSpaceDN w:val="0"/>
        <w:adjustRightInd w:val="0"/>
        <w:ind w:firstLine="708"/>
        <w:jc w:val="both"/>
        <w:rPr>
          <w:rFonts w:ascii="Times New Roman" w:hAnsi="Times New Roman" w:cs="Times New Roman"/>
          <w:sz w:val="28"/>
          <w:szCs w:val="28"/>
          <w:shd w:val="clear" w:color="auto" w:fill="FFFFFF"/>
          <w:lang w:eastAsia="ru-RU"/>
        </w:rPr>
      </w:pPr>
      <w:r w:rsidRPr="00EE6BD6">
        <w:rPr>
          <w:rFonts w:ascii="Times New Roman" w:hAnsi="Times New Roman" w:cs="Times New Roman"/>
          <w:sz w:val="28"/>
          <w:szCs w:val="28"/>
          <w:lang w:eastAsia="ru-RU"/>
        </w:rPr>
        <w:t>По предварительным данным за 2024 год предприятиями электроэнергетики Ханты-Мансийского района выработано электроэнергии 4 474,8 млн кВт/ч</w:t>
      </w:r>
      <w:r>
        <w:rPr>
          <w:rFonts w:ascii="Times New Roman" w:hAnsi="Times New Roman" w:cs="Times New Roman"/>
          <w:sz w:val="28"/>
          <w:szCs w:val="28"/>
          <w:lang w:eastAsia="ru-RU"/>
        </w:rPr>
        <w:t xml:space="preserve">, что </w:t>
      </w:r>
      <w:r w:rsidRPr="00EE6BD6">
        <w:rPr>
          <w:rFonts w:ascii="Times New Roman" w:hAnsi="Times New Roman" w:cs="Times New Roman"/>
          <w:sz w:val="28"/>
          <w:szCs w:val="28"/>
          <w:lang w:eastAsia="ru-RU"/>
        </w:rPr>
        <w:t>на 1,7</w:t>
      </w:r>
      <w:r w:rsidR="00FF7039">
        <w:rPr>
          <w:rFonts w:ascii="Times New Roman" w:hAnsi="Times New Roman" w:cs="Times New Roman"/>
          <w:sz w:val="28"/>
          <w:szCs w:val="28"/>
          <w:lang w:eastAsia="ru-RU"/>
        </w:rPr>
        <w:t xml:space="preserve"> </w:t>
      </w:r>
      <w:r w:rsidRPr="00EE6BD6">
        <w:rPr>
          <w:rFonts w:ascii="Times New Roman" w:hAnsi="Times New Roman" w:cs="Times New Roman"/>
          <w:sz w:val="28"/>
          <w:szCs w:val="28"/>
          <w:shd w:val="clear" w:color="auto" w:fill="FFFFFF"/>
          <w:lang w:eastAsia="ru-RU"/>
        </w:rPr>
        <w:t xml:space="preserve">% </w:t>
      </w:r>
      <w:r>
        <w:rPr>
          <w:rFonts w:ascii="Times New Roman" w:hAnsi="Times New Roman" w:cs="Times New Roman"/>
          <w:sz w:val="28"/>
          <w:szCs w:val="28"/>
          <w:shd w:val="clear" w:color="auto" w:fill="FFFFFF"/>
          <w:lang w:eastAsia="ru-RU"/>
        </w:rPr>
        <w:t xml:space="preserve">больше </w:t>
      </w:r>
      <w:r w:rsidRPr="00EE6BD6">
        <w:rPr>
          <w:rFonts w:ascii="Times New Roman" w:hAnsi="Times New Roman" w:cs="Times New Roman"/>
          <w:sz w:val="28"/>
          <w:szCs w:val="28"/>
          <w:shd w:val="clear" w:color="auto" w:fill="FFFFFF"/>
          <w:lang w:eastAsia="ru-RU"/>
        </w:rPr>
        <w:t>аналогично</w:t>
      </w:r>
      <w:r>
        <w:rPr>
          <w:rFonts w:ascii="Times New Roman" w:hAnsi="Times New Roman" w:cs="Times New Roman"/>
          <w:sz w:val="28"/>
          <w:szCs w:val="28"/>
          <w:shd w:val="clear" w:color="auto" w:fill="FFFFFF"/>
          <w:lang w:eastAsia="ru-RU"/>
        </w:rPr>
        <w:t>го</w:t>
      </w:r>
      <w:r w:rsidRPr="00EE6BD6">
        <w:rPr>
          <w:rFonts w:ascii="Times New Roman" w:hAnsi="Times New Roman" w:cs="Times New Roman"/>
          <w:sz w:val="28"/>
          <w:szCs w:val="28"/>
          <w:shd w:val="clear" w:color="auto" w:fill="FFFFFF"/>
          <w:lang w:eastAsia="ru-RU"/>
        </w:rPr>
        <w:t xml:space="preserve"> показател</w:t>
      </w:r>
      <w:r>
        <w:rPr>
          <w:rFonts w:ascii="Times New Roman" w:hAnsi="Times New Roman" w:cs="Times New Roman"/>
          <w:sz w:val="28"/>
          <w:szCs w:val="28"/>
          <w:shd w:val="clear" w:color="auto" w:fill="FFFFFF"/>
          <w:lang w:eastAsia="ru-RU"/>
        </w:rPr>
        <w:t>я</w:t>
      </w:r>
      <w:r w:rsidRPr="00EE6BD6">
        <w:rPr>
          <w:rFonts w:ascii="Times New Roman" w:hAnsi="Times New Roman" w:cs="Times New Roman"/>
          <w:sz w:val="28"/>
          <w:szCs w:val="28"/>
          <w:shd w:val="clear" w:color="auto" w:fill="FFFFFF"/>
          <w:lang w:eastAsia="ru-RU"/>
        </w:rPr>
        <w:t xml:space="preserve"> </w:t>
      </w:r>
      <w:r>
        <w:rPr>
          <w:rFonts w:ascii="Times New Roman" w:hAnsi="Times New Roman" w:cs="Times New Roman"/>
          <w:sz w:val="28"/>
          <w:szCs w:val="28"/>
          <w:shd w:val="clear" w:color="auto" w:fill="FFFFFF"/>
          <w:lang w:eastAsia="ru-RU"/>
        </w:rPr>
        <w:t>2023</w:t>
      </w:r>
      <w:r w:rsidRPr="00EE6BD6">
        <w:rPr>
          <w:rFonts w:ascii="Times New Roman" w:hAnsi="Times New Roman" w:cs="Times New Roman"/>
          <w:sz w:val="28"/>
          <w:szCs w:val="28"/>
          <w:shd w:val="clear" w:color="auto" w:fill="FFFFFF"/>
          <w:lang w:eastAsia="ru-RU"/>
        </w:rPr>
        <w:t xml:space="preserve"> года (4 401,7 млн кВт/час). Из общего количества произведенной электрической энергии производство электроэнергии децентрализованными электростанциями составило 11,9 </w:t>
      </w:r>
      <w:r>
        <w:rPr>
          <w:rFonts w:ascii="Times New Roman" w:hAnsi="Times New Roman" w:cs="Times New Roman"/>
          <w:sz w:val="28"/>
          <w:szCs w:val="28"/>
          <w:shd w:val="clear" w:color="auto" w:fill="FFFFFF"/>
          <w:lang w:eastAsia="ru-RU"/>
        </w:rPr>
        <w:t>млн</w:t>
      </w:r>
      <w:r w:rsidRPr="00EE6BD6">
        <w:rPr>
          <w:rFonts w:ascii="Times New Roman" w:hAnsi="Times New Roman" w:cs="Times New Roman"/>
          <w:sz w:val="28"/>
          <w:szCs w:val="28"/>
          <w:shd w:val="clear" w:color="auto" w:fill="FFFFFF"/>
          <w:lang w:eastAsia="ru-RU"/>
        </w:rPr>
        <w:t xml:space="preserve"> кВт/ч. или 95,2</w:t>
      </w:r>
      <w:r w:rsidR="00FF7039">
        <w:rPr>
          <w:rFonts w:ascii="Times New Roman" w:hAnsi="Times New Roman" w:cs="Times New Roman"/>
          <w:sz w:val="28"/>
          <w:szCs w:val="28"/>
          <w:shd w:val="clear" w:color="auto" w:fill="FFFFFF"/>
          <w:lang w:eastAsia="ru-RU"/>
        </w:rPr>
        <w:t xml:space="preserve"> </w:t>
      </w:r>
      <w:r w:rsidRPr="00EE6BD6">
        <w:rPr>
          <w:rFonts w:ascii="Times New Roman" w:hAnsi="Times New Roman" w:cs="Times New Roman"/>
          <w:sz w:val="28"/>
          <w:szCs w:val="28"/>
          <w:shd w:val="clear" w:color="auto" w:fill="FFFFFF"/>
          <w:lang w:eastAsia="ru-RU"/>
        </w:rPr>
        <w:t xml:space="preserve">% к аналогичному показателю за 2023 год (12,5 млн кВт/ч). </w:t>
      </w:r>
    </w:p>
    <w:p w:rsidR="003711DA" w:rsidRPr="00EE6BD6" w:rsidRDefault="003711DA" w:rsidP="00A46E4C">
      <w:pPr>
        <w:autoSpaceDN w:val="0"/>
        <w:adjustRightInd w:val="0"/>
        <w:ind w:firstLine="708"/>
        <w:jc w:val="both"/>
        <w:rPr>
          <w:rFonts w:ascii="Times New Roman" w:hAnsi="Times New Roman" w:cs="Times New Roman"/>
          <w:sz w:val="28"/>
          <w:szCs w:val="28"/>
          <w:shd w:val="clear" w:color="auto" w:fill="FFFFFF"/>
          <w:lang w:eastAsia="ru-RU"/>
        </w:rPr>
      </w:pPr>
      <w:r w:rsidRPr="00EE6BD6">
        <w:rPr>
          <w:rFonts w:ascii="Times New Roman" w:hAnsi="Times New Roman" w:cs="Times New Roman"/>
          <w:sz w:val="28"/>
          <w:szCs w:val="28"/>
          <w:shd w:val="clear" w:color="auto" w:fill="FFFFFF"/>
          <w:lang w:eastAsia="ru-RU"/>
        </w:rPr>
        <w:t>П</w:t>
      </w:r>
      <w:r>
        <w:rPr>
          <w:rFonts w:ascii="Times New Roman" w:hAnsi="Times New Roman" w:cs="Times New Roman"/>
          <w:sz w:val="28"/>
          <w:szCs w:val="28"/>
          <w:shd w:val="clear" w:color="auto" w:fill="FFFFFF"/>
          <w:lang w:eastAsia="ru-RU"/>
        </w:rPr>
        <w:t>о состоянию на 01.01.</w:t>
      </w:r>
      <w:r w:rsidRPr="00EE6BD6">
        <w:rPr>
          <w:rFonts w:ascii="Times New Roman" w:hAnsi="Times New Roman" w:cs="Times New Roman"/>
          <w:sz w:val="28"/>
          <w:szCs w:val="28"/>
          <w:shd w:val="clear" w:color="auto" w:fill="FFFFFF"/>
          <w:lang w:eastAsia="ru-RU"/>
        </w:rPr>
        <w:t xml:space="preserve">2025 количество генерирующих источников </w:t>
      </w:r>
      <w:r w:rsidR="00FF7039">
        <w:rPr>
          <w:rFonts w:ascii="Times New Roman" w:hAnsi="Times New Roman" w:cs="Times New Roman"/>
          <w:sz w:val="28"/>
          <w:szCs w:val="28"/>
          <w:shd w:val="clear" w:color="auto" w:fill="FFFFFF"/>
          <w:lang w:eastAsia="ru-RU"/>
        </w:rPr>
        <w:br/>
      </w:r>
      <w:r w:rsidRPr="00EE6BD6">
        <w:rPr>
          <w:rFonts w:ascii="Times New Roman" w:hAnsi="Times New Roman" w:cs="Times New Roman"/>
          <w:sz w:val="28"/>
          <w:szCs w:val="28"/>
          <w:shd w:val="clear" w:color="auto" w:fill="FFFFFF"/>
          <w:lang w:eastAsia="ru-RU"/>
        </w:rPr>
        <w:t xml:space="preserve">по Ханты-Мансийскому району составило 23 единицы, что соответствует показателю прошлого года. </w:t>
      </w:r>
    </w:p>
    <w:p w:rsidR="003711DA" w:rsidRPr="00EE6BD6" w:rsidRDefault="003711DA" w:rsidP="00A46E4C">
      <w:pPr>
        <w:autoSpaceDN w:val="0"/>
        <w:adjustRightInd w:val="0"/>
        <w:ind w:firstLine="708"/>
        <w:jc w:val="both"/>
        <w:rPr>
          <w:rFonts w:ascii="Times New Roman" w:hAnsi="Times New Roman" w:cs="Times New Roman"/>
          <w:i/>
          <w:sz w:val="28"/>
          <w:szCs w:val="28"/>
          <w:lang w:eastAsia="ru-RU"/>
        </w:rPr>
      </w:pPr>
      <w:r w:rsidRPr="00EE6BD6">
        <w:rPr>
          <w:rFonts w:ascii="Times New Roman" w:hAnsi="Times New Roman" w:cs="Times New Roman"/>
          <w:bCs/>
          <w:i/>
          <w:iCs/>
          <w:sz w:val="28"/>
          <w:szCs w:val="28"/>
          <w:lang w:eastAsia="ru-RU"/>
        </w:rPr>
        <w:t>Обрабатывающее производство</w:t>
      </w:r>
    </w:p>
    <w:p w:rsidR="003711DA" w:rsidRDefault="003711DA" w:rsidP="00A46E4C">
      <w:pPr>
        <w:autoSpaceDN w:val="0"/>
        <w:adjustRightInd w:val="0"/>
        <w:ind w:firstLine="708"/>
        <w:jc w:val="both"/>
        <w:rPr>
          <w:rFonts w:ascii="Times New Roman" w:hAnsi="Times New Roman" w:cs="Times New Roman"/>
          <w:sz w:val="28"/>
          <w:szCs w:val="28"/>
          <w:lang w:eastAsia="ru-RU"/>
        </w:rPr>
      </w:pPr>
      <w:r w:rsidRPr="006A1E9E">
        <w:rPr>
          <w:rFonts w:ascii="Times New Roman" w:hAnsi="Times New Roman" w:cs="Times New Roman"/>
          <w:sz w:val="28"/>
          <w:szCs w:val="28"/>
          <w:lang w:eastAsia="ru-RU"/>
        </w:rPr>
        <w:t xml:space="preserve">Доля обрабатывающей промышленности в общем объеме производства </w:t>
      </w:r>
      <w:r>
        <w:rPr>
          <w:rFonts w:ascii="Times New Roman" w:hAnsi="Times New Roman" w:cs="Times New Roman"/>
          <w:sz w:val="28"/>
          <w:szCs w:val="28"/>
          <w:lang w:eastAsia="ru-RU"/>
        </w:rPr>
        <w:t>в</w:t>
      </w:r>
      <w:r w:rsidRPr="006A1E9E">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6A1E9E">
        <w:rPr>
          <w:rFonts w:ascii="Times New Roman" w:hAnsi="Times New Roman" w:cs="Times New Roman"/>
          <w:sz w:val="28"/>
          <w:szCs w:val="28"/>
          <w:lang w:eastAsia="ru-RU"/>
        </w:rPr>
        <w:t xml:space="preserve"> составила 0,4</w:t>
      </w:r>
      <w:r w:rsidR="00622490">
        <w:rPr>
          <w:rFonts w:ascii="Times New Roman" w:hAnsi="Times New Roman" w:cs="Times New Roman"/>
          <w:sz w:val="28"/>
          <w:szCs w:val="28"/>
          <w:lang w:eastAsia="ru-RU"/>
        </w:rPr>
        <w:t xml:space="preserve"> </w:t>
      </w:r>
      <w:r w:rsidRPr="006A1E9E">
        <w:rPr>
          <w:rFonts w:ascii="Times New Roman" w:hAnsi="Times New Roman" w:cs="Times New Roman"/>
          <w:sz w:val="28"/>
          <w:szCs w:val="28"/>
          <w:lang w:eastAsia="ru-RU"/>
        </w:rPr>
        <w:t xml:space="preserve">% (3 923,5 млн рублей), большая часть которой представлена в </w:t>
      </w:r>
      <w:r w:rsidR="00622490">
        <w:rPr>
          <w:rFonts w:ascii="Times New Roman" w:hAnsi="Times New Roman" w:cs="Times New Roman"/>
          <w:sz w:val="28"/>
          <w:szCs w:val="28"/>
          <w:lang w:eastAsia="ru-RU"/>
        </w:rPr>
        <w:t xml:space="preserve">Ханты-Мансийском </w:t>
      </w:r>
      <w:r w:rsidRPr="006A1E9E">
        <w:rPr>
          <w:rFonts w:ascii="Times New Roman" w:hAnsi="Times New Roman" w:cs="Times New Roman"/>
          <w:sz w:val="28"/>
          <w:szCs w:val="28"/>
          <w:lang w:eastAsia="ru-RU"/>
        </w:rPr>
        <w:t xml:space="preserve">районе предприятиями топливно-энергетического комплекса, оказывающими услуги по монтажу, </w:t>
      </w:r>
      <w:r w:rsidRPr="006A1E9E">
        <w:rPr>
          <w:rFonts w:ascii="Times New Roman" w:hAnsi="Times New Roman" w:cs="Times New Roman"/>
          <w:sz w:val="28"/>
          <w:szCs w:val="28"/>
          <w:lang w:eastAsia="ru-RU"/>
        </w:rPr>
        <w:lastRenderedPageBreak/>
        <w:t xml:space="preserve">ремонту и техническому обслуживанию оборудования общего назначения нефтедобывающим предприятиям. В населенных пунктах </w:t>
      </w:r>
      <w:r w:rsidR="00622490">
        <w:rPr>
          <w:rFonts w:ascii="Times New Roman" w:hAnsi="Times New Roman" w:cs="Times New Roman"/>
          <w:sz w:val="28"/>
          <w:szCs w:val="28"/>
          <w:lang w:eastAsia="ru-RU"/>
        </w:rPr>
        <w:br/>
      </w:r>
      <w:r w:rsidRPr="006A1E9E">
        <w:rPr>
          <w:rFonts w:ascii="Times New Roman" w:hAnsi="Times New Roman" w:cs="Times New Roman"/>
          <w:sz w:val="28"/>
          <w:szCs w:val="28"/>
          <w:lang w:eastAsia="ru-RU"/>
        </w:rPr>
        <w:t xml:space="preserve">Ханты-Мансийского района обрабатывающее производство представлено производством хлеба, хлебобулочных изделий, выловом и переработкой рыбы малыми предприятиями и индивидуальными предпринимателями. </w:t>
      </w:r>
    </w:p>
    <w:p w:rsidR="003711DA" w:rsidRDefault="003711DA" w:rsidP="00A46E4C">
      <w:pPr>
        <w:autoSpaceDN w:val="0"/>
        <w:adjustRightInd w:val="0"/>
        <w:ind w:firstLine="708"/>
        <w:jc w:val="both"/>
        <w:rPr>
          <w:rFonts w:ascii="Times New Roman" w:hAnsi="Times New Roman" w:cs="Times New Roman"/>
          <w:sz w:val="28"/>
          <w:szCs w:val="28"/>
          <w:lang w:eastAsia="ru-RU"/>
        </w:rPr>
      </w:pPr>
      <w:r w:rsidRPr="006876E7">
        <w:rPr>
          <w:rFonts w:ascii="Times New Roman" w:hAnsi="Times New Roman" w:cs="Times New Roman"/>
          <w:color w:val="000000" w:themeColor="text1"/>
          <w:sz w:val="28"/>
          <w:szCs w:val="28"/>
          <w:lang w:eastAsia="ru-RU"/>
        </w:rPr>
        <w:t xml:space="preserve">В течение 2024 года на территории Ханты-Мансийского района выпечку хлеба и хлебобулочных изделий осуществляли </w:t>
      </w:r>
      <w:r w:rsidRPr="006876E7">
        <w:rPr>
          <w:rFonts w:ascii="Times New Roman" w:eastAsia="Calibri" w:hAnsi="Times New Roman" w:cs="Times New Roman"/>
          <w:color w:val="000000" w:themeColor="text1"/>
          <w:sz w:val="28"/>
          <w:szCs w:val="28"/>
          <w:lang w:eastAsia="ru-RU"/>
        </w:rPr>
        <w:t>4 микропредприятия и 19</w:t>
      </w:r>
      <w:r>
        <w:rPr>
          <w:rFonts w:ascii="Times New Roman" w:eastAsia="Calibri" w:hAnsi="Times New Roman" w:cs="Times New Roman"/>
          <w:color w:val="000000" w:themeColor="text1"/>
          <w:sz w:val="28"/>
          <w:szCs w:val="28"/>
          <w:lang w:eastAsia="ru-RU"/>
        </w:rPr>
        <w:t xml:space="preserve"> </w:t>
      </w:r>
      <w:r w:rsidRPr="006876E7">
        <w:rPr>
          <w:rFonts w:ascii="Times New Roman" w:eastAsia="Calibri" w:hAnsi="Times New Roman" w:cs="Times New Roman"/>
          <w:color w:val="000000" w:themeColor="text1"/>
          <w:sz w:val="28"/>
          <w:szCs w:val="28"/>
          <w:lang w:eastAsia="ru-RU"/>
        </w:rPr>
        <w:t xml:space="preserve">индивидуальных предпринимателей в 28 пекарнях. </w:t>
      </w:r>
    </w:p>
    <w:p w:rsidR="003711DA" w:rsidRPr="006876E7" w:rsidRDefault="003711DA" w:rsidP="00A46E4C">
      <w:pPr>
        <w:autoSpaceDN w:val="0"/>
        <w:adjustRightInd w:val="0"/>
        <w:ind w:firstLine="708"/>
        <w:jc w:val="both"/>
        <w:rPr>
          <w:rFonts w:ascii="Times New Roman" w:hAnsi="Times New Roman" w:cs="Times New Roman"/>
          <w:sz w:val="28"/>
          <w:szCs w:val="28"/>
          <w:lang w:eastAsia="ru-RU"/>
        </w:rPr>
      </w:pPr>
      <w:r w:rsidRPr="006876E7">
        <w:rPr>
          <w:rFonts w:ascii="Times New Roman" w:eastAsia="Calibri" w:hAnsi="Times New Roman" w:cs="Times New Roman"/>
          <w:color w:val="000000" w:themeColor="text1"/>
          <w:sz w:val="28"/>
          <w:szCs w:val="28"/>
        </w:rPr>
        <w:t xml:space="preserve">Общий объем выпуска хлеба, хлебобулочных и кондитерских изделий предприятиями </w:t>
      </w:r>
      <w:r w:rsidR="00622490">
        <w:rPr>
          <w:rFonts w:ascii="Times New Roman" w:eastAsia="Calibri" w:hAnsi="Times New Roman" w:cs="Times New Roman"/>
          <w:color w:val="000000" w:themeColor="text1"/>
          <w:sz w:val="28"/>
          <w:szCs w:val="28"/>
        </w:rPr>
        <w:t>Ханты-Мансийского</w:t>
      </w:r>
      <w:r w:rsidR="00622490" w:rsidRPr="00622490">
        <w:rPr>
          <w:rFonts w:ascii="Times New Roman" w:eastAsia="Calibri" w:hAnsi="Times New Roman" w:cs="Times New Roman"/>
          <w:color w:val="000000" w:themeColor="text1"/>
          <w:sz w:val="28"/>
          <w:szCs w:val="28"/>
        </w:rPr>
        <w:t xml:space="preserve"> </w:t>
      </w:r>
      <w:r w:rsidRPr="006876E7">
        <w:rPr>
          <w:rFonts w:ascii="Times New Roman" w:eastAsia="Calibri" w:hAnsi="Times New Roman" w:cs="Times New Roman"/>
          <w:color w:val="000000" w:themeColor="text1"/>
          <w:sz w:val="28"/>
          <w:szCs w:val="28"/>
        </w:rPr>
        <w:t xml:space="preserve">района всех форм собственности </w:t>
      </w:r>
      <w:r w:rsidR="00622490">
        <w:rPr>
          <w:rFonts w:ascii="Times New Roman" w:eastAsia="Calibri" w:hAnsi="Times New Roman" w:cs="Times New Roman"/>
          <w:color w:val="000000" w:themeColor="text1"/>
          <w:sz w:val="28"/>
          <w:szCs w:val="28"/>
        </w:rPr>
        <w:br/>
      </w:r>
      <w:r>
        <w:rPr>
          <w:rFonts w:ascii="Times New Roman" w:eastAsia="Calibri" w:hAnsi="Times New Roman" w:cs="Times New Roman"/>
          <w:color w:val="000000" w:themeColor="text1"/>
          <w:sz w:val="28"/>
          <w:szCs w:val="28"/>
        </w:rPr>
        <w:t>в</w:t>
      </w:r>
      <w:r w:rsidRPr="006876E7">
        <w:rPr>
          <w:rFonts w:ascii="Times New Roman" w:eastAsia="Calibri" w:hAnsi="Times New Roman" w:cs="Times New Roman"/>
          <w:color w:val="000000" w:themeColor="text1"/>
          <w:sz w:val="28"/>
          <w:szCs w:val="28"/>
        </w:rPr>
        <w:t xml:space="preserve"> 2024 год</w:t>
      </w:r>
      <w:r>
        <w:rPr>
          <w:rFonts w:ascii="Times New Roman" w:eastAsia="Calibri" w:hAnsi="Times New Roman" w:cs="Times New Roman"/>
          <w:color w:val="000000" w:themeColor="text1"/>
          <w:sz w:val="28"/>
          <w:szCs w:val="28"/>
        </w:rPr>
        <w:t>у</w:t>
      </w:r>
      <w:r w:rsidRPr="006876E7">
        <w:rPr>
          <w:rFonts w:ascii="Times New Roman" w:eastAsia="Calibri" w:hAnsi="Times New Roman" w:cs="Times New Roman"/>
          <w:color w:val="000000" w:themeColor="text1"/>
          <w:sz w:val="28"/>
          <w:szCs w:val="28"/>
        </w:rPr>
        <w:t xml:space="preserve"> составил</w:t>
      </w:r>
      <w:r>
        <w:rPr>
          <w:rFonts w:ascii="Times New Roman" w:eastAsia="Calibri" w:hAnsi="Times New Roman" w:cs="Times New Roman"/>
          <w:color w:val="000000" w:themeColor="text1"/>
          <w:sz w:val="28"/>
          <w:szCs w:val="28"/>
        </w:rPr>
        <w:t xml:space="preserve"> </w:t>
      </w:r>
      <w:r w:rsidRPr="006876E7">
        <w:rPr>
          <w:rFonts w:ascii="Times New Roman" w:eastAsia="Calibri" w:hAnsi="Times New Roman" w:cs="Times New Roman"/>
          <w:color w:val="000000" w:themeColor="text1"/>
          <w:sz w:val="28"/>
          <w:szCs w:val="28"/>
        </w:rPr>
        <w:t xml:space="preserve">508,5 тонн, </w:t>
      </w:r>
      <w:r w:rsidRPr="006876E7">
        <w:rPr>
          <w:rFonts w:ascii="Times New Roman" w:hAnsi="Times New Roman" w:cs="Times New Roman"/>
          <w:color w:val="000000" w:themeColor="text1"/>
          <w:sz w:val="28"/>
          <w:szCs w:val="28"/>
          <w:lang w:eastAsia="ru-RU"/>
        </w:rPr>
        <w:t xml:space="preserve">или </w:t>
      </w:r>
      <w:r>
        <w:rPr>
          <w:rFonts w:ascii="Times New Roman" w:hAnsi="Times New Roman" w:cs="Times New Roman"/>
          <w:color w:val="000000" w:themeColor="text1"/>
          <w:sz w:val="28"/>
          <w:szCs w:val="28"/>
          <w:lang w:eastAsia="ru-RU"/>
        </w:rPr>
        <w:t>90,8</w:t>
      </w:r>
      <w:r w:rsidR="00622490">
        <w:rPr>
          <w:rFonts w:ascii="Times New Roman" w:hAnsi="Times New Roman" w:cs="Times New Roman"/>
          <w:color w:val="000000" w:themeColor="text1"/>
          <w:sz w:val="28"/>
          <w:szCs w:val="28"/>
          <w:lang w:eastAsia="ru-RU"/>
        </w:rPr>
        <w:t xml:space="preserve"> </w:t>
      </w:r>
      <w:r w:rsidRPr="006876E7">
        <w:rPr>
          <w:rFonts w:ascii="Times New Roman" w:hAnsi="Times New Roman" w:cs="Times New Roman"/>
          <w:color w:val="000000" w:themeColor="text1"/>
          <w:sz w:val="28"/>
          <w:szCs w:val="28"/>
          <w:lang w:eastAsia="ru-RU"/>
        </w:rPr>
        <w:t xml:space="preserve">% к аналогичному показателю </w:t>
      </w:r>
      <w:r w:rsidR="00622490">
        <w:rPr>
          <w:rFonts w:ascii="Times New Roman" w:hAnsi="Times New Roman" w:cs="Times New Roman"/>
          <w:color w:val="000000" w:themeColor="text1"/>
          <w:sz w:val="28"/>
          <w:szCs w:val="28"/>
          <w:lang w:eastAsia="ru-RU"/>
        </w:rPr>
        <w:br/>
      </w:r>
      <w:r>
        <w:rPr>
          <w:rFonts w:ascii="Times New Roman" w:hAnsi="Times New Roman" w:cs="Times New Roman"/>
          <w:color w:val="000000" w:themeColor="text1"/>
          <w:sz w:val="28"/>
          <w:szCs w:val="28"/>
          <w:lang w:eastAsia="ru-RU"/>
        </w:rPr>
        <w:t>2023</w:t>
      </w:r>
      <w:r w:rsidRPr="006876E7">
        <w:rPr>
          <w:rFonts w:ascii="Times New Roman" w:hAnsi="Times New Roman" w:cs="Times New Roman"/>
          <w:color w:val="000000" w:themeColor="text1"/>
          <w:sz w:val="28"/>
          <w:szCs w:val="28"/>
          <w:lang w:eastAsia="ru-RU"/>
        </w:rPr>
        <w:t xml:space="preserve"> года</w:t>
      </w:r>
      <w:r w:rsidRPr="006876E7">
        <w:rPr>
          <w:rFonts w:ascii="Times New Roman" w:eastAsia="Calibri" w:hAnsi="Times New Roman" w:cs="Times New Roman"/>
          <w:color w:val="000000" w:themeColor="text1"/>
          <w:sz w:val="28"/>
          <w:szCs w:val="28"/>
        </w:rPr>
        <w:t xml:space="preserve"> (</w:t>
      </w:r>
      <w:r>
        <w:rPr>
          <w:rFonts w:ascii="Times New Roman" w:eastAsia="Calibri" w:hAnsi="Times New Roman" w:cs="Times New Roman"/>
          <w:color w:val="000000" w:themeColor="text1"/>
          <w:sz w:val="28"/>
          <w:szCs w:val="28"/>
        </w:rPr>
        <w:t>560,3</w:t>
      </w:r>
      <w:r w:rsidRPr="006876E7">
        <w:rPr>
          <w:rFonts w:ascii="Times New Roman" w:eastAsia="Calibri" w:hAnsi="Times New Roman" w:cs="Times New Roman"/>
          <w:color w:val="000000" w:themeColor="text1"/>
          <w:sz w:val="28"/>
          <w:szCs w:val="28"/>
        </w:rPr>
        <w:t xml:space="preserve"> тонн), в том числе: </w:t>
      </w:r>
      <w:r>
        <w:rPr>
          <w:rFonts w:ascii="Times New Roman" w:eastAsia="Calibri" w:hAnsi="Times New Roman" w:cs="Times New Roman"/>
          <w:color w:val="000000" w:themeColor="text1"/>
          <w:sz w:val="28"/>
          <w:szCs w:val="28"/>
        </w:rPr>
        <w:t>441,9</w:t>
      </w:r>
      <w:r w:rsidRPr="006876E7">
        <w:rPr>
          <w:rFonts w:ascii="Times New Roman" w:eastAsia="Calibri" w:hAnsi="Times New Roman" w:cs="Times New Roman"/>
          <w:color w:val="000000" w:themeColor="text1"/>
          <w:sz w:val="28"/>
          <w:szCs w:val="28"/>
        </w:rPr>
        <w:t xml:space="preserve"> тонн хлеба, </w:t>
      </w:r>
      <w:r>
        <w:rPr>
          <w:rFonts w:ascii="Times New Roman" w:eastAsia="Calibri" w:hAnsi="Times New Roman" w:cs="Times New Roman"/>
          <w:color w:val="000000" w:themeColor="text1"/>
          <w:sz w:val="28"/>
          <w:szCs w:val="28"/>
        </w:rPr>
        <w:t>47,5</w:t>
      </w:r>
      <w:r w:rsidRPr="006876E7">
        <w:rPr>
          <w:rFonts w:ascii="Times New Roman" w:eastAsia="Calibri" w:hAnsi="Times New Roman" w:cs="Times New Roman"/>
          <w:color w:val="000000" w:themeColor="text1"/>
          <w:sz w:val="28"/>
          <w:szCs w:val="28"/>
        </w:rPr>
        <w:t xml:space="preserve"> тонн хлебобулочных изделий, 19,</w:t>
      </w:r>
      <w:r>
        <w:rPr>
          <w:rFonts w:ascii="Times New Roman" w:eastAsia="Calibri" w:hAnsi="Times New Roman" w:cs="Times New Roman"/>
          <w:color w:val="000000" w:themeColor="text1"/>
          <w:sz w:val="28"/>
          <w:szCs w:val="28"/>
        </w:rPr>
        <w:t>1</w:t>
      </w:r>
      <w:r w:rsidRPr="006876E7">
        <w:rPr>
          <w:rFonts w:ascii="Times New Roman" w:eastAsia="Calibri" w:hAnsi="Times New Roman" w:cs="Times New Roman"/>
          <w:color w:val="000000" w:themeColor="text1"/>
          <w:sz w:val="28"/>
          <w:szCs w:val="28"/>
        </w:rPr>
        <w:t xml:space="preserve"> тонн кондитерских изделий.</w:t>
      </w:r>
    </w:p>
    <w:p w:rsidR="003711DA" w:rsidRPr="009F2837" w:rsidRDefault="003711DA" w:rsidP="00A46E4C">
      <w:pPr>
        <w:autoSpaceDN w:val="0"/>
        <w:adjustRightInd w:val="0"/>
        <w:ind w:firstLine="708"/>
        <w:jc w:val="center"/>
        <w:rPr>
          <w:rFonts w:ascii="Times New Roman" w:hAnsi="Times New Roman" w:cs="Times New Roman"/>
          <w:sz w:val="16"/>
          <w:szCs w:val="28"/>
        </w:rPr>
      </w:pPr>
    </w:p>
    <w:p w:rsidR="003711DA" w:rsidRPr="00D656A3" w:rsidRDefault="003711DA" w:rsidP="00FF7039">
      <w:pPr>
        <w:autoSpaceDN w:val="0"/>
        <w:adjustRightInd w:val="0"/>
        <w:jc w:val="center"/>
        <w:rPr>
          <w:rFonts w:ascii="Times New Roman" w:hAnsi="Times New Roman" w:cs="Times New Roman"/>
          <w:sz w:val="28"/>
          <w:szCs w:val="28"/>
          <w:lang w:eastAsia="ru-RU"/>
        </w:rPr>
      </w:pPr>
      <w:r w:rsidRPr="00D656A3">
        <w:rPr>
          <w:rFonts w:ascii="Times New Roman" w:hAnsi="Times New Roman" w:cs="Times New Roman"/>
          <w:sz w:val="28"/>
          <w:szCs w:val="28"/>
        </w:rPr>
        <w:t>Агропромышленный комплекс</w:t>
      </w:r>
    </w:p>
    <w:p w:rsidR="003711DA" w:rsidRPr="009F2837" w:rsidRDefault="003711DA" w:rsidP="00A46E4C">
      <w:pPr>
        <w:autoSpaceDN w:val="0"/>
        <w:adjustRightInd w:val="0"/>
        <w:ind w:firstLine="708"/>
        <w:jc w:val="both"/>
        <w:rPr>
          <w:rFonts w:ascii="Times New Roman" w:hAnsi="Times New Roman" w:cs="Times New Roman"/>
          <w:sz w:val="20"/>
          <w:szCs w:val="28"/>
          <w:lang w:eastAsia="ru-RU"/>
        </w:rPr>
      </w:pPr>
    </w:p>
    <w:p w:rsidR="003711DA" w:rsidRPr="008E4B63" w:rsidRDefault="003711DA" w:rsidP="00A46E4C">
      <w:pPr>
        <w:ind w:firstLine="709"/>
        <w:jc w:val="both"/>
        <w:rPr>
          <w:rFonts w:ascii="Times New Roman" w:hAnsi="Times New Roman"/>
          <w:sz w:val="28"/>
          <w:szCs w:val="28"/>
        </w:rPr>
      </w:pPr>
      <w:r w:rsidRPr="00D656A3">
        <w:rPr>
          <w:rFonts w:ascii="Times New Roman" w:hAnsi="Times New Roman" w:cs="Times New Roman"/>
          <w:sz w:val="28"/>
          <w:szCs w:val="28"/>
        </w:rPr>
        <w:t>По состоянию на</w:t>
      </w:r>
      <w:r>
        <w:rPr>
          <w:rFonts w:ascii="Times New Roman" w:hAnsi="Times New Roman" w:cs="Times New Roman"/>
          <w:sz w:val="28"/>
          <w:szCs w:val="28"/>
        </w:rPr>
        <w:t xml:space="preserve"> 01.</w:t>
      </w:r>
      <w:r w:rsidRPr="008E4B63">
        <w:rPr>
          <w:rFonts w:ascii="Times New Roman" w:hAnsi="Times New Roman" w:cs="Times New Roman"/>
          <w:sz w:val="28"/>
          <w:szCs w:val="28"/>
        </w:rPr>
        <w:t xml:space="preserve">01.2025 </w:t>
      </w:r>
      <w:r w:rsidRPr="008E4B63">
        <w:rPr>
          <w:rFonts w:ascii="Times New Roman" w:hAnsi="Times New Roman"/>
          <w:sz w:val="28"/>
          <w:szCs w:val="28"/>
        </w:rPr>
        <w:t xml:space="preserve">агропромышленный комплекс </w:t>
      </w:r>
      <w:r w:rsidR="00622490">
        <w:rPr>
          <w:rFonts w:ascii="Times New Roman" w:hAnsi="Times New Roman"/>
          <w:sz w:val="28"/>
          <w:szCs w:val="28"/>
        </w:rPr>
        <w:br/>
        <w:t xml:space="preserve">Ханты-Мансийского </w:t>
      </w:r>
      <w:r w:rsidRPr="008E4B63">
        <w:rPr>
          <w:rFonts w:ascii="Times New Roman" w:hAnsi="Times New Roman"/>
          <w:sz w:val="28"/>
          <w:szCs w:val="28"/>
        </w:rPr>
        <w:t>района представляют 285 хозяйствующих субъектов,</w:t>
      </w:r>
      <w:r w:rsidRPr="008E4B63">
        <w:t xml:space="preserve"> </w:t>
      </w:r>
      <w:r w:rsidR="00622490">
        <w:br/>
      </w:r>
      <w:r>
        <w:rPr>
          <w:rFonts w:ascii="Times New Roman" w:hAnsi="Times New Roman"/>
          <w:sz w:val="28"/>
          <w:szCs w:val="28"/>
        </w:rPr>
        <w:t xml:space="preserve">в том числе 8 организаций, </w:t>
      </w:r>
      <w:r w:rsidRPr="008E4B63">
        <w:rPr>
          <w:rFonts w:ascii="Times New Roman" w:hAnsi="Times New Roman"/>
          <w:sz w:val="28"/>
          <w:szCs w:val="28"/>
        </w:rPr>
        <w:t xml:space="preserve">2 индивидуальных предпринимателя, </w:t>
      </w:r>
      <w:r w:rsidR="00622490">
        <w:rPr>
          <w:rFonts w:ascii="Times New Roman" w:hAnsi="Times New Roman"/>
          <w:sz w:val="28"/>
          <w:szCs w:val="28"/>
        </w:rPr>
        <w:br/>
      </w:r>
      <w:r>
        <w:rPr>
          <w:rFonts w:ascii="Times New Roman" w:hAnsi="Times New Roman"/>
          <w:sz w:val="28"/>
          <w:szCs w:val="28"/>
        </w:rPr>
        <w:t xml:space="preserve">60 </w:t>
      </w:r>
      <w:r w:rsidRPr="008E4B63">
        <w:rPr>
          <w:rFonts w:ascii="Times New Roman" w:hAnsi="Times New Roman"/>
          <w:sz w:val="28"/>
          <w:szCs w:val="28"/>
        </w:rPr>
        <w:t>крестьянских (фермерских) хозяйств</w:t>
      </w:r>
      <w:r>
        <w:rPr>
          <w:rFonts w:ascii="Times New Roman" w:hAnsi="Times New Roman"/>
          <w:sz w:val="28"/>
          <w:szCs w:val="28"/>
        </w:rPr>
        <w:t>,</w:t>
      </w:r>
      <w:r w:rsidRPr="008E4B63">
        <w:rPr>
          <w:rFonts w:ascii="Times New Roman" w:hAnsi="Times New Roman"/>
          <w:sz w:val="28"/>
          <w:szCs w:val="28"/>
        </w:rPr>
        <w:t xml:space="preserve"> 215 личных подсобных хозяйств.</w:t>
      </w:r>
    </w:p>
    <w:p w:rsidR="003711DA" w:rsidRPr="00B77182" w:rsidRDefault="003711DA" w:rsidP="00A46E4C">
      <w:pPr>
        <w:ind w:firstLine="567"/>
        <w:jc w:val="both"/>
        <w:rPr>
          <w:rFonts w:ascii="Times New Roman" w:hAnsi="Times New Roman"/>
          <w:bCs/>
          <w:color w:val="000000" w:themeColor="text1"/>
          <w:kern w:val="28"/>
          <w:sz w:val="28"/>
          <w:szCs w:val="28"/>
        </w:rPr>
      </w:pPr>
      <w:r w:rsidRPr="008E4B63">
        <w:rPr>
          <w:rFonts w:ascii="Times New Roman" w:hAnsi="Times New Roman"/>
          <w:bCs/>
          <w:kern w:val="28"/>
          <w:sz w:val="28"/>
          <w:szCs w:val="28"/>
        </w:rPr>
        <w:t xml:space="preserve">В агропромышленном комплексе </w:t>
      </w:r>
      <w:r w:rsidRPr="00B77182">
        <w:rPr>
          <w:rFonts w:ascii="Times New Roman" w:hAnsi="Times New Roman"/>
          <w:bCs/>
          <w:color w:val="000000" w:themeColor="text1"/>
          <w:kern w:val="28"/>
          <w:sz w:val="28"/>
          <w:szCs w:val="28"/>
        </w:rPr>
        <w:t xml:space="preserve">и традиционной хозяйственной деятельности коренных малочисленных народов Севера (рыбодобыча </w:t>
      </w:r>
      <w:r w:rsidR="009F2837">
        <w:rPr>
          <w:rFonts w:ascii="Times New Roman" w:hAnsi="Times New Roman"/>
          <w:bCs/>
          <w:color w:val="000000" w:themeColor="text1"/>
          <w:kern w:val="28"/>
          <w:sz w:val="28"/>
          <w:szCs w:val="28"/>
        </w:rPr>
        <w:br/>
      </w:r>
      <w:r w:rsidRPr="00B77182">
        <w:rPr>
          <w:rFonts w:ascii="Times New Roman" w:hAnsi="Times New Roman"/>
          <w:bCs/>
          <w:color w:val="000000" w:themeColor="text1"/>
          <w:kern w:val="28"/>
          <w:sz w:val="28"/>
          <w:szCs w:val="28"/>
        </w:rPr>
        <w:t xml:space="preserve">и заготовка дикоросов) </w:t>
      </w:r>
      <w:r>
        <w:rPr>
          <w:rFonts w:ascii="Times New Roman" w:hAnsi="Times New Roman"/>
          <w:bCs/>
          <w:color w:val="000000" w:themeColor="text1"/>
          <w:kern w:val="28"/>
          <w:sz w:val="28"/>
          <w:szCs w:val="28"/>
        </w:rPr>
        <w:t>занято</w:t>
      </w:r>
      <w:r w:rsidRPr="00B77182">
        <w:rPr>
          <w:rFonts w:ascii="Times New Roman" w:hAnsi="Times New Roman"/>
          <w:bCs/>
          <w:color w:val="000000" w:themeColor="text1"/>
          <w:kern w:val="28"/>
          <w:sz w:val="28"/>
          <w:szCs w:val="28"/>
        </w:rPr>
        <w:t xml:space="preserve"> более 400 человек.</w:t>
      </w:r>
    </w:p>
    <w:p w:rsidR="003711DA" w:rsidRPr="00F07D4C" w:rsidRDefault="003711DA" w:rsidP="00A46E4C">
      <w:pPr>
        <w:ind w:firstLine="709"/>
        <w:jc w:val="both"/>
        <w:outlineLvl w:val="0"/>
        <w:rPr>
          <w:rFonts w:ascii="Times New Roman" w:hAnsi="Times New Roman"/>
          <w:bCs/>
          <w:color w:val="000000" w:themeColor="text1"/>
          <w:kern w:val="28"/>
          <w:sz w:val="28"/>
          <w:szCs w:val="28"/>
        </w:rPr>
      </w:pPr>
      <w:r w:rsidRPr="00B77182">
        <w:rPr>
          <w:rFonts w:ascii="Times New Roman" w:hAnsi="Times New Roman"/>
          <w:bCs/>
          <w:color w:val="000000" w:themeColor="text1"/>
          <w:kern w:val="28"/>
          <w:sz w:val="28"/>
          <w:szCs w:val="28"/>
        </w:rPr>
        <w:t xml:space="preserve">За 2024 год предприятиями всех форм собственности произведено сельскохозяйственной </w:t>
      </w:r>
      <w:r w:rsidRPr="00F07D4C">
        <w:rPr>
          <w:rFonts w:ascii="Times New Roman" w:hAnsi="Times New Roman"/>
          <w:bCs/>
          <w:color w:val="000000" w:themeColor="text1"/>
          <w:kern w:val="28"/>
          <w:sz w:val="28"/>
          <w:szCs w:val="28"/>
        </w:rPr>
        <w:t>продукции на сумму 2 618 млн рублей, или 112,8</w:t>
      </w:r>
      <w:r w:rsidR="009F2837">
        <w:rPr>
          <w:rFonts w:ascii="Times New Roman" w:hAnsi="Times New Roman"/>
          <w:bCs/>
          <w:color w:val="000000" w:themeColor="text1"/>
          <w:kern w:val="28"/>
          <w:sz w:val="28"/>
          <w:szCs w:val="28"/>
        </w:rPr>
        <w:t xml:space="preserve"> </w:t>
      </w:r>
      <w:r w:rsidRPr="00F07D4C">
        <w:rPr>
          <w:rFonts w:ascii="Times New Roman" w:hAnsi="Times New Roman"/>
          <w:bCs/>
          <w:color w:val="000000" w:themeColor="text1"/>
          <w:kern w:val="28"/>
          <w:sz w:val="28"/>
          <w:szCs w:val="28"/>
        </w:rPr>
        <w:t xml:space="preserve">% </w:t>
      </w:r>
      <w:r w:rsidR="009F2837">
        <w:rPr>
          <w:rFonts w:ascii="Times New Roman" w:hAnsi="Times New Roman"/>
          <w:bCs/>
          <w:color w:val="000000" w:themeColor="text1"/>
          <w:kern w:val="28"/>
          <w:sz w:val="28"/>
          <w:szCs w:val="28"/>
        </w:rPr>
        <w:br/>
      </w:r>
      <w:r w:rsidRPr="00F07D4C">
        <w:rPr>
          <w:rFonts w:ascii="Times New Roman" w:hAnsi="Times New Roman"/>
          <w:bCs/>
          <w:color w:val="000000" w:themeColor="text1"/>
          <w:kern w:val="28"/>
          <w:sz w:val="28"/>
          <w:szCs w:val="28"/>
        </w:rPr>
        <w:t xml:space="preserve">к показателю 2023 года (2 321 млн рублей). </w:t>
      </w:r>
    </w:p>
    <w:p w:rsidR="003711DA" w:rsidRPr="00D656A3" w:rsidRDefault="003711DA" w:rsidP="00A46E4C">
      <w:pPr>
        <w:autoSpaceDN w:val="0"/>
        <w:adjustRightInd w:val="0"/>
        <w:ind w:firstLine="708"/>
        <w:jc w:val="both"/>
        <w:rPr>
          <w:rFonts w:ascii="Times New Roman" w:hAnsi="Times New Roman" w:cs="Times New Roman"/>
          <w:sz w:val="28"/>
          <w:szCs w:val="28"/>
          <w:lang w:eastAsia="ru-RU"/>
        </w:rPr>
      </w:pPr>
      <w:r w:rsidRPr="00F07D4C">
        <w:rPr>
          <w:rFonts w:ascii="Times New Roman" w:hAnsi="Times New Roman" w:cs="Times New Roman"/>
          <w:i/>
          <w:sz w:val="28"/>
          <w:szCs w:val="28"/>
          <w:lang w:eastAsia="ru-RU"/>
        </w:rPr>
        <w:t>Молочно-мясное скотоводство</w:t>
      </w:r>
      <w:r w:rsidRPr="00D656A3">
        <w:rPr>
          <w:rFonts w:ascii="Times New Roman" w:hAnsi="Times New Roman" w:cs="Times New Roman"/>
          <w:i/>
          <w:sz w:val="28"/>
          <w:szCs w:val="28"/>
          <w:lang w:eastAsia="ru-RU"/>
        </w:rPr>
        <w:t>, свиноводство</w:t>
      </w:r>
    </w:p>
    <w:p w:rsidR="003711DA" w:rsidRDefault="003711DA" w:rsidP="00A46E4C">
      <w:pPr>
        <w:autoSpaceDN w:val="0"/>
        <w:adjustRightInd w:val="0"/>
        <w:ind w:firstLine="708"/>
        <w:jc w:val="both"/>
        <w:rPr>
          <w:rFonts w:ascii="Times New Roman" w:hAnsi="Times New Roman"/>
          <w:bCs/>
          <w:sz w:val="28"/>
          <w:szCs w:val="28"/>
          <w:lang w:eastAsia="ru-RU"/>
        </w:rPr>
      </w:pPr>
      <w:r>
        <w:rPr>
          <w:rFonts w:ascii="Times New Roman" w:hAnsi="Times New Roman"/>
          <w:bCs/>
          <w:sz w:val="28"/>
          <w:szCs w:val="28"/>
          <w:lang w:eastAsia="ru-RU"/>
        </w:rPr>
        <w:t>По состоянию на 01.01.</w:t>
      </w:r>
      <w:r w:rsidRPr="00D656A3">
        <w:rPr>
          <w:rFonts w:ascii="Times New Roman" w:hAnsi="Times New Roman"/>
          <w:bCs/>
          <w:sz w:val="28"/>
          <w:szCs w:val="28"/>
          <w:lang w:eastAsia="ru-RU"/>
        </w:rPr>
        <w:t>2025 общее поголовье сельскохозяйственных животных в хозяйствах всех категорий составило 4 588 голов, или 111,3</w:t>
      </w:r>
      <w:r w:rsidR="009F2837">
        <w:rPr>
          <w:rFonts w:ascii="Times New Roman" w:hAnsi="Times New Roman"/>
          <w:bCs/>
          <w:sz w:val="28"/>
          <w:szCs w:val="28"/>
          <w:lang w:eastAsia="ru-RU"/>
        </w:rPr>
        <w:t xml:space="preserve"> </w:t>
      </w:r>
      <w:r w:rsidRPr="00D656A3">
        <w:rPr>
          <w:rFonts w:ascii="Times New Roman" w:hAnsi="Times New Roman"/>
          <w:bCs/>
          <w:sz w:val="28"/>
          <w:szCs w:val="28"/>
          <w:lang w:eastAsia="ru-RU"/>
        </w:rPr>
        <w:t xml:space="preserve">% к аналогичному показателю на </w:t>
      </w:r>
      <w:r>
        <w:rPr>
          <w:rFonts w:ascii="Times New Roman" w:hAnsi="Times New Roman"/>
          <w:bCs/>
          <w:sz w:val="28"/>
          <w:szCs w:val="28"/>
          <w:lang w:eastAsia="ru-RU"/>
        </w:rPr>
        <w:t>01.01.</w:t>
      </w:r>
      <w:r w:rsidRPr="00D656A3">
        <w:rPr>
          <w:rFonts w:ascii="Times New Roman" w:hAnsi="Times New Roman"/>
          <w:bCs/>
          <w:sz w:val="28"/>
          <w:szCs w:val="28"/>
          <w:lang w:eastAsia="ru-RU"/>
        </w:rPr>
        <w:t>2024 (4 122 голов).</w:t>
      </w:r>
    </w:p>
    <w:p w:rsidR="009F2837" w:rsidRPr="00D656A3" w:rsidRDefault="009F2837" w:rsidP="00A46E4C">
      <w:pPr>
        <w:autoSpaceDN w:val="0"/>
        <w:adjustRightInd w:val="0"/>
        <w:ind w:firstLine="708"/>
        <w:jc w:val="both"/>
        <w:rPr>
          <w:rFonts w:ascii="Times New Roman" w:hAnsi="Times New Roman"/>
          <w:bCs/>
          <w:sz w:val="28"/>
          <w:szCs w:val="28"/>
          <w:lang w:eastAsia="ru-RU"/>
        </w:rPr>
      </w:pPr>
    </w:p>
    <w:p w:rsidR="003711DA" w:rsidRPr="00D656A3" w:rsidRDefault="003711DA" w:rsidP="00A46E4C">
      <w:pPr>
        <w:ind w:firstLine="709"/>
        <w:jc w:val="center"/>
        <w:rPr>
          <w:rFonts w:ascii="Times New Roman" w:hAnsi="Times New Roman"/>
          <w:sz w:val="28"/>
          <w:szCs w:val="28"/>
          <w:lang w:eastAsia="ru-RU"/>
        </w:rPr>
      </w:pPr>
      <w:r w:rsidRPr="00D656A3">
        <w:rPr>
          <w:rFonts w:ascii="Times New Roman" w:hAnsi="Times New Roman"/>
          <w:sz w:val="28"/>
          <w:szCs w:val="28"/>
          <w:lang w:eastAsia="ru-RU"/>
        </w:rPr>
        <w:t xml:space="preserve">Поголовье сельскохозяйственных животных </w:t>
      </w:r>
      <w:r w:rsidRPr="00D656A3">
        <w:rPr>
          <w:rFonts w:ascii="Times New Roman" w:hAnsi="Times New Roman"/>
          <w:bCs/>
          <w:kern w:val="28"/>
          <w:sz w:val="28"/>
          <w:szCs w:val="28"/>
          <w:lang w:eastAsia="ru-RU"/>
        </w:rPr>
        <w:t xml:space="preserve">в хозяйствах всех категорий, голов </w:t>
      </w:r>
    </w:p>
    <w:tbl>
      <w:tblPr>
        <w:tblW w:w="5000" w:type="pct"/>
        <w:tblCellMar>
          <w:left w:w="55" w:type="dxa"/>
          <w:right w:w="55" w:type="dxa"/>
        </w:tblCellMar>
        <w:tblLook w:val="04A0" w:firstRow="1" w:lastRow="0" w:firstColumn="1" w:lastColumn="0" w:noHBand="0" w:noVBand="1"/>
      </w:tblPr>
      <w:tblGrid>
        <w:gridCol w:w="686"/>
        <w:gridCol w:w="3707"/>
        <w:gridCol w:w="1648"/>
        <w:gridCol w:w="1512"/>
        <w:gridCol w:w="1510"/>
      </w:tblGrid>
      <w:tr w:rsidR="003711DA" w:rsidRPr="00D656A3" w:rsidTr="009F2837">
        <w:trPr>
          <w:trHeight w:val="20"/>
        </w:trPr>
        <w:tc>
          <w:tcPr>
            <w:tcW w:w="379" w:type="pct"/>
            <w:tcBorders>
              <w:top w:val="single" w:sz="2" w:space="0" w:color="000000"/>
              <w:left w:val="single" w:sz="2" w:space="0" w:color="000000"/>
              <w:bottom w:val="single" w:sz="4" w:space="0" w:color="auto"/>
              <w:right w:val="nil"/>
            </w:tcBorders>
            <w:vAlign w:val="center"/>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w:t>
            </w:r>
          </w:p>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п/п</w:t>
            </w:r>
          </w:p>
        </w:tc>
        <w:tc>
          <w:tcPr>
            <w:tcW w:w="2045" w:type="pct"/>
            <w:tcBorders>
              <w:top w:val="single" w:sz="2" w:space="0" w:color="000000"/>
              <w:left w:val="single" w:sz="2" w:space="0" w:color="000000"/>
              <w:bottom w:val="single" w:sz="4" w:space="0" w:color="auto"/>
              <w:right w:val="nil"/>
            </w:tcBorders>
            <w:vAlign w:val="center"/>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Наименование половозрастной группы животных</w:t>
            </w:r>
          </w:p>
        </w:tc>
        <w:tc>
          <w:tcPr>
            <w:tcW w:w="909" w:type="pct"/>
            <w:tcBorders>
              <w:top w:val="single" w:sz="2" w:space="0" w:color="000000"/>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 xml:space="preserve">На </w:t>
            </w:r>
          </w:p>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 xml:space="preserve">01.01.2024 </w:t>
            </w:r>
          </w:p>
        </w:tc>
        <w:tc>
          <w:tcPr>
            <w:tcW w:w="834" w:type="pct"/>
            <w:tcBorders>
              <w:top w:val="single" w:sz="2" w:space="0" w:color="000000"/>
              <w:left w:val="single" w:sz="2" w:space="0" w:color="000000"/>
              <w:bottom w:val="single" w:sz="4" w:space="0" w:color="auto"/>
              <w:right w:val="single" w:sz="2" w:space="0" w:color="000000"/>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 xml:space="preserve">На </w:t>
            </w:r>
          </w:p>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01.01.2025</w:t>
            </w:r>
          </w:p>
        </w:tc>
        <w:tc>
          <w:tcPr>
            <w:tcW w:w="833" w:type="pct"/>
            <w:tcBorders>
              <w:top w:val="single" w:sz="2" w:space="0" w:color="000000"/>
              <w:left w:val="single" w:sz="2" w:space="0" w:color="000000"/>
              <w:bottom w:val="single" w:sz="4" w:space="0" w:color="auto"/>
              <w:right w:val="single" w:sz="4" w:space="0" w:color="auto"/>
            </w:tcBorders>
            <w:vAlign w:val="center"/>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Темп изменения, %</w:t>
            </w:r>
          </w:p>
        </w:tc>
      </w:tr>
      <w:tr w:rsidR="003711DA" w:rsidRPr="00D656A3" w:rsidTr="009F2837">
        <w:trPr>
          <w:trHeight w:val="20"/>
        </w:trPr>
        <w:tc>
          <w:tcPr>
            <w:tcW w:w="379"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1.</w:t>
            </w:r>
          </w:p>
        </w:tc>
        <w:tc>
          <w:tcPr>
            <w:tcW w:w="2045"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Крупный рогатый скот – всего</w:t>
            </w:r>
          </w:p>
        </w:tc>
        <w:tc>
          <w:tcPr>
            <w:tcW w:w="909" w:type="pct"/>
            <w:tcBorders>
              <w:top w:val="single" w:sz="4" w:space="0" w:color="auto"/>
              <w:left w:val="single" w:sz="2" w:space="0" w:color="000000"/>
              <w:bottom w:val="single" w:sz="4" w:space="0" w:color="auto"/>
              <w:right w:val="single" w:sz="2" w:space="0" w:color="000000"/>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2 546</w:t>
            </w:r>
          </w:p>
        </w:tc>
        <w:tc>
          <w:tcPr>
            <w:tcW w:w="834" w:type="pct"/>
            <w:tcBorders>
              <w:top w:val="single" w:sz="4" w:space="0" w:color="auto"/>
              <w:left w:val="single" w:sz="2" w:space="0" w:color="000000"/>
              <w:bottom w:val="single" w:sz="4" w:space="0" w:color="auto"/>
              <w:right w:val="single" w:sz="2" w:space="0" w:color="000000"/>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1 999</w:t>
            </w:r>
          </w:p>
        </w:tc>
        <w:tc>
          <w:tcPr>
            <w:tcW w:w="833" w:type="pct"/>
            <w:tcBorders>
              <w:top w:val="single" w:sz="4" w:space="0" w:color="auto"/>
              <w:left w:val="single" w:sz="2" w:space="0" w:color="000000"/>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78,5</w:t>
            </w:r>
          </w:p>
        </w:tc>
      </w:tr>
      <w:tr w:rsidR="003711DA" w:rsidRPr="00D656A3" w:rsidTr="009F2837">
        <w:trPr>
          <w:trHeight w:val="20"/>
        </w:trPr>
        <w:tc>
          <w:tcPr>
            <w:tcW w:w="379" w:type="pct"/>
            <w:tcBorders>
              <w:top w:val="single" w:sz="4" w:space="0" w:color="auto"/>
              <w:left w:val="single" w:sz="2" w:space="0" w:color="000000"/>
              <w:bottom w:val="single" w:sz="4" w:space="0" w:color="auto"/>
              <w:right w:val="nil"/>
            </w:tcBorders>
          </w:tcPr>
          <w:p w:rsidR="003711DA" w:rsidRPr="00D656A3" w:rsidRDefault="003711DA" w:rsidP="00A46E4C">
            <w:pPr>
              <w:suppressLineNumbers/>
              <w:snapToGrid w:val="0"/>
              <w:jc w:val="center"/>
              <w:rPr>
                <w:rFonts w:ascii="Times New Roman" w:hAnsi="Times New Roman"/>
                <w:lang w:eastAsia="ar-SA"/>
              </w:rPr>
            </w:pPr>
          </w:p>
        </w:tc>
        <w:tc>
          <w:tcPr>
            <w:tcW w:w="2045"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в том числе коровы</w:t>
            </w:r>
          </w:p>
        </w:tc>
        <w:tc>
          <w:tcPr>
            <w:tcW w:w="909" w:type="pct"/>
            <w:tcBorders>
              <w:top w:val="single" w:sz="4" w:space="0" w:color="auto"/>
              <w:left w:val="single" w:sz="2" w:space="0" w:color="000000"/>
              <w:bottom w:val="single" w:sz="4" w:space="0" w:color="auto"/>
              <w:right w:val="single" w:sz="2" w:space="0" w:color="000000"/>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1 143</w:t>
            </w:r>
          </w:p>
        </w:tc>
        <w:tc>
          <w:tcPr>
            <w:tcW w:w="834" w:type="pct"/>
            <w:tcBorders>
              <w:top w:val="single" w:sz="4" w:space="0" w:color="auto"/>
              <w:left w:val="single" w:sz="2" w:space="0" w:color="000000"/>
              <w:bottom w:val="single" w:sz="4" w:space="0" w:color="auto"/>
              <w:right w:val="single" w:sz="2" w:space="0" w:color="000000"/>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1 026</w:t>
            </w:r>
          </w:p>
        </w:tc>
        <w:tc>
          <w:tcPr>
            <w:tcW w:w="833" w:type="pct"/>
            <w:tcBorders>
              <w:top w:val="single" w:sz="4" w:space="0" w:color="auto"/>
              <w:left w:val="single" w:sz="2" w:space="0" w:color="000000"/>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89,8</w:t>
            </w:r>
          </w:p>
        </w:tc>
      </w:tr>
      <w:tr w:rsidR="003711DA" w:rsidRPr="00D656A3" w:rsidTr="009F2837">
        <w:trPr>
          <w:trHeight w:val="20"/>
        </w:trPr>
        <w:tc>
          <w:tcPr>
            <w:tcW w:w="379"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2.</w:t>
            </w:r>
          </w:p>
        </w:tc>
        <w:tc>
          <w:tcPr>
            <w:tcW w:w="2045"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Свиньи</w:t>
            </w:r>
          </w:p>
        </w:tc>
        <w:tc>
          <w:tcPr>
            <w:tcW w:w="909" w:type="pct"/>
            <w:tcBorders>
              <w:top w:val="single" w:sz="4" w:space="0" w:color="auto"/>
              <w:left w:val="single" w:sz="2" w:space="0" w:color="000000"/>
              <w:bottom w:val="single" w:sz="4" w:space="0" w:color="auto"/>
              <w:right w:val="single" w:sz="2" w:space="0" w:color="000000"/>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425</w:t>
            </w:r>
          </w:p>
        </w:tc>
        <w:tc>
          <w:tcPr>
            <w:tcW w:w="834" w:type="pct"/>
            <w:tcBorders>
              <w:top w:val="single" w:sz="4" w:space="0" w:color="auto"/>
              <w:left w:val="single" w:sz="2" w:space="0" w:color="000000"/>
              <w:bottom w:val="single" w:sz="4" w:space="0" w:color="auto"/>
              <w:right w:val="single" w:sz="2" w:space="0" w:color="000000"/>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268</w:t>
            </w:r>
          </w:p>
        </w:tc>
        <w:tc>
          <w:tcPr>
            <w:tcW w:w="833" w:type="pct"/>
            <w:tcBorders>
              <w:top w:val="single" w:sz="4" w:space="0" w:color="auto"/>
              <w:left w:val="single" w:sz="2" w:space="0" w:color="000000"/>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63,1</w:t>
            </w:r>
          </w:p>
        </w:tc>
      </w:tr>
      <w:tr w:rsidR="003711DA" w:rsidRPr="00D656A3" w:rsidTr="009F2837">
        <w:trPr>
          <w:trHeight w:val="20"/>
        </w:trPr>
        <w:tc>
          <w:tcPr>
            <w:tcW w:w="379"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3.</w:t>
            </w:r>
          </w:p>
        </w:tc>
        <w:tc>
          <w:tcPr>
            <w:tcW w:w="2045" w:type="pct"/>
            <w:tcBorders>
              <w:top w:val="single" w:sz="4" w:space="0" w:color="auto"/>
              <w:left w:val="single" w:sz="2" w:space="0" w:color="000000"/>
              <w:bottom w:val="single" w:sz="4" w:space="0" w:color="auto"/>
              <w:right w:val="nil"/>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Лошади</w:t>
            </w:r>
          </w:p>
        </w:tc>
        <w:tc>
          <w:tcPr>
            <w:tcW w:w="909" w:type="pct"/>
            <w:tcBorders>
              <w:top w:val="single" w:sz="4" w:space="0" w:color="auto"/>
              <w:left w:val="single" w:sz="2" w:space="0" w:color="000000"/>
              <w:bottom w:val="single" w:sz="4" w:space="0" w:color="auto"/>
              <w:right w:val="single" w:sz="2" w:space="0" w:color="000000"/>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853</w:t>
            </w:r>
          </w:p>
        </w:tc>
        <w:tc>
          <w:tcPr>
            <w:tcW w:w="834" w:type="pct"/>
            <w:tcBorders>
              <w:top w:val="single" w:sz="4" w:space="0" w:color="auto"/>
              <w:left w:val="single" w:sz="2" w:space="0" w:color="000000"/>
              <w:bottom w:val="single" w:sz="4" w:space="0" w:color="auto"/>
              <w:right w:val="single" w:sz="2" w:space="0" w:color="000000"/>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885</w:t>
            </w:r>
          </w:p>
        </w:tc>
        <w:tc>
          <w:tcPr>
            <w:tcW w:w="833" w:type="pct"/>
            <w:tcBorders>
              <w:top w:val="single" w:sz="4" w:space="0" w:color="auto"/>
              <w:left w:val="single" w:sz="2" w:space="0" w:color="000000"/>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103,8</w:t>
            </w:r>
          </w:p>
        </w:tc>
      </w:tr>
      <w:tr w:rsidR="003711DA" w:rsidRPr="00D656A3" w:rsidTr="009F2837">
        <w:trPr>
          <w:trHeight w:val="20"/>
        </w:trPr>
        <w:tc>
          <w:tcPr>
            <w:tcW w:w="379"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4.</w:t>
            </w:r>
          </w:p>
        </w:tc>
        <w:tc>
          <w:tcPr>
            <w:tcW w:w="2045"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Овцы (козы)</w:t>
            </w:r>
          </w:p>
        </w:tc>
        <w:tc>
          <w:tcPr>
            <w:tcW w:w="909" w:type="pct"/>
            <w:tcBorders>
              <w:top w:val="single" w:sz="4" w:space="0" w:color="auto"/>
              <w:left w:val="single" w:sz="4" w:space="0" w:color="auto"/>
              <w:bottom w:val="single" w:sz="4" w:space="0" w:color="auto"/>
              <w:right w:val="single" w:sz="4" w:space="0" w:color="auto"/>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298</w:t>
            </w:r>
          </w:p>
        </w:tc>
        <w:tc>
          <w:tcPr>
            <w:tcW w:w="834" w:type="pct"/>
            <w:tcBorders>
              <w:top w:val="single" w:sz="4" w:space="0" w:color="auto"/>
              <w:left w:val="single" w:sz="4" w:space="0" w:color="auto"/>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410</w:t>
            </w:r>
          </w:p>
        </w:tc>
        <w:tc>
          <w:tcPr>
            <w:tcW w:w="833" w:type="pct"/>
            <w:tcBorders>
              <w:top w:val="single" w:sz="4" w:space="0" w:color="auto"/>
              <w:left w:val="single" w:sz="4" w:space="0" w:color="auto"/>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137,6</w:t>
            </w:r>
          </w:p>
        </w:tc>
      </w:tr>
      <w:tr w:rsidR="003711DA" w:rsidRPr="00D656A3" w:rsidTr="009F2837">
        <w:trPr>
          <w:trHeight w:val="20"/>
        </w:trPr>
        <w:tc>
          <w:tcPr>
            <w:tcW w:w="379" w:type="pct"/>
            <w:tcBorders>
              <w:top w:val="single" w:sz="4" w:space="0" w:color="auto"/>
              <w:left w:val="single" w:sz="4" w:space="0" w:color="auto"/>
              <w:bottom w:val="single" w:sz="4" w:space="0" w:color="auto"/>
              <w:right w:val="single" w:sz="4" w:space="0" w:color="auto"/>
            </w:tcBorders>
          </w:tcPr>
          <w:p w:rsidR="003711DA" w:rsidRPr="00D656A3" w:rsidRDefault="003711DA" w:rsidP="00A46E4C">
            <w:pPr>
              <w:suppressLineNumbers/>
              <w:snapToGrid w:val="0"/>
              <w:jc w:val="center"/>
              <w:rPr>
                <w:rFonts w:ascii="Times New Roman" w:hAnsi="Times New Roman"/>
                <w:lang w:eastAsia="ar-SA"/>
              </w:rPr>
            </w:pPr>
          </w:p>
        </w:tc>
        <w:tc>
          <w:tcPr>
            <w:tcW w:w="2045"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Итого</w:t>
            </w:r>
          </w:p>
        </w:tc>
        <w:tc>
          <w:tcPr>
            <w:tcW w:w="909" w:type="pct"/>
            <w:tcBorders>
              <w:top w:val="single" w:sz="4" w:space="0" w:color="auto"/>
              <w:left w:val="single" w:sz="4" w:space="0" w:color="auto"/>
              <w:bottom w:val="single" w:sz="4" w:space="0" w:color="auto"/>
              <w:right w:val="single" w:sz="4" w:space="0" w:color="auto"/>
            </w:tcBorders>
            <w:vAlign w:val="center"/>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4 122</w:t>
            </w:r>
          </w:p>
        </w:tc>
        <w:tc>
          <w:tcPr>
            <w:tcW w:w="834" w:type="pct"/>
            <w:tcBorders>
              <w:top w:val="single" w:sz="4" w:space="0" w:color="auto"/>
              <w:left w:val="single" w:sz="4" w:space="0" w:color="auto"/>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4 588</w:t>
            </w:r>
          </w:p>
        </w:tc>
        <w:tc>
          <w:tcPr>
            <w:tcW w:w="833" w:type="pct"/>
            <w:tcBorders>
              <w:top w:val="single" w:sz="4" w:space="0" w:color="auto"/>
              <w:left w:val="single" w:sz="4" w:space="0" w:color="auto"/>
              <w:bottom w:val="single" w:sz="4" w:space="0" w:color="auto"/>
              <w:right w:val="single" w:sz="4" w:space="0" w:color="auto"/>
            </w:tcBorders>
            <w:vAlign w:val="center"/>
          </w:tcPr>
          <w:p w:rsidR="003711DA" w:rsidRPr="00D656A3" w:rsidRDefault="003711DA" w:rsidP="00A46E4C">
            <w:pPr>
              <w:suppressLineNumbers/>
              <w:snapToGrid w:val="0"/>
              <w:jc w:val="center"/>
              <w:rPr>
                <w:rFonts w:ascii="Times New Roman" w:hAnsi="Times New Roman"/>
                <w:bCs/>
                <w:lang w:eastAsia="ar-SA"/>
              </w:rPr>
            </w:pPr>
            <w:r>
              <w:rPr>
                <w:rFonts w:ascii="Times New Roman" w:hAnsi="Times New Roman"/>
                <w:bCs/>
                <w:lang w:eastAsia="ar-SA"/>
              </w:rPr>
              <w:t>111,3</w:t>
            </w:r>
          </w:p>
        </w:tc>
      </w:tr>
    </w:tbl>
    <w:p w:rsidR="003711DA" w:rsidRDefault="003711DA" w:rsidP="00A46E4C">
      <w:pPr>
        <w:ind w:firstLine="709"/>
        <w:jc w:val="both"/>
        <w:outlineLvl w:val="0"/>
        <w:rPr>
          <w:rFonts w:ascii="Times New Roman" w:hAnsi="Times New Roman"/>
          <w:bCs/>
          <w:sz w:val="28"/>
          <w:szCs w:val="28"/>
        </w:rPr>
      </w:pPr>
      <w:r w:rsidRPr="00B77182">
        <w:rPr>
          <w:rFonts w:ascii="Times New Roman" w:hAnsi="Times New Roman"/>
          <w:bCs/>
          <w:sz w:val="28"/>
          <w:szCs w:val="28"/>
        </w:rPr>
        <w:t xml:space="preserve">По итогам 2024 года снизилось поголовье крупного рогатого скота </w:t>
      </w:r>
      <w:r w:rsidR="009F2837">
        <w:rPr>
          <w:rFonts w:ascii="Times New Roman" w:hAnsi="Times New Roman"/>
          <w:bCs/>
          <w:sz w:val="28"/>
          <w:szCs w:val="28"/>
        </w:rPr>
        <w:br/>
      </w:r>
      <w:r w:rsidRPr="00B77182">
        <w:rPr>
          <w:rFonts w:ascii="Times New Roman" w:hAnsi="Times New Roman"/>
          <w:bCs/>
          <w:sz w:val="28"/>
          <w:szCs w:val="28"/>
        </w:rPr>
        <w:t>в хозяйствах всех категорий на 21,5</w:t>
      </w:r>
      <w:r>
        <w:rPr>
          <w:rFonts w:ascii="Times New Roman" w:hAnsi="Times New Roman"/>
          <w:bCs/>
          <w:sz w:val="28"/>
          <w:szCs w:val="28"/>
        </w:rPr>
        <w:t xml:space="preserve"> </w:t>
      </w:r>
      <w:r w:rsidRPr="00B77182">
        <w:rPr>
          <w:rFonts w:ascii="Times New Roman" w:hAnsi="Times New Roman"/>
          <w:bCs/>
          <w:sz w:val="28"/>
          <w:szCs w:val="28"/>
        </w:rPr>
        <w:t xml:space="preserve">% (в фермерских хозяйствах </w:t>
      </w:r>
      <w:r w:rsidR="009F2837">
        <w:rPr>
          <w:rFonts w:ascii="Times New Roman" w:hAnsi="Times New Roman"/>
          <w:bCs/>
          <w:sz w:val="28"/>
          <w:szCs w:val="28"/>
        </w:rPr>
        <w:br/>
      </w:r>
      <w:r w:rsidRPr="00B77182">
        <w:rPr>
          <w:rFonts w:ascii="Times New Roman" w:hAnsi="Times New Roman"/>
          <w:bCs/>
          <w:sz w:val="28"/>
          <w:szCs w:val="28"/>
        </w:rPr>
        <w:t>и хозяйствах населения), а также поголовье свиней на 36,9</w:t>
      </w:r>
      <w:r>
        <w:rPr>
          <w:rFonts w:ascii="Times New Roman" w:hAnsi="Times New Roman"/>
          <w:bCs/>
          <w:sz w:val="28"/>
          <w:szCs w:val="28"/>
        </w:rPr>
        <w:t xml:space="preserve"> </w:t>
      </w:r>
      <w:r w:rsidRPr="00B77182">
        <w:rPr>
          <w:rFonts w:ascii="Times New Roman" w:hAnsi="Times New Roman"/>
          <w:bCs/>
          <w:sz w:val="28"/>
          <w:szCs w:val="28"/>
        </w:rPr>
        <w:t>% (в хозяйствах населения).</w:t>
      </w:r>
    </w:p>
    <w:p w:rsidR="003711DA" w:rsidRPr="007C1614" w:rsidRDefault="003711DA" w:rsidP="00A46E4C">
      <w:pPr>
        <w:ind w:firstLine="709"/>
        <w:jc w:val="both"/>
        <w:outlineLvl w:val="0"/>
        <w:rPr>
          <w:rFonts w:ascii="Times New Roman" w:hAnsi="Times New Roman"/>
          <w:bCs/>
          <w:sz w:val="28"/>
          <w:szCs w:val="28"/>
        </w:rPr>
      </w:pPr>
      <w:r w:rsidRPr="007C1614">
        <w:rPr>
          <w:rFonts w:ascii="Times New Roman" w:hAnsi="Times New Roman"/>
          <w:bCs/>
          <w:sz w:val="28"/>
          <w:szCs w:val="28"/>
        </w:rPr>
        <w:lastRenderedPageBreak/>
        <w:t xml:space="preserve">Снижение обусловлено: проведением профилактических </w:t>
      </w:r>
      <w:r w:rsidRPr="007C1614">
        <w:rPr>
          <w:rFonts w:ascii="Times New Roman" w:hAnsi="Times New Roman"/>
          <w:bCs/>
          <w:sz w:val="28"/>
          <w:szCs w:val="28"/>
        </w:rPr>
        <w:br/>
        <w:t xml:space="preserve">и ограничительных мероприятий, направленных на предотвращение распространения и ликвидацию очагов лейкоза крупного рогатого скота; рекомендациями Управления Россельхознадзора, Управления ветеринарии Ханты-Мансийского автономного округа – Югры, направленными </w:t>
      </w:r>
      <w:r w:rsidR="009F2837">
        <w:rPr>
          <w:rFonts w:ascii="Times New Roman" w:hAnsi="Times New Roman"/>
          <w:bCs/>
          <w:sz w:val="28"/>
          <w:szCs w:val="28"/>
        </w:rPr>
        <w:br/>
      </w:r>
      <w:r w:rsidRPr="007C1614">
        <w:rPr>
          <w:rFonts w:ascii="Times New Roman" w:hAnsi="Times New Roman"/>
          <w:bCs/>
          <w:sz w:val="28"/>
          <w:szCs w:val="28"/>
        </w:rPr>
        <w:t>на снижение поголовья свиней и переход на альтернативное животноводство в связи с эпизоотической ситуацией, связанной с угрозой распространения африканской чум</w:t>
      </w:r>
      <w:r w:rsidR="00E442EB">
        <w:rPr>
          <w:rFonts w:ascii="Times New Roman" w:hAnsi="Times New Roman"/>
          <w:bCs/>
          <w:sz w:val="28"/>
          <w:szCs w:val="28"/>
        </w:rPr>
        <w:t>ы свиней; подтоплением в отч</w:t>
      </w:r>
      <w:r w:rsidR="00622490">
        <w:rPr>
          <w:rFonts w:ascii="Times New Roman" w:hAnsi="Times New Roman"/>
          <w:bCs/>
          <w:sz w:val="28"/>
          <w:szCs w:val="28"/>
        </w:rPr>
        <w:t>е</w:t>
      </w:r>
      <w:r w:rsidR="00E442EB">
        <w:rPr>
          <w:rFonts w:ascii="Times New Roman" w:hAnsi="Times New Roman"/>
          <w:bCs/>
          <w:sz w:val="28"/>
          <w:szCs w:val="28"/>
        </w:rPr>
        <w:t>тном</w:t>
      </w:r>
      <w:r w:rsidRPr="007C1614">
        <w:rPr>
          <w:rFonts w:ascii="Times New Roman" w:hAnsi="Times New Roman"/>
          <w:bCs/>
          <w:sz w:val="28"/>
          <w:szCs w:val="28"/>
        </w:rPr>
        <w:t xml:space="preserve"> году сельскохозяйственных угодий. </w:t>
      </w:r>
    </w:p>
    <w:p w:rsidR="003711DA" w:rsidRPr="00B77182" w:rsidRDefault="003711DA" w:rsidP="00A46E4C">
      <w:pPr>
        <w:ind w:firstLine="709"/>
        <w:jc w:val="both"/>
        <w:outlineLvl w:val="0"/>
        <w:rPr>
          <w:rFonts w:ascii="Times New Roman" w:hAnsi="Times New Roman"/>
          <w:bCs/>
          <w:sz w:val="28"/>
          <w:szCs w:val="28"/>
        </w:rPr>
      </w:pPr>
      <w:r w:rsidRPr="007C1614">
        <w:rPr>
          <w:rFonts w:ascii="Times New Roman" w:hAnsi="Times New Roman"/>
          <w:bCs/>
          <w:sz w:val="28"/>
          <w:szCs w:val="28"/>
        </w:rPr>
        <w:t>Поголовье лошадей в хозяйствах всех категорий увеличилось на 3,8</w:t>
      </w:r>
      <w:r>
        <w:rPr>
          <w:rFonts w:ascii="Times New Roman" w:hAnsi="Times New Roman"/>
          <w:bCs/>
          <w:sz w:val="28"/>
          <w:szCs w:val="28"/>
        </w:rPr>
        <w:t xml:space="preserve"> </w:t>
      </w:r>
      <w:r w:rsidRPr="007C1614">
        <w:rPr>
          <w:rFonts w:ascii="Times New Roman" w:hAnsi="Times New Roman"/>
          <w:bCs/>
          <w:sz w:val="28"/>
          <w:szCs w:val="28"/>
        </w:rPr>
        <w:t xml:space="preserve">% </w:t>
      </w:r>
      <w:r w:rsidRPr="007C1614">
        <w:rPr>
          <w:rFonts w:ascii="Times New Roman" w:hAnsi="Times New Roman"/>
          <w:bCs/>
          <w:sz w:val="28"/>
          <w:szCs w:val="28"/>
        </w:rPr>
        <w:br/>
        <w:t xml:space="preserve">и составило 885 голов, мелкого рогатого скота – на 37,6 % и составило </w:t>
      </w:r>
      <w:r w:rsidR="009F2837">
        <w:rPr>
          <w:rFonts w:ascii="Times New Roman" w:hAnsi="Times New Roman"/>
          <w:bCs/>
          <w:sz w:val="28"/>
          <w:szCs w:val="28"/>
        </w:rPr>
        <w:br/>
      </w:r>
      <w:r w:rsidRPr="007C1614">
        <w:rPr>
          <w:rFonts w:ascii="Times New Roman" w:hAnsi="Times New Roman"/>
          <w:bCs/>
          <w:sz w:val="28"/>
          <w:szCs w:val="28"/>
        </w:rPr>
        <w:t>410 голов, поголовья птицы</w:t>
      </w:r>
      <w:r w:rsidR="00622490">
        <w:rPr>
          <w:rFonts w:ascii="Times New Roman" w:hAnsi="Times New Roman"/>
          <w:bCs/>
          <w:sz w:val="28"/>
          <w:szCs w:val="28"/>
        </w:rPr>
        <w:t xml:space="preserve"> –</w:t>
      </w:r>
      <w:r w:rsidRPr="007C1614">
        <w:rPr>
          <w:rFonts w:ascii="Times New Roman" w:hAnsi="Times New Roman"/>
          <w:bCs/>
          <w:sz w:val="28"/>
          <w:szCs w:val="28"/>
        </w:rPr>
        <w:t xml:space="preserve"> на 14,5 % и составило 4 192 головы. Птицеводство и разведение мелкого рогатого скота </w:t>
      </w:r>
      <w:r w:rsidRPr="00B77182">
        <w:rPr>
          <w:rFonts w:ascii="Times New Roman" w:hAnsi="Times New Roman"/>
          <w:bCs/>
          <w:sz w:val="28"/>
          <w:szCs w:val="28"/>
        </w:rPr>
        <w:t>развиваются как альтернативные свиноводству виды деятельности.</w:t>
      </w:r>
    </w:p>
    <w:p w:rsidR="003711DA" w:rsidRPr="00B77182" w:rsidRDefault="003711DA" w:rsidP="00A46E4C">
      <w:pPr>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В 2024 году пред</w:t>
      </w:r>
      <w:r>
        <w:rPr>
          <w:rFonts w:ascii="Times New Roman" w:hAnsi="Times New Roman"/>
          <w:bCs/>
          <w:sz w:val="28"/>
          <w:szCs w:val="28"/>
          <w:lang w:eastAsia="ru-RU"/>
        </w:rPr>
        <w:t>о</w:t>
      </w:r>
      <w:r w:rsidRPr="00B77182">
        <w:rPr>
          <w:rFonts w:ascii="Times New Roman" w:hAnsi="Times New Roman"/>
          <w:bCs/>
          <w:sz w:val="28"/>
          <w:szCs w:val="28"/>
          <w:lang w:eastAsia="ru-RU"/>
        </w:rPr>
        <w:t xml:space="preserve">ставлена финансовая помощь на приобретение грубых кормов в общей сумме 55,3 млн рублей 10 фермерским хозяйствам, </w:t>
      </w:r>
      <w:r w:rsidRPr="00B77182">
        <w:rPr>
          <w:rFonts w:ascii="Times New Roman" w:hAnsi="Times New Roman"/>
          <w:sz w:val="28"/>
          <w:szCs w:val="28"/>
        </w:rPr>
        <w:t>подвергшимся подтоплению в весенне-летний период 2024 года</w:t>
      </w:r>
      <w:r w:rsidRPr="00B77182">
        <w:rPr>
          <w:rFonts w:ascii="Times New Roman" w:hAnsi="Times New Roman"/>
          <w:bCs/>
          <w:sz w:val="28"/>
          <w:szCs w:val="28"/>
          <w:lang w:eastAsia="ru-RU"/>
        </w:rPr>
        <w:t xml:space="preserve">, </w:t>
      </w:r>
      <w:r w:rsidR="009F2837">
        <w:rPr>
          <w:rFonts w:ascii="Times New Roman" w:hAnsi="Times New Roman"/>
          <w:bCs/>
          <w:sz w:val="28"/>
          <w:szCs w:val="28"/>
          <w:lang w:eastAsia="ru-RU"/>
        </w:rPr>
        <w:br/>
      </w:r>
      <w:r w:rsidRPr="00B77182">
        <w:rPr>
          <w:rFonts w:ascii="Times New Roman" w:hAnsi="Times New Roman"/>
          <w:bCs/>
          <w:sz w:val="28"/>
          <w:szCs w:val="28"/>
          <w:lang w:eastAsia="ru-RU"/>
        </w:rPr>
        <w:t xml:space="preserve">что позволило сохранить маточное поголовье животных в хозяйствах </w:t>
      </w:r>
      <w:r w:rsidR="009F2837">
        <w:rPr>
          <w:rFonts w:ascii="Times New Roman" w:hAnsi="Times New Roman"/>
          <w:bCs/>
          <w:sz w:val="28"/>
          <w:szCs w:val="28"/>
          <w:lang w:eastAsia="ru-RU"/>
        </w:rPr>
        <w:br/>
      </w:r>
      <w:r w:rsidRPr="00B77182">
        <w:rPr>
          <w:rFonts w:ascii="Times New Roman" w:hAnsi="Times New Roman"/>
          <w:bCs/>
          <w:sz w:val="28"/>
          <w:szCs w:val="28"/>
          <w:lang w:eastAsia="ru-RU"/>
        </w:rPr>
        <w:t>(852 головы крупного рогатого скота, 426 голов конематок, 55 голов мелкого рогатого скота).</w:t>
      </w:r>
    </w:p>
    <w:p w:rsidR="003711DA" w:rsidRPr="00B77182" w:rsidRDefault="003711DA" w:rsidP="00A46E4C">
      <w:pPr>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По предварительным данным за 2024 год предприятиями всех форм собственности произведено 1 536 тонн мяса, что составляет 143,3</w:t>
      </w:r>
      <w:r>
        <w:rPr>
          <w:rFonts w:ascii="Times New Roman" w:hAnsi="Times New Roman"/>
          <w:bCs/>
          <w:sz w:val="28"/>
          <w:szCs w:val="28"/>
          <w:lang w:eastAsia="ru-RU"/>
        </w:rPr>
        <w:t xml:space="preserve"> </w:t>
      </w:r>
      <w:r w:rsidRPr="00B77182">
        <w:rPr>
          <w:rFonts w:ascii="Times New Roman" w:hAnsi="Times New Roman"/>
          <w:bCs/>
          <w:sz w:val="28"/>
          <w:szCs w:val="28"/>
          <w:lang w:eastAsia="ru-RU"/>
        </w:rPr>
        <w:t xml:space="preserve">% </w:t>
      </w:r>
      <w:r w:rsidR="009F2837">
        <w:rPr>
          <w:rFonts w:ascii="Times New Roman" w:hAnsi="Times New Roman"/>
          <w:bCs/>
          <w:sz w:val="28"/>
          <w:szCs w:val="28"/>
          <w:lang w:eastAsia="ru-RU"/>
        </w:rPr>
        <w:br/>
      </w:r>
      <w:r w:rsidRPr="00B77182">
        <w:rPr>
          <w:rFonts w:ascii="Times New Roman" w:hAnsi="Times New Roman"/>
          <w:bCs/>
          <w:sz w:val="28"/>
          <w:szCs w:val="28"/>
          <w:lang w:eastAsia="ru-RU"/>
        </w:rPr>
        <w:t>к уровню прошлого года (2023 год – 1 072 тонны). Рост производства мяса обусловлен проводимыми мероприятиями по снижению поголовья свиней, переходом крестьянских (фермерских) хозяйств на содержание крупного рогатого скота мясного направления продуктивности.</w:t>
      </w:r>
    </w:p>
    <w:p w:rsidR="003711DA" w:rsidRPr="00D656A3" w:rsidRDefault="003711DA" w:rsidP="00A46E4C">
      <w:pPr>
        <w:ind w:firstLine="709"/>
        <w:jc w:val="both"/>
        <w:rPr>
          <w:rFonts w:ascii="Times New Roman" w:hAnsi="Times New Roman"/>
          <w:bCs/>
          <w:sz w:val="28"/>
          <w:szCs w:val="28"/>
        </w:rPr>
      </w:pPr>
      <w:r w:rsidRPr="00B77182">
        <w:rPr>
          <w:rFonts w:ascii="Times New Roman" w:hAnsi="Times New Roman"/>
          <w:bCs/>
          <w:sz w:val="28"/>
          <w:szCs w:val="28"/>
        </w:rPr>
        <w:t>Производство молока составило 5 534 тонны, или 87,5</w:t>
      </w:r>
      <w:r>
        <w:rPr>
          <w:rFonts w:ascii="Times New Roman" w:hAnsi="Times New Roman"/>
          <w:bCs/>
          <w:sz w:val="28"/>
          <w:szCs w:val="28"/>
        </w:rPr>
        <w:t xml:space="preserve"> </w:t>
      </w:r>
      <w:r w:rsidRPr="00B77182">
        <w:rPr>
          <w:rFonts w:ascii="Times New Roman" w:hAnsi="Times New Roman"/>
          <w:bCs/>
          <w:sz w:val="28"/>
          <w:szCs w:val="28"/>
        </w:rPr>
        <w:t xml:space="preserve">% </w:t>
      </w:r>
      <w:r w:rsidR="009F2837">
        <w:rPr>
          <w:rFonts w:ascii="Times New Roman" w:hAnsi="Times New Roman"/>
          <w:bCs/>
          <w:sz w:val="28"/>
          <w:szCs w:val="28"/>
        </w:rPr>
        <w:br/>
      </w:r>
      <w:r w:rsidRPr="00B77182">
        <w:rPr>
          <w:rFonts w:ascii="Times New Roman" w:hAnsi="Times New Roman"/>
          <w:bCs/>
          <w:sz w:val="28"/>
          <w:szCs w:val="28"/>
        </w:rPr>
        <w:t xml:space="preserve">к соответствующему периоду </w:t>
      </w:r>
      <w:r w:rsidRPr="00D656A3">
        <w:rPr>
          <w:rFonts w:ascii="Times New Roman" w:hAnsi="Times New Roman"/>
          <w:bCs/>
          <w:sz w:val="28"/>
          <w:szCs w:val="28"/>
        </w:rPr>
        <w:t xml:space="preserve">2023 года (6 324 тонн), уменьшение объема производства обусловлено снижением поголовья крупного рогатого скота </w:t>
      </w:r>
      <w:r w:rsidR="009F2837">
        <w:rPr>
          <w:rFonts w:ascii="Times New Roman" w:hAnsi="Times New Roman"/>
          <w:bCs/>
          <w:sz w:val="28"/>
          <w:szCs w:val="28"/>
        </w:rPr>
        <w:br/>
      </w:r>
      <w:r w:rsidRPr="00D656A3">
        <w:rPr>
          <w:rFonts w:ascii="Times New Roman" w:hAnsi="Times New Roman"/>
          <w:bCs/>
          <w:sz w:val="28"/>
          <w:szCs w:val="28"/>
        </w:rPr>
        <w:t>в хозяйствах всех категорий.</w:t>
      </w:r>
    </w:p>
    <w:p w:rsidR="003711DA" w:rsidRPr="00D656A3" w:rsidRDefault="003711DA" w:rsidP="00A46E4C">
      <w:pPr>
        <w:autoSpaceDN w:val="0"/>
        <w:adjustRightInd w:val="0"/>
        <w:ind w:firstLine="708"/>
        <w:jc w:val="center"/>
        <w:rPr>
          <w:rFonts w:ascii="Times New Roman" w:hAnsi="Times New Roman"/>
          <w:sz w:val="28"/>
          <w:szCs w:val="28"/>
          <w:lang w:eastAsia="ru-RU"/>
        </w:rPr>
      </w:pPr>
    </w:p>
    <w:p w:rsidR="003711DA" w:rsidRPr="00D656A3" w:rsidRDefault="003711DA" w:rsidP="00622490">
      <w:pPr>
        <w:autoSpaceDN w:val="0"/>
        <w:adjustRightInd w:val="0"/>
        <w:jc w:val="center"/>
        <w:rPr>
          <w:rFonts w:ascii="Times New Roman" w:hAnsi="Times New Roman"/>
          <w:sz w:val="28"/>
          <w:szCs w:val="28"/>
          <w:lang w:eastAsia="ru-RU"/>
        </w:rPr>
      </w:pPr>
      <w:r w:rsidRPr="00D656A3">
        <w:rPr>
          <w:rFonts w:ascii="Times New Roman" w:hAnsi="Times New Roman"/>
          <w:sz w:val="28"/>
          <w:szCs w:val="28"/>
          <w:lang w:eastAsia="ru-RU"/>
        </w:rPr>
        <w:t>Производство</w:t>
      </w:r>
    </w:p>
    <w:p w:rsidR="003711DA" w:rsidRPr="00D656A3" w:rsidRDefault="003711DA" w:rsidP="00622490">
      <w:pPr>
        <w:autoSpaceDN w:val="0"/>
        <w:adjustRightInd w:val="0"/>
        <w:jc w:val="center"/>
        <w:rPr>
          <w:rFonts w:ascii="Times New Roman" w:hAnsi="Times New Roman"/>
          <w:bCs/>
          <w:sz w:val="28"/>
          <w:szCs w:val="28"/>
          <w:lang w:eastAsia="ru-RU"/>
        </w:rPr>
      </w:pPr>
      <w:r w:rsidRPr="00D656A3">
        <w:rPr>
          <w:rFonts w:ascii="Times New Roman" w:hAnsi="Times New Roman"/>
          <w:sz w:val="28"/>
          <w:szCs w:val="28"/>
          <w:lang w:eastAsia="ru-RU"/>
        </w:rPr>
        <w:t>животноводческой продукции</w:t>
      </w:r>
      <w:r w:rsidRPr="00D656A3">
        <w:rPr>
          <w:rFonts w:ascii="Times New Roman" w:hAnsi="Times New Roman"/>
          <w:bCs/>
          <w:sz w:val="28"/>
          <w:szCs w:val="28"/>
          <w:lang w:eastAsia="ru-RU"/>
        </w:rPr>
        <w:t xml:space="preserve"> в хозяйствах всех категорий, тонн</w:t>
      </w:r>
    </w:p>
    <w:p w:rsidR="003711DA" w:rsidRPr="00D656A3" w:rsidRDefault="003711DA" w:rsidP="00A46E4C">
      <w:pPr>
        <w:autoSpaceDN w:val="0"/>
        <w:adjustRightInd w:val="0"/>
        <w:jc w:val="center"/>
        <w:rPr>
          <w:rFonts w:ascii="Times New Roman" w:hAnsi="Times New Roman"/>
          <w:sz w:val="28"/>
          <w:szCs w:val="28"/>
          <w:lang w:eastAsia="ru-RU"/>
        </w:rPr>
      </w:pPr>
    </w:p>
    <w:tbl>
      <w:tblPr>
        <w:tblW w:w="4943" w:type="pct"/>
        <w:tblInd w:w="55" w:type="dxa"/>
        <w:tblCellMar>
          <w:left w:w="55" w:type="dxa"/>
          <w:right w:w="55" w:type="dxa"/>
        </w:tblCellMar>
        <w:tblLook w:val="04A0" w:firstRow="1" w:lastRow="0" w:firstColumn="1" w:lastColumn="0" w:noHBand="0" w:noVBand="1"/>
      </w:tblPr>
      <w:tblGrid>
        <w:gridCol w:w="816"/>
        <w:gridCol w:w="2771"/>
        <w:gridCol w:w="1841"/>
        <w:gridCol w:w="1733"/>
        <w:gridCol w:w="1801"/>
      </w:tblGrid>
      <w:tr w:rsidR="003711DA" w:rsidRPr="00D656A3" w:rsidTr="00C109E7">
        <w:tc>
          <w:tcPr>
            <w:tcW w:w="455" w:type="pct"/>
            <w:tcBorders>
              <w:top w:val="single" w:sz="2" w:space="0" w:color="000000"/>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w:t>
            </w:r>
          </w:p>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п/п</w:t>
            </w:r>
          </w:p>
        </w:tc>
        <w:tc>
          <w:tcPr>
            <w:tcW w:w="1546" w:type="pct"/>
            <w:tcBorders>
              <w:top w:val="single" w:sz="2" w:space="0" w:color="000000"/>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Наименование продукции</w:t>
            </w:r>
          </w:p>
        </w:tc>
        <w:tc>
          <w:tcPr>
            <w:tcW w:w="1027" w:type="pct"/>
            <w:tcBorders>
              <w:top w:val="single" w:sz="2" w:space="0" w:color="000000"/>
              <w:left w:val="single" w:sz="2" w:space="0" w:color="000000"/>
              <w:bottom w:val="single" w:sz="4" w:space="0" w:color="auto"/>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2023 год</w:t>
            </w:r>
          </w:p>
        </w:tc>
        <w:tc>
          <w:tcPr>
            <w:tcW w:w="967" w:type="pct"/>
            <w:tcBorders>
              <w:top w:val="single" w:sz="2" w:space="0" w:color="000000"/>
              <w:left w:val="single" w:sz="2" w:space="0" w:color="000000"/>
              <w:bottom w:val="single" w:sz="4" w:space="0" w:color="auto"/>
              <w:right w:val="single" w:sz="2" w:space="0" w:color="000000"/>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2024 год</w:t>
            </w:r>
          </w:p>
        </w:tc>
        <w:tc>
          <w:tcPr>
            <w:tcW w:w="1005" w:type="pct"/>
            <w:tcBorders>
              <w:top w:val="single" w:sz="2" w:space="0" w:color="000000"/>
              <w:left w:val="single" w:sz="2" w:space="0" w:color="000000"/>
              <w:bottom w:val="single" w:sz="4" w:space="0" w:color="auto"/>
              <w:right w:val="single" w:sz="2" w:space="0" w:color="000000"/>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Темп изменения, %</w:t>
            </w:r>
          </w:p>
        </w:tc>
      </w:tr>
      <w:tr w:rsidR="003711DA" w:rsidRPr="00D656A3" w:rsidTr="00C109E7">
        <w:trPr>
          <w:trHeight w:val="284"/>
        </w:trPr>
        <w:tc>
          <w:tcPr>
            <w:tcW w:w="455"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1.</w:t>
            </w:r>
          </w:p>
        </w:tc>
        <w:tc>
          <w:tcPr>
            <w:tcW w:w="1546"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Мясо</w:t>
            </w:r>
          </w:p>
        </w:tc>
        <w:tc>
          <w:tcPr>
            <w:tcW w:w="1027" w:type="pct"/>
            <w:tcBorders>
              <w:top w:val="single" w:sz="4" w:space="0" w:color="auto"/>
              <w:left w:val="single" w:sz="4" w:space="0" w:color="auto"/>
              <w:bottom w:val="single" w:sz="4" w:space="0" w:color="auto"/>
              <w:right w:val="single" w:sz="4" w:space="0" w:color="auto"/>
            </w:tcBorders>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1 072</w:t>
            </w:r>
          </w:p>
        </w:tc>
        <w:tc>
          <w:tcPr>
            <w:tcW w:w="967" w:type="pct"/>
            <w:tcBorders>
              <w:top w:val="single" w:sz="4" w:space="0" w:color="auto"/>
              <w:left w:val="single" w:sz="4" w:space="0" w:color="auto"/>
              <w:bottom w:val="single" w:sz="4" w:space="0" w:color="auto"/>
              <w:right w:val="single" w:sz="4" w:space="0" w:color="auto"/>
            </w:tcBorders>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1 536</w:t>
            </w:r>
          </w:p>
        </w:tc>
        <w:tc>
          <w:tcPr>
            <w:tcW w:w="1005" w:type="pct"/>
            <w:tcBorders>
              <w:top w:val="single" w:sz="4" w:space="0" w:color="auto"/>
              <w:left w:val="single" w:sz="4" w:space="0" w:color="auto"/>
              <w:bottom w:val="single" w:sz="4" w:space="0" w:color="auto"/>
              <w:right w:val="single" w:sz="4" w:space="0" w:color="auto"/>
            </w:tcBorders>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143,3</w:t>
            </w:r>
          </w:p>
        </w:tc>
      </w:tr>
      <w:tr w:rsidR="003711DA" w:rsidRPr="00D656A3" w:rsidTr="00C109E7">
        <w:trPr>
          <w:trHeight w:val="265"/>
        </w:trPr>
        <w:tc>
          <w:tcPr>
            <w:tcW w:w="455" w:type="pct"/>
            <w:tcBorders>
              <w:top w:val="single" w:sz="4" w:space="0" w:color="auto"/>
              <w:left w:val="single" w:sz="2" w:space="0" w:color="000000"/>
              <w:bottom w:val="single" w:sz="2" w:space="0" w:color="000000"/>
              <w:right w:val="nil"/>
            </w:tcBorders>
            <w:hideMark/>
          </w:tcPr>
          <w:p w:rsidR="003711DA" w:rsidRPr="00D656A3" w:rsidRDefault="003711DA" w:rsidP="00A46E4C">
            <w:pPr>
              <w:suppressLineNumbers/>
              <w:snapToGrid w:val="0"/>
              <w:jc w:val="center"/>
              <w:rPr>
                <w:rFonts w:ascii="Times New Roman" w:hAnsi="Times New Roman"/>
                <w:lang w:eastAsia="ar-SA"/>
              </w:rPr>
            </w:pPr>
            <w:r w:rsidRPr="00D656A3">
              <w:rPr>
                <w:rFonts w:ascii="Times New Roman" w:hAnsi="Times New Roman"/>
                <w:lang w:eastAsia="ar-SA"/>
              </w:rPr>
              <w:t>2.</w:t>
            </w:r>
          </w:p>
        </w:tc>
        <w:tc>
          <w:tcPr>
            <w:tcW w:w="1546" w:type="pct"/>
            <w:tcBorders>
              <w:top w:val="single" w:sz="4" w:space="0" w:color="auto"/>
              <w:left w:val="single" w:sz="2" w:space="0" w:color="000000"/>
              <w:bottom w:val="single" w:sz="2" w:space="0" w:color="000000"/>
              <w:right w:val="nil"/>
            </w:tcBorders>
            <w:hideMark/>
          </w:tcPr>
          <w:p w:rsidR="003711DA" w:rsidRPr="00D656A3" w:rsidRDefault="003711DA" w:rsidP="00A46E4C">
            <w:pPr>
              <w:suppressLineNumbers/>
              <w:snapToGrid w:val="0"/>
              <w:jc w:val="both"/>
              <w:rPr>
                <w:rFonts w:ascii="Times New Roman" w:hAnsi="Times New Roman"/>
                <w:bCs/>
                <w:lang w:eastAsia="ar-SA"/>
              </w:rPr>
            </w:pPr>
            <w:r w:rsidRPr="00D656A3">
              <w:rPr>
                <w:rFonts w:ascii="Times New Roman" w:hAnsi="Times New Roman"/>
                <w:bCs/>
                <w:lang w:eastAsia="ar-SA"/>
              </w:rPr>
              <w:t>Молоко</w:t>
            </w:r>
          </w:p>
        </w:tc>
        <w:tc>
          <w:tcPr>
            <w:tcW w:w="1027" w:type="pct"/>
            <w:tcBorders>
              <w:top w:val="single" w:sz="4" w:space="0" w:color="auto"/>
              <w:left w:val="single" w:sz="2" w:space="0" w:color="000000"/>
              <w:bottom w:val="single" w:sz="2" w:space="0" w:color="000000"/>
              <w:right w:val="single" w:sz="2" w:space="0" w:color="000000"/>
            </w:tcBorders>
            <w:hideMark/>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6 324</w:t>
            </w:r>
          </w:p>
        </w:tc>
        <w:tc>
          <w:tcPr>
            <w:tcW w:w="967" w:type="pct"/>
            <w:tcBorders>
              <w:top w:val="single" w:sz="4" w:space="0" w:color="auto"/>
              <w:left w:val="single" w:sz="2" w:space="0" w:color="000000"/>
              <w:bottom w:val="single" w:sz="2" w:space="0" w:color="000000"/>
              <w:right w:val="single" w:sz="2" w:space="0" w:color="000000"/>
            </w:tcBorders>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5 534</w:t>
            </w:r>
          </w:p>
        </w:tc>
        <w:tc>
          <w:tcPr>
            <w:tcW w:w="1005" w:type="pct"/>
            <w:tcBorders>
              <w:top w:val="single" w:sz="4" w:space="0" w:color="auto"/>
              <w:left w:val="single" w:sz="2" w:space="0" w:color="000000"/>
              <w:bottom w:val="single" w:sz="2" w:space="0" w:color="000000"/>
              <w:right w:val="single" w:sz="2" w:space="0" w:color="000000"/>
            </w:tcBorders>
          </w:tcPr>
          <w:p w:rsidR="003711DA" w:rsidRPr="00D656A3" w:rsidRDefault="003711DA" w:rsidP="00A46E4C">
            <w:pPr>
              <w:suppressLineNumbers/>
              <w:snapToGrid w:val="0"/>
              <w:jc w:val="center"/>
              <w:rPr>
                <w:rFonts w:ascii="Times New Roman" w:hAnsi="Times New Roman"/>
                <w:bCs/>
                <w:lang w:eastAsia="ar-SA"/>
              </w:rPr>
            </w:pPr>
            <w:r w:rsidRPr="00D656A3">
              <w:rPr>
                <w:rFonts w:ascii="Times New Roman" w:hAnsi="Times New Roman"/>
                <w:bCs/>
                <w:lang w:eastAsia="ar-SA"/>
              </w:rPr>
              <w:t>87,5</w:t>
            </w:r>
          </w:p>
        </w:tc>
      </w:tr>
    </w:tbl>
    <w:p w:rsidR="003711DA" w:rsidRPr="00B77182" w:rsidRDefault="003711DA" w:rsidP="00A46E4C">
      <w:pPr>
        <w:ind w:firstLine="709"/>
        <w:jc w:val="both"/>
        <w:rPr>
          <w:rFonts w:ascii="Times New Roman" w:hAnsi="Times New Roman"/>
          <w:bCs/>
          <w:sz w:val="28"/>
          <w:szCs w:val="28"/>
          <w:lang w:eastAsia="ru-RU"/>
        </w:rPr>
      </w:pPr>
      <w:r w:rsidRPr="00D656A3">
        <w:rPr>
          <w:rFonts w:ascii="Times New Roman" w:hAnsi="Times New Roman"/>
          <w:bCs/>
          <w:sz w:val="28"/>
          <w:szCs w:val="28"/>
          <w:lang w:eastAsia="ru-RU"/>
        </w:rPr>
        <w:t>Лидирующую позицию по производству</w:t>
      </w:r>
      <w:r w:rsidRPr="00B77182">
        <w:rPr>
          <w:rFonts w:ascii="Times New Roman" w:hAnsi="Times New Roman"/>
          <w:bCs/>
          <w:sz w:val="28"/>
          <w:szCs w:val="28"/>
          <w:lang w:eastAsia="ru-RU"/>
        </w:rPr>
        <w:t xml:space="preserve"> молока </w:t>
      </w:r>
      <w:r w:rsidR="00622490">
        <w:rPr>
          <w:rFonts w:ascii="Times New Roman" w:hAnsi="Times New Roman"/>
          <w:bCs/>
          <w:sz w:val="28"/>
          <w:szCs w:val="28"/>
          <w:lang w:eastAsia="ru-RU"/>
        </w:rPr>
        <w:br/>
      </w:r>
      <w:r w:rsidRPr="00B77182">
        <w:rPr>
          <w:rFonts w:ascii="Times New Roman" w:hAnsi="Times New Roman"/>
          <w:bCs/>
          <w:sz w:val="28"/>
          <w:szCs w:val="28"/>
          <w:lang w:eastAsia="ru-RU"/>
        </w:rPr>
        <w:t>в Ханты-Мансийском районе занимает фермерское хозяйство Башмакова В.А. (с. Троица)</w:t>
      </w:r>
      <w:r>
        <w:rPr>
          <w:rFonts w:ascii="Times New Roman" w:hAnsi="Times New Roman"/>
          <w:bCs/>
          <w:sz w:val="28"/>
          <w:szCs w:val="28"/>
          <w:lang w:eastAsia="ru-RU"/>
        </w:rPr>
        <w:t>, которым</w:t>
      </w:r>
      <w:r w:rsidRPr="00B77182">
        <w:rPr>
          <w:rFonts w:ascii="Times New Roman" w:hAnsi="Times New Roman"/>
          <w:bCs/>
          <w:sz w:val="28"/>
          <w:szCs w:val="28"/>
          <w:lang w:eastAsia="ru-RU"/>
        </w:rPr>
        <w:t xml:space="preserve"> </w:t>
      </w:r>
      <w:r>
        <w:rPr>
          <w:rFonts w:ascii="Times New Roman" w:hAnsi="Times New Roman"/>
          <w:bCs/>
          <w:sz w:val="28"/>
          <w:szCs w:val="28"/>
          <w:lang w:eastAsia="ru-RU"/>
        </w:rPr>
        <w:t xml:space="preserve">в </w:t>
      </w:r>
      <w:r w:rsidRPr="00B77182">
        <w:rPr>
          <w:rFonts w:ascii="Times New Roman" w:hAnsi="Times New Roman"/>
          <w:bCs/>
          <w:sz w:val="28"/>
          <w:szCs w:val="28"/>
          <w:lang w:eastAsia="ru-RU"/>
        </w:rPr>
        <w:t>2024 год</w:t>
      </w:r>
      <w:r>
        <w:rPr>
          <w:rFonts w:ascii="Times New Roman" w:hAnsi="Times New Roman"/>
          <w:bCs/>
          <w:sz w:val="28"/>
          <w:szCs w:val="28"/>
          <w:lang w:eastAsia="ru-RU"/>
        </w:rPr>
        <w:t>у</w:t>
      </w:r>
      <w:r w:rsidRPr="00B77182">
        <w:rPr>
          <w:rFonts w:ascii="Times New Roman" w:hAnsi="Times New Roman"/>
          <w:bCs/>
          <w:sz w:val="28"/>
          <w:szCs w:val="28"/>
          <w:lang w:eastAsia="ru-RU"/>
        </w:rPr>
        <w:t xml:space="preserve"> произведено 3,5 тыс. тонн молока, или 62</w:t>
      </w:r>
      <w:r>
        <w:rPr>
          <w:rFonts w:ascii="Times New Roman" w:hAnsi="Times New Roman"/>
          <w:bCs/>
          <w:sz w:val="28"/>
          <w:szCs w:val="28"/>
          <w:lang w:eastAsia="ru-RU"/>
        </w:rPr>
        <w:t xml:space="preserve"> </w:t>
      </w:r>
      <w:r w:rsidRPr="00B77182">
        <w:rPr>
          <w:rFonts w:ascii="Times New Roman" w:hAnsi="Times New Roman"/>
          <w:bCs/>
          <w:sz w:val="28"/>
          <w:szCs w:val="28"/>
          <w:lang w:eastAsia="ru-RU"/>
        </w:rPr>
        <w:t xml:space="preserve">% от общего объема производства молока всех хозяйств </w:t>
      </w:r>
      <w:r w:rsidR="00622490">
        <w:rPr>
          <w:rFonts w:ascii="Times New Roman" w:hAnsi="Times New Roman"/>
          <w:bCs/>
          <w:sz w:val="28"/>
          <w:szCs w:val="28"/>
          <w:lang w:eastAsia="ru-RU"/>
        </w:rPr>
        <w:br/>
        <w:t xml:space="preserve">Ханты-Мансийского </w:t>
      </w:r>
      <w:r w:rsidRPr="00B77182">
        <w:rPr>
          <w:rFonts w:ascii="Times New Roman" w:hAnsi="Times New Roman"/>
          <w:bCs/>
          <w:sz w:val="28"/>
          <w:szCs w:val="28"/>
          <w:lang w:eastAsia="ru-RU"/>
        </w:rPr>
        <w:t>района.</w:t>
      </w:r>
    </w:p>
    <w:p w:rsidR="003711DA" w:rsidRPr="00B77182" w:rsidRDefault="003711DA" w:rsidP="00A46E4C">
      <w:pPr>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 xml:space="preserve">Активно развивается сельскохозяйственный кооператив «Югорское </w:t>
      </w:r>
      <w:r w:rsidRPr="00B77182">
        <w:rPr>
          <w:rFonts w:ascii="Times New Roman" w:hAnsi="Times New Roman"/>
          <w:bCs/>
          <w:sz w:val="28"/>
          <w:szCs w:val="28"/>
          <w:lang w:eastAsia="ru-RU"/>
        </w:rPr>
        <w:lastRenderedPageBreak/>
        <w:t xml:space="preserve">подворье», членами </w:t>
      </w:r>
      <w:r>
        <w:rPr>
          <w:rFonts w:ascii="Times New Roman" w:hAnsi="Times New Roman"/>
          <w:bCs/>
          <w:sz w:val="28"/>
          <w:szCs w:val="28"/>
          <w:lang w:eastAsia="ru-RU"/>
        </w:rPr>
        <w:t>кооператива</w:t>
      </w:r>
      <w:r w:rsidRPr="00B77182">
        <w:rPr>
          <w:rFonts w:ascii="Times New Roman" w:hAnsi="Times New Roman"/>
          <w:bCs/>
          <w:sz w:val="28"/>
          <w:szCs w:val="28"/>
          <w:lang w:eastAsia="ru-RU"/>
        </w:rPr>
        <w:t xml:space="preserve"> произведено в 2024 году</w:t>
      </w:r>
      <w:r>
        <w:rPr>
          <w:rFonts w:ascii="Times New Roman" w:hAnsi="Times New Roman"/>
          <w:bCs/>
          <w:sz w:val="28"/>
          <w:szCs w:val="28"/>
          <w:lang w:eastAsia="ru-RU"/>
        </w:rPr>
        <w:t xml:space="preserve"> 166,8 тон мяса птицы и 801 тыс.</w:t>
      </w:r>
      <w:r w:rsidRPr="00B77182">
        <w:rPr>
          <w:rFonts w:ascii="Times New Roman" w:hAnsi="Times New Roman"/>
          <w:bCs/>
          <w:sz w:val="28"/>
          <w:szCs w:val="28"/>
          <w:lang w:eastAsia="ru-RU"/>
        </w:rPr>
        <w:t xml:space="preserve"> штук яиц.</w:t>
      </w:r>
    </w:p>
    <w:p w:rsidR="003711DA" w:rsidRPr="00707D93" w:rsidRDefault="003711DA" w:rsidP="00A46E4C">
      <w:pPr>
        <w:tabs>
          <w:tab w:val="left" w:pos="851"/>
        </w:tabs>
        <w:ind w:firstLine="709"/>
        <w:jc w:val="both"/>
        <w:rPr>
          <w:rFonts w:ascii="Times New Roman" w:hAnsi="Times New Roman" w:cs="Times New Roman"/>
          <w:sz w:val="28"/>
          <w:szCs w:val="28"/>
          <w:lang w:eastAsia="ru-RU"/>
        </w:rPr>
      </w:pPr>
      <w:r w:rsidRPr="00707D93">
        <w:rPr>
          <w:rFonts w:ascii="Times New Roman" w:hAnsi="Times New Roman" w:cs="Times New Roman"/>
          <w:i/>
          <w:sz w:val="28"/>
          <w:szCs w:val="28"/>
          <w:lang w:eastAsia="ru-RU"/>
        </w:rPr>
        <w:t xml:space="preserve">Растениеводство </w:t>
      </w:r>
    </w:p>
    <w:p w:rsidR="003711DA" w:rsidRPr="00B77182" w:rsidRDefault="003711DA" w:rsidP="00A46E4C">
      <w:pPr>
        <w:ind w:firstLine="709"/>
        <w:jc w:val="both"/>
        <w:rPr>
          <w:rFonts w:ascii="Times New Roman" w:hAnsi="Times New Roman"/>
          <w:sz w:val="28"/>
          <w:szCs w:val="28"/>
        </w:rPr>
      </w:pPr>
      <w:r>
        <w:rPr>
          <w:rFonts w:ascii="Times New Roman" w:hAnsi="Times New Roman"/>
          <w:bCs/>
          <w:sz w:val="28"/>
          <w:szCs w:val="28"/>
        </w:rPr>
        <w:t>О</w:t>
      </w:r>
      <w:r w:rsidRPr="00B77182">
        <w:rPr>
          <w:rFonts w:ascii="Times New Roman" w:hAnsi="Times New Roman"/>
          <w:bCs/>
          <w:sz w:val="28"/>
          <w:szCs w:val="28"/>
        </w:rPr>
        <w:t>вощ</w:t>
      </w:r>
      <w:r>
        <w:rPr>
          <w:rFonts w:ascii="Times New Roman" w:hAnsi="Times New Roman"/>
          <w:bCs/>
          <w:sz w:val="28"/>
          <w:szCs w:val="28"/>
        </w:rPr>
        <w:t>и</w:t>
      </w:r>
      <w:r w:rsidRPr="00B77182">
        <w:rPr>
          <w:rFonts w:ascii="Times New Roman" w:hAnsi="Times New Roman"/>
          <w:bCs/>
          <w:sz w:val="28"/>
          <w:szCs w:val="28"/>
        </w:rPr>
        <w:t xml:space="preserve"> в защищенном грунте </w:t>
      </w:r>
      <w:r>
        <w:rPr>
          <w:rFonts w:ascii="Times New Roman" w:hAnsi="Times New Roman"/>
          <w:bCs/>
          <w:sz w:val="28"/>
          <w:szCs w:val="28"/>
        </w:rPr>
        <w:t>производит</w:t>
      </w:r>
      <w:r w:rsidR="008E0733">
        <w:rPr>
          <w:rFonts w:ascii="Times New Roman" w:hAnsi="Times New Roman"/>
          <w:bCs/>
          <w:sz w:val="28"/>
          <w:szCs w:val="28"/>
        </w:rPr>
        <w:t xml:space="preserve"> </w:t>
      </w:r>
      <w:r w:rsidRPr="00B77182">
        <w:rPr>
          <w:rFonts w:ascii="Times New Roman" w:hAnsi="Times New Roman"/>
          <w:bCs/>
          <w:sz w:val="28"/>
          <w:szCs w:val="28"/>
        </w:rPr>
        <w:t xml:space="preserve">ООО «Агрофирма-1». </w:t>
      </w:r>
      <w:r w:rsidR="009F2837">
        <w:rPr>
          <w:rFonts w:ascii="Times New Roman" w:hAnsi="Times New Roman"/>
          <w:bCs/>
          <w:sz w:val="28"/>
          <w:szCs w:val="28"/>
        </w:rPr>
        <w:br/>
      </w:r>
      <w:r w:rsidRPr="00B77182">
        <w:rPr>
          <w:rFonts w:ascii="Times New Roman" w:hAnsi="Times New Roman"/>
          <w:bCs/>
          <w:sz w:val="28"/>
          <w:szCs w:val="28"/>
        </w:rPr>
        <w:t xml:space="preserve">За 2024 год предприятием произведено 832,8 тонн овощей или 69,4 % </w:t>
      </w:r>
      <w:r w:rsidR="009F2837">
        <w:rPr>
          <w:rFonts w:ascii="Times New Roman" w:hAnsi="Times New Roman"/>
          <w:bCs/>
          <w:sz w:val="28"/>
          <w:szCs w:val="28"/>
        </w:rPr>
        <w:br/>
      </w:r>
      <w:r w:rsidRPr="00B77182">
        <w:rPr>
          <w:rFonts w:ascii="Times New Roman" w:hAnsi="Times New Roman"/>
          <w:bCs/>
          <w:sz w:val="28"/>
          <w:szCs w:val="28"/>
        </w:rPr>
        <w:t>к соответствующему периоду 2023 года (1</w:t>
      </w:r>
      <w:r>
        <w:rPr>
          <w:rFonts w:ascii="Times New Roman" w:hAnsi="Times New Roman"/>
          <w:bCs/>
          <w:sz w:val="28"/>
          <w:szCs w:val="28"/>
        </w:rPr>
        <w:t xml:space="preserve"> </w:t>
      </w:r>
      <w:r w:rsidRPr="00B77182">
        <w:rPr>
          <w:rFonts w:ascii="Times New Roman" w:hAnsi="Times New Roman"/>
          <w:bCs/>
          <w:sz w:val="28"/>
          <w:szCs w:val="28"/>
        </w:rPr>
        <w:t xml:space="preserve">200 тонны), в том числе: </w:t>
      </w:r>
      <w:r w:rsidR="009F2837">
        <w:rPr>
          <w:rFonts w:ascii="Times New Roman" w:hAnsi="Times New Roman"/>
          <w:bCs/>
          <w:sz w:val="28"/>
          <w:szCs w:val="28"/>
        </w:rPr>
        <w:br/>
      </w:r>
      <w:r w:rsidRPr="00B77182">
        <w:rPr>
          <w:rFonts w:ascii="Times New Roman" w:hAnsi="Times New Roman"/>
          <w:sz w:val="28"/>
          <w:szCs w:val="28"/>
        </w:rPr>
        <w:t>огурцов – 315,2 тонны</w:t>
      </w:r>
      <w:r>
        <w:rPr>
          <w:rFonts w:ascii="Times New Roman" w:hAnsi="Times New Roman"/>
          <w:sz w:val="28"/>
          <w:szCs w:val="28"/>
        </w:rPr>
        <w:t>,</w:t>
      </w:r>
      <w:r w:rsidRPr="00B77182">
        <w:rPr>
          <w:rFonts w:ascii="Times New Roman" w:hAnsi="Times New Roman"/>
          <w:sz w:val="28"/>
          <w:szCs w:val="28"/>
        </w:rPr>
        <w:t xml:space="preserve"> томатов – 492,3 тонны</w:t>
      </w:r>
      <w:r>
        <w:rPr>
          <w:rFonts w:ascii="Times New Roman" w:hAnsi="Times New Roman"/>
          <w:sz w:val="28"/>
          <w:szCs w:val="28"/>
        </w:rPr>
        <w:t>,</w:t>
      </w:r>
      <w:r w:rsidRPr="00B77182">
        <w:rPr>
          <w:rFonts w:ascii="Times New Roman" w:hAnsi="Times New Roman"/>
          <w:sz w:val="28"/>
          <w:szCs w:val="28"/>
        </w:rPr>
        <w:t xml:space="preserve"> перца – 0,8 тонны</w:t>
      </w:r>
      <w:r>
        <w:rPr>
          <w:rFonts w:ascii="Times New Roman" w:hAnsi="Times New Roman"/>
          <w:sz w:val="28"/>
          <w:szCs w:val="28"/>
        </w:rPr>
        <w:t>,</w:t>
      </w:r>
      <w:r w:rsidRPr="00B77182">
        <w:rPr>
          <w:rFonts w:ascii="Times New Roman" w:hAnsi="Times New Roman"/>
          <w:sz w:val="28"/>
          <w:szCs w:val="28"/>
        </w:rPr>
        <w:t xml:space="preserve"> </w:t>
      </w:r>
      <w:r w:rsidR="009F2837">
        <w:rPr>
          <w:rFonts w:ascii="Times New Roman" w:hAnsi="Times New Roman"/>
          <w:sz w:val="28"/>
          <w:szCs w:val="28"/>
        </w:rPr>
        <w:br/>
      </w:r>
      <w:r w:rsidRPr="00B77182">
        <w:rPr>
          <w:rFonts w:ascii="Times New Roman" w:hAnsi="Times New Roman"/>
          <w:sz w:val="28"/>
          <w:szCs w:val="28"/>
        </w:rPr>
        <w:t>баклажан – 23,7 тонны, зеленых культур – 0,8 тонн. Снижение объема производства связано с оптимизаций производственного процесса – отсутствием производственной деятельности в летний период, а также увеличением площадей под выращивание огурцов, уменьшением площадей под томаты.</w:t>
      </w:r>
    </w:p>
    <w:p w:rsidR="003711DA" w:rsidRPr="004B717C" w:rsidRDefault="003711DA" w:rsidP="00A46E4C">
      <w:pPr>
        <w:ind w:firstLine="709"/>
        <w:jc w:val="both"/>
        <w:rPr>
          <w:rFonts w:ascii="Times New Roman" w:hAnsi="Times New Roman"/>
          <w:bCs/>
          <w:sz w:val="28"/>
          <w:szCs w:val="28"/>
        </w:rPr>
      </w:pPr>
      <w:r>
        <w:rPr>
          <w:rFonts w:ascii="Times New Roman" w:hAnsi="Times New Roman"/>
          <w:bCs/>
          <w:sz w:val="28"/>
          <w:szCs w:val="28"/>
        </w:rPr>
        <w:t>П</w:t>
      </w:r>
      <w:r w:rsidRPr="00B77182">
        <w:rPr>
          <w:rFonts w:ascii="Times New Roman" w:hAnsi="Times New Roman"/>
          <w:bCs/>
          <w:sz w:val="28"/>
          <w:szCs w:val="28"/>
        </w:rPr>
        <w:t>редприятиями всех форм собственности (с учетом личных подсобных хозяйств) собрано:</w:t>
      </w:r>
      <w:r>
        <w:rPr>
          <w:rFonts w:ascii="Times New Roman" w:hAnsi="Times New Roman"/>
          <w:bCs/>
          <w:sz w:val="28"/>
          <w:szCs w:val="28"/>
        </w:rPr>
        <w:t xml:space="preserve"> </w:t>
      </w:r>
      <w:r w:rsidRPr="00B77182">
        <w:rPr>
          <w:rFonts w:ascii="Times New Roman" w:hAnsi="Times New Roman"/>
          <w:bCs/>
          <w:sz w:val="28"/>
          <w:szCs w:val="28"/>
        </w:rPr>
        <w:t>картофеля 5 537,0 тонн, или 100,2</w:t>
      </w:r>
      <w:r>
        <w:rPr>
          <w:rFonts w:ascii="Times New Roman" w:hAnsi="Times New Roman"/>
          <w:bCs/>
          <w:sz w:val="28"/>
          <w:szCs w:val="28"/>
        </w:rPr>
        <w:t xml:space="preserve"> </w:t>
      </w:r>
      <w:r w:rsidRPr="00B77182">
        <w:rPr>
          <w:rFonts w:ascii="Times New Roman" w:hAnsi="Times New Roman"/>
          <w:bCs/>
          <w:sz w:val="28"/>
          <w:szCs w:val="28"/>
        </w:rPr>
        <w:t>% к уровню 2023 года (5 525,2 тонн);</w:t>
      </w:r>
      <w:r>
        <w:rPr>
          <w:rFonts w:ascii="Times New Roman" w:hAnsi="Times New Roman"/>
          <w:bCs/>
          <w:sz w:val="28"/>
          <w:szCs w:val="28"/>
        </w:rPr>
        <w:t xml:space="preserve"> </w:t>
      </w:r>
      <w:r w:rsidRPr="00B77182">
        <w:rPr>
          <w:rFonts w:ascii="Times New Roman" w:hAnsi="Times New Roman"/>
          <w:bCs/>
          <w:sz w:val="28"/>
          <w:szCs w:val="28"/>
        </w:rPr>
        <w:t>овощей открытого и закрытого грунта 2 833 тонны (в т.ч.</w:t>
      </w:r>
      <w:r>
        <w:rPr>
          <w:rFonts w:ascii="Times New Roman" w:hAnsi="Times New Roman"/>
          <w:bCs/>
          <w:sz w:val="28"/>
          <w:szCs w:val="28"/>
        </w:rPr>
        <w:t xml:space="preserve"> </w:t>
      </w:r>
      <w:r w:rsidRPr="00B77182">
        <w:rPr>
          <w:rFonts w:ascii="Times New Roman" w:hAnsi="Times New Roman"/>
          <w:bCs/>
          <w:sz w:val="28"/>
          <w:szCs w:val="28"/>
          <w:lang w:eastAsia="ru-RU"/>
        </w:rPr>
        <w:t>ООО «Агрофирма-1» – 832,8 тонны)</w:t>
      </w:r>
      <w:r w:rsidRPr="00B77182">
        <w:rPr>
          <w:rFonts w:ascii="Times New Roman" w:hAnsi="Times New Roman"/>
          <w:bCs/>
          <w:sz w:val="28"/>
          <w:szCs w:val="28"/>
        </w:rPr>
        <w:t>, или 86,7</w:t>
      </w:r>
      <w:r>
        <w:rPr>
          <w:rFonts w:ascii="Times New Roman" w:hAnsi="Times New Roman"/>
          <w:bCs/>
          <w:sz w:val="28"/>
          <w:szCs w:val="28"/>
        </w:rPr>
        <w:t xml:space="preserve"> </w:t>
      </w:r>
      <w:r w:rsidRPr="00B77182">
        <w:rPr>
          <w:rFonts w:ascii="Times New Roman" w:hAnsi="Times New Roman"/>
          <w:bCs/>
          <w:sz w:val="28"/>
          <w:szCs w:val="28"/>
        </w:rPr>
        <w:t>% к уровню 2023 года (3 268 тонн).</w:t>
      </w:r>
    </w:p>
    <w:p w:rsidR="003711DA" w:rsidRPr="00CB0879" w:rsidRDefault="003711DA" w:rsidP="00A46E4C">
      <w:pPr>
        <w:widowControl/>
        <w:autoSpaceDE/>
        <w:ind w:firstLine="709"/>
        <w:jc w:val="both"/>
        <w:rPr>
          <w:rFonts w:ascii="Times New Roman" w:hAnsi="Times New Roman" w:cs="Times New Roman"/>
          <w:i/>
          <w:sz w:val="28"/>
          <w:szCs w:val="28"/>
          <w:lang w:eastAsia="ru-RU"/>
        </w:rPr>
      </w:pPr>
      <w:r w:rsidRPr="00CB0879">
        <w:rPr>
          <w:rFonts w:ascii="Times New Roman" w:hAnsi="Times New Roman" w:cs="Times New Roman"/>
          <w:i/>
          <w:sz w:val="28"/>
          <w:szCs w:val="28"/>
          <w:lang w:eastAsia="ru-RU"/>
        </w:rPr>
        <w:t>Рыбодобывающая отрасль</w:t>
      </w:r>
    </w:p>
    <w:p w:rsidR="003711DA" w:rsidRPr="007E7402" w:rsidRDefault="003711DA" w:rsidP="00A46E4C">
      <w:pPr>
        <w:widowControl/>
        <w:autoSpaceDE/>
        <w:ind w:firstLine="709"/>
        <w:jc w:val="both"/>
        <w:rPr>
          <w:rFonts w:ascii="Times New Roman" w:hAnsi="Times New Roman" w:cs="Times New Roman"/>
          <w:i/>
          <w:sz w:val="28"/>
          <w:szCs w:val="28"/>
          <w:lang w:eastAsia="ru-RU"/>
        </w:rPr>
      </w:pPr>
      <w:r w:rsidRPr="007E7402">
        <w:rPr>
          <w:rFonts w:ascii="Times New Roman" w:hAnsi="Times New Roman" w:cs="Times New Roman"/>
          <w:bCs/>
          <w:sz w:val="28"/>
          <w:szCs w:val="28"/>
          <w:lang w:eastAsia="ru-RU"/>
        </w:rPr>
        <w:t>По данным отдела государственного контроля, надзора охраны водных биологических ресурсов и среды обитания по Ханты-Мансийскому автономному округу – Югре за 2024 год предприятиями всех форм собственности выловлено 1 596,5 тонны рыбы, что на 20,2</w:t>
      </w:r>
      <w:r w:rsidR="00622490">
        <w:rPr>
          <w:rFonts w:ascii="Times New Roman" w:hAnsi="Times New Roman" w:cs="Times New Roman"/>
          <w:bCs/>
          <w:sz w:val="28"/>
          <w:szCs w:val="28"/>
          <w:lang w:eastAsia="ru-RU"/>
        </w:rPr>
        <w:t xml:space="preserve"> </w:t>
      </w:r>
      <w:r w:rsidRPr="007E7402">
        <w:rPr>
          <w:rFonts w:ascii="Times New Roman" w:hAnsi="Times New Roman" w:cs="Times New Roman"/>
          <w:bCs/>
          <w:sz w:val="28"/>
          <w:szCs w:val="28"/>
          <w:lang w:eastAsia="ru-RU"/>
        </w:rPr>
        <w:t>% меньше уровня 2023 года (2 000 тонны).</w:t>
      </w:r>
    </w:p>
    <w:p w:rsidR="003711DA" w:rsidRPr="007E7402" w:rsidRDefault="003711DA" w:rsidP="00A46E4C">
      <w:pPr>
        <w:ind w:firstLine="709"/>
        <w:jc w:val="both"/>
        <w:rPr>
          <w:rFonts w:ascii="Times New Roman" w:hAnsi="Times New Roman" w:cs="Times New Roman"/>
          <w:bCs/>
          <w:sz w:val="28"/>
          <w:szCs w:val="28"/>
          <w:lang w:eastAsia="ru-RU"/>
        </w:rPr>
      </w:pPr>
      <w:r w:rsidRPr="007E7402">
        <w:rPr>
          <w:rFonts w:ascii="Times New Roman" w:hAnsi="Times New Roman" w:cs="Times New Roman"/>
          <w:bCs/>
          <w:sz w:val="28"/>
          <w:szCs w:val="28"/>
          <w:lang w:eastAsia="ru-RU"/>
        </w:rPr>
        <w:t>На территории Ханты-Мансийского района производство пищевой рыбной продукции осуществляют два рыбоперерабатывающих предприятия – ООО НРО «Обь» и ООО НРО «Колмодай».</w:t>
      </w:r>
    </w:p>
    <w:p w:rsidR="003711DA" w:rsidRPr="007E7402" w:rsidRDefault="003711DA" w:rsidP="00A46E4C">
      <w:pPr>
        <w:ind w:firstLine="709"/>
        <w:jc w:val="both"/>
        <w:rPr>
          <w:rFonts w:ascii="Times New Roman" w:hAnsi="Times New Roman" w:cs="Times New Roman"/>
          <w:bCs/>
          <w:sz w:val="28"/>
          <w:szCs w:val="28"/>
          <w:lang w:eastAsia="ru-RU"/>
        </w:rPr>
      </w:pPr>
      <w:r w:rsidRPr="007E7402">
        <w:rPr>
          <w:rFonts w:ascii="Times New Roman" w:hAnsi="Times New Roman" w:cs="Times New Roman"/>
          <w:bCs/>
          <w:sz w:val="28"/>
          <w:szCs w:val="28"/>
          <w:lang w:eastAsia="ru-RU"/>
        </w:rPr>
        <w:t xml:space="preserve">В 2024 году предприятие ООО НРО «Колмодай» переработкой </w:t>
      </w:r>
      <w:r w:rsidR="009F2837">
        <w:rPr>
          <w:rFonts w:ascii="Times New Roman" w:hAnsi="Times New Roman" w:cs="Times New Roman"/>
          <w:bCs/>
          <w:sz w:val="28"/>
          <w:szCs w:val="28"/>
          <w:lang w:eastAsia="ru-RU"/>
        </w:rPr>
        <w:br/>
      </w:r>
      <w:r w:rsidRPr="007E7402">
        <w:rPr>
          <w:rFonts w:ascii="Times New Roman" w:hAnsi="Times New Roman" w:cs="Times New Roman"/>
          <w:bCs/>
          <w:sz w:val="28"/>
          <w:szCs w:val="28"/>
          <w:lang w:eastAsia="ru-RU"/>
        </w:rPr>
        <w:t xml:space="preserve">и реализацией рыбной продукцией не занимались в связи с окончанием срока действия документов на рыбоперерабатывающий цех.   </w:t>
      </w:r>
    </w:p>
    <w:p w:rsidR="003711DA" w:rsidRPr="00631526" w:rsidRDefault="003711DA" w:rsidP="00A46E4C">
      <w:pPr>
        <w:ind w:firstLine="709"/>
        <w:jc w:val="both"/>
        <w:rPr>
          <w:rFonts w:ascii="Times New Roman" w:hAnsi="Times New Roman" w:cs="Times New Roman"/>
          <w:bCs/>
          <w:sz w:val="28"/>
          <w:szCs w:val="28"/>
          <w:lang w:eastAsia="ru-RU"/>
        </w:rPr>
      </w:pPr>
      <w:r w:rsidRPr="007E7402">
        <w:rPr>
          <w:rFonts w:ascii="Times New Roman" w:hAnsi="Times New Roman" w:cs="Times New Roman"/>
          <w:bCs/>
          <w:sz w:val="28"/>
          <w:szCs w:val="28"/>
          <w:lang w:eastAsia="ru-RU"/>
        </w:rPr>
        <w:t>За 2024 год произведено пищевой рыбной продукции 8,26 тонны</w:t>
      </w:r>
      <w:r>
        <w:rPr>
          <w:rFonts w:ascii="Times New Roman" w:hAnsi="Times New Roman" w:cs="Times New Roman"/>
          <w:bCs/>
          <w:sz w:val="28"/>
          <w:szCs w:val="28"/>
          <w:lang w:eastAsia="ru-RU"/>
        </w:rPr>
        <w:t xml:space="preserve">, </w:t>
      </w:r>
      <w:r w:rsidR="009F2837">
        <w:rPr>
          <w:rFonts w:ascii="Times New Roman" w:hAnsi="Times New Roman" w:cs="Times New Roman"/>
          <w:bCs/>
          <w:sz w:val="28"/>
          <w:szCs w:val="28"/>
          <w:lang w:eastAsia="ru-RU"/>
        </w:rPr>
        <w:br/>
      </w:r>
      <w:r>
        <w:rPr>
          <w:rFonts w:ascii="Times New Roman" w:hAnsi="Times New Roman" w:cs="Times New Roman"/>
          <w:bCs/>
          <w:sz w:val="28"/>
          <w:szCs w:val="28"/>
          <w:lang w:eastAsia="ru-RU"/>
        </w:rPr>
        <w:t>что составляет 32,6 % от уровня 2023 года (25,3</w:t>
      </w:r>
      <w:r w:rsidRPr="007E7402">
        <w:rPr>
          <w:rFonts w:ascii="Times New Roman" w:hAnsi="Times New Roman" w:cs="Times New Roman"/>
          <w:bCs/>
          <w:sz w:val="28"/>
          <w:szCs w:val="28"/>
          <w:lang w:eastAsia="ru-RU"/>
        </w:rPr>
        <w:t xml:space="preserve"> тонн). Основными причинами снижения производства пищевой рыбной продукции являются</w:t>
      </w:r>
      <w:r>
        <w:rPr>
          <w:rFonts w:ascii="Times New Roman" w:hAnsi="Times New Roman" w:cs="Times New Roman"/>
          <w:bCs/>
          <w:sz w:val="28"/>
          <w:szCs w:val="28"/>
          <w:lang w:eastAsia="ru-RU"/>
        </w:rPr>
        <w:t xml:space="preserve">: </w:t>
      </w:r>
      <w:r w:rsidRPr="007E7402">
        <w:rPr>
          <w:rFonts w:ascii="Times New Roman" w:hAnsi="Times New Roman" w:cs="Times New Roman"/>
          <w:bCs/>
          <w:sz w:val="28"/>
          <w:szCs w:val="28"/>
          <w:lang w:eastAsia="ru-RU"/>
        </w:rPr>
        <w:t xml:space="preserve">отсутствие разрешений на вылов рыбы в магистральных реках Оби </w:t>
      </w:r>
      <w:r w:rsidR="009F2837">
        <w:rPr>
          <w:rFonts w:ascii="Times New Roman" w:hAnsi="Times New Roman" w:cs="Times New Roman"/>
          <w:bCs/>
          <w:sz w:val="28"/>
          <w:szCs w:val="28"/>
          <w:lang w:eastAsia="ru-RU"/>
        </w:rPr>
        <w:br/>
      </w:r>
      <w:r w:rsidRPr="007E7402">
        <w:rPr>
          <w:rFonts w:ascii="Times New Roman" w:hAnsi="Times New Roman" w:cs="Times New Roman"/>
          <w:bCs/>
          <w:sz w:val="28"/>
          <w:szCs w:val="28"/>
          <w:lang w:eastAsia="ru-RU"/>
        </w:rPr>
        <w:t>и Иртыша, сложный процесс по оформлению и получению ветеринарно-исследовательских заключений на выловленную рыбу и рыбную продукцию.</w:t>
      </w:r>
    </w:p>
    <w:p w:rsidR="003711DA" w:rsidRPr="00426D13" w:rsidRDefault="003711DA" w:rsidP="00A46E4C">
      <w:pPr>
        <w:ind w:firstLine="709"/>
        <w:jc w:val="both"/>
        <w:rPr>
          <w:rFonts w:ascii="Times New Roman" w:hAnsi="Times New Roman" w:cs="Times New Roman"/>
          <w:bCs/>
          <w:i/>
          <w:sz w:val="28"/>
          <w:szCs w:val="28"/>
          <w:lang w:eastAsia="ru-RU"/>
        </w:rPr>
      </w:pPr>
      <w:r w:rsidRPr="00426D13">
        <w:rPr>
          <w:rFonts w:ascii="Times New Roman" w:hAnsi="Times New Roman"/>
          <w:i/>
          <w:sz w:val="28"/>
          <w:szCs w:val="28"/>
          <w:lang w:eastAsia="ru-RU"/>
        </w:rPr>
        <w:t>Заготовка дикоросов</w:t>
      </w:r>
    </w:p>
    <w:p w:rsidR="003711DA" w:rsidRPr="00B77182" w:rsidRDefault="003711DA" w:rsidP="00A46E4C">
      <w:pPr>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В сезон сбора 2024 года заготовку и переработку дикоросов осуществляли 4 </w:t>
      </w:r>
      <w:r>
        <w:rPr>
          <w:rFonts w:ascii="Times New Roman" w:hAnsi="Times New Roman"/>
          <w:sz w:val="28"/>
          <w:szCs w:val="28"/>
          <w:lang w:eastAsia="ru-RU"/>
        </w:rPr>
        <w:t xml:space="preserve">хозяйствующих </w:t>
      </w:r>
      <w:r w:rsidRPr="00B77182">
        <w:rPr>
          <w:rFonts w:ascii="Times New Roman" w:hAnsi="Times New Roman"/>
          <w:sz w:val="28"/>
          <w:szCs w:val="28"/>
          <w:lang w:eastAsia="ru-RU"/>
        </w:rPr>
        <w:t xml:space="preserve">субъекта (2023 год – 5 субъектов), </w:t>
      </w:r>
      <w:r w:rsidR="009F2837">
        <w:rPr>
          <w:rFonts w:ascii="Times New Roman" w:hAnsi="Times New Roman"/>
          <w:sz w:val="28"/>
          <w:szCs w:val="28"/>
          <w:lang w:eastAsia="ru-RU"/>
        </w:rPr>
        <w:br/>
      </w:r>
      <w:r>
        <w:rPr>
          <w:rFonts w:ascii="Times New Roman" w:hAnsi="Times New Roman"/>
          <w:sz w:val="28"/>
          <w:szCs w:val="28"/>
          <w:lang w:eastAsia="ru-RU"/>
        </w:rPr>
        <w:t>в том числе</w:t>
      </w:r>
      <w:r w:rsidRPr="00B77182">
        <w:rPr>
          <w:rFonts w:ascii="Times New Roman" w:hAnsi="Times New Roman"/>
          <w:sz w:val="28"/>
          <w:szCs w:val="28"/>
          <w:lang w:eastAsia="ru-RU"/>
        </w:rPr>
        <w:t xml:space="preserve"> одно предприятие (ООО НРО «Обь») </w:t>
      </w:r>
      <w:r>
        <w:rPr>
          <w:rFonts w:ascii="Times New Roman" w:hAnsi="Times New Roman"/>
          <w:sz w:val="28"/>
          <w:szCs w:val="28"/>
          <w:lang w:eastAsia="ru-RU"/>
        </w:rPr>
        <w:t xml:space="preserve">осуществляет </w:t>
      </w:r>
      <w:r w:rsidR="00F03F12">
        <w:rPr>
          <w:rFonts w:ascii="Times New Roman" w:hAnsi="Times New Roman"/>
          <w:sz w:val="28"/>
          <w:szCs w:val="28"/>
          <w:lang w:eastAsia="ru-RU"/>
        </w:rPr>
        <w:br/>
      </w:r>
      <w:r>
        <w:rPr>
          <w:rFonts w:ascii="Times New Roman" w:hAnsi="Times New Roman"/>
          <w:sz w:val="28"/>
          <w:szCs w:val="28"/>
          <w:lang w:eastAsia="ru-RU"/>
        </w:rPr>
        <w:t xml:space="preserve">их </w:t>
      </w:r>
      <w:r w:rsidRPr="00B77182">
        <w:rPr>
          <w:rFonts w:ascii="Times New Roman" w:hAnsi="Times New Roman"/>
          <w:sz w:val="28"/>
          <w:szCs w:val="28"/>
          <w:lang w:eastAsia="ru-RU"/>
        </w:rPr>
        <w:t>переработк</w:t>
      </w:r>
      <w:r>
        <w:rPr>
          <w:rFonts w:ascii="Times New Roman" w:hAnsi="Times New Roman"/>
          <w:sz w:val="28"/>
          <w:szCs w:val="28"/>
          <w:lang w:eastAsia="ru-RU"/>
        </w:rPr>
        <w:t>у</w:t>
      </w:r>
      <w:r w:rsidRPr="00B77182">
        <w:rPr>
          <w:rFonts w:ascii="Times New Roman" w:hAnsi="Times New Roman"/>
          <w:sz w:val="28"/>
          <w:szCs w:val="28"/>
          <w:lang w:eastAsia="ru-RU"/>
        </w:rPr>
        <w:t>.</w:t>
      </w:r>
    </w:p>
    <w:p w:rsidR="003711DA" w:rsidRPr="00B77182" w:rsidRDefault="003711DA" w:rsidP="00A46E4C">
      <w:pPr>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За 2024 год предприятиями всех форм собственности заготовлена </w:t>
      </w:r>
      <w:r w:rsidR="009F2837">
        <w:rPr>
          <w:rFonts w:ascii="Times New Roman" w:hAnsi="Times New Roman"/>
          <w:sz w:val="28"/>
          <w:szCs w:val="28"/>
          <w:lang w:eastAsia="ru-RU"/>
        </w:rPr>
        <w:br/>
      </w:r>
      <w:r w:rsidRPr="00B77182">
        <w:rPr>
          <w:rFonts w:ascii="Times New Roman" w:hAnsi="Times New Roman"/>
          <w:sz w:val="28"/>
          <w:szCs w:val="28"/>
          <w:lang w:eastAsia="ru-RU"/>
        </w:rPr>
        <w:t>71 тонна дикоросов (ягоды, кедровый орех, грибы), что на 10,9</w:t>
      </w:r>
      <w:r>
        <w:rPr>
          <w:rFonts w:ascii="Times New Roman" w:hAnsi="Times New Roman"/>
          <w:sz w:val="28"/>
          <w:szCs w:val="28"/>
          <w:lang w:eastAsia="ru-RU"/>
        </w:rPr>
        <w:t xml:space="preserve"> </w:t>
      </w:r>
      <w:r w:rsidRPr="00B77182">
        <w:rPr>
          <w:rFonts w:ascii="Times New Roman" w:hAnsi="Times New Roman"/>
          <w:sz w:val="28"/>
          <w:szCs w:val="28"/>
          <w:lang w:eastAsia="ru-RU"/>
        </w:rPr>
        <w:t>% больше уровня 2023 года (64 тонны).</w:t>
      </w:r>
    </w:p>
    <w:p w:rsidR="003711DA" w:rsidRDefault="003711DA" w:rsidP="00A46E4C">
      <w:pPr>
        <w:ind w:firstLine="709"/>
        <w:jc w:val="both"/>
        <w:rPr>
          <w:rFonts w:ascii="Times New Roman" w:hAnsi="Times New Roman"/>
          <w:sz w:val="28"/>
          <w:szCs w:val="28"/>
          <w:lang w:eastAsia="ru-RU"/>
        </w:rPr>
      </w:pPr>
      <w:r w:rsidRPr="00B77182">
        <w:rPr>
          <w:rFonts w:ascii="Times New Roman" w:hAnsi="Times New Roman"/>
          <w:sz w:val="28"/>
          <w:szCs w:val="28"/>
          <w:lang w:eastAsia="ru-RU"/>
        </w:rPr>
        <w:lastRenderedPageBreak/>
        <w:t xml:space="preserve">ООО НРО «Обь» произведено продукции глубокой переработки дикоросов в объеме 32,1 тонны, в том числе продукции переработки ягод </w:t>
      </w:r>
      <w:r w:rsidR="009F2837">
        <w:rPr>
          <w:rFonts w:ascii="Times New Roman" w:hAnsi="Times New Roman"/>
          <w:sz w:val="28"/>
          <w:szCs w:val="28"/>
          <w:lang w:eastAsia="ru-RU"/>
        </w:rPr>
        <w:br/>
      </w:r>
      <w:r w:rsidRPr="00B77182">
        <w:rPr>
          <w:rFonts w:ascii="Times New Roman" w:hAnsi="Times New Roman"/>
          <w:sz w:val="28"/>
          <w:szCs w:val="28"/>
          <w:lang w:eastAsia="ru-RU"/>
        </w:rPr>
        <w:t>в объеме 27,4 тонн, ядро кедрового ореха в объеме 1,4 тонны, продукции переработки грибов в объеме 3,3 тонны.</w:t>
      </w:r>
    </w:p>
    <w:p w:rsidR="003711DA" w:rsidRPr="00B77182" w:rsidRDefault="003711DA" w:rsidP="00A46E4C">
      <w:pPr>
        <w:ind w:firstLine="709"/>
        <w:jc w:val="both"/>
        <w:rPr>
          <w:rFonts w:ascii="Times New Roman" w:hAnsi="Times New Roman"/>
          <w:sz w:val="28"/>
          <w:szCs w:val="28"/>
          <w:lang w:eastAsia="ru-RU"/>
        </w:rPr>
      </w:pPr>
    </w:p>
    <w:p w:rsidR="003711DA" w:rsidRPr="00B77182" w:rsidRDefault="003711DA" w:rsidP="00A46E4C">
      <w:pPr>
        <w:autoSpaceDN w:val="0"/>
        <w:adjustRightInd w:val="0"/>
        <w:ind w:firstLine="708"/>
        <w:jc w:val="center"/>
        <w:rPr>
          <w:rFonts w:ascii="Times New Roman" w:hAnsi="Times New Roman"/>
          <w:sz w:val="28"/>
          <w:szCs w:val="28"/>
          <w:lang w:eastAsia="ru-RU"/>
        </w:rPr>
      </w:pPr>
      <w:r w:rsidRPr="00B77182">
        <w:rPr>
          <w:rFonts w:ascii="Times New Roman" w:hAnsi="Times New Roman"/>
          <w:sz w:val="28"/>
          <w:szCs w:val="28"/>
          <w:lang w:eastAsia="ru-RU"/>
        </w:rPr>
        <w:t>Основные показатели по заготовке и переработке дикоросов, тонн</w:t>
      </w:r>
    </w:p>
    <w:tbl>
      <w:tblPr>
        <w:tblW w:w="5000" w:type="pct"/>
        <w:tblCellMar>
          <w:left w:w="55" w:type="dxa"/>
          <w:right w:w="55" w:type="dxa"/>
        </w:tblCellMar>
        <w:tblLook w:val="04A0" w:firstRow="1" w:lastRow="0" w:firstColumn="1" w:lastColumn="0" w:noHBand="0" w:noVBand="1"/>
      </w:tblPr>
      <w:tblGrid>
        <w:gridCol w:w="732"/>
        <w:gridCol w:w="4208"/>
        <w:gridCol w:w="1224"/>
        <w:gridCol w:w="1226"/>
        <w:gridCol w:w="1675"/>
      </w:tblGrid>
      <w:tr w:rsidR="003711DA" w:rsidRPr="00B77182" w:rsidTr="00C109E7">
        <w:tc>
          <w:tcPr>
            <w:tcW w:w="404" w:type="pct"/>
            <w:tcBorders>
              <w:top w:val="single" w:sz="2" w:space="0" w:color="000000"/>
              <w:left w:val="single" w:sz="2" w:space="0" w:color="000000"/>
              <w:bottom w:val="single" w:sz="4" w:space="0" w:color="auto"/>
              <w:right w:val="nil"/>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w:t>
            </w:r>
          </w:p>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п/п</w:t>
            </w:r>
          </w:p>
        </w:tc>
        <w:tc>
          <w:tcPr>
            <w:tcW w:w="2321" w:type="pct"/>
            <w:tcBorders>
              <w:top w:val="single" w:sz="2" w:space="0" w:color="000000"/>
              <w:left w:val="single" w:sz="2" w:space="0" w:color="000000"/>
              <w:bottom w:val="single" w:sz="4" w:space="0" w:color="auto"/>
              <w:right w:val="nil"/>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Показатели</w:t>
            </w:r>
          </w:p>
        </w:tc>
        <w:tc>
          <w:tcPr>
            <w:tcW w:w="675" w:type="pct"/>
            <w:tcBorders>
              <w:top w:val="single" w:sz="2" w:space="0" w:color="000000"/>
              <w:left w:val="single" w:sz="2" w:space="0" w:color="000000"/>
              <w:bottom w:val="single" w:sz="4" w:space="0" w:color="auto"/>
              <w:right w:val="single" w:sz="2" w:space="0" w:color="000000"/>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2023 год</w:t>
            </w:r>
          </w:p>
        </w:tc>
        <w:tc>
          <w:tcPr>
            <w:tcW w:w="676" w:type="pct"/>
            <w:tcBorders>
              <w:top w:val="single" w:sz="2" w:space="0" w:color="000000"/>
              <w:left w:val="single" w:sz="2" w:space="0" w:color="000000"/>
              <w:bottom w:val="single" w:sz="4" w:space="0" w:color="auto"/>
              <w:right w:val="nil"/>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2024 год</w:t>
            </w:r>
          </w:p>
        </w:tc>
        <w:tc>
          <w:tcPr>
            <w:tcW w:w="925" w:type="pct"/>
            <w:tcBorders>
              <w:top w:val="single" w:sz="2" w:space="0" w:color="000000"/>
              <w:left w:val="single" w:sz="2" w:space="0" w:color="000000"/>
              <w:bottom w:val="single" w:sz="4" w:space="0" w:color="auto"/>
              <w:right w:val="single" w:sz="2" w:space="0" w:color="000000"/>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Темп изменения, %</w:t>
            </w:r>
          </w:p>
        </w:tc>
      </w:tr>
      <w:tr w:rsidR="003711DA" w:rsidRPr="00B77182" w:rsidTr="00C109E7">
        <w:trPr>
          <w:trHeight w:val="284"/>
        </w:trPr>
        <w:tc>
          <w:tcPr>
            <w:tcW w:w="404" w:type="pct"/>
            <w:tcBorders>
              <w:top w:val="single" w:sz="4" w:space="0" w:color="auto"/>
              <w:left w:val="single" w:sz="4" w:space="0" w:color="auto"/>
              <w:bottom w:val="single" w:sz="4" w:space="0" w:color="auto"/>
              <w:right w:val="single" w:sz="4" w:space="0" w:color="auto"/>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1.</w:t>
            </w:r>
          </w:p>
        </w:tc>
        <w:tc>
          <w:tcPr>
            <w:tcW w:w="2321" w:type="pct"/>
            <w:tcBorders>
              <w:top w:val="single" w:sz="4" w:space="0" w:color="auto"/>
              <w:left w:val="single" w:sz="4" w:space="0" w:color="auto"/>
              <w:bottom w:val="single" w:sz="4" w:space="0" w:color="auto"/>
              <w:right w:val="single" w:sz="4" w:space="0" w:color="auto"/>
            </w:tcBorders>
            <w:hideMark/>
          </w:tcPr>
          <w:p w:rsidR="003711DA" w:rsidRPr="00B77182" w:rsidRDefault="003711DA" w:rsidP="00A46E4C">
            <w:pPr>
              <w:suppressLineNumbers/>
              <w:snapToGrid w:val="0"/>
              <w:jc w:val="both"/>
              <w:rPr>
                <w:rFonts w:ascii="Times New Roman" w:hAnsi="Times New Roman"/>
                <w:bCs/>
                <w:lang w:eastAsia="ar-SA"/>
              </w:rPr>
            </w:pPr>
            <w:r w:rsidRPr="00B77182">
              <w:rPr>
                <w:rFonts w:ascii="Times New Roman" w:hAnsi="Times New Roman"/>
                <w:bCs/>
                <w:lang w:eastAsia="ar-SA"/>
              </w:rPr>
              <w:t>Заготовлено сырья дикоросов</w:t>
            </w:r>
          </w:p>
        </w:tc>
        <w:tc>
          <w:tcPr>
            <w:tcW w:w="675" w:type="pct"/>
            <w:tcBorders>
              <w:top w:val="single" w:sz="4" w:space="0" w:color="auto"/>
              <w:left w:val="single" w:sz="4" w:space="0" w:color="auto"/>
              <w:bottom w:val="single" w:sz="4" w:space="0" w:color="auto"/>
              <w:right w:val="single" w:sz="4" w:space="0" w:color="auto"/>
            </w:tcBorders>
            <w:hideMark/>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64</w:t>
            </w:r>
          </w:p>
        </w:tc>
        <w:tc>
          <w:tcPr>
            <w:tcW w:w="676" w:type="pct"/>
            <w:tcBorders>
              <w:top w:val="single" w:sz="4" w:space="0" w:color="auto"/>
              <w:left w:val="single" w:sz="4" w:space="0" w:color="auto"/>
              <w:bottom w:val="single" w:sz="4" w:space="0" w:color="auto"/>
              <w:right w:val="single" w:sz="4" w:space="0" w:color="auto"/>
            </w:tcBorders>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71</w:t>
            </w:r>
          </w:p>
        </w:tc>
        <w:tc>
          <w:tcPr>
            <w:tcW w:w="925" w:type="pct"/>
            <w:tcBorders>
              <w:top w:val="single" w:sz="4" w:space="0" w:color="auto"/>
              <w:left w:val="single" w:sz="4" w:space="0" w:color="auto"/>
              <w:bottom w:val="single" w:sz="4" w:space="0" w:color="auto"/>
              <w:right w:val="single" w:sz="4" w:space="0" w:color="auto"/>
            </w:tcBorders>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110,9</w:t>
            </w:r>
          </w:p>
        </w:tc>
      </w:tr>
      <w:tr w:rsidR="003711DA" w:rsidRPr="00B77182" w:rsidTr="00C109E7">
        <w:trPr>
          <w:trHeight w:val="265"/>
        </w:trPr>
        <w:tc>
          <w:tcPr>
            <w:tcW w:w="404" w:type="pct"/>
            <w:tcBorders>
              <w:top w:val="single" w:sz="4" w:space="0" w:color="auto"/>
              <w:left w:val="single" w:sz="2" w:space="0" w:color="000000"/>
              <w:bottom w:val="single" w:sz="4" w:space="0" w:color="auto"/>
              <w:right w:val="nil"/>
            </w:tcBorders>
            <w:hideMark/>
          </w:tcPr>
          <w:p w:rsidR="003711DA" w:rsidRPr="00B77182" w:rsidRDefault="003711DA" w:rsidP="00A46E4C">
            <w:pPr>
              <w:suppressLineNumbers/>
              <w:snapToGrid w:val="0"/>
              <w:jc w:val="center"/>
              <w:rPr>
                <w:rFonts w:ascii="Times New Roman" w:hAnsi="Times New Roman"/>
                <w:lang w:eastAsia="ar-SA"/>
              </w:rPr>
            </w:pPr>
            <w:r w:rsidRPr="00B77182">
              <w:rPr>
                <w:rFonts w:ascii="Times New Roman" w:hAnsi="Times New Roman"/>
                <w:lang w:eastAsia="ar-SA"/>
              </w:rPr>
              <w:t>2.</w:t>
            </w:r>
          </w:p>
        </w:tc>
        <w:tc>
          <w:tcPr>
            <w:tcW w:w="2321" w:type="pct"/>
            <w:tcBorders>
              <w:top w:val="single" w:sz="4" w:space="0" w:color="auto"/>
              <w:left w:val="single" w:sz="2" w:space="0" w:color="000000"/>
              <w:bottom w:val="single" w:sz="4" w:space="0" w:color="auto"/>
              <w:right w:val="nil"/>
            </w:tcBorders>
            <w:hideMark/>
          </w:tcPr>
          <w:p w:rsidR="003711DA" w:rsidRPr="00B77182" w:rsidRDefault="003711DA" w:rsidP="00A46E4C">
            <w:pPr>
              <w:suppressLineNumbers/>
              <w:snapToGrid w:val="0"/>
              <w:jc w:val="both"/>
              <w:rPr>
                <w:rFonts w:ascii="Times New Roman" w:hAnsi="Times New Roman"/>
                <w:bCs/>
                <w:lang w:eastAsia="ar-SA"/>
              </w:rPr>
            </w:pPr>
            <w:r w:rsidRPr="00B77182">
              <w:rPr>
                <w:rFonts w:ascii="Times New Roman" w:hAnsi="Times New Roman"/>
                <w:bCs/>
                <w:lang w:eastAsia="ar-SA"/>
              </w:rPr>
              <w:t>Производство продукции переработки дикоросов</w:t>
            </w:r>
          </w:p>
        </w:tc>
        <w:tc>
          <w:tcPr>
            <w:tcW w:w="675" w:type="pct"/>
            <w:tcBorders>
              <w:top w:val="single" w:sz="4" w:space="0" w:color="auto"/>
              <w:left w:val="single" w:sz="2" w:space="0" w:color="000000"/>
              <w:bottom w:val="single" w:sz="4" w:space="0" w:color="auto"/>
              <w:right w:val="single" w:sz="2" w:space="0" w:color="000000"/>
            </w:tcBorders>
            <w:hideMark/>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49</w:t>
            </w:r>
          </w:p>
        </w:tc>
        <w:tc>
          <w:tcPr>
            <w:tcW w:w="676" w:type="pct"/>
            <w:tcBorders>
              <w:top w:val="single" w:sz="4" w:space="0" w:color="auto"/>
              <w:left w:val="single" w:sz="2" w:space="0" w:color="000000"/>
              <w:bottom w:val="single" w:sz="4" w:space="0" w:color="auto"/>
              <w:right w:val="nil"/>
            </w:tcBorders>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32,1</w:t>
            </w:r>
          </w:p>
        </w:tc>
        <w:tc>
          <w:tcPr>
            <w:tcW w:w="925" w:type="pct"/>
            <w:tcBorders>
              <w:top w:val="single" w:sz="4" w:space="0" w:color="auto"/>
              <w:left w:val="single" w:sz="2" w:space="0" w:color="000000"/>
              <w:bottom w:val="single" w:sz="4" w:space="0" w:color="auto"/>
              <w:right w:val="single" w:sz="2" w:space="0" w:color="000000"/>
            </w:tcBorders>
          </w:tcPr>
          <w:p w:rsidR="003711DA" w:rsidRPr="00B77182" w:rsidRDefault="003711DA" w:rsidP="00A46E4C">
            <w:pPr>
              <w:suppressLineNumbers/>
              <w:snapToGrid w:val="0"/>
              <w:jc w:val="center"/>
              <w:rPr>
                <w:rFonts w:ascii="Times New Roman" w:hAnsi="Times New Roman"/>
                <w:bCs/>
                <w:lang w:eastAsia="ar-SA"/>
              </w:rPr>
            </w:pPr>
            <w:r w:rsidRPr="00B77182">
              <w:rPr>
                <w:rFonts w:ascii="Times New Roman" w:hAnsi="Times New Roman"/>
                <w:bCs/>
                <w:lang w:eastAsia="ar-SA"/>
              </w:rPr>
              <w:t>65,5</w:t>
            </w:r>
          </w:p>
        </w:tc>
      </w:tr>
    </w:tbl>
    <w:p w:rsidR="003711DA" w:rsidRPr="00716E6A" w:rsidRDefault="003711DA" w:rsidP="00A46E4C">
      <w:pPr>
        <w:ind w:firstLine="709"/>
        <w:jc w:val="both"/>
        <w:outlineLvl w:val="0"/>
        <w:rPr>
          <w:rFonts w:ascii="Times New Roman" w:hAnsi="Times New Roman"/>
          <w:bCs/>
          <w:kern w:val="28"/>
          <w:sz w:val="28"/>
          <w:szCs w:val="28"/>
        </w:rPr>
      </w:pPr>
      <w:r w:rsidRPr="00716E6A">
        <w:rPr>
          <w:rFonts w:ascii="Times New Roman" w:hAnsi="Times New Roman" w:cs="Times New Roman"/>
          <w:bCs/>
          <w:i/>
          <w:sz w:val="28"/>
          <w:szCs w:val="28"/>
          <w:lang w:eastAsia="ru-RU"/>
        </w:rPr>
        <w:t>Финансовая поддержка</w:t>
      </w:r>
    </w:p>
    <w:p w:rsidR="003711DA" w:rsidRPr="00716E6A" w:rsidRDefault="003711DA" w:rsidP="00A46E4C">
      <w:pPr>
        <w:ind w:firstLine="709"/>
        <w:jc w:val="both"/>
        <w:outlineLvl w:val="0"/>
        <w:rPr>
          <w:rFonts w:ascii="Times New Roman" w:hAnsi="Times New Roman"/>
          <w:bCs/>
          <w:kern w:val="28"/>
          <w:sz w:val="28"/>
          <w:szCs w:val="28"/>
        </w:rPr>
      </w:pPr>
      <w:r w:rsidRPr="00716E6A">
        <w:rPr>
          <w:rFonts w:ascii="Times New Roman" w:hAnsi="Times New Roman" w:cs="Times New Roman"/>
          <w:bCs/>
          <w:sz w:val="28"/>
          <w:szCs w:val="28"/>
          <w:lang w:eastAsia="ru-RU"/>
        </w:rPr>
        <w:t>Положительной динамике развития агропромышленного комплекса Ханты-Мансийского района способствует реализация муниципальной программы «Развитие агропромышленного комплекса Ханты-Мансийского района».</w:t>
      </w:r>
    </w:p>
    <w:p w:rsidR="003711DA" w:rsidRPr="00716E6A" w:rsidRDefault="003711DA" w:rsidP="00A46E4C">
      <w:pPr>
        <w:ind w:firstLine="709"/>
        <w:jc w:val="both"/>
        <w:outlineLvl w:val="0"/>
        <w:rPr>
          <w:rFonts w:ascii="Times New Roman" w:hAnsi="Times New Roman"/>
          <w:bCs/>
          <w:kern w:val="28"/>
          <w:sz w:val="28"/>
          <w:szCs w:val="28"/>
        </w:rPr>
      </w:pPr>
      <w:r w:rsidRPr="00716E6A">
        <w:rPr>
          <w:rFonts w:ascii="Times New Roman" w:hAnsi="Times New Roman"/>
          <w:sz w:val="28"/>
          <w:szCs w:val="28"/>
        </w:rPr>
        <w:t xml:space="preserve">В соответствии с Законом Ханты-Мансийского автономного </w:t>
      </w:r>
      <w:r w:rsidR="00DB29EF">
        <w:rPr>
          <w:rFonts w:ascii="Times New Roman" w:hAnsi="Times New Roman"/>
          <w:sz w:val="28"/>
          <w:szCs w:val="28"/>
        </w:rPr>
        <w:br/>
      </w:r>
      <w:r w:rsidRPr="00716E6A">
        <w:rPr>
          <w:rFonts w:ascii="Times New Roman" w:hAnsi="Times New Roman"/>
          <w:sz w:val="28"/>
          <w:szCs w:val="28"/>
        </w:rPr>
        <w:t xml:space="preserve">округа – Югры от 16.12.2010 № 228-оз «О наделении органов местного самоуправления муниципальных образований Ханты-Мансийского автономного округа – Югры отдельным государственным полномочием» </w:t>
      </w:r>
      <w:r w:rsidR="00344E7A">
        <w:rPr>
          <w:rFonts w:ascii="Times New Roman" w:hAnsi="Times New Roman"/>
          <w:sz w:val="28"/>
          <w:szCs w:val="28"/>
        </w:rPr>
        <w:t>А</w:t>
      </w:r>
      <w:r w:rsidRPr="00716E6A">
        <w:rPr>
          <w:rFonts w:ascii="Times New Roman" w:hAnsi="Times New Roman"/>
          <w:sz w:val="28"/>
          <w:szCs w:val="28"/>
        </w:rPr>
        <w:t xml:space="preserve">дминистрацией </w:t>
      </w:r>
      <w:r w:rsidR="00344E7A" w:rsidRPr="00344E7A">
        <w:rPr>
          <w:rFonts w:ascii="Times New Roman" w:hAnsi="Times New Roman"/>
          <w:sz w:val="28"/>
          <w:szCs w:val="28"/>
        </w:rPr>
        <w:t>Ханты-Мансийско</w:t>
      </w:r>
      <w:r w:rsidR="00344E7A">
        <w:rPr>
          <w:rFonts w:ascii="Times New Roman" w:hAnsi="Times New Roman"/>
          <w:sz w:val="28"/>
          <w:szCs w:val="28"/>
        </w:rPr>
        <w:t>го</w:t>
      </w:r>
      <w:r w:rsidR="00344E7A" w:rsidRPr="00344E7A">
        <w:rPr>
          <w:rFonts w:ascii="Times New Roman" w:hAnsi="Times New Roman"/>
          <w:sz w:val="28"/>
          <w:szCs w:val="28"/>
        </w:rPr>
        <w:t xml:space="preserve"> </w:t>
      </w:r>
      <w:r w:rsidRPr="00716E6A">
        <w:rPr>
          <w:rFonts w:ascii="Times New Roman" w:hAnsi="Times New Roman"/>
          <w:sz w:val="28"/>
          <w:szCs w:val="28"/>
        </w:rPr>
        <w:t xml:space="preserve">района исполняется отдельное государственное полномочие по поддержке сельскохозяйственного производства и деятельности по заготовке, переработке дикоросов. </w:t>
      </w:r>
    </w:p>
    <w:p w:rsidR="003711DA" w:rsidRPr="00716E6A"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 xml:space="preserve">В 2024 году средства бюджета автономного округа направлены </w:t>
      </w:r>
      <w:r w:rsidR="00DB29EF">
        <w:rPr>
          <w:rFonts w:ascii="Times New Roman" w:eastAsia="Calibri" w:hAnsi="Times New Roman" w:cs="Times New Roman"/>
          <w:color w:val="000000" w:themeColor="text1"/>
          <w:sz w:val="28"/>
          <w:szCs w:val="28"/>
          <w:lang w:eastAsia="en-US"/>
        </w:rPr>
        <w:br/>
      </w:r>
      <w:r w:rsidRPr="00716E6A">
        <w:rPr>
          <w:rFonts w:ascii="Times New Roman" w:eastAsia="Calibri" w:hAnsi="Times New Roman" w:cs="Times New Roman"/>
          <w:color w:val="000000" w:themeColor="text1"/>
          <w:sz w:val="28"/>
          <w:szCs w:val="28"/>
          <w:lang w:eastAsia="en-US"/>
        </w:rPr>
        <w:t xml:space="preserve">на предоставление государственной поддержки в общей сумме </w:t>
      </w:r>
      <w:r w:rsidR="00DB29EF">
        <w:rPr>
          <w:rFonts w:ascii="Times New Roman" w:eastAsia="Calibri" w:hAnsi="Times New Roman" w:cs="Times New Roman"/>
          <w:color w:val="000000" w:themeColor="text1"/>
          <w:sz w:val="28"/>
          <w:szCs w:val="28"/>
          <w:lang w:eastAsia="en-US"/>
        </w:rPr>
        <w:br/>
      </w:r>
      <w:r w:rsidRPr="00716E6A">
        <w:rPr>
          <w:rFonts w:ascii="Times New Roman" w:eastAsia="Calibri" w:hAnsi="Times New Roman" w:cs="Times New Roman"/>
          <w:color w:val="000000" w:themeColor="text1"/>
          <w:sz w:val="28"/>
          <w:szCs w:val="28"/>
          <w:lang w:eastAsia="en-US"/>
        </w:rPr>
        <w:t>105,9 млн рублей, в том числе:</w:t>
      </w:r>
    </w:p>
    <w:p w:rsidR="003711DA" w:rsidRPr="00716E6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2 субъектам – за произведенную и реализованную продукцию растениеводства (20,7 млн рублей);</w:t>
      </w:r>
    </w:p>
    <w:p w:rsidR="003711DA" w:rsidRPr="00716E6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8 субъектам – за произведенную и реализованную продукцию животноводства (74,8 млн рублей);</w:t>
      </w:r>
    </w:p>
    <w:p w:rsidR="003711DA" w:rsidRPr="00716E6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10 субъектам – на содержание маточного поголовья сельскохозяйственных животных (7,0 млн рублей);</w:t>
      </w:r>
    </w:p>
    <w:p w:rsidR="003711DA" w:rsidRPr="00716E6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42 владельцам личных подсобных хозяйств – на содержание маточного поголовья сельскохозяйственных животных (0,8 млн рублей);</w:t>
      </w:r>
    </w:p>
    <w:p w:rsidR="003711DA" w:rsidRPr="00716E6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1 субъекту – за произведенную и реализованную пищевую рыбную продукцию (0,2 млн рублей);</w:t>
      </w:r>
    </w:p>
    <w:p w:rsidR="003711D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716E6A">
        <w:rPr>
          <w:rFonts w:ascii="Times New Roman" w:eastAsia="Calibri" w:hAnsi="Times New Roman" w:cs="Times New Roman"/>
          <w:color w:val="000000" w:themeColor="text1"/>
          <w:sz w:val="28"/>
          <w:szCs w:val="28"/>
          <w:lang w:eastAsia="en-US"/>
        </w:rPr>
        <w:t>2 субъектам – за заготовку и переработку продукции</w:t>
      </w:r>
      <w:r>
        <w:rPr>
          <w:rFonts w:ascii="Times New Roman" w:eastAsia="Calibri" w:hAnsi="Times New Roman" w:cs="Times New Roman"/>
          <w:color w:val="000000" w:themeColor="text1"/>
          <w:sz w:val="28"/>
          <w:szCs w:val="28"/>
          <w:lang w:eastAsia="en-US"/>
        </w:rPr>
        <w:t xml:space="preserve"> из дикоросов </w:t>
      </w:r>
      <w:r w:rsidR="00DB29EF">
        <w:rPr>
          <w:rFonts w:ascii="Times New Roman" w:eastAsia="Calibri" w:hAnsi="Times New Roman" w:cs="Times New Roman"/>
          <w:color w:val="000000" w:themeColor="text1"/>
          <w:sz w:val="28"/>
          <w:szCs w:val="28"/>
          <w:lang w:eastAsia="en-US"/>
        </w:rPr>
        <w:br/>
      </w:r>
      <w:r>
        <w:rPr>
          <w:rFonts w:ascii="Times New Roman" w:eastAsia="Calibri" w:hAnsi="Times New Roman" w:cs="Times New Roman"/>
          <w:color w:val="000000" w:themeColor="text1"/>
          <w:sz w:val="28"/>
          <w:szCs w:val="28"/>
          <w:lang w:eastAsia="en-US"/>
        </w:rPr>
        <w:t>(2,4 млн рублей).</w:t>
      </w:r>
    </w:p>
    <w:p w:rsidR="003711DA"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FF22C6">
        <w:rPr>
          <w:rFonts w:ascii="Times New Roman" w:eastAsia="Calibri" w:hAnsi="Times New Roman" w:cs="Times New Roman"/>
          <w:color w:val="000000" w:themeColor="text1"/>
          <w:sz w:val="28"/>
          <w:szCs w:val="28"/>
          <w:lang w:eastAsia="en-US"/>
        </w:rPr>
        <w:t xml:space="preserve">Выдано 5 заключений по результатам проверки документов, сельскохозяйственным товаропроизводителям для подачи заявок </w:t>
      </w:r>
      <w:r w:rsidR="00DB29EF">
        <w:rPr>
          <w:rFonts w:ascii="Times New Roman" w:eastAsia="Calibri" w:hAnsi="Times New Roman" w:cs="Times New Roman"/>
          <w:color w:val="000000" w:themeColor="text1"/>
          <w:sz w:val="28"/>
          <w:szCs w:val="28"/>
          <w:lang w:eastAsia="en-US"/>
        </w:rPr>
        <w:br/>
      </w:r>
      <w:r w:rsidRPr="00FF22C6">
        <w:rPr>
          <w:rFonts w:ascii="Times New Roman" w:eastAsia="Calibri" w:hAnsi="Times New Roman" w:cs="Times New Roman"/>
          <w:color w:val="000000" w:themeColor="text1"/>
          <w:sz w:val="28"/>
          <w:szCs w:val="28"/>
          <w:lang w:eastAsia="en-US"/>
        </w:rPr>
        <w:t xml:space="preserve">на предоставление субсидий на развитие материально-технической базы </w:t>
      </w:r>
      <w:r w:rsidR="00DB29EF">
        <w:rPr>
          <w:rFonts w:ascii="Times New Roman" w:eastAsia="Calibri" w:hAnsi="Times New Roman" w:cs="Times New Roman"/>
          <w:color w:val="000000" w:themeColor="text1"/>
          <w:sz w:val="28"/>
          <w:szCs w:val="28"/>
          <w:lang w:eastAsia="en-US"/>
        </w:rPr>
        <w:br/>
      </w:r>
      <w:r w:rsidRPr="00FF22C6">
        <w:rPr>
          <w:rFonts w:ascii="Times New Roman" w:eastAsia="Calibri" w:hAnsi="Times New Roman" w:cs="Times New Roman"/>
          <w:color w:val="000000" w:themeColor="text1"/>
          <w:sz w:val="28"/>
          <w:szCs w:val="28"/>
          <w:lang w:eastAsia="en-US"/>
        </w:rPr>
        <w:t>в Департамент промышленности автономного округа. На основании заключений 4 сельхозтоваропроизводителя по</w:t>
      </w:r>
      <w:r>
        <w:rPr>
          <w:rFonts w:ascii="Times New Roman" w:eastAsia="Calibri" w:hAnsi="Times New Roman" w:cs="Times New Roman"/>
          <w:color w:val="000000" w:themeColor="text1"/>
          <w:sz w:val="28"/>
          <w:szCs w:val="28"/>
          <w:lang w:eastAsia="en-US"/>
        </w:rPr>
        <w:t xml:space="preserve">лучили субсидии в общей сумме </w:t>
      </w:r>
      <w:r w:rsidRPr="00FF22C6">
        <w:rPr>
          <w:rFonts w:ascii="Times New Roman" w:eastAsia="Calibri" w:hAnsi="Times New Roman" w:cs="Times New Roman"/>
          <w:color w:val="000000" w:themeColor="text1"/>
          <w:sz w:val="28"/>
          <w:szCs w:val="28"/>
          <w:lang w:eastAsia="en-US"/>
        </w:rPr>
        <w:t xml:space="preserve">9,9 млн рублей на приобретение техники и оборудования, </w:t>
      </w:r>
      <w:r w:rsidRPr="00FF22C6">
        <w:rPr>
          <w:rFonts w:ascii="Times New Roman" w:eastAsia="Calibri" w:hAnsi="Times New Roman" w:cs="Times New Roman"/>
          <w:color w:val="000000" w:themeColor="text1"/>
          <w:sz w:val="28"/>
          <w:szCs w:val="28"/>
          <w:lang w:eastAsia="en-US"/>
        </w:rPr>
        <w:lastRenderedPageBreak/>
        <w:t>модернизацию производственных площадей.</w:t>
      </w:r>
    </w:p>
    <w:p w:rsidR="003711DA" w:rsidRPr="007C1614" w:rsidRDefault="003711DA" w:rsidP="00A46E4C">
      <w:pPr>
        <w:tabs>
          <w:tab w:val="left" w:pos="1134"/>
        </w:tabs>
        <w:suppressAutoHyphens w:val="0"/>
        <w:autoSpaceDE/>
        <w:ind w:firstLine="709"/>
        <w:contextualSpacing/>
        <w:jc w:val="both"/>
        <w:rPr>
          <w:rFonts w:ascii="Times New Roman" w:eastAsia="Calibri" w:hAnsi="Times New Roman" w:cs="Times New Roman"/>
          <w:color w:val="000000" w:themeColor="text1"/>
          <w:sz w:val="28"/>
          <w:szCs w:val="28"/>
          <w:lang w:eastAsia="en-US"/>
        </w:rPr>
      </w:pPr>
      <w:r w:rsidRPr="00FF22C6">
        <w:rPr>
          <w:rFonts w:ascii="Times New Roman" w:hAnsi="Times New Roman"/>
          <w:sz w:val="28"/>
          <w:szCs w:val="28"/>
        </w:rPr>
        <w:t xml:space="preserve">В соответствии с Законом Ханты-Мансийского автономного </w:t>
      </w:r>
      <w:r w:rsidR="00DB29EF">
        <w:rPr>
          <w:rFonts w:ascii="Times New Roman" w:hAnsi="Times New Roman"/>
          <w:sz w:val="28"/>
          <w:szCs w:val="28"/>
        </w:rPr>
        <w:br/>
      </w:r>
      <w:r w:rsidRPr="00FF22C6">
        <w:rPr>
          <w:rFonts w:ascii="Times New Roman" w:hAnsi="Times New Roman"/>
          <w:sz w:val="28"/>
          <w:szCs w:val="28"/>
        </w:rPr>
        <w:t xml:space="preserve">округа – Югры от 31.01.2011 № 8-оз «О наделении органов местного самоуправления отдельным государственным полномочием по участию </w:t>
      </w:r>
      <w:r w:rsidR="00DB29EF">
        <w:rPr>
          <w:rFonts w:ascii="Times New Roman" w:hAnsi="Times New Roman"/>
          <w:sz w:val="28"/>
          <w:szCs w:val="28"/>
        </w:rPr>
        <w:br/>
      </w:r>
      <w:r w:rsidRPr="00FF22C6">
        <w:rPr>
          <w:rFonts w:ascii="Times New Roman" w:hAnsi="Times New Roman"/>
          <w:sz w:val="28"/>
          <w:szCs w:val="28"/>
        </w:rPr>
        <w:t xml:space="preserve">в реализации государственной программы Ханты-Мансийского автономного округа – Югры «Устойчивое развитие коренных малочисленных народов Севера» Администрацией </w:t>
      </w:r>
      <w:r w:rsidR="008962A7" w:rsidRPr="008962A7">
        <w:rPr>
          <w:rFonts w:ascii="Times New Roman" w:hAnsi="Times New Roman"/>
          <w:sz w:val="28"/>
          <w:szCs w:val="28"/>
        </w:rPr>
        <w:t>Ханты-Мансийско</w:t>
      </w:r>
      <w:r w:rsidR="008962A7">
        <w:rPr>
          <w:rFonts w:ascii="Times New Roman" w:hAnsi="Times New Roman"/>
          <w:sz w:val="28"/>
          <w:szCs w:val="28"/>
        </w:rPr>
        <w:t>го</w:t>
      </w:r>
      <w:r w:rsidR="008962A7" w:rsidRPr="008962A7">
        <w:rPr>
          <w:rFonts w:ascii="Times New Roman" w:hAnsi="Times New Roman"/>
          <w:sz w:val="28"/>
          <w:szCs w:val="28"/>
        </w:rPr>
        <w:t xml:space="preserve"> </w:t>
      </w:r>
      <w:r w:rsidRPr="00FF22C6">
        <w:rPr>
          <w:rFonts w:ascii="Times New Roman" w:hAnsi="Times New Roman"/>
          <w:sz w:val="28"/>
          <w:szCs w:val="28"/>
        </w:rPr>
        <w:t>района осуществляется поддержка развития традиционной хозяйственной деятельности коренных малочисленных народов Севера на территории Ханты-Мансийского района.</w:t>
      </w:r>
    </w:p>
    <w:p w:rsidR="003711DA" w:rsidRPr="00FF22C6" w:rsidRDefault="003711DA" w:rsidP="00A46E4C">
      <w:pPr>
        <w:widowControl/>
        <w:suppressAutoHyphens w:val="0"/>
        <w:autoSpaceDE/>
        <w:ind w:firstLine="709"/>
        <w:jc w:val="both"/>
        <w:rPr>
          <w:rFonts w:ascii="Times New Roman" w:eastAsia="Calibri" w:hAnsi="Times New Roman" w:cs="Times New Roman"/>
          <w:sz w:val="28"/>
          <w:szCs w:val="28"/>
          <w:lang w:eastAsia="en-US"/>
        </w:rPr>
      </w:pPr>
      <w:r w:rsidRPr="00FF22C6">
        <w:rPr>
          <w:rFonts w:ascii="Times New Roman" w:eastAsia="Calibri" w:hAnsi="Times New Roman" w:cs="Times New Roman"/>
          <w:sz w:val="28"/>
          <w:szCs w:val="28"/>
          <w:lang w:eastAsia="en-US"/>
        </w:rPr>
        <w:t xml:space="preserve">В течение 2024 года предоставлена финансовая поддержка за счет средств бюджета автономного округа в форме субсидий в общей сумме </w:t>
      </w:r>
      <w:r w:rsidR="00DB29EF">
        <w:rPr>
          <w:rFonts w:ascii="Times New Roman" w:eastAsia="Calibri" w:hAnsi="Times New Roman" w:cs="Times New Roman"/>
          <w:sz w:val="28"/>
          <w:szCs w:val="28"/>
          <w:lang w:eastAsia="en-US"/>
        </w:rPr>
        <w:br/>
      </w:r>
      <w:r w:rsidRPr="00FF22C6">
        <w:rPr>
          <w:rFonts w:ascii="Times New Roman" w:eastAsia="Calibri" w:hAnsi="Times New Roman" w:cs="Times New Roman"/>
          <w:sz w:val="28"/>
          <w:szCs w:val="28"/>
          <w:lang w:eastAsia="en-US"/>
        </w:rPr>
        <w:t xml:space="preserve">1,1 </w:t>
      </w:r>
      <w:r>
        <w:rPr>
          <w:rFonts w:ascii="Times New Roman" w:eastAsia="Calibri" w:hAnsi="Times New Roman" w:cs="Times New Roman"/>
          <w:sz w:val="28"/>
          <w:szCs w:val="28"/>
          <w:lang w:eastAsia="en-US"/>
        </w:rPr>
        <w:t>млн</w:t>
      </w:r>
      <w:r w:rsidRPr="00FF22C6">
        <w:rPr>
          <w:rFonts w:ascii="Times New Roman" w:eastAsia="Calibri" w:hAnsi="Times New Roman" w:cs="Times New Roman"/>
          <w:sz w:val="28"/>
          <w:szCs w:val="28"/>
          <w:lang w:eastAsia="en-US"/>
        </w:rPr>
        <w:t xml:space="preserve"> рублей, в том числе:</w:t>
      </w:r>
    </w:p>
    <w:p w:rsidR="003711DA" w:rsidRPr="00FF22C6" w:rsidRDefault="003711DA" w:rsidP="00A46E4C">
      <w:pPr>
        <w:widowControl/>
        <w:suppressAutoHyphens w:val="0"/>
        <w:autoSpaceDE/>
        <w:ind w:firstLine="709"/>
        <w:jc w:val="both"/>
        <w:rPr>
          <w:rFonts w:ascii="Times New Roman" w:eastAsia="Calibri" w:hAnsi="Times New Roman" w:cs="Times New Roman"/>
          <w:sz w:val="28"/>
          <w:szCs w:val="28"/>
          <w:lang w:eastAsia="en-US"/>
        </w:rPr>
      </w:pPr>
      <w:r w:rsidRPr="00FF22C6">
        <w:rPr>
          <w:rFonts w:ascii="Times New Roman" w:eastAsia="Calibri" w:hAnsi="Times New Roman" w:cs="Times New Roman"/>
          <w:sz w:val="28"/>
          <w:szCs w:val="28"/>
          <w:lang w:eastAsia="en-US"/>
        </w:rPr>
        <w:t xml:space="preserve">2 субъектам – на приобретение материально-технических средств </w:t>
      </w:r>
      <w:r w:rsidR="00DB29EF">
        <w:rPr>
          <w:rFonts w:ascii="Times New Roman" w:eastAsia="Calibri" w:hAnsi="Times New Roman" w:cs="Times New Roman"/>
          <w:sz w:val="28"/>
          <w:szCs w:val="28"/>
          <w:lang w:eastAsia="en-US"/>
        </w:rPr>
        <w:br/>
      </w:r>
      <w:r w:rsidRPr="00FF22C6">
        <w:rPr>
          <w:rFonts w:ascii="Times New Roman" w:eastAsia="Calibri" w:hAnsi="Times New Roman" w:cs="Times New Roman"/>
          <w:sz w:val="28"/>
          <w:szCs w:val="28"/>
          <w:lang w:eastAsia="en-US"/>
        </w:rPr>
        <w:t>(0,3 млн рублей);</w:t>
      </w:r>
    </w:p>
    <w:p w:rsidR="003711DA" w:rsidRPr="00FF22C6"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lang w:eastAsia="en-US"/>
        </w:rPr>
      </w:pPr>
      <w:r w:rsidRPr="00FF22C6">
        <w:rPr>
          <w:rFonts w:ascii="Times New Roman" w:eastAsia="Calibri" w:hAnsi="Times New Roman" w:cs="Times New Roman"/>
          <w:sz w:val="28"/>
          <w:szCs w:val="28"/>
          <w:lang w:eastAsia="en-US"/>
        </w:rPr>
        <w:t>7 субъектам</w:t>
      </w:r>
      <w:r w:rsidRPr="00FF22C6">
        <w:rPr>
          <w:rFonts w:ascii="Times New Roman" w:eastAsia="Calibri" w:hAnsi="Times New Roman" w:cs="Times New Roman"/>
          <w:color w:val="000000" w:themeColor="text1"/>
          <w:sz w:val="28"/>
          <w:szCs w:val="28"/>
          <w:lang w:eastAsia="en-US"/>
        </w:rPr>
        <w:t xml:space="preserve"> – на продукции охоты (0,7 </w:t>
      </w:r>
      <w:r>
        <w:rPr>
          <w:rFonts w:ascii="Times New Roman" w:eastAsia="Calibri" w:hAnsi="Times New Roman" w:cs="Times New Roman"/>
          <w:color w:val="000000" w:themeColor="text1"/>
          <w:sz w:val="28"/>
          <w:szCs w:val="28"/>
          <w:lang w:eastAsia="en-US"/>
        </w:rPr>
        <w:t>млн</w:t>
      </w:r>
      <w:r w:rsidRPr="00FF22C6">
        <w:rPr>
          <w:rFonts w:ascii="Times New Roman" w:eastAsia="Calibri" w:hAnsi="Times New Roman" w:cs="Times New Roman"/>
          <w:color w:val="000000" w:themeColor="text1"/>
          <w:sz w:val="28"/>
          <w:szCs w:val="28"/>
          <w:lang w:eastAsia="en-US"/>
        </w:rPr>
        <w:t xml:space="preserve"> рублей);</w:t>
      </w:r>
    </w:p>
    <w:p w:rsidR="003711DA" w:rsidRPr="00FF22C6"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lang w:eastAsia="en-US"/>
        </w:rPr>
      </w:pPr>
      <w:r w:rsidRPr="00FF22C6">
        <w:rPr>
          <w:rFonts w:ascii="Times New Roman" w:eastAsia="Calibri" w:hAnsi="Times New Roman" w:cs="Times New Roman"/>
          <w:color w:val="000000" w:themeColor="text1"/>
          <w:sz w:val="28"/>
          <w:szCs w:val="28"/>
          <w:lang w:eastAsia="en-US"/>
        </w:rPr>
        <w:t xml:space="preserve">2 субъектам – компенсация по обучению правилам по обращению </w:t>
      </w:r>
      <w:r w:rsidR="00DB29EF">
        <w:rPr>
          <w:rFonts w:ascii="Times New Roman" w:eastAsia="Calibri" w:hAnsi="Times New Roman" w:cs="Times New Roman"/>
          <w:color w:val="000000" w:themeColor="text1"/>
          <w:sz w:val="28"/>
          <w:szCs w:val="28"/>
          <w:lang w:eastAsia="en-US"/>
        </w:rPr>
        <w:br/>
      </w:r>
      <w:r w:rsidRPr="00FF22C6">
        <w:rPr>
          <w:rFonts w:ascii="Times New Roman" w:eastAsia="Calibri" w:hAnsi="Times New Roman" w:cs="Times New Roman"/>
          <w:color w:val="000000" w:themeColor="text1"/>
          <w:sz w:val="28"/>
          <w:szCs w:val="28"/>
          <w:lang w:eastAsia="en-US"/>
        </w:rPr>
        <w:t xml:space="preserve">с оружием (0,02 </w:t>
      </w:r>
      <w:r>
        <w:rPr>
          <w:rFonts w:ascii="Times New Roman" w:eastAsia="Calibri" w:hAnsi="Times New Roman" w:cs="Times New Roman"/>
          <w:color w:val="000000" w:themeColor="text1"/>
          <w:sz w:val="28"/>
          <w:szCs w:val="28"/>
          <w:lang w:eastAsia="en-US"/>
        </w:rPr>
        <w:t>млн</w:t>
      </w:r>
      <w:r w:rsidRPr="00FF22C6">
        <w:rPr>
          <w:rFonts w:ascii="Times New Roman" w:eastAsia="Calibri" w:hAnsi="Times New Roman" w:cs="Times New Roman"/>
          <w:color w:val="000000" w:themeColor="text1"/>
          <w:sz w:val="28"/>
          <w:szCs w:val="28"/>
          <w:lang w:eastAsia="en-US"/>
        </w:rPr>
        <w:t xml:space="preserve"> рублей);</w:t>
      </w:r>
    </w:p>
    <w:p w:rsidR="003711DA" w:rsidRPr="00FF22C6"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lang w:eastAsia="en-US"/>
        </w:rPr>
      </w:pPr>
      <w:r w:rsidRPr="00FF22C6">
        <w:rPr>
          <w:rFonts w:ascii="Times New Roman" w:eastAsia="Calibri" w:hAnsi="Times New Roman" w:cs="Times New Roman"/>
          <w:color w:val="000000" w:themeColor="text1"/>
          <w:sz w:val="28"/>
          <w:szCs w:val="28"/>
          <w:lang w:eastAsia="en-US"/>
        </w:rPr>
        <w:t xml:space="preserve">2 субъектам – на </w:t>
      </w:r>
      <w:r w:rsidRPr="00FF22C6">
        <w:rPr>
          <w:rFonts w:ascii="Times New Roman" w:eastAsia="Calibri" w:hAnsi="Times New Roman" w:cs="Times New Roman"/>
          <w:bCs/>
          <w:color w:val="000000" w:themeColor="text1"/>
          <w:sz w:val="28"/>
          <w:szCs w:val="28"/>
          <w:lang w:eastAsia="en-US"/>
        </w:rPr>
        <w:t xml:space="preserve">оплату коммунальных услуг по расходам </w:t>
      </w:r>
      <w:r w:rsidR="00DB29EF">
        <w:rPr>
          <w:rFonts w:ascii="Times New Roman" w:eastAsia="Calibri" w:hAnsi="Times New Roman" w:cs="Times New Roman"/>
          <w:bCs/>
          <w:color w:val="000000" w:themeColor="text1"/>
          <w:sz w:val="28"/>
          <w:szCs w:val="28"/>
          <w:lang w:eastAsia="en-US"/>
        </w:rPr>
        <w:br/>
      </w:r>
      <w:r w:rsidRPr="00FF22C6">
        <w:rPr>
          <w:rFonts w:ascii="Times New Roman" w:eastAsia="Calibri" w:hAnsi="Times New Roman" w:cs="Times New Roman"/>
          <w:bCs/>
          <w:color w:val="000000" w:themeColor="text1"/>
          <w:sz w:val="28"/>
          <w:szCs w:val="28"/>
          <w:lang w:eastAsia="en-US"/>
        </w:rPr>
        <w:t>на заготовку и переработку продукции традиционной хозяйственной деятельности (0,1</w:t>
      </w:r>
      <w:r w:rsidRPr="00FF22C6">
        <w:rPr>
          <w:rFonts w:ascii="Times New Roman" w:eastAsia="Calibri" w:hAnsi="Times New Roman" w:cs="Times New Roman"/>
          <w:color w:val="000000" w:themeColor="text1"/>
          <w:sz w:val="28"/>
          <w:szCs w:val="28"/>
          <w:lang w:eastAsia="en-US"/>
        </w:rPr>
        <w:t xml:space="preserve"> </w:t>
      </w:r>
      <w:r>
        <w:rPr>
          <w:rFonts w:ascii="Times New Roman" w:eastAsia="Calibri" w:hAnsi="Times New Roman" w:cs="Times New Roman"/>
          <w:color w:val="000000" w:themeColor="text1"/>
          <w:sz w:val="28"/>
          <w:szCs w:val="28"/>
          <w:lang w:eastAsia="en-US"/>
        </w:rPr>
        <w:t>млн</w:t>
      </w:r>
      <w:r w:rsidRPr="00FF22C6">
        <w:rPr>
          <w:rFonts w:ascii="Times New Roman" w:eastAsia="Calibri" w:hAnsi="Times New Roman" w:cs="Times New Roman"/>
          <w:color w:val="000000" w:themeColor="text1"/>
          <w:sz w:val="28"/>
          <w:szCs w:val="28"/>
          <w:lang w:eastAsia="en-US"/>
        </w:rPr>
        <w:t xml:space="preserve"> рублей</w:t>
      </w:r>
      <w:r w:rsidRPr="00FF22C6">
        <w:rPr>
          <w:rFonts w:ascii="Times New Roman" w:eastAsia="Calibri" w:hAnsi="Times New Roman" w:cs="Times New Roman"/>
          <w:bCs/>
          <w:color w:val="000000" w:themeColor="text1"/>
          <w:sz w:val="28"/>
          <w:szCs w:val="28"/>
          <w:lang w:eastAsia="en-US"/>
        </w:rPr>
        <w:t>).</w:t>
      </w:r>
    </w:p>
    <w:p w:rsidR="003711DA" w:rsidRDefault="003711DA" w:rsidP="00A46E4C">
      <w:pPr>
        <w:ind w:firstLine="709"/>
        <w:jc w:val="both"/>
        <w:rPr>
          <w:rFonts w:ascii="Times New Roman" w:hAnsi="Times New Roman"/>
          <w:color w:val="FF0000"/>
          <w:sz w:val="28"/>
          <w:szCs w:val="28"/>
        </w:rPr>
      </w:pPr>
    </w:p>
    <w:p w:rsidR="003711DA" w:rsidRPr="0012700A" w:rsidRDefault="003711DA" w:rsidP="00DB29EF">
      <w:pPr>
        <w:jc w:val="center"/>
        <w:rPr>
          <w:rFonts w:ascii="Times New Roman" w:hAnsi="Times New Roman" w:cs="Times New Roman"/>
          <w:color w:val="FF0000"/>
          <w:sz w:val="28"/>
          <w:szCs w:val="28"/>
        </w:rPr>
      </w:pPr>
      <w:r w:rsidRPr="0012700A">
        <w:rPr>
          <w:rFonts w:ascii="Times New Roman" w:hAnsi="Times New Roman" w:cs="Times New Roman"/>
          <w:sz w:val="28"/>
          <w:szCs w:val="28"/>
        </w:rPr>
        <w:t>Малое и среднее предпринимательство</w:t>
      </w:r>
    </w:p>
    <w:p w:rsidR="003711DA" w:rsidRDefault="003711DA" w:rsidP="00A46E4C">
      <w:pPr>
        <w:ind w:firstLine="709"/>
        <w:jc w:val="both"/>
        <w:rPr>
          <w:rFonts w:ascii="Times New Roman" w:hAnsi="Times New Roman"/>
          <w:color w:val="FF0000"/>
          <w:sz w:val="28"/>
          <w:szCs w:val="28"/>
        </w:rPr>
      </w:pPr>
    </w:p>
    <w:p w:rsidR="003711DA" w:rsidRPr="00DC6743" w:rsidRDefault="003711DA" w:rsidP="00A46E4C">
      <w:pPr>
        <w:ind w:firstLine="709"/>
        <w:jc w:val="both"/>
        <w:rPr>
          <w:rFonts w:ascii="Times New Roman" w:eastAsia="Calibri" w:hAnsi="Times New Roman" w:cs="Times New Roman"/>
          <w:color w:val="000000" w:themeColor="text1"/>
          <w:sz w:val="28"/>
          <w:szCs w:val="28"/>
        </w:rPr>
      </w:pPr>
      <w:r w:rsidRPr="0012700A">
        <w:rPr>
          <w:rFonts w:ascii="Times New Roman" w:eastAsia="Calibri" w:hAnsi="Times New Roman" w:cs="Times New Roman"/>
          <w:color w:val="000000" w:themeColor="text1"/>
          <w:sz w:val="28"/>
          <w:szCs w:val="28"/>
        </w:rPr>
        <w:t>Согласно сведениям единого реестра субъектов малого и среднего предпринимательства количество субъектов малого и среднего предпринимательства</w:t>
      </w:r>
      <w:r>
        <w:rPr>
          <w:rFonts w:ascii="Times New Roman" w:eastAsia="Calibri" w:hAnsi="Times New Roman" w:cs="Times New Roman"/>
          <w:color w:val="000000" w:themeColor="text1"/>
          <w:sz w:val="28"/>
          <w:szCs w:val="28"/>
        </w:rPr>
        <w:t xml:space="preserve"> (далее – МСП)</w:t>
      </w:r>
      <w:r w:rsidRPr="0012700A">
        <w:rPr>
          <w:rFonts w:ascii="Times New Roman" w:eastAsia="Calibri" w:hAnsi="Times New Roman" w:cs="Times New Roman"/>
          <w:color w:val="000000" w:themeColor="text1"/>
          <w:sz w:val="28"/>
          <w:szCs w:val="28"/>
        </w:rPr>
        <w:t xml:space="preserve"> на территории Ханты-Мансийского района по </w:t>
      </w:r>
      <w:r w:rsidRPr="0012700A">
        <w:rPr>
          <w:rFonts w:ascii="Times New Roman" w:eastAsia="Calibri" w:hAnsi="Times New Roman" w:cs="Times New Roman"/>
          <w:sz w:val="28"/>
          <w:szCs w:val="28"/>
        </w:rPr>
        <w:t>состоянию на 01.01.2025 увеличилось на 18 единиц или 104,5</w:t>
      </w:r>
      <w:r w:rsidR="00DB29EF">
        <w:rPr>
          <w:rFonts w:ascii="Times New Roman" w:eastAsia="Calibri" w:hAnsi="Times New Roman" w:cs="Times New Roman"/>
          <w:sz w:val="28"/>
          <w:szCs w:val="28"/>
        </w:rPr>
        <w:t xml:space="preserve"> </w:t>
      </w:r>
      <w:r w:rsidRPr="0012700A">
        <w:rPr>
          <w:rFonts w:ascii="Times New Roman" w:eastAsia="Calibri" w:hAnsi="Times New Roman" w:cs="Times New Roman"/>
          <w:sz w:val="28"/>
          <w:szCs w:val="28"/>
        </w:rPr>
        <w:t xml:space="preserve">% </w:t>
      </w:r>
      <w:r>
        <w:rPr>
          <w:rFonts w:ascii="Times New Roman" w:eastAsia="Calibri" w:hAnsi="Times New Roman" w:cs="Times New Roman"/>
          <w:sz w:val="28"/>
          <w:szCs w:val="28"/>
        </w:rPr>
        <w:br/>
      </w:r>
      <w:r w:rsidRPr="0012700A">
        <w:rPr>
          <w:rFonts w:ascii="Times New Roman" w:eastAsia="Calibri" w:hAnsi="Times New Roman" w:cs="Times New Roman"/>
          <w:sz w:val="28"/>
          <w:szCs w:val="28"/>
        </w:rPr>
        <w:t xml:space="preserve">к аналогичному показателю 2024 года и составило 417 единиц </w:t>
      </w:r>
      <w:r w:rsidR="00DB29EF">
        <w:rPr>
          <w:rFonts w:ascii="Times New Roman" w:eastAsia="Calibri" w:hAnsi="Times New Roman" w:cs="Times New Roman"/>
          <w:sz w:val="28"/>
          <w:szCs w:val="28"/>
        </w:rPr>
        <w:br/>
      </w:r>
      <w:r w:rsidRPr="0012700A">
        <w:rPr>
          <w:rFonts w:ascii="Times New Roman" w:eastAsia="Calibri" w:hAnsi="Times New Roman" w:cs="Times New Roman"/>
          <w:sz w:val="28"/>
          <w:szCs w:val="28"/>
        </w:rPr>
        <w:t>(на 01.01.2024–399 единиц), в том числе:</w:t>
      </w:r>
    </w:p>
    <w:p w:rsidR="003711DA" w:rsidRDefault="003711DA" w:rsidP="00A46E4C">
      <w:pPr>
        <w:ind w:firstLine="709"/>
        <w:jc w:val="both"/>
        <w:rPr>
          <w:rFonts w:ascii="Times New Roman" w:hAnsi="Times New Roman"/>
          <w:color w:val="FF0000"/>
          <w:sz w:val="28"/>
          <w:szCs w:val="28"/>
        </w:rPr>
      </w:pPr>
      <w:r w:rsidRPr="0012700A">
        <w:rPr>
          <w:rFonts w:ascii="Times New Roman" w:eastAsia="Calibri" w:hAnsi="Times New Roman" w:cs="Times New Roman"/>
          <w:color w:val="000000" w:themeColor="text1"/>
          <w:sz w:val="28"/>
          <w:szCs w:val="28"/>
        </w:rPr>
        <w:t xml:space="preserve">341 индивидуальный предприниматель; </w:t>
      </w:r>
    </w:p>
    <w:p w:rsidR="003711DA" w:rsidRDefault="003711DA" w:rsidP="00A46E4C">
      <w:pPr>
        <w:ind w:firstLine="709"/>
        <w:jc w:val="both"/>
        <w:rPr>
          <w:rFonts w:ascii="Times New Roman" w:hAnsi="Times New Roman"/>
          <w:color w:val="FF0000"/>
          <w:sz w:val="28"/>
          <w:szCs w:val="28"/>
        </w:rPr>
      </w:pPr>
      <w:r w:rsidRPr="0012700A">
        <w:rPr>
          <w:rFonts w:ascii="Times New Roman" w:eastAsia="Calibri" w:hAnsi="Times New Roman" w:cs="Times New Roman"/>
          <w:color w:val="000000" w:themeColor="text1"/>
          <w:sz w:val="28"/>
          <w:szCs w:val="28"/>
        </w:rPr>
        <w:t>74 микропредприятия;</w:t>
      </w:r>
    </w:p>
    <w:p w:rsidR="003711DA" w:rsidRDefault="003711DA" w:rsidP="00A46E4C">
      <w:pPr>
        <w:ind w:firstLine="709"/>
        <w:jc w:val="both"/>
        <w:rPr>
          <w:rFonts w:ascii="Times New Roman" w:hAnsi="Times New Roman"/>
          <w:color w:val="FF0000"/>
          <w:sz w:val="28"/>
          <w:szCs w:val="28"/>
        </w:rPr>
      </w:pPr>
      <w:r w:rsidRPr="0012700A">
        <w:rPr>
          <w:rFonts w:ascii="Times New Roman" w:eastAsia="Calibri" w:hAnsi="Times New Roman" w:cs="Times New Roman"/>
          <w:color w:val="000000" w:themeColor="text1"/>
          <w:sz w:val="28"/>
          <w:szCs w:val="28"/>
        </w:rPr>
        <w:t>2 малых предприятия.</w:t>
      </w:r>
    </w:p>
    <w:p w:rsidR="003711DA" w:rsidRPr="0012700A" w:rsidRDefault="003711DA" w:rsidP="00A46E4C">
      <w:pPr>
        <w:ind w:firstLine="709"/>
        <w:jc w:val="both"/>
        <w:rPr>
          <w:rFonts w:ascii="Times New Roman" w:hAnsi="Times New Roman"/>
          <w:color w:val="FF0000"/>
          <w:sz w:val="28"/>
          <w:szCs w:val="28"/>
        </w:rPr>
      </w:pPr>
      <w:r w:rsidRPr="0012700A">
        <w:rPr>
          <w:rFonts w:ascii="Times New Roman" w:eastAsia="Calibri" w:hAnsi="Times New Roman" w:cs="Times New Roman"/>
          <w:sz w:val="28"/>
          <w:szCs w:val="28"/>
          <w:shd w:val="clear" w:color="auto" w:fill="FFFFFF"/>
          <w:lang w:eastAsia="ru-RU"/>
        </w:rPr>
        <w:t>Кроме того, п</w:t>
      </w:r>
      <w:r w:rsidRPr="0012700A">
        <w:rPr>
          <w:rFonts w:ascii="Times New Roman" w:eastAsia="Calibri" w:hAnsi="Times New Roman" w:cs="Times New Roman"/>
          <w:sz w:val="28"/>
          <w:szCs w:val="28"/>
          <w:lang w:eastAsia="en-US"/>
        </w:rPr>
        <w:t xml:space="preserve">о состоянию на </w:t>
      </w:r>
      <w:r w:rsidRPr="007C1614">
        <w:rPr>
          <w:rFonts w:ascii="Times New Roman" w:eastAsia="Calibri" w:hAnsi="Times New Roman" w:cs="Times New Roman"/>
          <w:sz w:val="28"/>
          <w:szCs w:val="28"/>
          <w:lang w:eastAsia="en-US"/>
        </w:rPr>
        <w:t xml:space="preserve">01.01.2025 </w:t>
      </w:r>
      <w:r w:rsidRPr="0012700A">
        <w:rPr>
          <w:rFonts w:ascii="Times New Roman" w:eastAsia="Calibri" w:hAnsi="Times New Roman" w:cs="Times New Roman"/>
          <w:color w:val="000000"/>
          <w:sz w:val="28"/>
          <w:szCs w:val="28"/>
          <w:lang w:eastAsia="en-US"/>
        </w:rPr>
        <w:t xml:space="preserve">зарегистрировано </w:t>
      </w:r>
      <w:r>
        <w:rPr>
          <w:rFonts w:ascii="Times New Roman" w:eastAsia="Calibri" w:hAnsi="Times New Roman" w:cs="Times New Roman"/>
          <w:color w:val="000000"/>
          <w:sz w:val="28"/>
          <w:szCs w:val="28"/>
          <w:lang w:eastAsia="en-US"/>
        </w:rPr>
        <w:br/>
      </w:r>
      <w:r w:rsidRPr="0012700A">
        <w:rPr>
          <w:rFonts w:ascii="Times New Roman" w:eastAsia="Calibri" w:hAnsi="Times New Roman" w:cs="Times New Roman"/>
          <w:color w:val="000000"/>
          <w:sz w:val="28"/>
          <w:szCs w:val="28"/>
          <w:lang w:eastAsia="en-US"/>
        </w:rPr>
        <w:t>1</w:t>
      </w:r>
      <w:r>
        <w:rPr>
          <w:rFonts w:ascii="Times New Roman" w:eastAsia="Calibri" w:hAnsi="Times New Roman" w:cs="Times New Roman"/>
          <w:color w:val="000000"/>
          <w:sz w:val="28"/>
          <w:szCs w:val="28"/>
          <w:lang w:eastAsia="en-US"/>
        </w:rPr>
        <w:t xml:space="preserve"> </w:t>
      </w:r>
      <w:r w:rsidRPr="0012700A">
        <w:rPr>
          <w:rFonts w:ascii="Times New Roman" w:eastAsia="Calibri" w:hAnsi="Times New Roman" w:cs="Times New Roman"/>
          <w:color w:val="000000"/>
          <w:sz w:val="28"/>
          <w:szCs w:val="28"/>
          <w:lang w:eastAsia="en-US"/>
        </w:rPr>
        <w:t xml:space="preserve">041 физическое лицо, применяющие специальный налоговый режим, налог на профессиональный доход (далее – самозанятые), что больше </w:t>
      </w:r>
      <w:r w:rsidR="00DB29EF">
        <w:rPr>
          <w:rFonts w:ascii="Times New Roman" w:eastAsia="Calibri" w:hAnsi="Times New Roman" w:cs="Times New Roman"/>
          <w:color w:val="000000"/>
          <w:sz w:val="28"/>
          <w:szCs w:val="28"/>
          <w:lang w:eastAsia="en-US"/>
        </w:rPr>
        <w:br/>
      </w:r>
      <w:r w:rsidRPr="0012700A">
        <w:rPr>
          <w:rFonts w:ascii="Times New Roman" w:eastAsia="Calibri" w:hAnsi="Times New Roman" w:cs="Times New Roman"/>
          <w:color w:val="000000"/>
          <w:sz w:val="28"/>
          <w:szCs w:val="28"/>
          <w:lang w:eastAsia="en-US"/>
        </w:rPr>
        <w:t xml:space="preserve">на 265 самозанятых в сравнении с их </w:t>
      </w:r>
      <w:r>
        <w:rPr>
          <w:rFonts w:ascii="Times New Roman" w:eastAsia="Calibri" w:hAnsi="Times New Roman" w:cs="Times New Roman"/>
          <w:color w:val="000000"/>
          <w:sz w:val="28"/>
          <w:szCs w:val="28"/>
          <w:lang w:eastAsia="en-US"/>
        </w:rPr>
        <w:t>количеством</w:t>
      </w:r>
      <w:r w:rsidRPr="0012700A">
        <w:rPr>
          <w:rFonts w:ascii="Times New Roman" w:eastAsia="Calibri" w:hAnsi="Times New Roman" w:cs="Times New Roman"/>
          <w:color w:val="000000"/>
          <w:sz w:val="28"/>
          <w:szCs w:val="28"/>
          <w:lang w:eastAsia="en-US"/>
        </w:rPr>
        <w:t xml:space="preserve"> по состоянию </w:t>
      </w:r>
      <w:r w:rsidR="00DB29EF">
        <w:rPr>
          <w:rFonts w:ascii="Times New Roman" w:eastAsia="Calibri" w:hAnsi="Times New Roman" w:cs="Times New Roman"/>
          <w:color w:val="000000"/>
          <w:sz w:val="28"/>
          <w:szCs w:val="28"/>
          <w:lang w:eastAsia="en-US"/>
        </w:rPr>
        <w:br/>
      </w:r>
      <w:r w:rsidRPr="0012700A">
        <w:rPr>
          <w:rFonts w:ascii="Times New Roman" w:eastAsia="Calibri" w:hAnsi="Times New Roman" w:cs="Times New Roman"/>
          <w:color w:val="000000"/>
          <w:sz w:val="28"/>
          <w:szCs w:val="28"/>
          <w:lang w:eastAsia="en-US"/>
        </w:rPr>
        <w:t xml:space="preserve">на </w:t>
      </w:r>
      <w:r>
        <w:rPr>
          <w:rFonts w:ascii="Times New Roman" w:eastAsia="Calibri" w:hAnsi="Times New Roman" w:cs="Times New Roman"/>
          <w:color w:val="000000"/>
          <w:sz w:val="28"/>
          <w:szCs w:val="28"/>
          <w:lang w:eastAsia="en-US"/>
        </w:rPr>
        <w:t>01.01.</w:t>
      </w:r>
      <w:r w:rsidRPr="0012700A">
        <w:rPr>
          <w:rFonts w:ascii="Times New Roman" w:eastAsia="Calibri" w:hAnsi="Times New Roman" w:cs="Times New Roman"/>
          <w:color w:val="000000"/>
          <w:sz w:val="28"/>
          <w:szCs w:val="28"/>
          <w:lang w:eastAsia="en-US"/>
        </w:rPr>
        <w:t>2024 (776 самозанятых).</w:t>
      </w:r>
    </w:p>
    <w:p w:rsidR="003711DA"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rPr>
      </w:pPr>
      <w:r w:rsidRPr="0012700A">
        <w:rPr>
          <w:rFonts w:ascii="Times New Roman" w:eastAsia="Calibri" w:hAnsi="Times New Roman" w:cs="Times New Roman"/>
          <w:color w:val="000000" w:themeColor="text1"/>
          <w:sz w:val="28"/>
          <w:szCs w:val="28"/>
        </w:rPr>
        <w:t xml:space="preserve">По предварительным данным на 01.01.2025 численность занятых </w:t>
      </w:r>
      <w:r w:rsidR="00DB29EF">
        <w:rPr>
          <w:rFonts w:ascii="Times New Roman" w:eastAsia="Calibri" w:hAnsi="Times New Roman" w:cs="Times New Roman"/>
          <w:color w:val="000000" w:themeColor="text1"/>
          <w:sz w:val="28"/>
          <w:szCs w:val="28"/>
        </w:rPr>
        <w:br/>
      </w:r>
      <w:r w:rsidRPr="0012700A">
        <w:rPr>
          <w:rFonts w:ascii="Times New Roman" w:eastAsia="Calibri" w:hAnsi="Times New Roman" w:cs="Times New Roman"/>
          <w:color w:val="000000" w:themeColor="text1"/>
          <w:sz w:val="28"/>
          <w:szCs w:val="28"/>
        </w:rPr>
        <w:t xml:space="preserve">в сфере малого и среднего предпринимательства </w:t>
      </w:r>
      <w:r w:rsidRPr="0012700A">
        <w:rPr>
          <w:rFonts w:ascii="Times New Roman" w:eastAsia="Calibri" w:hAnsi="Times New Roman" w:cs="Times New Roman"/>
          <w:sz w:val="28"/>
          <w:szCs w:val="28"/>
        </w:rPr>
        <w:t>составила 1 920 человек (на 01</w:t>
      </w:r>
      <w:r w:rsidRPr="0012700A">
        <w:rPr>
          <w:rFonts w:ascii="Times New Roman" w:eastAsia="Calibri" w:hAnsi="Times New Roman" w:cs="Times New Roman"/>
          <w:color w:val="000000" w:themeColor="text1"/>
          <w:sz w:val="28"/>
          <w:szCs w:val="28"/>
        </w:rPr>
        <w:t xml:space="preserve">.01.2024 – </w:t>
      </w:r>
      <w:r w:rsidRPr="0012700A">
        <w:rPr>
          <w:rFonts w:ascii="Times New Roman" w:eastAsia="Calibri" w:hAnsi="Times New Roman" w:cs="Times New Roman"/>
          <w:sz w:val="28"/>
          <w:szCs w:val="28"/>
        </w:rPr>
        <w:t>1 910 человек</w:t>
      </w:r>
      <w:r w:rsidRPr="0012700A">
        <w:rPr>
          <w:rFonts w:ascii="Times New Roman" w:eastAsia="Calibri" w:hAnsi="Times New Roman" w:cs="Times New Roman"/>
          <w:color w:val="000000" w:themeColor="text1"/>
          <w:sz w:val="28"/>
          <w:szCs w:val="28"/>
        </w:rPr>
        <w:t>).</w:t>
      </w:r>
    </w:p>
    <w:p w:rsidR="003711DA"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rPr>
      </w:pPr>
      <w:r w:rsidRPr="0038303F">
        <w:rPr>
          <w:rFonts w:ascii="Times New Roman" w:hAnsi="Times New Roman" w:cs="Times New Roman"/>
          <w:sz w:val="28"/>
          <w:szCs w:val="28"/>
          <w:lang w:eastAsia="ru-RU"/>
        </w:rPr>
        <w:t>По предварительной оценке оборот субъектов малого предпринимательства за 2024 год составил 2 410,6</w:t>
      </w:r>
      <w:r>
        <w:rPr>
          <w:rFonts w:ascii="Times New Roman" w:eastAsia="Calibri" w:hAnsi="Times New Roman" w:cs="Times New Roman"/>
          <w:sz w:val="28"/>
          <w:szCs w:val="28"/>
        </w:rPr>
        <w:t xml:space="preserve"> млн</w:t>
      </w:r>
      <w:r w:rsidRPr="0038303F">
        <w:rPr>
          <w:rFonts w:ascii="Times New Roman" w:eastAsia="Calibri" w:hAnsi="Times New Roman" w:cs="Times New Roman"/>
          <w:sz w:val="28"/>
          <w:szCs w:val="28"/>
        </w:rPr>
        <w:t xml:space="preserve"> рублей </w:t>
      </w:r>
      <w:r w:rsidRPr="0038303F">
        <w:rPr>
          <w:rFonts w:ascii="Times New Roman" w:hAnsi="Times New Roman" w:cs="Times New Roman"/>
          <w:sz w:val="28"/>
          <w:szCs w:val="28"/>
          <w:lang w:eastAsia="ru-RU"/>
        </w:rPr>
        <w:t xml:space="preserve">или 105,7 % </w:t>
      </w:r>
      <w:r>
        <w:rPr>
          <w:rFonts w:ascii="Times New Roman" w:hAnsi="Times New Roman" w:cs="Times New Roman"/>
          <w:sz w:val="28"/>
          <w:szCs w:val="28"/>
          <w:lang w:eastAsia="ru-RU"/>
        </w:rPr>
        <w:br/>
      </w:r>
      <w:r w:rsidRPr="0038303F">
        <w:rPr>
          <w:rFonts w:ascii="Times New Roman" w:hAnsi="Times New Roman" w:cs="Times New Roman"/>
          <w:sz w:val="28"/>
          <w:szCs w:val="28"/>
          <w:lang w:eastAsia="ru-RU"/>
        </w:rPr>
        <w:lastRenderedPageBreak/>
        <w:t xml:space="preserve">к уровню прошлого года в действующих ценах (2023 год – </w:t>
      </w:r>
      <w:r w:rsidR="00F03F12">
        <w:rPr>
          <w:rFonts w:ascii="Times New Roman" w:hAnsi="Times New Roman" w:cs="Times New Roman"/>
          <w:sz w:val="28"/>
          <w:szCs w:val="28"/>
          <w:lang w:eastAsia="ru-RU"/>
        </w:rPr>
        <w:br/>
      </w:r>
      <w:r w:rsidRPr="0038303F">
        <w:rPr>
          <w:rFonts w:ascii="Times New Roman" w:hAnsi="Times New Roman" w:cs="Times New Roman"/>
          <w:sz w:val="28"/>
          <w:szCs w:val="28"/>
          <w:lang w:eastAsia="ru-RU"/>
        </w:rPr>
        <w:t>2 281,0</w:t>
      </w:r>
      <w:r w:rsidRPr="0038303F">
        <w:rPr>
          <w:rFonts w:ascii="Times New Roman" w:eastAsia="Calibri" w:hAnsi="Times New Roman" w:cs="Times New Roman"/>
          <w:sz w:val="28"/>
          <w:szCs w:val="28"/>
        </w:rPr>
        <w:t xml:space="preserve"> </w:t>
      </w:r>
      <w:r w:rsidRPr="0038303F">
        <w:rPr>
          <w:rFonts w:ascii="Times New Roman" w:hAnsi="Times New Roman" w:cs="Times New Roman"/>
          <w:sz w:val="28"/>
          <w:szCs w:val="28"/>
          <w:lang w:eastAsia="ru-RU"/>
        </w:rPr>
        <w:t>млн рублей).</w:t>
      </w:r>
    </w:p>
    <w:p w:rsidR="003711DA"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rPr>
      </w:pPr>
      <w:r w:rsidRPr="0012700A">
        <w:rPr>
          <w:rFonts w:ascii="Times New Roman" w:eastAsia="Calibri" w:hAnsi="Times New Roman" w:cs="Times New Roman"/>
          <w:sz w:val="28"/>
          <w:szCs w:val="28"/>
        </w:rPr>
        <w:t xml:space="preserve">За 2024 год от субъектов малого и среднего предпринимательства </w:t>
      </w:r>
      <w:r w:rsidR="00DB29EF">
        <w:rPr>
          <w:rFonts w:ascii="Times New Roman" w:eastAsia="Calibri" w:hAnsi="Times New Roman" w:cs="Times New Roman"/>
          <w:sz w:val="28"/>
          <w:szCs w:val="28"/>
        </w:rPr>
        <w:br/>
      </w:r>
      <w:r w:rsidRPr="0012700A">
        <w:rPr>
          <w:rFonts w:ascii="Times New Roman" w:eastAsia="Calibri" w:hAnsi="Times New Roman" w:cs="Times New Roman"/>
          <w:sz w:val="28"/>
          <w:szCs w:val="28"/>
        </w:rPr>
        <w:t xml:space="preserve">в бюджет Ханты-Мансийского района поступило налоговых платежей </w:t>
      </w:r>
      <w:r w:rsidR="00DB29EF">
        <w:rPr>
          <w:rFonts w:ascii="Times New Roman" w:eastAsia="Calibri" w:hAnsi="Times New Roman" w:cs="Times New Roman"/>
          <w:sz w:val="28"/>
          <w:szCs w:val="28"/>
        </w:rPr>
        <w:br/>
      </w:r>
      <w:r w:rsidRPr="0012700A">
        <w:rPr>
          <w:rFonts w:ascii="Times New Roman" w:eastAsia="Calibri" w:hAnsi="Times New Roman" w:cs="Times New Roman"/>
          <w:sz w:val="28"/>
          <w:szCs w:val="28"/>
        </w:rPr>
        <w:t xml:space="preserve">в сумме </w:t>
      </w:r>
      <w:r>
        <w:rPr>
          <w:rFonts w:ascii="Times New Roman" w:eastAsia="Calibri" w:hAnsi="Times New Roman" w:cs="Times New Roman"/>
          <w:sz w:val="28"/>
          <w:szCs w:val="28"/>
        </w:rPr>
        <w:t>60,9 млн</w:t>
      </w:r>
      <w:r w:rsidRPr="0012700A">
        <w:rPr>
          <w:rFonts w:ascii="Times New Roman" w:eastAsia="Calibri" w:hAnsi="Times New Roman" w:cs="Times New Roman"/>
          <w:sz w:val="28"/>
          <w:szCs w:val="28"/>
        </w:rPr>
        <w:t xml:space="preserve"> рублей, или на 190,8 % больше, чем за аналоги</w:t>
      </w:r>
      <w:r>
        <w:rPr>
          <w:rFonts w:ascii="Times New Roman" w:eastAsia="Calibri" w:hAnsi="Times New Roman" w:cs="Times New Roman"/>
          <w:sz w:val="28"/>
          <w:szCs w:val="28"/>
        </w:rPr>
        <w:t>чный период 2023 года (31,9 млн</w:t>
      </w:r>
      <w:r w:rsidRPr="0012700A">
        <w:rPr>
          <w:rFonts w:ascii="Times New Roman" w:eastAsia="Calibri" w:hAnsi="Times New Roman" w:cs="Times New Roman"/>
          <w:sz w:val="28"/>
          <w:szCs w:val="28"/>
        </w:rPr>
        <w:t xml:space="preserve"> рублей). </w:t>
      </w:r>
    </w:p>
    <w:p w:rsidR="003711DA" w:rsidRPr="0012700A" w:rsidRDefault="003711DA" w:rsidP="00A46E4C">
      <w:pPr>
        <w:widowControl/>
        <w:suppressAutoHyphens w:val="0"/>
        <w:autoSpaceDE/>
        <w:ind w:firstLine="709"/>
        <w:jc w:val="both"/>
        <w:rPr>
          <w:rFonts w:ascii="Times New Roman" w:eastAsia="Calibri" w:hAnsi="Times New Roman" w:cs="Times New Roman"/>
          <w:color w:val="000000" w:themeColor="text1"/>
          <w:sz w:val="28"/>
          <w:szCs w:val="28"/>
        </w:rPr>
      </w:pPr>
      <w:r>
        <w:rPr>
          <w:rFonts w:ascii="Times New Roman" w:hAnsi="Times New Roman" w:cs="Times New Roman"/>
          <w:sz w:val="28"/>
          <w:szCs w:val="28"/>
          <w:lang w:eastAsia="ru-RU"/>
        </w:rPr>
        <w:t>Субъекты малого бизнеса осуществляют деятельность в сферах</w:t>
      </w:r>
      <w:r w:rsidRPr="0012700A">
        <w:rPr>
          <w:rFonts w:ascii="Times New Roman" w:hAnsi="Times New Roman" w:cs="Times New Roman"/>
          <w:sz w:val="28"/>
          <w:szCs w:val="28"/>
          <w:lang w:eastAsia="ru-RU"/>
        </w:rPr>
        <w:t xml:space="preserve"> экономической деятельности</w:t>
      </w:r>
      <w:r>
        <w:rPr>
          <w:rFonts w:ascii="Times New Roman" w:hAnsi="Times New Roman" w:cs="Times New Roman"/>
          <w:sz w:val="28"/>
          <w:szCs w:val="28"/>
          <w:lang w:eastAsia="ru-RU"/>
        </w:rPr>
        <w:t>:</w:t>
      </w:r>
      <w:r w:rsidRPr="0012700A">
        <w:rPr>
          <w:rFonts w:ascii="Times New Roman" w:hAnsi="Times New Roman" w:cs="Times New Roman"/>
          <w:sz w:val="28"/>
          <w:szCs w:val="28"/>
          <w:lang w:eastAsia="ru-RU"/>
        </w:rPr>
        <w:t xml:space="preserve"> </w:t>
      </w:r>
    </w:p>
    <w:p w:rsidR="003711DA" w:rsidRPr="0012700A" w:rsidRDefault="003711DA" w:rsidP="00A46E4C">
      <w:pPr>
        <w:widowControl/>
        <w:tabs>
          <w:tab w:val="left" w:pos="851"/>
          <w:tab w:val="left" w:pos="1134"/>
        </w:tabs>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розничная и оптовая торговля – 31,6</w:t>
      </w:r>
      <w:r>
        <w:rPr>
          <w:rFonts w:ascii="Times New Roman" w:hAnsi="Times New Roman" w:cs="Times New Roman"/>
          <w:sz w:val="28"/>
          <w:szCs w:val="28"/>
          <w:lang w:eastAsia="ru-RU"/>
        </w:rPr>
        <w:t xml:space="preserve"> </w:t>
      </w:r>
      <w:r w:rsidRPr="0012700A">
        <w:rPr>
          <w:rFonts w:ascii="Times New Roman" w:hAnsi="Times New Roman" w:cs="Times New Roman"/>
          <w:sz w:val="28"/>
          <w:szCs w:val="28"/>
          <w:lang w:eastAsia="ru-RU"/>
        </w:rPr>
        <w:t>% от общего числа субъектов малого бизнеса;</w:t>
      </w:r>
    </w:p>
    <w:p w:rsidR="003711DA" w:rsidRPr="0012700A" w:rsidRDefault="003711DA" w:rsidP="00A46E4C">
      <w:pPr>
        <w:widowControl/>
        <w:tabs>
          <w:tab w:val="left" w:pos="851"/>
          <w:tab w:val="left" w:pos="1134"/>
        </w:tabs>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платные услуги – 18,9</w:t>
      </w:r>
      <w:r>
        <w:rPr>
          <w:rFonts w:ascii="Times New Roman" w:hAnsi="Times New Roman" w:cs="Times New Roman"/>
          <w:sz w:val="28"/>
          <w:szCs w:val="28"/>
          <w:lang w:eastAsia="ru-RU"/>
        </w:rPr>
        <w:t xml:space="preserve"> </w:t>
      </w:r>
      <w:r w:rsidRPr="0012700A">
        <w:rPr>
          <w:rFonts w:ascii="Times New Roman" w:hAnsi="Times New Roman" w:cs="Times New Roman"/>
          <w:sz w:val="28"/>
          <w:szCs w:val="28"/>
          <w:lang w:eastAsia="ru-RU"/>
        </w:rPr>
        <w:t>% (в том числе бытовые – 3,9</w:t>
      </w:r>
      <w:r>
        <w:rPr>
          <w:rFonts w:ascii="Times New Roman" w:hAnsi="Times New Roman" w:cs="Times New Roman"/>
          <w:sz w:val="28"/>
          <w:szCs w:val="28"/>
          <w:lang w:eastAsia="ru-RU"/>
        </w:rPr>
        <w:t xml:space="preserve"> </w:t>
      </w:r>
      <w:r w:rsidRPr="0012700A">
        <w:rPr>
          <w:rFonts w:ascii="Times New Roman" w:hAnsi="Times New Roman" w:cs="Times New Roman"/>
          <w:sz w:val="28"/>
          <w:szCs w:val="28"/>
          <w:lang w:eastAsia="ru-RU"/>
        </w:rPr>
        <w:t xml:space="preserve">%); </w:t>
      </w:r>
    </w:p>
    <w:p w:rsidR="003711DA" w:rsidRPr="0012700A" w:rsidRDefault="003711DA" w:rsidP="00A46E4C">
      <w:pPr>
        <w:widowControl/>
        <w:tabs>
          <w:tab w:val="left" w:pos="851"/>
          <w:tab w:val="left" w:pos="1134"/>
        </w:tabs>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деятельность автомобильного транспорта – 10,3</w:t>
      </w:r>
      <w:r>
        <w:rPr>
          <w:rFonts w:ascii="Times New Roman" w:hAnsi="Times New Roman" w:cs="Times New Roman"/>
          <w:sz w:val="28"/>
          <w:szCs w:val="28"/>
          <w:lang w:eastAsia="ru-RU"/>
        </w:rPr>
        <w:t xml:space="preserve"> </w:t>
      </w:r>
      <w:r w:rsidRPr="0012700A">
        <w:rPr>
          <w:rFonts w:ascii="Times New Roman" w:hAnsi="Times New Roman" w:cs="Times New Roman"/>
          <w:sz w:val="28"/>
          <w:szCs w:val="28"/>
          <w:lang w:eastAsia="ru-RU"/>
        </w:rPr>
        <w:t>%;</w:t>
      </w:r>
    </w:p>
    <w:p w:rsidR="003711DA" w:rsidRPr="0012700A" w:rsidRDefault="003711DA" w:rsidP="00A46E4C">
      <w:pPr>
        <w:widowControl/>
        <w:tabs>
          <w:tab w:val="left" w:pos="851"/>
          <w:tab w:val="left" w:pos="1134"/>
        </w:tabs>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сельское хозяйство – 8,4</w:t>
      </w:r>
      <w:r>
        <w:rPr>
          <w:rFonts w:ascii="Times New Roman" w:hAnsi="Times New Roman" w:cs="Times New Roman"/>
          <w:sz w:val="28"/>
          <w:szCs w:val="28"/>
          <w:lang w:eastAsia="ru-RU"/>
        </w:rPr>
        <w:t xml:space="preserve"> </w:t>
      </w:r>
      <w:r w:rsidRPr="0012700A">
        <w:rPr>
          <w:rFonts w:ascii="Times New Roman" w:hAnsi="Times New Roman" w:cs="Times New Roman"/>
          <w:sz w:val="28"/>
          <w:szCs w:val="28"/>
          <w:lang w:eastAsia="ru-RU"/>
        </w:rPr>
        <w:t xml:space="preserve">%; </w:t>
      </w:r>
    </w:p>
    <w:p w:rsidR="003711DA" w:rsidRPr="0012700A" w:rsidRDefault="003711DA" w:rsidP="00A46E4C">
      <w:pPr>
        <w:widowControl/>
        <w:tabs>
          <w:tab w:val="left" w:pos="851"/>
          <w:tab w:val="left" w:pos="1134"/>
        </w:tabs>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прочие виды деятельности </w:t>
      </w:r>
      <w:r w:rsidRPr="0012700A">
        <w:rPr>
          <w:rFonts w:ascii="Times New Roman" w:eastAsia="Calibri" w:hAnsi="Times New Roman" w:cs="Times New Roman"/>
          <w:sz w:val="28"/>
          <w:szCs w:val="28"/>
          <w:lang w:eastAsia="ru-RU"/>
        </w:rPr>
        <w:t>–</w:t>
      </w:r>
      <w:r>
        <w:rPr>
          <w:rFonts w:ascii="Times New Roman" w:hAnsi="Times New Roman" w:cs="Times New Roman"/>
          <w:sz w:val="28"/>
          <w:szCs w:val="28"/>
          <w:lang w:eastAsia="ru-RU"/>
        </w:rPr>
        <w:t xml:space="preserve"> 30,8 </w:t>
      </w:r>
      <w:r w:rsidRPr="0012700A">
        <w:rPr>
          <w:rFonts w:ascii="Times New Roman" w:hAnsi="Times New Roman" w:cs="Times New Roman"/>
          <w:sz w:val="28"/>
          <w:szCs w:val="28"/>
          <w:lang w:eastAsia="ru-RU"/>
        </w:rPr>
        <w:t xml:space="preserve">%; </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За 2024 год на территории района зарегистрировано 84 вновь созданные индивидуальные предприниматели. </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Среди субъектов, открывших</w:t>
      </w:r>
      <w:r>
        <w:rPr>
          <w:rFonts w:ascii="Times New Roman" w:hAnsi="Times New Roman" w:cs="Times New Roman"/>
          <w:sz w:val="28"/>
          <w:szCs w:val="28"/>
          <w:lang w:eastAsia="ru-RU"/>
        </w:rPr>
        <w:t xml:space="preserve"> свое дело</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розничная и оптовая </w:t>
      </w:r>
      <w:r>
        <w:rPr>
          <w:rFonts w:ascii="Times New Roman" w:hAnsi="Times New Roman" w:cs="Times New Roman"/>
          <w:sz w:val="28"/>
          <w:szCs w:val="28"/>
          <w:lang w:eastAsia="ru-RU"/>
        </w:rPr>
        <w:t xml:space="preserve">торговля – </w:t>
      </w:r>
      <w:r w:rsidRPr="0012700A">
        <w:rPr>
          <w:rFonts w:ascii="Times New Roman" w:hAnsi="Times New Roman" w:cs="Times New Roman"/>
          <w:sz w:val="28"/>
          <w:szCs w:val="28"/>
          <w:lang w:eastAsia="ru-RU"/>
        </w:rPr>
        <w:t>26</w:t>
      </w:r>
      <w:r>
        <w:rPr>
          <w:rFonts w:ascii="Times New Roman" w:hAnsi="Times New Roman" w:cs="Times New Roman"/>
          <w:sz w:val="28"/>
          <w:szCs w:val="28"/>
          <w:lang w:eastAsia="ru-RU"/>
        </w:rPr>
        <w:t xml:space="preserve"> субъектов</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прочие виды деятельности (включая платные услуги) – 26 субъектов;</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обра</w:t>
      </w:r>
      <w:r>
        <w:rPr>
          <w:rFonts w:ascii="Times New Roman" w:hAnsi="Times New Roman" w:cs="Times New Roman"/>
          <w:sz w:val="28"/>
          <w:szCs w:val="28"/>
          <w:lang w:eastAsia="ru-RU"/>
        </w:rPr>
        <w:t>батывающее производство – 7 субъектов</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деятельность ав</w:t>
      </w:r>
      <w:r>
        <w:rPr>
          <w:rFonts w:ascii="Times New Roman" w:hAnsi="Times New Roman" w:cs="Times New Roman"/>
          <w:sz w:val="28"/>
          <w:szCs w:val="28"/>
          <w:lang w:eastAsia="ru-RU"/>
        </w:rPr>
        <w:t>томобильного транспорта – 7 субъектов</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строительство – 5 субъектов;</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ремонт недвижимого имущества – </w:t>
      </w:r>
      <w:r>
        <w:rPr>
          <w:rFonts w:ascii="Times New Roman" w:hAnsi="Times New Roman" w:cs="Times New Roman"/>
          <w:sz w:val="28"/>
          <w:szCs w:val="28"/>
          <w:lang w:eastAsia="ru-RU"/>
        </w:rPr>
        <w:t>4 субъекта</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аренда и управление собственным или арендуемым недвижимым имуществом – </w:t>
      </w:r>
      <w:r>
        <w:rPr>
          <w:rFonts w:ascii="Times New Roman" w:hAnsi="Times New Roman" w:cs="Times New Roman"/>
          <w:sz w:val="28"/>
          <w:szCs w:val="28"/>
          <w:lang w:eastAsia="ru-RU"/>
        </w:rPr>
        <w:t>4 субъекта</w:t>
      </w:r>
      <w:r w:rsidRPr="0012700A">
        <w:rPr>
          <w:rFonts w:ascii="Times New Roman" w:hAnsi="Times New Roman" w:cs="Times New Roman"/>
          <w:sz w:val="28"/>
          <w:szCs w:val="28"/>
          <w:lang w:eastAsia="ru-RU"/>
        </w:rPr>
        <w:t>;</w:t>
      </w:r>
    </w:p>
    <w:p w:rsidR="003711DA" w:rsidRPr="0012700A" w:rsidRDefault="003711DA" w:rsidP="00A46E4C">
      <w:pPr>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общественное питание – 4 субъекта;</w:t>
      </w:r>
    </w:p>
    <w:p w:rsidR="003711DA" w:rsidRPr="0012700A" w:rsidRDefault="003711DA" w:rsidP="00A46E4C">
      <w:pPr>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сельское хозяйство – 1 субъект</w:t>
      </w:r>
      <w:r w:rsidRPr="0012700A">
        <w:rPr>
          <w:rFonts w:ascii="Times New Roman" w:hAnsi="Times New Roman" w:cs="Times New Roman"/>
          <w:sz w:val="28"/>
          <w:szCs w:val="28"/>
          <w:lang w:eastAsia="ru-RU"/>
        </w:rPr>
        <w:t>.</w:t>
      </w:r>
    </w:p>
    <w:p w:rsidR="003711DA" w:rsidRPr="00EF26FF" w:rsidRDefault="003711DA" w:rsidP="00A46E4C">
      <w:pPr>
        <w:ind w:firstLine="709"/>
        <w:jc w:val="both"/>
        <w:rPr>
          <w:rFonts w:ascii="Times New Roman" w:hAnsi="Times New Roman" w:cs="Times New Roman"/>
          <w:i/>
          <w:sz w:val="28"/>
          <w:szCs w:val="28"/>
          <w:lang w:eastAsia="ru-RU"/>
        </w:rPr>
      </w:pPr>
      <w:r w:rsidRPr="00EF26FF">
        <w:rPr>
          <w:rFonts w:ascii="Times New Roman" w:hAnsi="Times New Roman" w:cs="Times New Roman"/>
          <w:i/>
          <w:sz w:val="28"/>
          <w:szCs w:val="28"/>
          <w:lang w:eastAsia="ru-RU"/>
        </w:rPr>
        <w:t xml:space="preserve">Государственная и муниципальная поддержка </w:t>
      </w:r>
    </w:p>
    <w:p w:rsidR="003711DA" w:rsidRPr="0012700A" w:rsidRDefault="003711DA" w:rsidP="00A46E4C">
      <w:pPr>
        <w:tabs>
          <w:tab w:val="left" w:pos="600"/>
        </w:tabs>
        <w:ind w:firstLine="709"/>
        <w:jc w:val="both"/>
        <w:rPr>
          <w:rFonts w:ascii="Times New Roman" w:hAnsi="Times New Roman" w:cs="Times New Roman"/>
          <w:i/>
          <w:color w:val="000000" w:themeColor="text1"/>
          <w:sz w:val="28"/>
          <w:szCs w:val="28"/>
          <w:lang w:eastAsia="ru-RU"/>
        </w:rPr>
      </w:pPr>
      <w:r w:rsidRPr="0012700A">
        <w:rPr>
          <w:rFonts w:ascii="Times New Roman" w:hAnsi="Times New Roman" w:cs="Times New Roman"/>
          <w:i/>
          <w:color w:val="000000" w:themeColor="text1"/>
          <w:sz w:val="28"/>
          <w:szCs w:val="28"/>
          <w:lang w:eastAsia="ru-RU"/>
        </w:rPr>
        <w:t>Финансовая поддержка</w:t>
      </w:r>
    </w:p>
    <w:p w:rsidR="003711DA" w:rsidRPr="00313F29" w:rsidRDefault="003711DA" w:rsidP="00A46E4C">
      <w:pPr>
        <w:tabs>
          <w:tab w:val="left" w:pos="600"/>
        </w:tabs>
        <w:ind w:firstLine="709"/>
        <w:jc w:val="both"/>
        <w:rPr>
          <w:rFonts w:ascii="Times New Roman" w:hAnsi="Times New Roman" w:cs="Times New Roman"/>
          <w:sz w:val="28"/>
          <w:szCs w:val="28"/>
          <w:lang w:eastAsia="ru-RU"/>
        </w:rPr>
      </w:pPr>
      <w:r w:rsidRPr="0012700A">
        <w:rPr>
          <w:rFonts w:ascii="Times New Roman" w:hAnsi="Times New Roman" w:cs="Times New Roman"/>
          <w:sz w:val="28"/>
          <w:szCs w:val="28"/>
          <w:lang w:eastAsia="ru-RU"/>
        </w:rPr>
        <w:t xml:space="preserve">По состоянию на </w:t>
      </w:r>
      <w:r>
        <w:rPr>
          <w:rFonts w:ascii="Times New Roman" w:hAnsi="Times New Roman" w:cs="Times New Roman"/>
          <w:sz w:val="28"/>
          <w:szCs w:val="28"/>
          <w:lang w:eastAsia="ru-RU"/>
        </w:rPr>
        <w:t>01.01.</w:t>
      </w:r>
      <w:r w:rsidRPr="0012700A">
        <w:rPr>
          <w:rFonts w:ascii="Times New Roman" w:hAnsi="Times New Roman" w:cs="Times New Roman"/>
          <w:sz w:val="28"/>
          <w:szCs w:val="28"/>
          <w:lang w:eastAsia="ru-RU"/>
        </w:rPr>
        <w:t xml:space="preserve">2025 действующими заемщиками Фонда </w:t>
      </w:r>
      <w:r w:rsidRPr="00313F29">
        <w:rPr>
          <w:rFonts w:ascii="Times New Roman" w:hAnsi="Times New Roman" w:cs="Times New Roman"/>
          <w:sz w:val="28"/>
          <w:szCs w:val="28"/>
          <w:lang w:eastAsia="ru-RU"/>
        </w:rPr>
        <w:t>Югорская региональная микрокредитная компания являются 6 субъектов малого и среднего предпринимательства</w:t>
      </w:r>
      <w:r w:rsidR="008962A7">
        <w:rPr>
          <w:rFonts w:ascii="Times New Roman" w:hAnsi="Times New Roman" w:cs="Times New Roman"/>
          <w:sz w:val="28"/>
          <w:szCs w:val="28"/>
          <w:lang w:eastAsia="ru-RU"/>
        </w:rPr>
        <w:t>,</w:t>
      </w:r>
      <w:r w:rsidRPr="00313F29">
        <w:rPr>
          <w:rFonts w:ascii="Times New Roman" w:hAnsi="Times New Roman" w:cs="Times New Roman"/>
          <w:sz w:val="28"/>
          <w:szCs w:val="28"/>
          <w:lang w:eastAsia="ru-RU"/>
        </w:rPr>
        <w:t xml:space="preserve"> реализующие проекты </w:t>
      </w:r>
      <w:r w:rsidR="007F408B">
        <w:rPr>
          <w:rFonts w:ascii="Times New Roman" w:hAnsi="Times New Roman" w:cs="Times New Roman"/>
          <w:sz w:val="28"/>
          <w:szCs w:val="28"/>
          <w:lang w:eastAsia="ru-RU"/>
        </w:rPr>
        <w:br/>
      </w:r>
      <w:r w:rsidRPr="00313F29">
        <w:rPr>
          <w:rFonts w:ascii="Times New Roman" w:hAnsi="Times New Roman" w:cs="Times New Roman"/>
          <w:sz w:val="28"/>
          <w:szCs w:val="28"/>
          <w:lang w:eastAsia="ru-RU"/>
        </w:rPr>
        <w:t xml:space="preserve">на территории Ханты-Мансийского района на общую сумму </w:t>
      </w:r>
      <w:r w:rsidR="007F408B">
        <w:rPr>
          <w:rFonts w:ascii="Times New Roman" w:hAnsi="Times New Roman" w:cs="Times New Roman"/>
          <w:sz w:val="28"/>
          <w:szCs w:val="28"/>
          <w:lang w:eastAsia="ru-RU"/>
        </w:rPr>
        <w:br/>
      </w:r>
      <w:r w:rsidRPr="00313F29">
        <w:rPr>
          <w:rFonts w:ascii="Times New Roman" w:hAnsi="Times New Roman" w:cs="Times New Roman"/>
          <w:sz w:val="28"/>
          <w:szCs w:val="28"/>
          <w:lang w:eastAsia="ru-RU"/>
        </w:rPr>
        <w:t xml:space="preserve">17 450 тыс. рублей (с. Троица, с. Батово, д. Шапша, п. Луговской, </w:t>
      </w:r>
      <w:r w:rsidR="007F408B">
        <w:rPr>
          <w:rFonts w:ascii="Times New Roman" w:hAnsi="Times New Roman" w:cs="Times New Roman"/>
          <w:sz w:val="28"/>
          <w:szCs w:val="28"/>
          <w:lang w:eastAsia="ru-RU"/>
        </w:rPr>
        <w:br/>
      </w:r>
      <w:r w:rsidRPr="00313F29">
        <w:rPr>
          <w:rFonts w:ascii="Times New Roman" w:hAnsi="Times New Roman" w:cs="Times New Roman"/>
          <w:sz w:val="28"/>
          <w:szCs w:val="28"/>
          <w:lang w:eastAsia="ru-RU"/>
        </w:rPr>
        <w:t>п. Горноправдинск).</w:t>
      </w:r>
    </w:p>
    <w:p w:rsidR="003711DA" w:rsidRPr="0012700A" w:rsidRDefault="003711DA" w:rsidP="00A46E4C">
      <w:pPr>
        <w:widowControl/>
        <w:tabs>
          <w:tab w:val="left" w:pos="600"/>
        </w:tabs>
        <w:suppressAutoHyphens w:val="0"/>
        <w:autoSpaceDE/>
        <w:ind w:firstLine="709"/>
        <w:jc w:val="both"/>
        <w:rPr>
          <w:rFonts w:ascii="Times New Roman" w:hAnsi="Times New Roman" w:cs="Times New Roman"/>
          <w:color w:val="000000"/>
          <w:sz w:val="28"/>
          <w:szCs w:val="28"/>
          <w:lang w:eastAsia="ru-RU"/>
        </w:rPr>
      </w:pPr>
      <w:r w:rsidRPr="00313F29">
        <w:rPr>
          <w:rFonts w:ascii="Times New Roman" w:eastAsia="Calibri" w:hAnsi="Times New Roman" w:cs="Times New Roman"/>
          <w:sz w:val="28"/>
          <w:szCs w:val="28"/>
          <w:lang w:eastAsia="en-US"/>
        </w:rPr>
        <w:t xml:space="preserve">На реализацию мероприятий муниципальной программы «Развитие малого и среднего предпринимательства на территории </w:t>
      </w:r>
      <w:r w:rsidR="007F408B">
        <w:rPr>
          <w:rFonts w:ascii="Times New Roman" w:eastAsia="Calibri" w:hAnsi="Times New Roman" w:cs="Times New Roman"/>
          <w:sz w:val="28"/>
          <w:szCs w:val="28"/>
          <w:lang w:eastAsia="en-US"/>
        </w:rPr>
        <w:br/>
      </w:r>
      <w:r w:rsidRPr="00313F29">
        <w:rPr>
          <w:rFonts w:ascii="Times New Roman" w:eastAsia="Calibri" w:hAnsi="Times New Roman" w:cs="Times New Roman"/>
          <w:sz w:val="28"/>
          <w:szCs w:val="28"/>
          <w:lang w:eastAsia="en-US"/>
        </w:rPr>
        <w:t xml:space="preserve">Ханты-Мансийского района», </w:t>
      </w:r>
      <w:r w:rsidRPr="00313F29">
        <w:rPr>
          <w:rFonts w:ascii="Times New Roman" w:hAnsi="Times New Roman" w:cs="Times New Roman"/>
          <w:bCs/>
          <w:iCs/>
          <w:sz w:val="28"/>
          <w:szCs w:val="28"/>
          <w:lang w:eastAsia="ru-RU"/>
        </w:rPr>
        <w:t xml:space="preserve">утвержденной постановлением Администрации </w:t>
      </w:r>
      <w:r>
        <w:rPr>
          <w:rFonts w:ascii="Times New Roman" w:hAnsi="Times New Roman" w:cs="Times New Roman"/>
          <w:bCs/>
          <w:iCs/>
          <w:sz w:val="28"/>
          <w:szCs w:val="28"/>
          <w:lang w:eastAsia="ru-RU"/>
        </w:rPr>
        <w:t xml:space="preserve">Ханты-Мансийского </w:t>
      </w:r>
      <w:r w:rsidRPr="00313F29">
        <w:rPr>
          <w:rFonts w:ascii="Times New Roman" w:hAnsi="Times New Roman" w:cs="Times New Roman"/>
          <w:bCs/>
          <w:iCs/>
          <w:sz w:val="28"/>
          <w:szCs w:val="28"/>
          <w:lang w:eastAsia="ru-RU"/>
        </w:rPr>
        <w:t xml:space="preserve">района от 09.12.2021 № 323 </w:t>
      </w:r>
      <w:r w:rsidR="007F408B">
        <w:rPr>
          <w:rFonts w:ascii="Times New Roman" w:hAnsi="Times New Roman" w:cs="Times New Roman"/>
          <w:bCs/>
          <w:iCs/>
          <w:sz w:val="28"/>
          <w:szCs w:val="28"/>
          <w:lang w:eastAsia="ru-RU"/>
        </w:rPr>
        <w:br/>
      </w:r>
      <w:r w:rsidRPr="00313F29">
        <w:rPr>
          <w:rFonts w:ascii="Times New Roman" w:eastAsia="Calibri" w:hAnsi="Times New Roman" w:cs="Times New Roman"/>
          <w:sz w:val="28"/>
          <w:szCs w:val="28"/>
          <w:lang w:eastAsia="en-US"/>
        </w:rPr>
        <w:t>(далее – Программа)</w:t>
      </w:r>
      <w:r>
        <w:rPr>
          <w:rFonts w:ascii="Times New Roman" w:eastAsia="Calibri" w:hAnsi="Times New Roman" w:cs="Times New Roman"/>
          <w:sz w:val="28"/>
          <w:szCs w:val="28"/>
          <w:lang w:eastAsia="en-US"/>
        </w:rPr>
        <w:t>,</w:t>
      </w:r>
      <w:r w:rsidRPr="00313F29">
        <w:rPr>
          <w:rFonts w:ascii="Times New Roman" w:eastAsia="Calibri" w:hAnsi="Times New Roman" w:cs="Times New Roman"/>
          <w:sz w:val="28"/>
          <w:szCs w:val="28"/>
          <w:lang w:eastAsia="en-US"/>
        </w:rPr>
        <w:t xml:space="preserve"> предусмотрены финансовые средства в общем объеме 6 464,8 тыс. рублей, в том</w:t>
      </w:r>
      <w:r w:rsidRPr="0012700A">
        <w:rPr>
          <w:rFonts w:ascii="Times New Roman" w:eastAsia="Calibri" w:hAnsi="Times New Roman" w:cs="Times New Roman"/>
          <w:color w:val="000000"/>
          <w:sz w:val="28"/>
          <w:szCs w:val="28"/>
          <w:lang w:eastAsia="en-US"/>
        </w:rPr>
        <w:t xml:space="preserve"> числе:</w:t>
      </w:r>
      <w:r>
        <w:rPr>
          <w:rFonts w:ascii="Times New Roman" w:eastAsia="Calibri" w:hAnsi="Times New Roman" w:cs="Times New Roman"/>
          <w:color w:val="000000"/>
          <w:sz w:val="28"/>
          <w:szCs w:val="28"/>
          <w:lang w:eastAsia="en-US"/>
        </w:rPr>
        <w:t xml:space="preserve"> </w:t>
      </w:r>
      <w:r w:rsidRPr="0012700A">
        <w:rPr>
          <w:rFonts w:ascii="Times New Roman" w:hAnsi="Times New Roman" w:cs="Times New Roman"/>
          <w:color w:val="000000"/>
          <w:sz w:val="28"/>
          <w:szCs w:val="28"/>
          <w:lang w:eastAsia="ru-RU"/>
        </w:rPr>
        <w:t>бюджет Ханты-Мансийско</w:t>
      </w:r>
      <w:r>
        <w:rPr>
          <w:rFonts w:ascii="Times New Roman" w:hAnsi="Times New Roman" w:cs="Times New Roman"/>
          <w:color w:val="000000"/>
          <w:sz w:val="28"/>
          <w:szCs w:val="28"/>
          <w:lang w:eastAsia="ru-RU"/>
        </w:rPr>
        <w:t>го автономного округа – Югры</w:t>
      </w:r>
      <w:r w:rsidRPr="0012700A">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 xml:space="preserve">– 2 668,3 тыс. рублей, </w:t>
      </w:r>
      <w:r w:rsidRPr="0012700A">
        <w:rPr>
          <w:rFonts w:ascii="Times New Roman" w:hAnsi="Times New Roman" w:cs="Times New Roman"/>
          <w:color w:val="000000"/>
          <w:sz w:val="28"/>
          <w:szCs w:val="28"/>
          <w:lang w:eastAsia="ru-RU"/>
        </w:rPr>
        <w:t>бюджет Ханты-Мансийског</w:t>
      </w:r>
      <w:r>
        <w:rPr>
          <w:rFonts w:ascii="Times New Roman" w:hAnsi="Times New Roman" w:cs="Times New Roman"/>
          <w:color w:val="000000"/>
          <w:sz w:val="28"/>
          <w:szCs w:val="28"/>
          <w:lang w:eastAsia="ru-RU"/>
        </w:rPr>
        <w:t xml:space="preserve">о </w:t>
      </w:r>
      <w:r w:rsidR="007F408B">
        <w:rPr>
          <w:rFonts w:ascii="Times New Roman" w:hAnsi="Times New Roman" w:cs="Times New Roman"/>
          <w:color w:val="000000"/>
          <w:sz w:val="28"/>
          <w:szCs w:val="28"/>
          <w:lang w:eastAsia="ru-RU"/>
        </w:rPr>
        <w:br/>
      </w:r>
      <w:r>
        <w:rPr>
          <w:rFonts w:ascii="Times New Roman" w:hAnsi="Times New Roman" w:cs="Times New Roman"/>
          <w:color w:val="000000"/>
          <w:sz w:val="28"/>
          <w:szCs w:val="28"/>
          <w:lang w:eastAsia="ru-RU"/>
        </w:rPr>
        <w:t>района</w:t>
      </w:r>
      <w:r w:rsidRPr="0012700A">
        <w:rPr>
          <w:rFonts w:ascii="Times New Roman" w:hAnsi="Times New Roman" w:cs="Times New Roman"/>
          <w:color w:val="000000"/>
          <w:sz w:val="28"/>
          <w:szCs w:val="28"/>
          <w:lang w:eastAsia="ru-RU"/>
        </w:rPr>
        <w:t xml:space="preserve"> – 3 796,5 тыс. рублей.</w:t>
      </w:r>
    </w:p>
    <w:p w:rsidR="003711DA" w:rsidRPr="0012700A" w:rsidRDefault="003711DA" w:rsidP="00A46E4C">
      <w:pPr>
        <w:widowControl/>
        <w:suppressAutoHyphens w:val="0"/>
        <w:autoSpaceDE/>
        <w:ind w:firstLine="709"/>
        <w:jc w:val="both"/>
        <w:rPr>
          <w:rFonts w:ascii="Times New Roman" w:hAnsi="Times New Roman" w:cs="Times New Roman"/>
          <w:color w:val="000000"/>
          <w:sz w:val="28"/>
          <w:szCs w:val="28"/>
          <w:lang w:eastAsia="ru-RU"/>
        </w:rPr>
      </w:pPr>
      <w:r w:rsidRPr="0012700A">
        <w:rPr>
          <w:rFonts w:ascii="Times New Roman" w:hAnsi="Times New Roman" w:cs="Times New Roman"/>
          <w:bCs/>
          <w:iCs/>
          <w:color w:val="000000"/>
          <w:sz w:val="28"/>
          <w:szCs w:val="28"/>
          <w:lang w:eastAsia="ru-RU"/>
        </w:rPr>
        <w:lastRenderedPageBreak/>
        <w:t>Кассовое исполнение мероприятий Программы за отч</w:t>
      </w:r>
      <w:r w:rsidR="002B23E6">
        <w:rPr>
          <w:rFonts w:ascii="Times New Roman" w:hAnsi="Times New Roman" w:cs="Times New Roman"/>
          <w:bCs/>
          <w:iCs/>
          <w:color w:val="000000"/>
          <w:sz w:val="28"/>
          <w:szCs w:val="28"/>
          <w:lang w:eastAsia="ru-RU"/>
        </w:rPr>
        <w:t>е</w:t>
      </w:r>
      <w:r w:rsidRPr="0012700A">
        <w:rPr>
          <w:rFonts w:ascii="Times New Roman" w:hAnsi="Times New Roman" w:cs="Times New Roman"/>
          <w:bCs/>
          <w:iCs/>
          <w:color w:val="000000"/>
          <w:sz w:val="28"/>
          <w:szCs w:val="28"/>
          <w:lang w:eastAsia="ru-RU"/>
        </w:rPr>
        <w:t>тный период состав</w:t>
      </w:r>
      <w:r>
        <w:rPr>
          <w:rFonts w:ascii="Times New Roman" w:hAnsi="Times New Roman" w:cs="Times New Roman"/>
          <w:bCs/>
          <w:iCs/>
          <w:color w:val="000000"/>
          <w:sz w:val="28"/>
          <w:szCs w:val="28"/>
          <w:lang w:eastAsia="ru-RU"/>
        </w:rPr>
        <w:t>ило</w:t>
      </w:r>
      <w:r w:rsidRPr="0012700A">
        <w:rPr>
          <w:rFonts w:ascii="Times New Roman" w:hAnsi="Times New Roman" w:cs="Times New Roman"/>
          <w:bCs/>
          <w:iCs/>
          <w:color w:val="000000"/>
          <w:sz w:val="28"/>
          <w:szCs w:val="28"/>
          <w:lang w:eastAsia="ru-RU"/>
        </w:rPr>
        <w:t xml:space="preserve"> </w:t>
      </w:r>
      <w:r w:rsidRPr="0012700A">
        <w:rPr>
          <w:rFonts w:ascii="Times New Roman" w:hAnsi="Times New Roman" w:cs="Times New Roman"/>
          <w:color w:val="000000"/>
          <w:sz w:val="28"/>
          <w:szCs w:val="28"/>
          <w:lang w:eastAsia="ru-RU"/>
        </w:rPr>
        <w:t>6 464,8 тыс. рублей или 100</w:t>
      </w:r>
      <w:r>
        <w:rPr>
          <w:rFonts w:ascii="Times New Roman" w:hAnsi="Times New Roman" w:cs="Times New Roman"/>
          <w:color w:val="000000"/>
          <w:sz w:val="28"/>
          <w:szCs w:val="28"/>
          <w:lang w:eastAsia="ru-RU"/>
        </w:rPr>
        <w:t xml:space="preserve"> </w:t>
      </w:r>
      <w:r w:rsidRPr="0012700A">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от годового плана.</w:t>
      </w:r>
    </w:p>
    <w:p w:rsidR="003711DA" w:rsidRDefault="003711DA" w:rsidP="00A46E4C">
      <w:pPr>
        <w:widowControl/>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color w:val="000000"/>
          <w:sz w:val="28"/>
          <w:szCs w:val="28"/>
          <w:lang w:eastAsia="ru-RU"/>
        </w:rPr>
        <w:t xml:space="preserve">Финансовая поддержка в форме субсидии предоставлена </w:t>
      </w:r>
      <w:r w:rsidR="007F408B">
        <w:rPr>
          <w:rFonts w:ascii="Times New Roman" w:hAnsi="Times New Roman" w:cs="Times New Roman"/>
          <w:color w:val="000000"/>
          <w:sz w:val="28"/>
          <w:szCs w:val="28"/>
          <w:lang w:eastAsia="ru-RU"/>
        </w:rPr>
        <w:br/>
      </w:r>
      <w:r w:rsidRPr="0012700A">
        <w:rPr>
          <w:rFonts w:ascii="Times New Roman" w:hAnsi="Times New Roman" w:cs="Times New Roman"/>
          <w:color w:val="000000"/>
          <w:sz w:val="28"/>
          <w:szCs w:val="28"/>
          <w:lang w:eastAsia="ru-RU"/>
        </w:rPr>
        <w:t>22 субъектам малого и среднего предпринимательства по 27 заявлениям.</w:t>
      </w:r>
    </w:p>
    <w:p w:rsidR="003711DA" w:rsidRDefault="003711DA" w:rsidP="00A46E4C">
      <w:pPr>
        <w:widowControl/>
        <w:suppressAutoHyphens w:val="0"/>
        <w:autoSpaceDE/>
        <w:ind w:firstLine="709"/>
        <w:jc w:val="both"/>
        <w:rPr>
          <w:rFonts w:ascii="Times New Roman" w:hAnsi="Times New Roman" w:cs="Times New Roman"/>
          <w:sz w:val="28"/>
          <w:szCs w:val="28"/>
          <w:lang w:eastAsia="ru-RU"/>
        </w:rPr>
      </w:pPr>
      <w:r w:rsidRPr="0012700A">
        <w:rPr>
          <w:rFonts w:ascii="Times New Roman" w:hAnsi="Times New Roman" w:cs="Times New Roman"/>
          <w:i/>
          <w:sz w:val="28"/>
          <w:szCs w:val="28"/>
        </w:rPr>
        <w:t>Образовательная и информационно-консультационная поддержка</w:t>
      </w:r>
    </w:p>
    <w:p w:rsidR="003711DA" w:rsidRDefault="003711DA" w:rsidP="00A46E4C">
      <w:pPr>
        <w:widowControl/>
        <w:suppressAutoHyphens w:val="0"/>
        <w:autoSpaceDE/>
        <w:ind w:firstLine="709"/>
        <w:jc w:val="both"/>
        <w:rPr>
          <w:rFonts w:ascii="Times New Roman" w:hAnsi="Times New Roman" w:cs="Times New Roman"/>
          <w:sz w:val="28"/>
          <w:szCs w:val="28"/>
          <w:lang w:eastAsia="ru-RU"/>
        </w:rPr>
      </w:pPr>
      <w:r w:rsidRPr="0012700A">
        <w:rPr>
          <w:rFonts w:ascii="Times New Roman" w:eastAsia="Calibri" w:hAnsi="Times New Roman" w:cs="Times New Roman"/>
          <w:sz w:val="28"/>
          <w:szCs w:val="28"/>
        </w:rPr>
        <w:t xml:space="preserve">В течение 2024 года с участием </w:t>
      </w:r>
      <w:r w:rsidRPr="00EF0FA2">
        <w:rPr>
          <w:rFonts w:ascii="Times New Roman" w:eastAsia="Calibri" w:hAnsi="Times New Roman" w:cs="Times New Roman"/>
          <w:sz w:val="28"/>
          <w:szCs w:val="28"/>
        </w:rPr>
        <w:t>субъектов</w:t>
      </w:r>
      <w:r w:rsidRPr="0012700A">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МСП </w:t>
      </w:r>
      <w:r w:rsidRPr="0012700A">
        <w:rPr>
          <w:rFonts w:ascii="Times New Roman" w:eastAsia="Calibri" w:hAnsi="Times New Roman" w:cs="Times New Roman"/>
          <w:sz w:val="28"/>
          <w:szCs w:val="28"/>
        </w:rPr>
        <w:t xml:space="preserve">организовано </w:t>
      </w:r>
      <w:r w:rsidR="007F408B">
        <w:rPr>
          <w:rFonts w:ascii="Times New Roman" w:eastAsia="Calibri" w:hAnsi="Times New Roman" w:cs="Times New Roman"/>
          <w:sz w:val="28"/>
          <w:szCs w:val="28"/>
        </w:rPr>
        <w:br/>
      </w:r>
      <w:r w:rsidRPr="0012700A">
        <w:rPr>
          <w:rFonts w:ascii="Times New Roman" w:eastAsia="Calibri" w:hAnsi="Times New Roman" w:cs="Times New Roman"/>
          <w:sz w:val="28"/>
          <w:szCs w:val="28"/>
        </w:rPr>
        <w:t xml:space="preserve">и проведено 10 заседаний Совета по развитию малого и среднего предпринимательства при Администрации Ханты-Мансийского района (далее – Совет), из них 8 </w:t>
      </w:r>
      <w:r w:rsidR="002B23E6">
        <w:rPr>
          <w:rFonts w:ascii="Times New Roman" w:eastAsia="Calibri" w:hAnsi="Times New Roman" w:cs="Times New Roman"/>
          <w:sz w:val="28"/>
          <w:szCs w:val="28"/>
        </w:rPr>
        <w:t xml:space="preserve">– </w:t>
      </w:r>
      <w:r w:rsidRPr="0012700A">
        <w:rPr>
          <w:rFonts w:ascii="Times New Roman" w:eastAsia="Calibri" w:hAnsi="Times New Roman" w:cs="Times New Roman"/>
          <w:sz w:val="28"/>
          <w:szCs w:val="28"/>
        </w:rPr>
        <w:t xml:space="preserve">заседаний в заочном формате. На заседаниях Совета рассмотрены вопросы по предоставлению имущественной поддержки субъектам малого и среднего предпринимательства </w:t>
      </w:r>
      <w:r w:rsidR="007F408B">
        <w:rPr>
          <w:rFonts w:ascii="Times New Roman" w:eastAsia="Calibri" w:hAnsi="Times New Roman" w:cs="Times New Roman"/>
          <w:sz w:val="28"/>
          <w:szCs w:val="28"/>
        </w:rPr>
        <w:br/>
      </w:r>
      <w:r w:rsidRPr="0012700A">
        <w:rPr>
          <w:rFonts w:ascii="Times New Roman" w:eastAsia="Calibri" w:hAnsi="Times New Roman" w:cs="Times New Roman"/>
          <w:sz w:val="28"/>
          <w:szCs w:val="28"/>
        </w:rPr>
        <w:t>Ханты-Мансийского района, о</w:t>
      </w:r>
      <w:r w:rsidRPr="0012700A">
        <w:rPr>
          <w:rFonts w:ascii="Times New Roman" w:eastAsiaTheme="minorHAnsi" w:hAnsi="Times New Roman" w:cs="Times New Roman"/>
          <w:sz w:val="28"/>
          <w:szCs w:val="28"/>
          <w:lang w:eastAsia="en-US"/>
        </w:rPr>
        <w:t>б о</w:t>
      </w:r>
      <w:r w:rsidRPr="0012700A">
        <w:rPr>
          <w:rFonts w:ascii="Times New Roman" w:eastAsiaTheme="minorHAnsi" w:hAnsi="Times New Roman" w:cs="Times New Roman"/>
          <w:color w:val="000000" w:themeColor="text1"/>
          <w:sz w:val="28"/>
          <w:szCs w:val="28"/>
          <w:lang w:eastAsia="en-US"/>
        </w:rPr>
        <w:t xml:space="preserve">сновных направлениях развития </w:t>
      </w:r>
      <w:r w:rsidR="007F408B">
        <w:rPr>
          <w:rFonts w:ascii="Times New Roman" w:eastAsiaTheme="minorHAnsi" w:hAnsi="Times New Roman" w:cs="Times New Roman"/>
          <w:color w:val="000000" w:themeColor="text1"/>
          <w:sz w:val="28"/>
          <w:szCs w:val="28"/>
          <w:lang w:eastAsia="en-US"/>
        </w:rPr>
        <w:br/>
      </w:r>
      <w:r w:rsidRPr="0012700A">
        <w:rPr>
          <w:rFonts w:ascii="Times New Roman" w:eastAsiaTheme="minorHAnsi" w:hAnsi="Times New Roman" w:cs="Times New Roman"/>
          <w:color w:val="000000" w:themeColor="text1"/>
          <w:sz w:val="28"/>
          <w:szCs w:val="28"/>
          <w:lang w:eastAsia="en-US"/>
        </w:rPr>
        <w:t>и поддержки малого и среднего предпринимательства, о</w:t>
      </w:r>
      <w:r w:rsidRPr="0012700A">
        <w:rPr>
          <w:rFonts w:ascii="Times New Roman" w:eastAsiaTheme="minorHAnsi" w:hAnsi="Times New Roman" w:cs="Times New Roman"/>
          <w:sz w:val="28"/>
          <w:szCs w:val="28"/>
          <w:lang w:eastAsia="en-US"/>
        </w:rPr>
        <w:t xml:space="preserve"> ситуации на рынке труда. Потребность субъектов малого и среднего предпринимательства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 xml:space="preserve">в трудовых ресурсах. Взаимодействие субъектов малого и среднего предпринимательства с Казенным учреждением Ханты-Мансийского автономного округа – Югры «Центр занятости населения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 xml:space="preserve">по Ханты-Мансийскому автономному округу </w:t>
      </w:r>
      <w:r w:rsidR="007F408B">
        <w:rPr>
          <w:rFonts w:ascii="Times New Roman" w:eastAsiaTheme="minorHAnsi" w:hAnsi="Times New Roman" w:cs="Times New Roman"/>
          <w:sz w:val="28"/>
          <w:szCs w:val="28"/>
          <w:lang w:eastAsia="en-US"/>
        </w:rPr>
        <w:t>–</w:t>
      </w:r>
      <w:r w:rsidRPr="0012700A">
        <w:rPr>
          <w:rFonts w:ascii="Times New Roman" w:eastAsiaTheme="minorHAnsi" w:hAnsi="Times New Roman" w:cs="Times New Roman"/>
          <w:sz w:val="28"/>
          <w:szCs w:val="28"/>
          <w:lang w:eastAsia="en-US"/>
        </w:rPr>
        <w:t xml:space="preserve"> Югре» по трудоустройству безработных граждан, об уровне оценки регулирующего воздействия, экспертизы муниципальных нормативных правовых актов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 xml:space="preserve">Ханты-Мансийского района, затрагивающих вопросы осуществления предпринимательской и инвестиционной деятельности, </w:t>
      </w:r>
      <w:r>
        <w:rPr>
          <w:rFonts w:ascii="Times New Roman" w:eastAsiaTheme="minorHAnsi" w:hAnsi="Times New Roman" w:cs="Times New Roman"/>
          <w:color w:val="000000" w:themeColor="text1"/>
          <w:sz w:val="28"/>
          <w:szCs w:val="28"/>
          <w:lang w:eastAsia="en-US"/>
        </w:rPr>
        <w:t>о</w:t>
      </w:r>
      <w:r w:rsidRPr="0012700A">
        <w:rPr>
          <w:rFonts w:ascii="Times New Roman" w:eastAsiaTheme="minorHAnsi" w:hAnsi="Times New Roman" w:cs="Times New Roman"/>
          <w:color w:val="000000" w:themeColor="text1"/>
          <w:sz w:val="28"/>
          <w:szCs w:val="28"/>
          <w:lang w:eastAsia="en-US"/>
        </w:rPr>
        <w:t xml:space="preserve"> взаимодействии рыбодобывающих предприятий при реализации проекта «</w:t>
      </w:r>
      <w:r w:rsidRPr="0012700A">
        <w:rPr>
          <w:rFonts w:ascii="Times New Roman" w:eastAsiaTheme="minorHAnsi" w:hAnsi="Times New Roman" w:cs="Times New Roman"/>
          <w:sz w:val="28"/>
          <w:szCs w:val="28"/>
          <w:lang w:eastAsia="en-US"/>
        </w:rPr>
        <w:t xml:space="preserve">Создание системы по добыче и переработке водных биологических ресурсов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 xml:space="preserve">на территории западной части Ханты-Мансийского автономного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округа</w:t>
      </w:r>
      <w:r>
        <w:rPr>
          <w:rFonts w:ascii="Times New Roman" w:eastAsiaTheme="minorHAnsi" w:hAnsi="Times New Roman" w:cs="Times New Roman"/>
          <w:sz w:val="28"/>
          <w:szCs w:val="28"/>
          <w:lang w:eastAsia="en-US"/>
        </w:rPr>
        <w:t xml:space="preserve"> </w:t>
      </w:r>
      <w:r w:rsidR="007F408B">
        <w:rPr>
          <w:rFonts w:ascii="Times New Roman" w:eastAsiaTheme="minorHAnsi" w:hAnsi="Times New Roman" w:cs="Times New Roman"/>
          <w:sz w:val="28"/>
          <w:szCs w:val="28"/>
          <w:lang w:eastAsia="en-US"/>
        </w:rPr>
        <w:t>–</w:t>
      </w:r>
      <w:r>
        <w:rPr>
          <w:rFonts w:ascii="Times New Roman" w:eastAsiaTheme="minorHAnsi" w:hAnsi="Times New Roman" w:cs="Times New Roman"/>
          <w:sz w:val="28"/>
          <w:szCs w:val="28"/>
          <w:lang w:eastAsia="en-US"/>
        </w:rPr>
        <w:t xml:space="preserve"> </w:t>
      </w:r>
      <w:r w:rsidRPr="0012700A">
        <w:rPr>
          <w:rFonts w:ascii="Times New Roman" w:eastAsiaTheme="minorHAnsi" w:hAnsi="Times New Roman" w:cs="Times New Roman"/>
          <w:sz w:val="28"/>
          <w:szCs w:val="28"/>
          <w:lang w:eastAsia="en-US"/>
        </w:rPr>
        <w:t xml:space="preserve">Югры на базе опорного рыбоперерабатывающего предприятия </w:t>
      </w:r>
      <w:r>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 xml:space="preserve">в г. Ханты-Мансийске», инвестиционное послание Главы </w:t>
      </w:r>
      <w:r w:rsidR="007F408B">
        <w:rPr>
          <w:rFonts w:ascii="Times New Roman" w:eastAsiaTheme="minorHAnsi" w:hAnsi="Times New Roman" w:cs="Times New Roman"/>
          <w:sz w:val="28"/>
          <w:szCs w:val="28"/>
          <w:lang w:eastAsia="en-US"/>
        </w:rPr>
        <w:br/>
      </w:r>
      <w:r w:rsidRPr="0012700A">
        <w:rPr>
          <w:rFonts w:ascii="Times New Roman" w:eastAsiaTheme="minorHAnsi" w:hAnsi="Times New Roman" w:cs="Times New Roman"/>
          <w:sz w:val="28"/>
          <w:szCs w:val="28"/>
          <w:lang w:eastAsia="en-US"/>
        </w:rPr>
        <w:t>Ханты-Мансийского района на 2025 год, о п</w:t>
      </w:r>
      <w:r w:rsidRPr="0012700A">
        <w:rPr>
          <w:rFonts w:ascii="Times New Roman" w:hAnsi="Times New Roman" w:cs="Times New Roman"/>
          <w:sz w:val="28"/>
          <w:szCs w:val="28"/>
          <w:lang w:eastAsia="ru-RU"/>
        </w:rPr>
        <w:t>орядке работы регионального оператора в сфере обращения с ТКО на территории МО Ханты-Мансийский район, о</w:t>
      </w:r>
      <w:r w:rsidRPr="0012700A">
        <w:rPr>
          <w:rFonts w:ascii="Times New Roman" w:eastAsia="Calibri" w:hAnsi="Times New Roman" w:cs="Times New Roman"/>
          <w:sz w:val="28"/>
          <w:szCs w:val="28"/>
          <w:lang w:eastAsia="en-US"/>
        </w:rPr>
        <w:t>б основных направлениях налоговой политики в отношении субъектов малого и среднего предпринимательства в 2024</w:t>
      </w:r>
      <w:r w:rsidR="002B23E6">
        <w:rPr>
          <w:rFonts w:ascii="Times New Roman" w:eastAsia="Calibri" w:hAnsi="Times New Roman" w:cs="Times New Roman"/>
          <w:sz w:val="28"/>
          <w:szCs w:val="28"/>
          <w:lang w:eastAsia="en-US"/>
        </w:rPr>
        <w:t xml:space="preserve"> – </w:t>
      </w:r>
      <w:r w:rsidRPr="0012700A">
        <w:rPr>
          <w:rFonts w:ascii="Times New Roman" w:eastAsia="Calibri" w:hAnsi="Times New Roman" w:cs="Times New Roman"/>
          <w:sz w:val="28"/>
          <w:szCs w:val="28"/>
          <w:lang w:eastAsia="en-US"/>
        </w:rPr>
        <w:t xml:space="preserve">2025 годах, </w:t>
      </w:r>
      <w:r w:rsidR="007F408B">
        <w:rPr>
          <w:rFonts w:ascii="Times New Roman" w:eastAsia="Calibri" w:hAnsi="Times New Roman" w:cs="Times New Roman"/>
          <w:sz w:val="28"/>
          <w:szCs w:val="28"/>
          <w:lang w:eastAsia="en-US"/>
        </w:rPr>
        <w:br/>
      </w:r>
      <w:r w:rsidRPr="0012700A">
        <w:rPr>
          <w:rFonts w:ascii="Times New Roman" w:eastAsia="Calibri" w:hAnsi="Times New Roman" w:cs="Times New Roman"/>
          <w:sz w:val="28"/>
          <w:szCs w:val="28"/>
          <w:lang w:eastAsia="en-US"/>
        </w:rPr>
        <w:t>об у</w:t>
      </w:r>
      <w:r w:rsidRPr="0012700A">
        <w:rPr>
          <w:rFonts w:ascii="Times New Roman" w:hAnsi="Times New Roman" w:cs="Times New Roman"/>
          <w:sz w:val="28"/>
          <w:szCs w:val="28"/>
          <w:lang w:eastAsia="ru-RU"/>
        </w:rPr>
        <w:t xml:space="preserve">словия участия в закупках в соответствии с Федеральным законом </w:t>
      </w:r>
      <w:r w:rsidR="007F408B">
        <w:rPr>
          <w:rFonts w:ascii="Times New Roman" w:hAnsi="Times New Roman" w:cs="Times New Roman"/>
          <w:sz w:val="28"/>
          <w:szCs w:val="28"/>
          <w:lang w:eastAsia="ru-RU"/>
        </w:rPr>
        <w:br/>
      </w:r>
      <w:r w:rsidRPr="0012700A">
        <w:rPr>
          <w:rFonts w:ascii="Times New Roman" w:hAnsi="Times New Roman" w:cs="Times New Roman"/>
          <w:sz w:val="28"/>
          <w:szCs w:val="28"/>
          <w:lang w:eastAsia="ru-RU"/>
        </w:rPr>
        <w:t>от 05.04.2013 №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lang w:eastAsia="ru-RU"/>
        </w:rPr>
        <w:t>»</w:t>
      </w:r>
      <w:r w:rsidRPr="0012700A">
        <w:rPr>
          <w:rFonts w:ascii="Times New Roman" w:hAnsi="Times New Roman" w:cs="Times New Roman"/>
          <w:sz w:val="28"/>
          <w:szCs w:val="28"/>
          <w:lang w:eastAsia="ru-RU"/>
        </w:rPr>
        <w:t xml:space="preserve"> </w:t>
      </w:r>
      <w:r w:rsidR="007F408B">
        <w:rPr>
          <w:rFonts w:ascii="Times New Roman" w:hAnsi="Times New Roman" w:cs="Times New Roman"/>
          <w:sz w:val="28"/>
          <w:szCs w:val="28"/>
          <w:lang w:eastAsia="ru-RU"/>
        </w:rPr>
        <w:br/>
      </w:r>
      <w:r w:rsidRPr="0012700A">
        <w:rPr>
          <w:rFonts w:ascii="Times New Roman" w:hAnsi="Times New Roman" w:cs="Times New Roman"/>
          <w:sz w:val="28"/>
          <w:szCs w:val="28"/>
          <w:lang w:eastAsia="ru-RU"/>
        </w:rPr>
        <w:t>и др.</w:t>
      </w:r>
    </w:p>
    <w:p w:rsidR="003711DA" w:rsidRPr="00D4361B" w:rsidRDefault="003711DA" w:rsidP="00A46E4C">
      <w:pPr>
        <w:widowControl/>
        <w:suppressAutoHyphens w:val="0"/>
        <w:autoSpaceDE/>
        <w:ind w:firstLine="709"/>
        <w:jc w:val="both"/>
        <w:rPr>
          <w:rFonts w:ascii="Times New Roman" w:hAnsi="Times New Roman" w:cs="Times New Roman"/>
          <w:sz w:val="28"/>
          <w:szCs w:val="28"/>
          <w:lang w:eastAsia="ru-RU"/>
        </w:rPr>
      </w:pPr>
      <w:r w:rsidRPr="0012700A">
        <w:rPr>
          <w:rFonts w:ascii="Times New Roman" w:eastAsia="Calibri" w:hAnsi="Times New Roman" w:cs="Times New Roman"/>
          <w:sz w:val="28"/>
          <w:szCs w:val="28"/>
        </w:rPr>
        <w:t>В  2024 год</w:t>
      </w:r>
      <w:r>
        <w:rPr>
          <w:rFonts w:ascii="Times New Roman" w:eastAsia="Calibri" w:hAnsi="Times New Roman" w:cs="Times New Roman"/>
          <w:sz w:val="28"/>
          <w:szCs w:val="28"/>
        </w:rPr>
        <w:t>у</w:t>
      </w:r>
      <w:r w:rsidRPr="0012700A">
        <w:rPr>
          <w:rFonts w:ascii="Times New Roman" w:eastAsia="Calibri" w:hAnsi="Times New Roman" w:cs="Times New Roman"/>
          <w:sz w:val="28"/>
          <w:szCs w:val="28"/>
        </w:rPr>
        <w:t xml:space="preserve"> в рамках муниципального задания субъектам малого предпринимательства </w:t>
      </w:r>
      <w:r w:rsidR="002B23E6" w:rsidRPr="002B23E6">
        <w:rPr>
          <w:rFonts w:ascii="Times New Roman" w:eastAsia="Calibri" w:hAnsi="Times New Roman" w:cs="Times New Roman"/>
          <w:sz w:val="28"/>
          <w:szCs w:val="28"/>
        </w:rPr>
        <w:t>Ханты-Мансийско</w:t>
      </w:r>
      <w:r w:rsidR="002B23E6">
        <w:rPr>
          <w:rFonts w:ascii="Times New Roman" w:eastAsia="Calibri" w:hAnsi="Times New Roman" w:cs="Times New Roman"/>
          <w:sz w:val="28"/>
          <w:szCs w:val="28"/>
        </w:rPr>
        <w:t>го</w:t>
      </w:r>
      <w:r w:rsidR="002B23E6" w:rsidRPr="002B23E6">
        <w:rPr>
          <w:rFonts w:ascii="Times New Roman" w:eastAsia="Calibri" w:hAnsi="Times New Roman" w:cs="Times New Roman"/>
          <w:sz w:val="28"/>
          <w:szCs w:val="28"/>
        </w:rPr>
        <w:t xml:space="preserve"> </w:t>
      </w:r>
      <w:r w:rsidRPr="0012700A">
        <w:rPr>
          <w:rFonts w:ascii="Times New Roman" w:eastAsia="Calibri" w:hAnsi="Times New Roman" w:cs="Times New Roman"/>
          <w:sz w:val="28"/>
          <w:szCs w:val="28"/>
        </w:rPr>
        <w:t xml:space="preserve">района муниципальным автономным учреждением </w:t>
      </w:r>
      <w:r w:rsidRPr="00DC6743">
        <w:rPr>
          <w:rFonts w:ascii="Times New Roman" w:eastAsia="Calibri" w:hAnsi="Times New Roman" w:cs="Times New Roman"/>
          <w:sz w:val="28"/>
          <w:szCs w:val="28"/>
        </w:rPr>
        <w:t>«Организационно-методический центр» предоставлено более 700 мер информационно-консультационной поддержки субъектам МСП</w:t>
      </w:r>
      <w:r w:rsidR="002B23E6" w:rsidRPr="002B23E6">
        <w:t xml:space="preserve"> </w:t>
      </w:r>
      <w:r w:rsidR="002B23E6" w:rsidRPr="002B23E6">
        <w:rPr>
          <w:rFonts w:ascii="Times New Roman" w:eastAsia="Calibri" w:hAnsi="Times New Roman" w:cs="Times New Roman"/>
          <w:sz w:val="28"/>
          <w:szCs w:val="28"/>
        </w:rPr>
        <w:t>Ханты-Мансийско</w:t>
      </w:r>
      <w:r w:rsidR="002B23E6">
        <w:rPr>
          <w:rFonts w:ascii="Times New Roman" w:eastAsia="Calibri" w:hAnsi="Times New Roman" w:cs="Times New Roman"/>
          <w:sz w:val="28"/>
          <w:szCs w:val="28"/>
        </w:rPr>
        <w:t>го</w:t>
      </w:r>
      <w:r w:rsidRPr="00DC6743">
        <w:rPr>
          <w:rFonts w:ascii="Times New Roman" w:eastAsia="Calibri" w:hAnsi="Times New Roman" w:cs="Times New Roman"/>
          <w:sz w:val="28"/>
          <w:szCs w:val="28"/>
        </w:rPr>
        <w:t xml:space="preserve"> района, </w:t>
      </w:r>
      <w:r w:rsidRPr="0012700A">
        <w:rPr>
          <w:rFonts w:ascii="Times New Roman" w:eastAsia="Calibri" w:hAnsi="Times New Roman" w:cs="Times New Roman"/>
          <w:sz w:val="28"/>
          <w:szCs w:val="28"/>
        </w:rPr>
        <w:t xml:space="preserve">размещено более 100 информационных публикаций на официальном сайте </w:t>
      </w:r>
      <w:r w:rsidR="00EF26FF">
        <w:rPr>
          <w:rFonts w:ascii="Times New Roman" w:eastAsia="Calibri" w:hAnsi="Times New Roman" w:cs="Times New Roman"/>
          <w:sz w:val="28"/>
          <w:szCs w:val="28"/>
        </w:rPr>
        <w:t>А</w:t>
      </w:r>
      <w:r w:rsidRPr="0012700A">
        <w:rPr>
          <w:rFonts w:ascii="Times New Roman" w:eastAsia="Calibri" w:hAnsi="Times New Roman" w:cs="Times New Roman"/>
          <w:sz w:val="28"/>
          <w:szCs w:val="28"/>
        </w:rPr>
        <w:t xml:space="preserve">дминистрации Ханты-Мансийского района, в официальных группах </w:t>
      </w:r>
      <w:r w:rsidR="007D55D4">
        <w:rPr>
          <w:rFonts w:ascii="Times New Roman" w:eastAsia="Calibri" w:hAnsi="Times New Roman" w:cs="Times New Roman"/>
          <w:sz w:val="28"/>
          <w:szCs w:val="28"/>
        </w:rPr>
        <w:t>А</w:t>
      </w:r>
      <w:r w:rsidRPr="0012700A">
        <w:rPr>
          <w:rFonts w:ascii="Times New Roman" w:eastAsia="Calibri" w:hAnsi="Times New Roman" w:cs="Times New Roman"/>
          <w:sz w:val="28"/>
          <w:szCs w:val="28"/>
        </w:rPr>
        <w:t xml:space="preserve">дминистрации Ханты-Мансийского района в социальных сетях, осуществлялась рассылка </w:t>
      </w:r>
      <w:r w:rsidRPr="0012700A">
        <w:rPr>
          <w:rFonts w:ascii="Times New Roman" w:eastAsia="Calibri" w:hAnsi="Times New Roman" w:cs="Times New Roman"/>
          <w:sz w:val="28"/>
          <w:szCs w:val="28"/>
        </w:rPr>
        <w:lastRenderedPageBreak/>
        <w:t xml:space="preserve">информации на электронную почту предпринимателей Ханты-Мансийского района, в созданной группе в мессенджере </w:t>
      </w:r>
      <w:r w:rsidRPr="0012700A">
        <w:rPr>
          <w:rFonts w:ascii="Times New Roman" w:eastAsia="Calibri" w:hAnsi="Times New Roman" w:cs="Times New Roman"/>
          <w:sz w:val="28"/>
          <w:szCs w:val="28"/>
          <w:lang w:val="en-US"/>
        </w:rPr>
        <w:t>Viber</w:t>
      </w:r>
      <w:r w:rsidRPr="0012700A">
        <w:rPr>
          <w:rFonts w:ascii="Times New Roman" w:eastAsia="Calibri" w:hAnsi="Times New Roman" w:cs="Times New Roman"/>
          <w:sz w:val="28"/>
          <w:szCs w:val="28"/>
        </w:rPr>
        <w:t xml:space="preserve"> и Телеграмм-канале. </w:t>
      </w:r>
    </w:p>
    <w:p w:rsidR="003711DA" w:rsidRPr="00417644" w:rsidRDefault="003711DA" w:rsidP="00A46E4C">
      <w:pPr>
        <w:widowControl/>
        <w:suppressAutoHyphens w:val="0"/>
        <w:autoSpaceDE/>
        <w:ind w:firstLine="709"/>
        <w:contextualSpacing/>
        <w:jc w:val="both"/>
        <w:rPr>
          <w:rFonts w:ascii="Times New Roman" w:eastAsia="Calibri" w:hAnsi="Times New Roman" w:cs="Times New Roman"/>
          <w:sz w:val="28"/>
          <w:szCs w:val="28"/>
          <w:lang w:eastAsia="en-US"/>
        </w:rPr>
      </w:pPr>
      <w:r w:rsidRPr="00417644">
        <w:rPr>
          <w:rFonts w:ascii="Times New Roman" w:eastAsia="Calibri" w:hAnsi="Times New Roman" w:cs="Times New Roman"/>
          <w:sz w:val="28"/>
          <w:szCs w:val="28"/>
          <w:lang w:eastAsia="en-US"/>
        </w:rPr>
        <w:t xml:space="preserve">В целях популяризации предпринимательства оказано содействие </w:t>
      </w:r>
      <w:r w:rsidR="007F408B">
        <w:rPr>
          <w:rFonts w:ascii="Times New Roman" w:eastAsia="Calibri" w:hAnsi="Times New Roman" w:cs="Times New Roman"/>
          <w:sz w:val="28"/>
          <w:szCs w:val="28"/>
          <w:lang w:eastAsia="en-US"/>
        </w:rPr>
        <w:br/>
      </w:r>
      <w:r w:rsidRPr="00417644">
        <w:rPr>
          <w:rFonts w:ascii="Times New Roman" w:eastAsia="Calibri" w:hAnsi="Times New Roman" w:cs="Times New Roman"/>
          <w:sz w:val="28"/>
          <w:szCs w:val="28"/>
          <w:lang w:eastAsia="en-US"/>
        </w:rPr>
        <w:t xml:space="preserve">507 субъектам малого и среднего предпринимательства и самозанятым гражданам. </w:t>
      </w:r>
    </w:p>
    <w:p w:rsidR="003711DA" w:rsidRPr="00417644" w:rsidRDefault="003711DA" w:rsidP="00A46E4C">
      <w:pPr>
        <w:autoSpaceDN w:val="0"/>
        <w:adjustRightInd w:val="0"/>
        <w:ind w:firstLine="709"/>
        <w:jc w:val="both"/>
        <w:rPr>
          <w:rFonts w:ascii="Times New Roman" w:hAnsi="Times New Roman" w:cs="Times New Roman"/>
          <w:i/>
          <w:sz w:val="28"/>
          <w:szCs w:val="28"/>
          <w:lang w:eastAsia="ru-RU"/>
        </w:rPr>
      </w:pPr>
      <w:r w:rsidRPr="00417644">
        <w:rPr>
          <w:rFonts w:ascii="Times New Roman" w:hAnsi="Times New Roman" w:cs="Times New Roman"/>
          <w:i/>
          <w:sz w:val="28"/>
          <w:szCs w:val="28"/>
          <w:lang w:eastAsia="ru-RU"/>
        </w:rPr>
        <w:t>Имущественная поддержка</w:t>
      </w:r>
    </w:p>
    <w:p w:rsidR="003711DA" w:rsidRDefault="003711DA" w:rsidP="00A46E4C">
      <w:pPr>
        <w:widowControl/>
        <w:suppressAutoHyphens w:val="0"/>
        <w:autoSpaceDE/>
        <w:ind w:firstLine="709"/>
        <w:contextualSpacing/>
        <w:jc w:val="both"/>
        <w:rPr>
          <w:rFonts w:ascii="Times New Roman" w:eastAsia="Calibri" w:hAnsi="Times New Roman" w:cs="Times New Roman"/>
          <w:sz w:val="28"/>
          <w:szCs w:val="28"/>
          <w:lang w:eastAsia="en-US"/>
        </w:rPr>
      </w:pPr>
      <w:r w:rsidRPr="00417644">
        <w:rPr>
          <w:rFonts w:ascii="Times New Roman" w:eastAsia="Calibri" w:hAnsi="Times New Roman" w:cs="Times New Roman"/>
          <w:sz w:val="28"/>
          <w:szCs w:val="28"/>
          <w:lang w:eastAsia="en-US"/>
        </w:rPr>
        <w:t>По мероприятию «Предоставление имущества в аренду субъектам предпринимательства, самозанятым гражданам</w:t>
      </w:r>
      <w:r w:rsidRPr="0012700A">
        <w:rPr>
          <w:rFonts w:ascii="Times New Roman" w:eastAsia="Calibri" w:hAnsi="Times New Roman" w:cs="Times New Roman"/>
          <w:sz w:val="28"/>
          <w:szCs w:val="28"/>
          <w:lang w:eastAsia="en-US"/>
        </w:rPr>
        <w:t>» в 2024</w:t>
      </w:r>
      <w:r w:rsidRPr="0012700A">
        <w:rPr>
          <w:rFonts w:ascii="Times New Roman" w:eastAsia="Calibri" w:hAnsi="Times New Roman" w:cs="Times New Roman"/>
          <w:sz w:val="28"/>
          <w:szCs w:val="28"/>
          <w:lang w:eastAsia="ru-RU"/>
        </w:rPr>
        <w:t xml:space="preserve"> году предоставлена имущественная поддержка 31 субъекту МСП в форме предоставления </w:t>
      </w:r>
      <w:r w:rsidR="007F408B">
        <w:rPr>
          <w:rFonts w:ascii="Times New Roman" w:eastAsia="Calibri" w:hAnsi="Times New Roman" w:cs="Times New Roman"/>
          <w:sz w:val="28"/>
          <w:szCs w:val="28"/>
          <w:lang w:eastAsia="ru-RU"/>
        </w:rPr>
        <w:br/>
      </w:r>
      <w:r w:rsidRPr="0012700A">
        <w:rPr>
          <w:rFonts w:ascii="Times New Roman" w:eastAsia="Calibri" w:hAnsi="Times New Roman" w:cs="Times New Roman"/>
          <w:sz w:val="28"/>
          <w:szCs w:val="28"/>
          <w:lang w:eastAsia="ru-RU"/>
        </w:rPr>
        <w:t>в аренду на льготных условиях муниципального недвижимого имущества, общей площадью 879,5 кв.</w:t>
      </w:r>
      <w:r>
        <w:rPr>
          <w:rFonts w:ascii="Times New Roman" w:eastAsia="Calibri" w:hAnsi="Times New Roman" w:cs="Times New Roman"/>
          <w:sz w:val="28"/>
          <w:szCs w:val="28"/>
          <w:lang w:eastAsia="ru-RU"/>
        </w:rPr>
        <w:t xml:space="preserve"> </w:t>
      </w:r>
      <w:r w:rsidRPr="0012700A">
        <w:rPr>
          <w:rFonts w:ascii="Times New Roman" w:eastAsia="Calibri" w:hAnsi="Times New Roman" w:cs="Times New Roman"/>
          <w:sz w:val="28"/>
          <w:szCs w:val="28"/>
          <w:lang w:eastAsia="ru-RU"/>
        </w:rPr>
        <w:t>м</w:t>
      </w:r>
      <w:r w:rsidR="007D55D4">
        <w:rPr>
          <w:rFonts w:ascii="Times New Roman" w:eastAsia="Calibri" w:hAnsi="Times New Roman" w:cs="Times New Roman"/>
          <w:sz w:val="28"/>
          <w:szCs w:val="28"/>
          <w:lang w:eastAsia="ru-RU"/>
        </w:rPr>
        <w:t>етра</w:t>
      </w:r>
      <w:r w:rsidRPr="0012700A">
        <w:rPr>
          <w:rFonts w:ascii="Times New Roman" w:eastAsia="Calibri" w:hAnsi="Times New Roman" w:cs="Times New Roman"/>
          <w:sz w:val="28"/>
          <w:szCs w:val="28"/>
          <w:lang w:eastAsia="ru-RU"/>
        </w:rPr>
        <w:t xml:space="preserve">, 3 земельных участка общей площадью </w:t>
      </w:r>
      <w:r w:rsidR="007F408B">
        <w:rPr>
          <w:rFonts w:ascii="Times New Roman" w:eastAsia="Calibri" w:hAnsi="Times New Roman" w:cs="Times New Roman"/>
          <w:sz w:val="28"/>
          <w:szCs w:val="28"/>
          <w:lang w:eastAsia="ru-RU"/>
        </w:rPr>
        <w:br/>
      </w:r>
      <w:r w:rsidRPr="0012700A">
        <w:rPr>
          <w:rFonts w:ascii="Times New Roman" w:eastAsia="Calibri" w:hAnsi="Times New Roman" w:cs="Times New Roman"/>
          <w:sz w:val="28"/>
          <w:szCs w:val="28"/>
          <w:lang w:eastAsia="ru-RU"/>
        </w:rPr>
        <w:t>5</w:t>
      </w:r>
      <w:r>
        <w:rPr>
          <w:rFonts w:ascii="Times New Roman" w:eastAsia="Calibri" w:hAnsi="Times New Roman" w:cs="Times New Roman"/>
          <w:sz w:val="28"/>
          <w:szCs w:val="28"/>
          <w:lang w:eastAsia="ru-RU"/>
        </w:rPr>
        <w:t xml:space="preserve"> </w:t>
      </w:r>
      <w:r w:rsidRPr="0012700A">
        <w:rPr>
          <w:rFonts w:ascii="Times New Roman" w:eastAsia="Calibri" w:hAnsi="Times New Roman" w:cs="Times New Roman"/>
          <w:sz w:val="28"/>
          <w:szCs w:val="28"/>
          <w:lang w:eastAsia="ru-RU"/>
        </w:rPr>
        <w:t>921 кв. м</w:t>
      </w:r>
      <w:r w:rsidR="007D55D4">
        <w:rPr>
          <w:rFonts w:ascii="Times New Roman" w:eastAsia="Calibri" w:hAnsi="Times New Roman" w:cs="Times New Roman"/>
          <w:sz w:val="28"/>
          <w:szCs w:val="28"/>
          <w:lang w:eastAsia="ru-RU"/>
        </w:rPr>
        <w:t>етр</w:t>
      </w:r>
      <w:r w:rsidRPr="0012700A">
        <w:rPr>
          <w:rFonts w:ascii="Times New Roman" w:eastAsia="Calibri" w:hAnsi="Times New Roman" w:cs="Times New Roman"/>
          <w:sz w:val="28"/>
          <w:szCs w:val="28"/>
          <w:lang w:eastAsia="ru-RU"/>
        </w:rPr>
        <w:t>, на которых расположены здания и 14 объектов движимого имущества.</w:t>
      </w:r>
    </w:p>
    <w:p w:rsidR="003711DA" w:rsidRPr="00862760" w:rsidRDefault="003711DA" w:rsidP="00A46E4C">
      <w:pPr>
        <w:widowControl/>
        <w:suppressAutoHyphens w:val="0"/>
        <w:autoSpaceDE/>
        <w:ind w:firstLine="709"/>
        <w:contextualSpacing/>
        <w:jc w:val="both"/>
        <w:rPr>
          <w:rFonts w:ascii="Times New Roman" w:eastAsia="Calibri" w:hAnsi="Times New Roman" w:cs="Times New Roman"/>
          <w:sz w:val="28"/>
          <w:szCs w:val="28"/>
          <w:lang w:eastAsia="en-US"/>
        </w:rPr>
      </w:pPr>
      <w:r w:rsidRPr="0012700A">
        <w:rPr>
          <w:rFonts w:ascii="Times New Roman" w:hAnsi="Times New Roman" w:cs="Times New Roman"/>
          <w:sz w:val="28"/>
          <w:szCs w:val="28"/>
          <w:lang w:eastAsia="ru-RU"/>
        </w:rPr>
        <w:t>На протяжении отчетного периода сохранена позитивная динамика развития бизнеса на территории Ханты-Мансийского района.</w:t>
      </w:r>
    </w:p>
    <w:p w:rsidR="003711DA" w:rsidRPr="008371D1" w:rsidRDefault="003711DA" w:rsidP="00A46E4C">
      <w:pPr>
        <w:autoSpaceDN w:val="0"/>
        <w:adjustRightInd w:val="0"/>
        <w:jc w:val="center"/>
        <w:rPr>
          <w:rFonts w:ascii="Times New Roman" w:hAnsi="Times New Roman" w:cs="Times New Roman"/>
          <w:color w:val="FF0000"/>
          <w:sz w:val="28"/>
          <w:szCs w:val="28"/>
          <w:lang w:eastAsia="ru-RU"/>
        </w:rPr>
      </w:pPr>
    </w:p>
    <w:p w:rsidR="003711DA" w:rsidRPr="00862760" w:rsidRDefault="003711DA" w:rsidP="00A46E4C">
      <w:pPr>
        <w:pStyle w:val="1f4"/>
        <w:rPr>
          <w:sz w:val="28"/>
          <w:szCs w:val="28"/>
        </w:rPr>
      </w:pPr>
      <w:r w:rsidRPr="00862760">
        <w:rPr>
          <w:sz w:val="28"/>
          <w:szCs w:val="28"/>
        </w:rPr>
        <w:t>Инвестиции, строительство</w:t>
      </w:r>
    </w:p>
    <w:p w:rsidR="003711DA" w:rsidRPr="008371D1" w:rsidRDefault="003711DA" w:rsidP="00A46E4C">
      <w:pPr>
        <w:autoSpaceDN w:val="0"/>
        <w:adjustRightInd w:val="0"/>
        <w:jc w:val="center"/>
        <w:rPr>
          <w:rFonts w:ascii="Times New Roman" w:hAnsi="Times New Roman" w:cs="Times New Roman"/>
          <w:color w:val="FF0000"/>
          <w:sz w:val="28"/>
          <w:szCs w:val="28"/>
          <w:lang w:eastAsia="ru-RU"/>
        </w:rPr>
      </w:pPr>
    </w:p>
    <w:p w:rsidR="003711DA" w:rsidRPr="00313F29" w:rsidRDefault="003711DA" w:rsidP="00A46E4C">
      <w:pPr>
        <w:widowControl/>
        <w:suppressAutoHyphens w:val="0"/>
        <w:autoSpaceDE/>
        <w:ind w:firstLine="709"/>
        <w:jc w:val="both"/>
        <w:rPr>
          <w:rFonts w:ascii="Times New Roman" w:hAnsi="Times New Roman" w:cs="Times New Roman"/>
          <w:sz w:val="28"/>
          <w:szCs w:val="28"/>
        </w:rPr>
      </w:pPr>
      <w:r w:rsidRPr="00313F29">
        <w:rPr>
          <w:rFonts w:ascii="Times New Roman" w:hAnsi="Times New Roman" w:cs="Times New Roman"/>
          <w:sz w:val="28"/>
          <w:szCs w:val="28"/>
        </w:rPr>
        <w:t xml:space="preserve">Объем </w:t>
      </w:r>
      <w:r>
        <w:rPr>
          <w:rFonts w:ascii="Times New Roman" w:hAnsi="Times New Roman" w:cs="Times New Roman"/>
          <w:sz w:val="28"/>
          <w:szCs w:val="28"/>
        </w:rPr>
        <w:t xml:space="preserve">инвестиций в основной капитал </w:t>
      </w:r>
      <w:r w:rsidRPr="00313F29">
        <w:rPr>
          <w:rFonts w:ascii="Times New Roman" w:hAnsi="Times New Roman" w:cs="Times New Roman"/>
          <w:sz w:val="28"/>
          <w:szCs w:val="28"/>
        </w:rPr>
        <w:t>крупны</w:t>
      </w:r>
      <w:r>
        <w:rPr>
          <w:rFonts w:ascii="Times New Roman" w:hAnsi="Times New Roman" w:cs="Times New Roman"/>
          <w:sz w:val="28"/>
          <w:szCs w:val="28"/>
        </w:rPr>
        <w:t>х</w:t>
      </w:r>
      <w:r w:rsidRPr="00313F29">
        <w:rPr>
          <w:rFonts w:ascii="Times New Roman" w:hAnsi="Times New Roman" w:cs="Times New Roman"/>
          <w:sz w:val="28"/>
          <w:szCs w:val="28"/>
        </w:rPr>
        <w:t xml:space="preserve"> и средни</w:t>
      </w:r>
      <w:r>
        <w:rPr>
          <w:rFonts w:ascii="Times New Roman" w:hAnsi="Times New Roman" w:cs="Times New Roman"/>
          <w:sz w:val="28"/>
          <w:szCs w:val="28"/>
        </w:rPr>
        <w:t>х</w:t>
      </w:r>
      <w:r w:rsidRPr="00313F29">
        <w:rPr>
          <w:rFonts w:ascii="Times New Roman" w:hAnsi="Times New Roman" w:cs="Times New Roman"/>
          <w:sz w:val="28"/>
          <w:szCs w:val="28"/>
        </w:rPr>
        <w:t xml:space="preserve"> предприяти</w:t>
      </w:r>
      <w:r>
        <w:rPr>
          <w:rFonts w:ascii="Times New Roman" w:hAnsi="Times New Roman" w:cs="Times New Roman"/>
          <w:sz w:val="28"/>
          <w:szCs w:val="28"/>
        </w:rPr>
        <w:t>й</w:t>
      </w:r>
      <w:r w:rsidRPr="00313F29">
        <w:rPr>
          <w:rFonts w:ascii="Times New Roman" w:hAnsi="Times New Roman" w:cs="Times New Roman"/>
          <w:sz w:val="28"/>
          <w:szCs w:val="28"/>
        </w:rPr>
        <w:t xml:space="preserve"> по оценке за 2024 год сложился в объеме 330 млрд. рублей, или 107,5 % в сопоставимых ценах к уровню 2023 года.</w:t>
      </w:r>
    </w:p>
    <w:p w:rsidR="003711DA" w:rsidRPr="00313F29" w:rsidRDefault="003711DA" w:rsidP="00A46E4C">
      <w:pPr>
        <w:suppressAutoHyphens w:val="0"/>
        <w:autoSpaceDN w:val="0"/>
        <w:adjustRightInd w:val="0"/>
        <w:ind w:firstLine="709"/>
        <w:jc w:val="both"/>
        <w:rPr>
          <w:rFonts w:ascii="Times New Roman" w:hAnsi="Times New Roman" w:cs="Times New Roman"/>
          <w:sz w:val="28"/>
          <w:szCs w:val="28"/>
          <w:lang w:eastAsia="ru-RU"/>
        </w:rPr>
      </w:pPr>
      <w:r w:rsidRPr="00313F29">
        <w:rPr>
          <w:rFonts w:ascii="Times New Roman" w:hAnsi="Times New Roman" w:cs="Times New Roman"/>
          <w:sz w:val="28"/>
          <w:szCs w:val="28"/>
          <w:lang w:eastAsia="ru-RU"/>
        </w:rPr>
        <w:t>Основную долю в структуре инвестиций занимают собственные средства предприятий – 76,7</w:t>
      </w:r>
      <w:r w:rsidR="007F408B">
        <w:rPr>
          <w:rFonts w:ascii="Times New Roman" w:hAnsi="Times New Roman" w:cs="Times New Roman"/>
          <w:sz w:val="28"/>
          <w:szCs w:val="28"/>
          <w:lang w:eastAsia="ru-RU"/>
        </w:rPr>
        <w:t xml:space="preserve"> </w:t>
      </w:r>
      <w:r w:rsidRPr="00313F29">
        <w:rPr>
          <w:rFonts w:ascii="Times New Roman" w:hAnsi="Times New Roman" w:cs="Times New Roman"/>
          <w:sz w:val="28"/>
          <w:szCs w:val="28"/>
          <w:lang w:eastAsia="ru-RU"/>
        </w:rPr>
        <w:t>%, доля привлеченных средств составляет               23,3</w:t>
      </w:r>
      <w:r>
        <w:rPr>
          <w:rFonts w:ascii="Times New Roman" w:hAnsi="Times New Roman" w:cs="Times New Roman"/>
          <w:sz w:val="28"/>
          <w:szCs w:val="28"/>
          <w:lang w:eastAsia="ru-RU"/>
        </w:rPr>
        <w:t xml:space="preserve"> </w:t>
      </w:r>
      <w:r w:rsidRPr="00313F29">
        <w:rPr>
          <w:rFonts w:ascii="Times New Roman" w:hAnsi="Times New Roman" w:cs="Times New Roman"/>
          <w:sz w:val="28"/>
          <w:szCs w:val="28"/>
          <w:lang w:eastAsia="ru-RU"/>
        </w:rPr>
        <w:t>%.</w:t>
      </w:r>
    </w:p>
    <w:p w:rsidR="003711DA" w:rsidRDefault="003711DA" w:rsidP="00A46E4C">
      <w:pPr>
        <w:suppressAutoHyphens w:val="0"/>
        <w:autoSpaceDN w:val="0"/>
        <w:adjustRightInd w:val="0"/>
        <w:ind w:firstLine="709"/>
        <w:jc w:val="both"/>
        <w:rPr>
          <w:rFonts w:ascii="Times New Roman" w:hAnsi="Times New Roman" w:cs="Times New Roman"/>
          <w:color w:val="FF0000"/>
          <w:sz w:val="28"/>
          <w:szCs w:val="28"/>
          <w:lang w:eastAsia="ru-RU"/>
        </w:rPr>
      </w:pPr>
      <w:r w:rsidRPr="00065CEB">
        <w:rPr>
          <w:rFonts w:ascii="Times New Roman" w:hAnsi="Times New Roman" w:cs="Times New Roman"/>
          <w:sz w:val="28"/>
          <w:szCs w:val="28"/>
          <w:lang w:eastAsia="ru-RU"/>
        </w:rPr>
        <w:t>В целях улучшения показателей, характеризующих инвестиционный климат в Ханты-Мансийском районе, реализ</w:t>
      </w:r>
      <w:r>
        <w:rPr>
          <w:rFonts w:ascii="Times New Roman" w:hAnsi="Times New Roman" w:cs="Times New Roman"/>
          <w:sz w:val="28"/>
          <w:szCs w:val="28"/>
          <w:lang w:eastAsia="ru-RU"/>
        </w:rPr>
        <w:t>ован</w:t>
      </w:r>
      <w:r w:rsidRPr="00065CEB">
        <w:rPr>
          <w:rFonts w:ascii="Times New Roman" w:hAnsi="Times New Roman" w:cs="Times New Roman"/>
          <w:sz w:val="28"/>
          <w:szCs w:val="28"/>
          <w:lang w:eastAsia="ru-RU"/>
        </w:rPr>
        <w:t xml:space="preserve"> комплексный план мероприятий (дорожная карта) по формированию благоприятного инвестиционного климата на территории Ханты-Мансийского района </w:t>
      </w:r>
      <w:r w:rsidR="007F408B">
        <w:rPr>
          <w:rFonts w:ascii="Times New Roman" w:hAnsi="Times New Roman" w:cs="Times New Roman"/>
          <w:sz w:val="28"/>
          <w:szCs w:val="28"/>
          <w:lang w:eastAsia="ru-RU"/>
        </w:rPr>
        <w:br/>
      </w:r>
      <w:r w:rsidRPr="00065CEB">
        <w:rPr>
          <w:rFonts w:ascii="Times New Roman" w:hAnsi="Times New Roman" w:cs="Times New Roman"/>
          <w:sz w:val="28"/>
          <w:szCs w:val="28"/>
          <w:lang w:eastAsia="ru-RU"/>
        </w:rPr>
        <w:t>на 2024 год</w:t>
      </w:r>
      <w:r w:rsidRPr="00065CEB">
        <w:rPr>
          <w:rFonts w:ascii="Times New Roman" w:hAnsi="Times New Roman" w:cs="Times New Roman"/>
          <w:sz w:val="28"/>
          <w:szCs w:val="28"/>
          <w:vertAlign w:val="superscript"/>
          <w:lang w:eastAsia="ru-RU"/>
        </w:rPr>
        <w:footnoteReference w:id="1"/>
      </w:r>
      <w:r w:rsidRPr="00065CEB">
        <w:rPr>
          <w:rFonts w:ascii="Times New Roman" w:hAnsi="Times New Roman" w:cs="Times New Roman"/>
          <w:sz w:val="28"/>
          <w:szCs w:val="28"/>
          <w:lang w:eastAsia="ru-RU"/>
        </w:rPr>
        <w:t>;</w:t>
      </w:r>
    </w:p>
    <w:p w:rsidR="003711DA" w:rsidRDefault="003711DA" w:rsidP="00A46E4C">
      <w:pPr>
        <w:suppressAutoHyphens w:val="0"/>
        <w:autoSpaceDN w:val="0"/>
        <w:adjustRightInd w:val="0"/>
        <w:ind w:firstLine="709"/>
        <w:jc w:val="both"/>
        <w:rPr>
          <w:rFonts w:ascii="Times New Roman" w:hAnsi="Times New Roman" w:cs="Times New Roman"/>
          <w:color w:val="FF0000"/>
          <w:sz w:val="28"/>
          <w:szCs w:val="28"/>
          <w:lang w:eastAsia="ru-RU"/>
        </w:rPr>
      </w:pPr>
      <w:r w:rsidRPr="00065CEB">
        <w:rPr>
          <w:rFonts w:ascii="Times New Roman" w:hAnsi="Times New Roman" w:cs="Times New Roman"/>
          <w:sz w:val="28"/>
          <w:szCs w:val="28"/>
        </w:rPr>
        <w:t>актуализирован перечень инвестиционных площадок и перечень инвестиционных проектов (предложений) на Инвестиционной карте Югры (map.investugra.ru);</w:t>
      </w:r>
    </w:p>
    <w:p w:rsidR="003711DA" w:rsidRDefault="003711DA" w:rsidP="00A46E4C">
      <w:pPr>
        <w:suppressAutoHyphens w:val="0"/>
        <w:autoSpaceDN w:val="0"/>
        <w:adjustRightInd w:val="0"/>
        <w:ind w:firstLine="709"/>
        <w:jc w:val="both"/>
        <w:rPr>
          <w:rFonts w:ascii="Times New Roman" w:hAnsi="Times New Roman" w:cs="Times New Roman"/>
          <w:color w:val="FF0000"/>
          <w:sz w:val="28"/>
          <w:szCs w:val="28"/>
          <w:lang w:eastAsia="ru-RU"/>
        </w:rPr>
      </w:pPr>
      <w:r w:rsidRPr="00065CEB">
        <w:rPr>
          <w:rFonts w:ascii="Times New Roman" w:hAnsi="Times New Roman" w:cs="Times New Roman"/>
          <w:sz w:val="28"/>
          <w:szCs w:val="28"/>
        </w:rPr>
        <w:t>продолжается работа по внедрению муниципального инвестиционного и инновационного стандартов;</w:t>
      </w:r>
    </w:p>
    <w:p w:rsidR="003711DA" w:rsidRPr="00065CEB" w:rsidRDefault="003711DA" w:rsidP="00A46E4C">
      <w:pPr>
        <w:suppressAutoHyphens w:val="0"/>
        <w:autoSpaceDN w:val="0"/>
        <w:adjustRightInd w:val="0"/>
        <w:ind w:firstLine="709"/>
        <w:jc w:val="both"/>
        <w:rPr>
          <w:rFonts w:ascii="Times New Roman" w:hAnsi="Times New Roman" w:cs="Times New Roman"/>
          <w:color w:val="FF0000"/>
          <w:sz w:val="28"/>
          <w:szCs w:val="28"/>
          <w:lang w:eastAsia="ru-RU"/>
        </w:rPr>
      </w:pPr>
      <w:r w:rsidRPr="00065CEB">
        <w:rPr>
          <w:rFonts w:ascii="Times New Roman" w:hAnsi="Times New Roman" w:cs="Times New Roman"/>
          <w:sz w:val="28"/>
          <w:szCs w:val="28"/>
        </w:rPr>
        <w:t xml:space="preserve">разработан и ежегодно обновляется инвестиционный паспорт </w:t>
      </w:r>
      <w:r w:rsidR="007F408B">
        <w:rPr>
          <w:rFonts w:ascii="Times New Roman" w:hAnsi="Times New Roman" w:cs="Times New Roman"/>
          <w:sz w:val="28"/>
          <w:szCs w:val="28"/>
        </w:rPr>
        <w:br/>
      </w:r>
      <w:r w:rsidRPr="00065CEB">
        <w:rPr>
          <w:rFonts w:ascii="Times New Roman" w:hAnsi="Times New Roman" w:cs="Times New Roman"/>
          <w:sz w:val="28"/>
          <w:szCs w:val="28"/>
        </w:rPr>
        <w:t>Ханты-Мансийского района;</w:t>
      </w:r>
    </w:p>
    <w:p w:rsidR="003711DA" w:rsidRPr="00065CEB" w:rsidRDefault="003711DA" w:rsidP="00A46E4C">
      <w:pPr>
        <w:autoSpaceDN w:val="0"/>
        <w:adjustRightInd w:val="0"/>
        <w:ind w:firstLine="709"/>
        <w:jc w:val="both"/>
        <w:rPr>
          <w:rFonts w:ascii="Times New Roman" w:hAnsi="Times New Roman" w:cs="Times New Roman"/>
          <w:sz w:val="28"/>
          <w:szCs w:val="28"/>
        </w:rPr>
      </w:pPr>
      <w:r w:rsidRPr="00065CEB">
        <w:rPr>
          <w:rFonts w:ascii="Times New Roman" w:hAnsi="Times New Roman" w:cs="Times New Roman"/>
          <w:sz w:val="28"/>
          <w:szCs w:val="28"/>
        </w:rPr>
        <w:t>разработана Инвестиционная декларация Ханты-Мансийского района;</w:t>
      </w:r>
    </w:p>
    <w:p w:rsidR="003711DA" w:rsidRDefault="003711DA" w:rsidP="00A46E4C">
      <w:pPr>
        <w:autoSpaceDN w:val="0"/>
        <w:adjustRightInd w:val="0"/>
        <w:ind w:firstLine="709"/>
        <w:jc w:val="both"/>
        <w:rPr>
          <w:rFonts w:ascii="Times New Roman" w:hAnsi="Times New Roman" w:cs="Times New Roman"/>
          <w:sz w:val="28"/>
          <w:szCs w:val="28"/>
        </w:rPr>
      </w:pPr>
      <w:r w:rsidRPr="00065CEB">
        <w:rPr>
          <w:rFonts w:ascii="Times New Roman" w:hAnsi="Times New Roman" w:cs="Times New Roman"/>
          <w:sz w:val="28"/>
          <w:szCs w:val="28"/>
        </w:rPr>
        <w:t>внедрены алгоритмы действий инвестора по предоставлению земельных участков с торгов и без торгов, получению разрешительной документации на создание объектов капитальных строитель</w:t>
      </w:r>
      <w:r>
        <w:rPr>
          <w:rFonts w:ascii="Times New Roman" w:hAnsi="Times New Roman" w:cs="Times New Roman"/>
          <w:sz w:val="28"/>
          <w:szCs w:val="28"/>
        </w:rPr>
        <w:t xml:space="preserve">ства и вводу их </w:t>
      </w:r>
      <w:r>
        <w:rPr>
          <w:rFonts w:ascii="Times New Roman" w:hAnsi="Times New Roman" w:cs="Times New Roman"/>
          <w:sz w:val="28"/>
          <w:szCs w:val="28"/>
        </w:rPr>
        <w:lastRenderedPageBreak/>
        <w:t>в эксплуатацию;</w:t>
      </w:r>
    </w:p>
    <w:p w:rsidR="003A7DD5" w:rsidRDefault="003A7DD5" w:rsidP="00A46E4C">
      <w:pPr>
        <w:autoSpaceDN w:val="0"/>
        <w:adjustRightInd w:val="0"/>
        <w:ind w:firstLine="709"/>
        <w:jc w:val="both"/>
        <w:rPr>
          <w:rFonts w:ascii="Times New Roman" w:hAnsi="Times New Roman" w:cs="Times New Roman"/>
          <w:sz w:val="28"/>
          <w:szCs w:val="28"/>
        </w:rPr>
      </w:pPr>
      <w:r>
        <w:rPr>
          <w:rFonts w:ascii="Times New Roman" w:hAnsi="Times New Roman" w:cs="Times New Roman"/>
          <w:sz w:val="28"/>
          <w:szCs w:val="28"/>
        </w:rPr>
        <w:t>и</w:t>
      </w:r>
      <w:r w:rsidRPr="003A7DD5">
        <w:rPr>
          <w:rFonts w:ascii="Times New Roman" w:hAnsi="Times New Roman" w:cs="Times New Roman"/>
          <w:sz w:val="28"/>
          <w:szCs w:val="28"/>
        </w:rPr>
        <w:t xml:space="preserve">нформационно-консультационное обеспечение инвесторов </w:t>
      </w:r>
      <w:r w:rsidR="007F408B">
        <w:rPr>
          <w:rFonts w:ascii="Times New Roman" w:hAnsi="Times New Roman" w:cs="Times New Roman"/>
          <w:sz w:val="28"/>
          <w:szCs w:val="28"/>
        </w:rPr>
        <w:br/>
      </w:r>
      <w:r w:rsidRPr="003A7DD5">
        <w:rPr>
          <w:rFonts w:ascii="Times New Roman" w:hAnsi="Times New Roman" w:cs="Times New Roman"/>
          <w:sz w:val="28"/>
          <w:szCs w:val="28"/>
        </w:rPr>
        <w:t>и предпринимателей по вопросам поддержки инвестиционных проектов</w:t>
      </w:r>
      <w:r>
        <w:rPr>
          <w:rFonts w:ascii="Times New Roman" w:hAnsi="Times New Roman" w:cs="Times New Roman"/>
          <w:sz w:val="28"/>
          <w:szCs w:val="28"/>
        </w:rPr>
        <w:t>;</w:t>
      </w:r>
      <w:r w:rsidRPr="003A7DD5">
        <w:rPr>
          <w:rFonts w:ascii="Times New Roman" w:hAnsi="Times New Roman" w:cs="Times New Roman"/>
          <w:sz w:val="28"/>
          <w:szCs w:val="28"/>
        </w:rPr>
        <w:t xml:space="preserve"> </w:t>
      </w:r>
    </w:p>
    <w:p w:rsidR="003711DA" w:rsidRDefault="003711DA" w:rsidP="00A46E4C">
      <w:pPr>
        <w:autoSpaceDN w:val="0"/>
        <w:adjustRightInd w:val="0"/>
        <w:ind w:firstLine="709"/>
        <w:jc w:val="both"/>
        <w:rPr>
          <w:rFonts w:ascii="Times New Roman" w:hAnsi="Times New Roman" w:cs="Times New Roman"/>
          <w:sz w:val="28"/>
          <w:szCs w:val="28"/>
        </w:rPr>
      </w:pPr>
      <w:r w:rsidRPr="00242D45">
        <w:rPr>
          <w:rFonts w:ascii="Times New Roman" w:hAnsi="Times New Roman" w:cs="Times New Roman"/>
          <w:sz w:val="28"/>
          <w:szCs w:val="28"/>
        </w:rPr>
        <w:t xml:space="preserve">проведено 2 заседания Совета по вопросам развития инвестиционной деятельности при Администрации Ханты-Мансийского района (далее – Инвестиционный совет) с участием представителей органов исполнительной власти автономного округа, институтов развития, кредитных организаций и субъектов предпринимательской </w:t>
      </w:r>
      <w:r w:rsidR="00AC5600">
        <w:rPr>
          <w:rFonts w:ascii="Times New Roman" w:hAnsi="Times New Roman" w:cs="Times New Roman"/>
          <w:sz w:val="28"/>
          <w:szCs w:val="28"/>
        </w:rPr>
        <w:br/>
      </w:r>
      <w:r w:rsidRPr="00242D45">
        <w:rPr>
          <w:rFonts w:ascii="Times New Roman" w:hAnsi="Times New Roman" w:cs="Times New Roman"/>
          <w:sz w:val="28"/>
          <w:szCs w:val="28"/>
        </w:rPr>
        <w:t>и инвестиционной деятельности Администрация Ханты-Мансийского района.</w:t>
      </w:r>
    </w:p>
    <w:p w:rsidR="00BF0D49" w:rsidRPr="00BF0D49" w:rsidRDefault="00BF0D49"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 xml:space="preserve">В целях появления новых инвестиционных проектов, реализуемых </w:t>
      </w:r>
      <w:r w:rsidR="00515E1C">
        <w:rPr>
          <w:rFonts w:ascii="Times New Roman" w:hAnsi="Times New Roman" w:cs="Times New Roman"/>
          <w:sz w:val="28"/>
          <w:szCs w:val="28"/>
        </w:rPr>
        <w:br/>
      </w:r>
      <w:r w:rsidRPr="00BF0D49">
        <w:rPr>
          <w:rFonts w:ascii="Times New Roman" w:hAnsi="Times New Roman" w:cs="Times New Roman"/>
          <w:sz w:val="28"/>
          <w:szCs w:val="28"/>
        </w:rPr>
        <w:t>в инновационных сферах деятельности, в Ханты-Мансийском районе внедряется муниципальный инновационный стандарт, в рамках которого обеспечено исполнение следующих положений:</w:t>
      </w:r>
    </w:p>
    <w:p w:rsidR="00BF0D49" w:rsidRPr="00BF0D49" w:rsidRDefault="00BF0D49"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определен инновационный уполномоченный и установлены показатели его эффективности деятельности (Глава Ханты-Мансийского района);</w:t>
      </w:r>
    </w:p>
    <w:p w:rsidR="00BF0D49" w:rsidRPr="00BF0D49" w:rsidRDefault="00BF0D49"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 xml:space="preserve">утвержден порядок сопровождения инновационных проектов;    </w:t>
      </w:r>
    </w:p>
    <w:p w:rsidR="00BF0D49" w:rsidRPr="00BF0D49" w:rsidRDefault="00BF0D49"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 xml:space="preserve">создана специализированная страница об инновационной деятельности района на официальном сайте Администрации </w:t>
      </w:r>
      <w:r w:rsidR="00515E1C">
        <w:rPr>
          <w:rFonts w:ascii="Times New Roman" w:hAnsi="Times New Roman" w:cs="Times New Roman"/>
          <w:sz w:val="28"/>
          <w:szCs w:val="28"/>
        </w:rPr>
        <w:br/>
      </w:r>
      <w:r w:rsidRPr="00BF0D49">
        <w:rPr>
          <w:rFonts w:ascii="Times New Roman" w:hAnsi="Times New Roman" w:cs="Times New Roman"/>
          <w:sz w:val="28"/>
          <w:szCs w:val="28"/>
        </w:rPr>
        <w:t>Ханты-Мансийского района;</w:t>
      </w:r>
    </w:p>
    <w:p w:rsidR="00BF0D49" w:rsidRPr="00BF0D49" w:rsidRDefault="00BF0D49"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сформирован инновационный профиль Ханты-Мансийского района.</w:t>
      </w:r>
    </w:p>
    <w:p w:rsidR="003711DA" w:rsidRPr="00BF0D49" w:rsidRDefault="003711DA" w:rsidP="00A46E4C">
      <w:pPr>
        <w:autoSpaceDN w:val="0"/>
        <w:adjustRightInd w:val="0"/>
        <w:ind w:firstLine="709"/>
        <w:jc w:val="both"/>
        <w:rPr>
          <w:rFonts w:ascii="Times New Roman" w:hAnsi="Times New Roman" w:cs="Times New Roman"/>
          <w:sz w:val="28"/>
          <w:szCs w:val="28"/>
        </w:rPr>
      </w:pPr>
      <w:r w:rsidRPr="00BF0D49">
        <w:rPr>
          <w:rFonts w:ascii="Times New Roman" w:hAnsi="Times New Roman" w:cs="Times New Roman"/>
          <w:sz w:val="28"/>
          <w:szCs w:val="28"/>
        </w:rPr>
        <w:t>Во исполнение решений Инвестиционного совета:</w:t>
      </w:r>
    </w:p>
    <w:p w:rsidR="003711DA" w:rsidRPr="00242D45" w:rsidRDefault="003711DA" w:rsidP="00A46E4C">
      <w:pPr>
        <w:autoSpaceDN w:val="0"/>
        <w:adjustRightInd w:val="0"/>
        <w:ind w:firstLine="709"/>
        <w:jc w:val="both"/>
        <w:rPr>
          <w:rFonts w:ascii="Times New Roman" w:hAnsi="Times New Roman" w:cs="Times New Roman"/>
          <w:sz w:val="28"/>
          <w:szCs w:val="28"/>
        </w:rPr>
      </w:pPr>
      <w:r w:rsidRPr="00242D45">
        <w:rPr>
          <w:rFonts w:ascii="Times New Roman" w:hAnsi="Times New Roman" w:cs="Times New Roman"/>
          <w:sz w:val="28"/>
          <w:szCs w:val="28"/>
        </w:rPr>
        <w:t>расширены направления мер финансовой поддержки субъектов малого и среднего предпринимательства Ханты-Мансийского района;</w:t>
      </w:r>
    </w:p>
    <w:p w:rsidR="003711DA" w:rsidRPr="00242D45" w:rsidRDefault="003711DA" w:rsidP="00A46E4C">
      <w:pPr>
        <w:autoSpaceDN w:val="0"/>
        <w:adjustRightInd w:val="0"/>
        <w:ind w:firstLine="709"/>
        <w:jc w:val="both"/>
        <w:rPr>
          <w:rFonts w:ascii="Times New Roman" w:hAnsi="Times New Roman" w:cs="Times New Roman"/>
          <w:sz w:val="28"/>
          <w:szCs w:val="28"/>
        </w:rPr>
      </w:pPr>
      <w:r w:rsidRPr="00242D45">
        <w:rPr>
          <w:rFonts w:ascii="Times New Roman" w:hAnsi="Times New Roman" w:cs="Times New Roman"/>
          <w:sz w:val="28"/>
          <w:szCs w:val="28"/>
        </w:rPr>
        <w:t xml:space="preserve">подготовлены предложения в Департамент экономического развития Ханты-Мансийского автономного округа – Югры и Фонд Югорская региональная микрокредитная компания по вопросу изменений условий участия в программе микрозайма «Понижать», предусматривающие возможность рефинансирования потребительского кредита, полученного субъектом предпринимательства, при подтверждении его использования </w:t>
      </w:r>
      <w:r w:rsidR="00515E1C">
        <w:rPr>
          <w:rFonts w:ascii="Times New Roman" w:hAnsi="Times New Roman" w:cs="Times New Roman"/>
          <w:sz w:val="28"/>
          <w:szCs w:val="28"/>
        </w:rPr>
        <w:br/>
      </w:r>
      <w:r w:rsidRPr="00242D45">
        <w:rPr>
          <w:rFonts w:ascii="Times New Roman" w:hAnsi="Times New Roman" w:cs="Times New Roman"/>
          <w:sz w:val="28"/>
          <w:szCs w:val="28"/>
        </w:rPr>
        <w:t>на цели предпринимательской деятельности;</w:t>
      </w:r>
    </w:p>
    <w:p w:rsidR="003711DA" w:rsidRPr="00242D45" w:rsidRDefault="003711DA" w:rsidP="00A46E4C">
      <w:pPr>
        <w:autoSpaceDN w:val="0"/>
        <w:adjustRightInd w:val="0"/>
        <w:ind w:firstLine="709"/>
        <w:jc w:val="both"/>
        <w:rPr>
          <w:rFonts w:ascii="Times New Roman" w:hAnsi="Times New Roman" w:cs="Times New Roman"/>
          <w:sz w:val="28"/>
          <w:szCs w:val="28"/>
        </w:rPr>
      </w:pPr>
      <w:r w:rsidRPr="00242D45">
        <w:rPr>
          <w:rFonts w:ascii="Times New Roman" w:hAnsi="Times New Roman" w:cs="Times New Roman"/>
          <w:sz w:val="28"/>
          <w:szCs w:val="28"/>
        </w:rPr>
        <w:t xml:space="preserve">сформирован проект плана мероприятий (семинары, круглые столы, встречи) на 2025 год с участием представителей органов власти, институтов развития, кредитных организаций и субъектов предпринимательской </w:t>
      </w:r>
      <w:r w:rsidR="00515E1C">
        <w:rPr>
          <w:rFonts w:ascii="Times New Roman" w:hAnsi="Times New Roman" w:cs="Times New Roman"/>
          <w:sz w:val="28"/>
          <w:szCs w:val="28"/>
        </w:rPr>
        <w:br/>
      </w:r>
      <w:r w:rsidRPr="00242D45">
        <w:rPr>
          <w:rFonts w:ascii="Times New Roman" w:hAnsi="Times New Roman" w:cs="Times New Roman"/>
          <w:sz w:val="28"/>
          <w:szCs w:val="28"/>
        </w:rPr>
        <w:t>и инвестиционной деятельности.</w:t>
      </w:r>
    </w:p>
    <w:p w:rsidR="003711DA" w:rsidRPr="00065CEB" w:rsidRDefault="003711DA" w:rsidP="00A46E4C">
      <w:pPr>
        <w:autoSpaceDN w:val="0"/>
        <w:adjustRightInd w:val="0"/>
        <w:ind w:firstLine="709"/>
        <w:jc w:val="both"/>
        <w:rPr>
          <w:rFonts w:ascii="Times New Roman" w:hAnsi="Times New Roman" w:cs="Times New Roman"/>
          <w:sz w:val="28"/>
          <w:szCs w:val="28"/>
        </w:rPr>
      </w:pPr>
      <w:r w:rsidRPr="00242D45">
        <w:rPr>
          <w:rFonts w:ascii="Times New Roman" w:hAnsi="Times New Roman" w:cs="Times New Roman"/>
          <w:sz w:val="28"/>
          <w:szCs w:val="28"/>
        </w:rPr>
        <w:t>Утверждено Инвестиционное послание Главы Ханты-Мансийского района на 2025 год (распоряжение Главы Ханты-</w:t>
      </w:r>
      <w:r w:rsidRPr="00065CEB">
        <w:rPr>
          <w:rFonts w:ascii="Times New Roman" w:hAnsi="Times New Roman" w:cs="Times New Roman"/>
          <w:sz w:val="28"/>
          <w:szCs w:val="28"/>
        </w:rPr>
        <w:t xml:space="preserve">Мансийского района </w:t>
      </w:r>
      <w:r w:rsidR="00515E1C">
        <w:rPr>
          <w:rFonts w:ascii="Times New Roman" w:hAnsi="Times New Roman" w:cs="Times New Roman"/>
          <w:sz w:val="28"/>
          <w:szCs w:val="28"/>
        </w:rPr>
        <w:br/>
      </w:r>
      <w:r w:rsidRPr="00065CEB">
        <w:rPr>
          <w:rFonts w:ascii="Times New Roman" w:hAnsi="Times New Roman" w:cs="Times New Roman"/>
          <w:sz w:val="28"/>
          <w:szCs w:val="28"/>
        </w:rPr>
        <w:t>от 25.10.2024 № 10-рг).</w:t>
      </w:r>
    </w:p>
    <w:p w:rsidR="003711DA" w:rsidRPr="00862760" w:rsidRDefault="003711DA" w:rsidP="00A46E4C">
      <w:pPr>
        <w:suppressAutoHyphens w:val="0"/>
        <w:autoSpaceDN w:val="0"/>
        <w:adjustRightInd w:val="0"/>
        <w:ind w:firstLine="709"/>
        <w:jc w:val="both"/>
        <w:rPr>
          <w:rFonts w:ascii="Times New Roman" w:hAnsi="Times New Roman" w:cs="Times New Roman"/>
          <w:sz w:val="28"/>
          <w:szCs w:val="28"/>
          <w:lang w:eastAsia="ru-RU"/>
        </w:rPr>
      </w:pPr>
      <w:r w:rsidRPr="00862760">
        <w:rPr>
          <w:rFonts w:ascii="Times New Roman" w:hAnsi="Times New Roman" w:cs="Times New Roman"/>
          <w:i/>
          <w:sz w:val="28"/>
          <w:szCs w:val="28"/>
          <w:lang w:eastAsia="ru-RU"/>
        </w:rPr>
        <w:t>Строительство</w:t>
      </w:r>
    </w:p>
    <w:p w:rsidR="003711DA" w:rsidRPr="006A1E9E" w:rsidRDefault="003711DA" w:rsidP="00A46E4C">
      <w:pPr>
        <w:suppressAutoHyphens w:val="0"/>
        <w:autoSpaceDN w:val="0"/>
        <w:adjustRightInd w:val="0"/>
        <w:ind w:firstLine="709"/>
        <w:jc w:val="both"/>
        <w:rPr>
          <w:rFonts w:ascii="Times New Roman" w:hAnsi="Times New Roman" w:cs="Times New Roman"/>
          <w:sz w:val="28"/>
          <w:szCs w:val="28"/>
          <w:lang w:eastAsia="ru-RU"/>
        </w:rPr>
      </w:pPr>
      <w:r w:rsidRPr="006A1E9E">
        <w:rPr>
          <w:rFonts w:ascii="Times New Roman" w:hAnsi="Times New Roman" w:cs="Times New Roman"/>
          <w:sz w:val="28"/>
          <w:szCs w:val="28"/>
          <w:lang w:eastAsia="ru-RU"/>
        </w:rPr>
        <w:t xml:space="preserve">По предварительным данным на территории </w:t>
      </w:r>
      <w:r w:rsidR="00DB03A6">
        <w:rPr>
          <w:rFonts w:ascii="Times New Roman" w:hAnsi="Times New Roman" w:cs="Times New Roman"/>
          <w:sz w:val="28"/>
          <w:szCs w:val="28"/>
          <w:lang w:eastAsia="ru-RU"/>
        </w:rPr>
        <w:t xml:space="preserve">Ханты-Мансийского района за </w:t>
      </w:r>
      <w:r w:rsidR="00DB03A6" w:rsidRPr="00200A2F">
        <w:rPr>
          <w:rFonts w:ascii="Times New Roman" w:hAnsi="Times New Roman" w:cs="Times New Roman"/>
          <w:sz w:val="28"/>
          <w:szCs w:val="28"/>
          <w:lang w:eastAsia="ru-RU"/>
        </w:rPr>
        <w:t>202</w:t>
      </w:r>
      <w:r w:rsidR="00832C01" w:rsidRPr="00200A2F">
        <w:rPr>
          <w:rFonts w:ascii="Times New Roman" w:hAnsi="Times New Roman" w:cs="Times New Roman"/>
          <w:sz w:val="28"/>
          <w:szCs w:val="28"/>
          <w:lang w:eastAsia="ru-RU"/>
        </w:rPr>
        <w:t>4</w:t>
      </w:r>
      <w:r w:rsidRPr="00200A2F">
        <w:rPr>
          <w:rFonts w:ascii="Times New Roman" w:hAnsi="Times New Roman" w:cs="Times New Roman"/>
          <w:sz w:val="28"/>
          <w:szCs w:val="28"/>
          <w:lang w:eastAsia="ru-RU"/>
        </w:rPr>
        <w:t xml:space="preserve"> год</w:t>
      </w:r>
      <w:r w:rsidRPr="006A1E9E">
        <w:rPr>
          <w:rFonts w:ascii="Times New Roman" w:hAnsi="Times New Roman" w:cs="Times New Roman"/>
          <w:sz w:val="28"/>
          <w:szCs w:val="28"/>
          <w:lang w:eastAsia="ru-RU"/>
        </w:rPr>
        <w:t xml:space="preserve"> объем работ, выполненных организациями </w:t>
      </w:r>
      <w:r w:rsidR="00515E1C">
        <w:rPr>
          <w:rFonts w:ascii="Times New Roman" w:hAnsi="Times New Roman" w:cs="Times New Roman"/>
          <w:sz w:val="28"/>
          <w:szCs w:val="28"/>
          <w:lang w:eastAsia="ru-RU"/>
        </w:rPr>
        <w:br/>
      </w:r>
      <w:r w:rsidRPr="006A1E9E">
        <w:rPr>
          <w:rFonts w:ascii="Times New Roman" w:hAnsi="Times New Roman" w:cs="Times New Roman"/>
          <w:sz w:val="28"/>
          <w:szCs w:val="28"/>
          <w:lang w:eastAsia="ru-RU"/>
        </w:rPr>
        <w:t xml:space="preserve">(без субъектов малого предпринимательства, с учетом работ, выполненных хозяйственным способом), по виду экономической деятельности </w:t>
      </w:r>
      <w:r w:rsidRPr="006A1E9E">
        <w:rPr>
          <w:rFonts w:ascii="Times New Roman" w:hAnsi="Times New Roman" w:cs="Times New Roman"/>
          <w:sz w:val="28"/>
          <w:szCs w:val="28"/>
          <w:lang w:eastAsia="ru-RU"/>
        </w:rPr>
        <w:lastRenderedPageBreak/>
        <w:t>«строительство» составил 7 953,1 млн рублей, или 111,3</w:t>
      </w:r>
      <w:r>
        <w:rPr>
          <w:rFonts w:ascii="Times New Roman" w:hAnsi="Times New Roman" w:cs="Times New Roman"/>
          <w:sz w:val="28"/>
          <w:szCs w:val="28"/>
          <w:lang w:eastAsia="ru-RU"/>
        </w:rPr>
        <w:t xml:space="preserve"> </w:t>
      </w:r>
      <w:r w:rsidRPr="006A1E9E">
        <w:rPr>
          <w:rFonts w:ascii="Times New Roman" w:hAnsi="Times New Roman" w:cs="Times New Roman"/>
          <w:sz w:val="28"/>
          <w:szCs w:val="28"/>
          <w:lang w:eastAsia="ru-RU"/>
        </w:rPr>
        <w:t>% к аналогичному показателю прошлого года (7 144,3 млн рублей).</w:t>
      </w:r>
    </w:p>
    <w:p w:rsidR="003711DA" w:rsidRPr="002A4C38" w:rsidRDefault="003711DA" w:rsidP="00A46E4C">
      <w:pPr>
        <w:suppressAutoHyphens w:val="0"/>
        <w:autoSpaceDN w:val="0"/>
        <w:adjustRightInd w:val="0"/>
        <w:ind w:firstLine="709"/>
        <w:jc w:val="both"/>
        <w:rPr>
          <w:rFonts w:ascii="Times New Roman" w:hAnsi="Times New Roman" w:cs="Times New Roman"/>
          <w:sz w:val="28"/>
          <w:szCs w:val="28"/>
          <w:lang w:eastAsia="ru-RU"/>
        </w:rPr>
      </w:pPr>
      <w:r w:rsidRPr="006A1E9E">
        <w:rPr>
          <w:rFonts w:ascii="Times New Roman" w:hAnsi="Times New Roman" w:cs="Times New Roman"/>
          <w:sz w:val="28"/>
          <w:szCs w:val="28"/>
          <w:lang w:eastAsia="ru-RU"/>
        </w:rPr>
        <w:t xml:space="preserve">По данным Федеральной службы государственной статистики </w:t>
      </w:r>
      <w:r w:rsidR="00515E1C">
        <w:rPr>
          <w:rFonts w:ascii="Times New Roman" w:hAnsi="Times New Roman" w:cs="Times New Roman"/>
          <w:sz w:val="28"/>
          <w:szCs w:val="28"/>
          <w:lang w:eastAsia="ru-RU"/>
        </w:rPr>
        <w:br/>
      </w:r>
      <w:r w:rsidRPr="006A1E9E">
        <w:rPr>
          <w:rFonts w:ascii="Times New Roman" w:hAnsi="Times New Roman" w:cs="Times New Roman"/>
          <w:sz w:val="28"/>
          <w:szCs w:val="28"/>
          <w:lang w:eastAsia="ru-RU"/>
        </w:rPr>
        <w:t xml:space="preserve">за 2024 год организациями всех форм собственности и населением за счет </w:t>
      </w:r>
      <w:r w:rsidRPr="00F25AB2">
        <w:rPr>
          <w:rFonts w:ascii="Times New Roman" w:hAnsi="Times New Roman" w:cs="Times New Roman"/>
          <w:sz w:val="28"/>
          <w:szCs w:val="28"/>
          <w:lang w:eastAsia="ru-RU"/>
        </w:rPr>
        <w:t xml:space="preserve">собственных и привлеченных средств на территории Ханты-Мансийского района введено 19 765 кв. метров площади жилых помещений, или </w:t>
      </w:r>
      <w:r w:rsidRPr="00F25AB2">
        <w:rPr>
          <w:rFonts w:ascii="Times New Roman" w:hAnsi="Times New Roman"/>
          <w:bCs/>
          <w:kern w:val="28"/>
          <w:sz w:val="28"/>
          <w:szCs w:val="28"/>
        </w:rPr>
        <w:t xml:space="preserve">123,5 % </w:t>
      </w:r>
      <w:r w:rsidRPr="00F25AB2">
        <w:rPr>
          <w:rFonts w:ascii="Times New Roman" w:hAnsi="Times New Roman"/>
          <w:bCs/>
          <w:kern w:val="28"/>
          <w:sz w:val="28"/>
          <w:szCs w:val="28"/>
        </w:rPr>
        <w:br/>
        <w:t xml:space="preserve">к установленному Правительством </w:t>
      </w:r>
      <w:r w:rsidRPr="00F25AB2">
        <w:rPr>
          <w:rFonts w:ascii="Times New Roman" w:hAnsi="Times New Roman"/>
          <w:sz w:val="28"/>
          <w:szCs w:val="28"/>
        </w:rPr>
        <w:t xml:space="preserve">Ханты-Мансийского автономного округа </w:t>
      </w:r>
      <w:r w:rsidRPr="00F25AB2">
        <w:rPr>
          <w:rFonts w:ascii="Times New Roman" w:hAnsi="Times New Roman"/>
          <w:sz w:val="28"/>
          <w:szCs w:val="28"/>
          <w:lang w:eastAsia="ru-RU"/>
        </w:rPr>
        <w:t>– Югры</w:t>
      </w:r>
      <w:r w:rsidRPr="00F25AB2">
        <w:rPr>
          <w:rStyle w:val="affe"/>
          <w:rFonts w:ascii="Times New Roman" w:hAnsi="Times New Roman"/>
          <w:sz w:val="28"/>
          <w:szCs w:val="28"/>
          <w:lang w:eastAsia="ru-RU"/>
        </w:rPr>
        <w:footnoteReference w:id="2"/>
      </w:r>
      <w:r w:rsidRPr="00F25AB2">
        <w:rPr>
          <w:rFonts w:ascii="Times New Roman" w:hAnsi="Times New Roman"/>
          <w:sz w:val="28"/>
          <w:szCs w:val="28"/>
          <w:lang w:eastAsia="ru-RU"/>
        </w:rPr>
        <w:t xml:space="preserve"> </w:t>
      </w:r>
      <w:r w:rsidRPr="00F25AB2">
        <w:rPr>
          <w:rFonts w:ascii="Times New Roman" w:hAnsi="Times New Roman"/>
          <w:bCs/>
          <w:kern w:val="28"/>
          <w:sz w:val="28"/>
          <w:szCs w:val="28"/>
        </w:rPr>
        <w:t>объему</w:t>
      </w:r>
      <w:r w:rsidRPr="00F25AB2">
        <w:rPr>
          <w:rFonts w:ascii="Times New Roman" w:hAnsi="Times New Roman"/>
          <w:sz w:val="28"/>
          <w:szCs w:val="28"/>
          <w:lang w:eastAsia="ru-RU"/>
        </w:rPr>
        <w:t xml:space="preserve"> и </w:t>
      </w:r>
      <w:r w:rsidRPr="00F25AB2">
        <w:rPr>
          <w:rFonts w:ascii="Times New Roman" w:hAnsi="Times New Roman" w:cs="Times New Roman"/>
          <w:sz w:val="28"/>
          <w:szCs w:val="28"/>
          <w:lang w:eastAsia="ru-RU"/>
        </w:rPr>
        <w:t xml:space="preserve">100,2 % к аналогичному показателю за </w:t>
      </w:r>
      <w:r w:rsidRPr="00F25AB2">
        <w:rPr>
          <w:rFonts w:ascii="Times New Roman" w:hAnsi="Times New Roman" w:cs="Times New Roman"/>
          <w:sz w:val="28"/>
          <w:szCs w:val="28"/>
        </w:rPr>
        <w:t>2023 год (19 725</w:t>
      </w:r>
      <w:r w:rsidRPr="00F25AB2">
        <w:rPr>
          <w:rFonts w:ascii="Times New Roman" w:hAnsi="Times New Roman" w:cs="Times New Roman"/>
          <w:sz w:val="28"/>
          <w:szCs w:val="28"/>
          <w:lang w:eastAsia="ru-RU"/>
        </w:rPr>
        <w:t xml:space="preserve"> кв. м). Из общего </w:t>
      </w:r>
      <w:r w:rsidRPr="002A4C38">
        <w:rPr>
          <w:rFonts w:ascii="Times New Roman" w:hAnsi="Times New Roman" w:cs="Times New Roman"/>
          <w:sz w:val="28"/>
          <w:szCs w:val="28"/>
          <w:lang w:eastAsia="ru-RU"/>
        </w:rPr>
        <w:t>количества введенного жилья, индивидуальное жилье, введ</w:t>
      </w:r>
      <w:r w:rsidR="00637261">
        <w:rPr>
          <w:rFonts w:ascii="Times New Roman" w:hAnsi="Times New Roman" w:cs="Times New Roman"/>
          <w:sz w:val="28"/>
          <w:szCs w:val="28"/>
          <w:lang w:eastAsia="ru-RU"/>
        </w:rPr>
        <w:t>е</w:t>
      </w:r>
      <w:r w:rsidRPr="002A4C38">
        <w:rPr>
          <w:rFonts w:ascii="Times New Roman" w:hAnsi="Times New Roman" w:cs="Times New Roman"/>
          <w:sz w:val="28"/>
          <w:szCs w:val="28"/>
          <w:lang w:eastAsia="ru-RU"/>
        </w:rPr>
        <w:t>нное в эксплуатацию в 2024 году составляет 15 890 кв. метров, или 80,4</w:t>
      </w:r>
      <w:r>
        <w:rPr>
          <w:rFonts w:ascii="Times New Roman" w:hAnsi="Times New Roman" w:cs="Times New Roman"/>
          <w:sz w:val="28"/>
          <w:szCs w:val="28"/>
          <w:lang w:eastAsia="ru-RU"/>
        </w:rPr>
        <w:t xml:space="preserve"> </w:t>
      </w:r>
      <w:r w:rsidRPr="002A4C38">
        <w:rPr>
          <w:rFonts w:ascii="Times New Roman" w:hAnsi="Times New Roman" w:cs="Times New Roman"/>
          <w:sz w:val="28"/>
          <w:szCs w:val="28"/>
          <w:lang w:eastAsia="ru-RU"/>
        </w:rPr>
        <w:t>% от общего объ</w:t>
      </w:r>
      <w:r w:rsidR="00515E1C">
        <w:rPr>
          <w:rFonts w:ascii="Times New Roman" w:hAnsi="Times New Roman" w:cs="Times New Roman"/>
          <w:sz w:val="28"/>
          <w:szCs w:val="28"/>
          <w:lang w:eastAsia="ru-RU"/>
        </w:rPr>
        <w:t>е</w:t>
      </w:r>
      <w:r w:rsidRPr="002A4C38">
        <w:rPr>
          <w:rFonts w:ascii="Times New Roman" w:hAnsi="Times New Roman" w:cs="Times New Roman"/>
          <w:sz w:val="28"/>
          <w:szCs w:val="28"/>
          <w:lang w:eastAsia="ru-RU"/>
        </w:rPr>
        <w:t xml:space="preserve">ма введенного жилья (2023 год – </w:t>
      </w:r>
      <w:r w:rsidR="00515E1C">
        <w:rPr>
          <w:rFonts w:ascii="Times New Roman" w:hAnsi="Times New Roman" w:cs="Times New Roman"/>
          <w:sz w:val="28"/>
          <w:szCs w:val="28"/>
          <w:lang w:eastAsia="ru-RU"/>
        </w:rPr>
        <w:br/>
      </w:r>
      <w:r w:rsidRPr="002A4C38">
        <w:rPr>
          <w:rFonts w:ascii="Times New Roman" w:hAnsi="Times New Roman" w:cs="Times New Roman"/>
          <w:sz w:val="28"/>
          <w:szCs w:val="28"/>
          <w:lang w:eastAsia="ru-RU"/>
        </w:rPr>
        <w:t>17 272 кв. метров, или 87,6</w:t>
      </w:r>
      <w:r>
        <w:rPr>
          <w:rFonts w:ascii="Times New Roman" w:hAnsi="Times New Roman" w:cs="Times New Roman"/>
          <w:sz w:val="28"/>
          <w:szCs w:val="28"/>
          <w:lang w:eastAsia="ru-RU"/>
        </w:rPr>
        <w:t xml:space="preserve"> </w:t>
      </w:r>
      <w:r w:rsidRPr="002A4C38">
        <w:rPr>
          <w:rFonts w:ascii="Times New Roman" w:hAnsi="Times New Roman" w:cs="Times New Roman"/>
          <w:sz w:val="28"/>
          <w:szCs w:val="28"/>
          <w:lang w:eastAsia="ru-RU"/>
        </w:rPr>
        <w:t xml:space="preserve">%). </w:t>
      </w:r>
    </w:p>
    <w:p w:rsidR="003711DA" w:rsidRPr="001A04CF" w:rsidRDefault="003711DA" w:rsidP="00A46E4C">
      <w:pPr>
        <w:suppressAutoHyphens w:val="0"/>
        <w:autoSpaceDN w:val="0"/>
        <w:adjustRightInd w:val="0"/>
        <w:ind w:firstLine="709"/>
        <w:jc w:val="both"/>
        <w:rPr>
          <w:rFonts w:ascii="Times New Roman" w:hAnsi="Times New Roman" w:cs="Times New Roman"/>
          <w:sz w:val="28"/>
          <w:szCs w:val="28"/>
          <w:lang w:eastAsia="ru-RU"/>
        </w:rPr>
      </w:pPr>
      <w:r w:rsidRPr="002A4C38">
        <w:rPr>
          <w:rFonts w:ascii="Times New Roman" w:hAnsi="Times New Roman" w:cs="Times New Roman"/>
          <w:sz w:val="28"/>
          <w:szCs w:val="28"/>
          <w:lang w:eastAsia="ru-RU"/>
        </w:rPr>
        <w:t>Общая</w:t>
      </w:r>
      <w:r w:rsidRPr="001A04CF">
        <w:rPr>
          <w:rFonts w:ascii="Times New Roman" w:hAnsi="Times New Roman" w:cs="Times New Roman"/>
          <w:sz w:val="28"/>
          <w:szCs w:val="28"/>
          <w:lang w:eastAsia="ru-RU"/>
        </w:rPr>
        <w:t xml:space="preserve"> сумма незавершенного строительства на </w:t>
      </w:r>
      <w:r>
        <w:rPr>
          <w:rFonts w:ascii="Times New Roman" w:hAnsi="Times New Roman" w:cs="Times New Roman"/>
          <w:sz w:val="28"/>
          <w:szCs w:val="28"/>
          <w:lang w:eastAsia="ru-RU"/>
        </w:rPr>
        <w:t>01.01.</w:t>
      </w:r>
      <w:r w:rsidRPr="001A04CF">
        <w:rPr>
          <w:rFonts w:ascii="Times New Roman" w:hAnsi="Times New Roman" w:cs="Times New Roman"/>
          <w:sz w:val="28"/>
          <w:szCs w:val="28"/>
          <w:lang w:eastAsia="ru-RU"/>
        </w:rPr>
        <w:t>2025 составила 514,7 млн рублей, что ниже на 10,5</w:t>
      </w:r>
      <w:r w:rsidR="00637261">
        <w:rPr>
          <w:rFonts w:ascii="Times New Roman" w:hAnsi="Times New Roman" w:cs="Times New Roman"/>
          <w:sz w:val="28"/>
          <w:szCs w:val="28"/>
          <w:lang w:eastAsia="ru-RU"/>
        </w:rPr>
        <w:t xml:space="preserve"> </w:t>
      </w:r>
      <w:r w:rsidRPr="001A04CF">
        <w:rPr>
          <w:rFonts w:ascii="Times New Roman" w:hAnsi="Times New Roman" w:cs="Times New Roman"/>
          <w:sz w:val="28"/>
          <w:szCs w:val="28"/>
          <w:lang w:eastAsia="ru-RU"/>
        </w:rPr>
        <w:t xml:space="preserve">% показателя за аналогичный период 2023 года (575,04 млн рублей), без учета прихода фактически выполненных работ на объект текущего периода. </w:t>
      </w:r>
    </w:p>
    <w:p w:rsidR="003711DA" w:rsidRPr="008371D1" w:rsidRDefault="003711DA" w:rsidP="00A46E4C">
      <w:pPr>
        <w:tabs>
          <w:tab w:val="left" w:pos="600"/>
        </w:tabs>
        <w:ind w:firstLine="709"/>
        <w:jc w:val="both"/>
        <w:rPr>
          <w:rFonts w:ascii="Times New Roman" w:hAnsi="Times New Roman" w:cs="Times New Roman"/>
          <w:color w:val="FF0000"/>
          <w:sz w:val="28"/>
          <w:szCs w:val="28"/>
        </w:rPr>
      </w:pPr>
    </w:p>
    <w:p w:rsidR="003711DA" w:rsidRPr="00E71035" w:rsidRDefault="003711DA" w:rsidP="00A46E4C">
      <w:pPr>
        <w:pStyle w:val="1f4"/>
        <w:rPr>
          <w:sz w:val="28"/>
          <w:szCs w:val="28"/>
        </w:rPr>
      </w:pPr>
      <w:r w:rsidRPr="00E71035">
        <w:rPr>
          <w:sz w:val="28"/>
          <w:szCs w:val="28"/>
        </w:rPr>
        <w:t>Жилищно-коммунальное хозяйство</w:t>
      </w:r>
    </w:p>
    <w:p w:rsidR="003711DA" w:rsidRPr="00E71035" w:rsidRDefault="003711DA" w:rsidP="00A46E4C">
      <w:pPr>
        <w:tabs>
          <w:tab w:val="left" w:pos="1134"/>
        </w:tabs>
        <w:jc w:val="center"/>
        <w:rPr>
          <w:rFonts w:ascii="Times New Roman" w:hAnsi="Times New Roman" w:cs="Times New Roman"/>
          <w:sz w:val="28"/>
          <w:szCs w:val="28"/>
          <w:lang w:eastAsia="ru-RU"/>
        </w:rPr>
      </w:pP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rPr>
        <w:t xml:space="preserve">По состоянию на </w:t>
      </w:r>
      <w:r>
        <w:rPr>
          <w:rFonts w:ascii="Times New Roman" w:hAnsi="Times New Roman" w:cs="Times New Roman"/>
          <w:sz w:val="28"/>
          <w:szCs w:val="28"/>
        </w:rPr>
        <w:t>01.01.</w:t>
      </w:r>
      <w:r w:rsidRPr="00E71035">
        <w:rPr>
          <w:rFonts w:ascii="Times New Roman" w:hAnsi="Times New Roman" w:cs="Times New Roman"/>
          <w:sz w:val="28"/>
          <w:szCs w:val="28"/>
        </w:rPr>
        <w:t>2025 на территории района жилищно-коммунальные услуги оказываются следующими предприятиями:</w:t>
      </w: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rPr>
        <w:t>МП «Комплекс-Плюс» п. Горноправдинск (жилищные услуги)</w:t>
      </w:r>
      <w:r w:rsidR="00637261">
        <w:rPr>
          <w:rFonts w:ascii="Times New Roman" w:hAnsi="Times New Roman" w:cs="Times New Roman"/>
          <w:sz w:val="28"/>
          <w:szCs w:val="28"/>
        </w:rPr>
        <w:t>;</w:t>
      </w: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lang w:eastAsia="ru-RU"/>
        </w:rPr>
        <w:t>МП «ЖЭК-3» п. Сибирский (многопрофильное предприятие)</w:t>
      </w:r>
      <w:r w:rsidR="00637261">
        <w:rPr>
          <w:rFonts w:ascii="Times New Roman" w:hAnsi="Times New Roman" w:cs="Times New Roman"/>
          <w:sz w:val="28"/>
          <w:szCs w:val="28"/>
          <w:lang w:eastAsia="ru-RU"/>
        </w:rPr>
        <w:t>;</w:t>
      </w: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lang w:eastAsia="ru-RU"/>
        </w:rPr>
        <w:t>АО «Юграэнерго» (децентрализованное электроснабжение в ряде населенных пунктов)</w:t>
      </w:r>
      <w:r w:rsidR="00637261">
        <w:rPr>
          <w:rFonts w:ascii="Times New Roman" w:hAnsi="Times New Roman" w:cs="Times New Roman"/>
          <w:sz w:val="28"/>
          <w:szCs w:val="28"/>
          <w:lang w:eastAsia="ru-RU"/>
        </w:rPr>
        <w:t>;</w:t>
      </w: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lang w:eastAsia="ru-RU"/>
        </w:rPr>
        <w:t>АО «Газпром энергосбыт Тюмень» (электроснабжение)</w:t>
      </w:r>
      <w:r w:rsidR="00637261">
        <w:rPr>
          <w:rFonts w:ascii="Times New Roman" w:hAnsi="Times New Roman" w:cs="Times New Roman"/>
          <w:sz w:val="28"/>
          <w:szCs w:val="28"/>
          <w:lang w:eastAsia="ru-RU"/>
        </w:rPr>
        <w:t>;</w:t>
      </w:r>
      <w:r w:rsidRPr="00E71035">
        <w:rPr>
          <w:rFonts w:ascii="Times New Roman" w:hAnsi="Times New Roman" w:cs="Times New Roman"/>
          <w:sz w:val="28"/>
          <w:szCs w:val="28"/>
          <w:lang w:eastAsia="ru-RU"/>
        </w:rPr>
        <w:t xml:space="preserve"> </w:t>
      </w:r>
    </w:p>
    <w:p w:rsidR="003711DA" w:rsidRPr="00E71035"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lang w:eastAsia="ru-RU"/>
        </w:rPr>
        <w:t>ООО «Газпром межрегионгаз Север» (газоснабжение)</w:t>
      </w:r>
      <w:r w:rsidR="00637261">
        <w:rPr>
          <w:rFonts w:ascii="Times New Roman" w:hAnsi="Times New Roman" w:cs="Times New Roman"/>
          <w:sz w:val="28"/>
          <w:szCs w:val="28"/>
          <w:lang w:eastAsia="ru-RU"/>
        </w:rPr>
        <w:t>;</w:t>
      </w:r>
    </w:p>
    <w:p w:rsidR="003711DA" w:rsidRDefault="003711DA" w:rsidP="00A46E4C">
      <w:pPr>
        <w:autoSpaceDN w:val="0"/>
        <w:adjustRightInd w:val="0"/>
        <w:ind w:firstLine="708"/>
        <w:jc w:val="both"/>
        <w:rPr>
          <w:rFonts w:ascii="Times New Roman" w:hAnsi="Times New Roman" w:cs="Times New Roman"/>
          <w:sz w:val="28"/>
          <w:szCs w:val="28"/>
        </w:rPr>
      </w:pPr>
      <w:r w:rsidRPr="00E71035">
        <w:rPr>
          <w:rFonts w:ascii="Times New Roman" w:hAnsi="Times New Roman" w:cs="Times New Roman"/>
          <w:sz w:val="28"/>
          <w:szCs w:val="28"/>
          <w:lang w:eastAsia="ru-RU"/>
        </w:rPr>
        <w:t xml:space="preserve">ООО «Центр Отопительной Техники» </w:t>
      </w:r>
      <w:r w:rsidRPr="00E71035">
        <w:rPr>
          <w:rFonts w:ascii="Times New Roman" w:hAnsi="Times New Roman" w:cs="Times New Roman"/>
          <w:sz w:val="28"/>
          <w:szCs w:val="28"/>
        </w:rPr>
        <w:t>(газоснабжение сжиженным газом).</w:t>
      </w:r>
    </w:p>
    <w:p w:rsidR="003711DA" w:rsidRDefault="003711DA" w:rsidP="00A46E4C">
      <w:pPr>
        <w:autoSpaceDN w:val="0"/>
        <w:adjustRightInd w:val="0"/>
        <w:ind w:firstLine="708"/>
        <w:jc w:val="both"/>
        <w:rPr>
          <w:rFonts w:ascii="Times New Roman" w:hAnsi="Times New Roman" w:cs="Times New Roman"/>
          <w:color w:val="000000" w:themeColor="text1"/>
          <w:sz w:val="28"/>
          <w:szCs w:val="28"/>
        </w:rPr>
      </w:pPr>
      <w:r w:rsidRPr="00753447">
        <w:rPr>
          <w:rFonts w:ascii="Times New Roman" w:hAnsi="Times New Roman" w:cs="Times New Roman"/>
          <w:color w:val="000000" w:themeColor="text1"/>
          <w:sz w:val="28"/>
          <w:szCs w:val="28"/>
        </w:rPr>
        <w:t>В Ханты-Мансийском районе установлен 100</w:t>
      </w:r>
      <w:r>
        <w:rPr>
          <w:rFonts w:ascii="Times New Roman" w:hAnsi="Times New Roman" w:cs="Times New Roman"/>
          <w:color w:val="000000" w:themeColor="text1"/>
          <w:sz w:val="28"/>
          <w:szCs w:val="28"/>
        </w:rPr>
        <w:t xml:space="preserve"> </w:t>
      </w:r>
      <w:r w:rsidRPr="00753447">
        <w:rPr>
          <w:rFonts w:ascii="Times New Roman" w:hAnsi="Times New Roman" w:cs="Times New Roman"/>
          <w:color w:val="000000" w:themeColor="text1"/>
          <w:sz w:val="28"/>
          <w:szCs w:val="28"/>
        </w:rPr>
        <w:t xml:space="preserve">% уровень платежей населения на жилищно-коммунальные услуги, за исключением услуг, связанных с доставкой (подвозом) питьевой воды (в сельских поселениях Шапша, Выкатной, Кедровый, Горноправдинск) и вывозу жидких бытовых отходов. </w:t>
      </w:r>
    </w:p>
    <w:p w:rsidR="003711DA" w:rsidRDefault="003711DA" w:rsidP="00A46E4C">
      <w:pPr>
        <w:autoSpaceDN w:val="0"/>
        <w:adjustRightInd w:val="0"/>
        <w:ind w:firstLine="708"/>
        <w:jc w:val="both"/>
        <w:rPr>
          <w:rFonts w:ascii="Times New Roman" w:hAnsi="Times New Roman" w:cs="Times New Roman"/>
          <w:color w:val="000000" w:themeColor="text1"/>
          <w:sz w:val="28"/>
          <w:szCs w:val="28"/>
        </w:rPr>
      </w:pPr>
      <w:r w:rsidRPr="00753447">
        <w:rPr>
          <w:rFonts w:ascii="Times New Roman" w:hAnsi="Times New Roman" w:cs="Times New Roman"/>
          <w:color w:val="000000" w:themeColor="text1"/>
          <w:sz w:val="28"/>
          <w:szCs w:val="28"/>
        </w:rPr>
        <w:t xml:space="preserve">Уровень собираемости платежей от населения за 2024 год составил </w:t>
      </w:r>
      <w:r>
        <w:rPr>
          <w:rFonts w:ascii="Times New Roman" w:hAnsi="Times New Roman" w:cs="Times New Roman"/>
          <w:color w:val="000000" w:themeColor="text1"/>
          <w:sz w:val="28"/>
          <w:szCs w:val="28"/>
        </w:rPr>
        <w:t>88,9</w:t>
      </w:r>
      <w:r w:rsidR="00637261">
        <w:rPr>
          <w:rFonts w:ascii="Times New Roman" w:hAnsi="Times New Roman" w:cs="Times New Roman"/>
          <w:color w:val="000000" w:themeColor="text1"/>
          <w:sz w:val="28"/>
          <w:szCs w:val="28"/>
        </w:rPr>
        <w:t xml:space="preserve"> </w:t>
      </w:r>
      <w:r w:rsidRPr="00753447">
        <w:rPr>
          <w:rFonts w:ascii="Times New Roman" w:hAnsi="Times New Roman" w:cs="Times New Roman"/>
          <w:color w:val="000000" w:themeColor="text1"/>
          <w:sz w:val="28"/>
          <w:szCs w:val="28"/>
        </w:rPr>
        <w:t xml:space="preserve">%, что на </w:t>
      </w:r>
      <w:r>
        <w:rPr>
          <w:rFonts w:ascii="Times New Roman" w:hAnsi="Times New Roman" w:cs="Times New Roman"/>
          <w:color w:val="000000" w:themeColor="text1"/>
          <w:sz w:val="28"/>
          <w:szCs w:val="28"/>
        </w:rPr>
        <w:t>3,2</w:t>
      </w:r>
      <w:r w:rsidR="00637261">
        <w:rPr>
          <w:rFonts w:ascii="Times New Roman" w:hAnsi="Times New Roman" w:cs="Times New Roman"/>
          <w:color w:val="000000" w:themeColor="text1"/>
          <w:sz w:val="28"/>
          <w:szCs w:val="28"/>
        </w:rPr>
        <w:t xml:space="preserve"> </w:t>
      </w:r>
      <w:r w:rsidRPr="00753447">
        <w:rPr>
          <w:rFonts w:ascii="Times New Roman" w:hAnsi="Times New Roman" w:cs="Times New Roman"/>
          <w:color w:val="000000" w:themeColor="text1"/>
          <w:sz w:val="28"/>
          <w:szCs w:val="28"/>
        </w:rPr>
        <w:t xml:space="preserve">% ниже показателя прошлого года (2023 год – </w:t>
      </w:r>
      <w:r>
        <w:rPr>
          <w:rFonts w:ascii="Times New Roman" w:hAnsi="Times New Roman" w:cs="Times New Roman"/>
          <w:color w:val="000000" w:themeColor="text1"/>
          <w:sz w:val="28"/>
          <w:szCs w:val="28"/>
        </w:rPr>
        <w:t>92,1</w:t>
      </w:r>
      <w:r w:rsidR="00637261">
        <w:rPr>
          <w:rFonts w:ascii="Times New Roman" w:hAnsi="Times New Roman" w:cs="Times New Roman"/>
          <w:color w:val="000000" w:themeColor="text1"/>
          <w:sz w:val="28"/>
          <w:szCs w:val="28"/>
        </w:rPr>
        <w:t xml:space="preserve"> </w:t>
      </w:r>
      <w:r w:rsidRPr="00753447">
        <w:rPr>
          <w:rFonts w:ascii="Times New Roman" w:hAnsi="Times New Roman" w:cs="Times New Roman"/>
          <w:color w:val="000000" w:themeColor="text1"/>
          <w:sz w:val="28"/>
          <w:szCs w:val="28"/>
        </w:rPr>
        <w:t>%).</w:t>
      </w:r>
      <w:bookmarkStart w:id="1" w:name="_Hlk141774019"/>
    </w:p>
    <w:p w:rsidR="003711DA" w:rsidRPr="00753447" w:rsidRDefault="003711DA" w:rsidP="00A46E4C">
      <w:pPr>
        <w:autoSpaceDN w:val="0"/>
        <w:adjustRightInd w:val="0"/>
        <w:ind w:firstLine="708"/>
        <w:jc w:val="both"/>
        <w:rPr>
          <w:rFonts w:ascii="Times New Roman" w:hAnsi="Times New Roman" w:cs="Times New Roman"/>
          <w:color w:val="000000" w:themeColor="text1"/>
          <w:sz w:val="28"/>
          <w:szCs w:val="28"/>
        </w:rPr>
      </w:pPr>
      <w:r w:rsidRPr="00753447">
        <w:rPr>
          <w:rFonts w:ascii="Times New Roman" w:hAnsi="Times New Roman" w:cs="Times New Roman"/>
          <w:sz w:val="28"/>
          <w:szCs w:val="28"/>
        </w:rPr>
        <w:t xml:space="preserve">В соответствии с распоряжением </w:t>
      </w:r>
      <w:r>
        <w:rPr>
          <w:rFonts w:ascii="Times New Roman" w:hAnsi="Times New Roman" w:cs="Times New Roman"/>
          <w:sz w:val="28"/>
          <w:szCs w:val="28"/>
        </w:rPr>
        <w:t>А</w:t>
      </w:r>
      <w:r w:rsidRPr="00753447">
        <w:rPr>
          <w:rFonts w:ascii="Times New Roman" w:hAnsi="Times New Roman" w:cs="Times New Roman"/>
          <w:sz w:val="28"/>
          <w:szCs w:val="28"/>
        </w:rPr>
        <w:t xml:space="preserve">дминистрации </w:t>
      </w:r>
      <w:r w:rsidR="00203869">
        <w:rPr>
          <w:rFonts w:ascii="Times New Roman" w:hAnsi="Times New Roman" w:cs="Times New Roman"/>
          <w:sz w:val="28"/>
          <w:szCs w:val="28"/>
        </w:rPr>
        <w:br/>
      </w:r>
      <w:r w:rsidRPr="00753447">
        <w:rPr>
          <w:rFonts w:ascii="Times New Roman" w:hAnsi="Times New Roman" w:cs="Times New Roman"/>
          <w:sz w:val="28"/>
          <w:szCs w:val="28"/>
        </w:rPr>
        <w:t xml:space="preserve">Ханты-Мансийского </w:t>
      </w:r>
      <w:r w:rsidRPr="00753447">
        <w:rPr>
          <w:rFonts w:ascii="Times New Roman" w:hAnsi="Times New Roman" w:cs="Times New Roman"/>
          <w:color w:val="000000" w:themeColor="text1"/>
          <w:sz w:val="28"/>
          <w:szCs w:val="28"/>
        </w:rPr>
        <w:t>района</w:t>
      </w:r>
      <w:r>
        <w:rPr>
          <w:rStyle w:val="affe"/>
          <w:rFonts w:ascii="Times New Roman" w:hAnsi="Times New Roman" w:cs="Times New Roman"/>
          <w:color w:val="000000" w:themeColor="text1"/>
          <w:sz w:val="28"/>
          <w:szCs w:val="28"/>
        </w:rPr>
        <w:footnoteReference w:id="3"/>
      </w:r>
      <w:r>
        <w:rPr>
          <w:rFonts w:ascii="Times New Roman" w:hAnsi="Times New Roman" w:cs="Times New Roman"/>
          <w:color w:val="000000" w:themeColor="text1"/>
          <w:sz w:val="28"/>
          <w:szCs w:val="28"/>
        </w:rPr>
        <w:t xml:space="preserve"> </w:t>
      </w:r>
      <w:r w:rsidRPr="00753447">
        <w:rPr>
          <w:rFonts w:ascii="Times New Roman" w:hAnsi="Times New Roman" w:cs="Times New Roman"/>
          <w:color w:val="000000" w:themeColor="text1"/>
          <w:sz w:val="28"/>
          <w:szCs w:val="28"/>
        </w:rPr>
        <w:t xml:space="preserve">создана рабочая группа по координации деятельности муниципальных предприятий жилищно-коммунального </w:t>
      </w:r>
      <w:r w:rsidRPr="00753447">
        <w:rPr>
          <w:rFonts w:ascii="Times New Roman" w:hAnsi="Times New Roman" w:cs="Times New Roman"/>
          <w:color w:val="000000" w:themeColor="text1"/>
          <w:sz w:val="28"/>
          <w:szCs w:val="28"/>
        </w:rPr>
        <w:lastRenderedPageBreak/>
        <w:t xml:space="preserve">комплекса Ханты-Мансийского района в части взыскания оплаты </w:t>
      </w:r>
      <w:r w:rsidR="00515E1C">
        <w:rPr>
          <w:rFonts w:ascii="Times New Roman" w:hAnsi="Times New Roman" w:cs="Times New Roman"/>
          <w:color w:val="000000" w:themeColor="text1"/>
          <w:sz w:val="28"/>
          <w:szCs w:val="28"/>
        </w:rPr>
        <w:br/>
      </w:r>
      <w:r w:rsidRPr="00753447">
        <w:rPr>
          <w:rFonts w:ascii="Times New Roman" w:hAnsi="Times New Roman" w:cs="Times New Roman"/>
          <w:color w:val="000000" w:themeColor="text1"/>
          <w:sz w:val="28"/>
          <w:szCs w:val="28"/>
        </w:rPr>
        <w:t xml:space="preserve">за жилищно-коммунальные услуги. Рабочей группой </w:t>
      </w:r>
      <w:r>
        <w:rPr>
          <w:rFonts w:ascii="Times New Roman" w:hAnsi="Times New Roman" w:cs="Times New Roman"/>
          <w:color w:val="000000" w:themeColor="text1"/>
          <w:sz w:val="28"/>
          <w:szCs w:val="28"/>
        </w:rPr>
        <w:t>в</w:t>
      </w:r>
      <w:r w:rsidRPr="00753447">
        <w:rPr>
          <w:rFonts w:ascii="Times New Roman" w:hAnsi="Times New Roman" w:cs="Times New Roman"/>
          <w:color w:val="000000" w:themeColor="text1"/>
          <w:sz w:val="28"/>
          <w:szCs w:val="28"/>
        </w:rPr>
        <w:t xml:space="preserve"> 2024 год</w:t>
      </w:r>
      <w:r>
        <w:rPr>
          <w:rFonts w:ascii="Times New Roman" w:hAnsi="Times New Roman" w:cs="Times New Roman"/>
          <w:color w:val="000000" w:themeColor="text1"/>
          <w:sz w:val="28"/>
          <w:szCs w:val="28"/>
        </w:rPr>
        <w:t>у</w:t>
      </w:r>
      <w:r w:rsidRPr="00753447">
        <w:rPr>
          <w:rFonts w:ascii="Times New Roman" w:hAnsi="Times New Roman" w:cs="Times New Roman"/>
          <w:color w:val="000000" w:themeColor="text1"/>
          <w:sz w:val="28"/>
          <w:szCs w:val="28"/>
        </w:rPr>
        <w:t xml:space="preserve"> </w:t>
      </w:r>
      <w:r w:rsidR="00515E1C">
        <w:rPr>
          <w:rFonts w:ascii="Times New Roman" w:hAnsi="Times New Roman" w:cs="Times New Roman"/>
          <w:color w:val="000000" w:themeColor="text1"/>
          <w:sz w:val="28"/>
          <w:szCs w:val="28"/>
        </w:rPr>
        <w:br/>
      </w:r>
      <w:r w:rsidRPr="00753447">
        <w:rPr>
          <w:rFonts w:ascii="Times New Roman" w:hAnsi="Times New Roman" w:cs="Times New Roman"/>
          <w:color w:val="000000" w:themeColor="text1"/>
          <w:sz w:val="28"/>
          <w:szCs w:val="28"/>
        </w:rPr>
        <w:t>проведено 12 совещаний по рассмотрени</w:t>
      </w:r>
      <w:r>
        <w:rPr>
          <w:rFonts w:ascii="Times New Roman" w:hAnsi="Times New Roman" w:cs="Times New Roman"/>
          <w:color w:val="000000" w:themeColor="text1"/>
          <w:sz w:val="28"/>
          <w:szCs w:val="28"/>
        </w:rPr>
        <w:t>ю</w:t>
      </w:r>
      <w:r w:rsidRPr="00753447">
        <w:rPr>
          <w:rFonts w:ascii="Times New Roman" w:hAnsi="Times New Roman" w:cs="Times New Roman"/>
          <w:color w:val="000000" w:themeColor="text1"/>
          <w:sz w:val="28"/>
          <w:szCs w:val="28"/>
        </w:rPr>
        <w:t xml:space="preserve"> причин и принимаемых мер </w:t>
      </w:r>
      <w:r w:rsidR="00515E1C">
        <w:rPr>
          <w:rFonts w:ascii="Times New Roman" w:hAnsi="Times New Roman" w:cs="Times New Roman"/>
          <w:color w:val="000000" w:themeColor="text1"/>
          <w:sz w:val="28"/>
          <w:szCs w:val="28"/>
        </w:rPr>
        <w:br/>
      </w:r>
      <w:r w:rsidRPr="00753447">
        <w:rPr>
          <w:rFonts w:ascii="Times New Roman" w:hAnsi="Times New Roman" w:cs="Times New Roman"/>
          <w:color w:val="000000" w:themeColor="text1"/>
          <w:sz w:val="28"/>
          <w:szCs w:val="28"/>
        </w:rPr>
        <w:t xml:space="preserve">по ликвидации задолженности населения за жилищно-коммунальные услуги. </w:t>
      </w:r>
    </w:p>
    <w:p w:rsidR="003711DA" w:rsidRPr="00F400BF" w:rsidRDefault="003711DA" w:rsidP="00A46E4C">
      <w:pPr>
        <w:autoSpaceDN w:val="0"/>
        <w:adjustRightInd w:val="0"/>
        <w:ind w:firstLine="708"/>
        <w:jc w:val="both"/>
        <w:rPr>
          <w:rFonts w:ascii="Times New Roman" w:hAnsi="Times New Roman" w:cs="Times New Roman"/>
          <w:sz w:val="28"/>
          <w:szCs w:val="28"/>
        </w:rPr>
      </w:pPr>
      <w:r w:rsidRPr="00E85078">
        <w:rPr>
          <w:rFonts w:ascii="Times New Roman" w:hAnsi="Times New Roman" w:cs="Times New Roman"/>
          <w:sz w:val="28"/>
          <w:szCs w:val="28"/>
          <w:lang w:eastAsia="ru-RU"/>
        </w:rPr>
        <w:t>Меры социальной защиты населения осуществлялись в виде предоставления гражданам субсидий с учетом региональных стандартов максимально допустимой доли расходов граждан на оплату жилого помещения и коммунальных услуг в совокупном доходе семьи.</w:t>
      </w:r>
      <w:r w:rsidRPr="00753447">
        <w:rPr>
          <w:rFonts w:ascii="Times New Roman" w:hAnsi="Times New Roman" w:cs="Times New Roman"/>
          <w:color w:val="FF0000"/>
          <w:sz w:val="28"/>
          <w:szCs w:val="28"/>
          <w:lang w:eastAsia="ru-RU"/>
        </w:rPr>
        <w:t xml:space="preserve"> </w:t>
      </w:r>
      <w:r w:rsidRPr="00753447">
        <w:rPr>
          <w:rFonts w:ascii="Times New Roman" w:hAnsi="Times New Roman" w:cs="Times New Roman"/>
          <w:color w:val="FF0000"/>
          <w:sz w:val="28"/>
          <w:szCs w:val="28"/>
          <w:lang w:eastAsia="ru-RU"/>
        </w:rPr>
        <w:br/>
      </w:r>
      <w:r w:rsidRPr="00F400BF">
        <w:rPr>
          <w:rFonts w:ascii="Times New Roman" w:hAnsi="Times New Roman" w:cs="Times New Roman"/>
          <w:sz w:val="28"/>
          <w:szCs w:val="28"/>
          <w:lang w:eastAsia="ru-RU"/>
        </w:rPr>
        <w:t xml:space="preserve">За 2024 год правом на получение субсидий на оплату жилого помещения </w:t>
      </w:r>
      <w:r w:rsidR="00F03F12">
        <w:rPr>
          <w:rFonts w:ascii="Times New Roman" w:hAnsi="Times New Roman" w:cs="Times New Roman"/>
          <w:sz w:val="28"/>
          <w:szCs w:val="28"/>
          <w:lang w:eastAsia="ru-RU"/>
        </w:rPr>
        <w:br/>
      </w:r>
      <w:r w:rsidRPr="00F400BF">
        <w:rPr>
          <w:rFonts w:ascii="Times New Roman" w:hAnsi="Times New Roman" w:cs="Times New Roman"/>
          <w:sz w:val="28"/>
          <w:szCs w:val="28"/>
          <w:lang w:eastAsia="ru-RU"/>
        </w:rPr>
        <w:t>и коммунальных услуг воспользовались 115 семей. Объем предоставленных субсидий на оплату жилого помещения и коммунальных услуг за отчетный период составил 2,568</w:t>
      </w:r>
      <w:r>
        <w:rPr>
          <w:rFonts w:ascii="Times New Roman" w:hAnsi="Times New Roman" w:cs="Times New Roman"/>
          <w:sz w:val="28"/>
          <w:szCs w:val="28"/>
          <w:lang w:eastAsia="ru-RU"/>
        </w:rPr>
        <w:t xml:space="preserve"> млн</w:t>
      </w:r>
      <w:r w:rsidRPr="00F400BF">
        <w:rPr>
          <w:rFonts w:ascii="Times New Roman" w:hAnsi="Times New Roman" w:cs="Times New Roman"/>
          <w:sz w:val="28"/>
          <w:szCs w:val="28"/>
          <w:lang w:eastAsia="ru-RU"/>
        </w:rPr>
        <w:t xml:space="preserve"> рублей.</w:t>
      </w:r>
    </w:p>
    <w:p w:rsidR="003711DA" w:rsidRPr="00F400BF" w:rsidRDefault="003711DA" w:rsidP="00A46E4C">
      <w:pPr>
        <w:autoSpaceDN w:val="0"/>
        <w:adjustRightInd w:val="0"/>
        <w:ind w:firstLine="708"/>
        <w:jc w:val="both"/>
        <w:rPr>
          <w:rFonts w:ascii="Times New Roman" w:hAnsi="Times New Roman" w:cs="Times New Roman"/>
          <w:sz w:val="28"/>
          <w:szCs w:val="28"/>
        </w:rPr>
      </w:pPr>
      <w:r w:rsidRPr="00F400BF">
        <w:rPr>
          <w:rFonts w:ascii="Times New Roman" w:hAnsi="Times New Roman" w:cs="Times New Roman"/>
          <w:sz w:val="28"/>
          <w:szCs w:val="28"/>
          <w:lang w:eastAsia="ru-RU"/>
        </w:rPr>
        <w:t xml:space="preserve">Наряду с предоставлением субсидий население пользовалось социальной поддержкой (льготами) по оплате жилья и коммунальных услуг. В 2024 году данные меры социальной поддержки были предоставлены </w:t>
      </w:r>
      <w:r w:rsidR="00515E1C">
        <w:rPr>
          <w:rFonts w:ascii="Times New Roman" w:hAnsi="Times New Roman" w:cs="Times New Roman"/>
          <w:sz w:val="28"/>
          <w:szCs w:val="28"/>
          <w:lang w:eastAsia="ru-RU"/>
        </w:rPr>
        <w:br/>
      </w:r>
      <w:r w:rsidRPr="00F400BF">
        <w:rPr>
          <w:rFonts w:ascii="Times New Roman" w:hAnsi="Times New Roman" w:cs="Times New Roman"/>
          <w:sz w:val="28"/>
          <w:szCs w:val="28"/>
          <w:lang w:eastAsia="ru-RU"/>
        </w:rPr>
        <w:t>5 174 жителям</w:t>
      </w:r>
      <w:r w:rsidRPr="00753447">
        <w:rPr>
          <w:rFonts w:ascii="Times New Roman" w:hAnsi="Times New Roman" w:cs="Times New Roman"/>
          <w:color w:val="FF0000"/>
          <w:sz w:val="28"/>
          <w:szCs w:val="28"/>
          <w:lang w:eastAsia="ru-RU"/>
        </w:rPr>
        <w:t xml:space="preserve"> </w:t>
      </w:r>
      <w:r w:rsidRPr="00293404">
        <w:rPr>
          <w:rFonts w:ascii="Times New Roman" w:hAnsi="Times New Roman" w:cs="Times New Roman"/>
          <w:sz w:val="28"/>
          <w:szCs w:val="28"/>
          <w:lang w:eastAsia="ru-RU"/>
        </w:rPr>
        <w:t>(27</w:t>
      </w:r>
      <w:r w:rsidR="00515E1C">
        <w:rPr>
          <w:rFonts w:ascii="Times New Roman" w:hAnsi="Times New Roman" w:cs="Times New Roman"/>
          <w:sz w:val="28"/>
          <w:szCs w:val="28"/>
          <w:lang w:eastAsia="ru-RU"/>
        </w:rPr>
        <w:t xml:space="preserve"> </w:t>
      </w:r>
      <w:r w:rsidRPr="00293404">
        <w:rPr>
          <w:rFonts w:ascii="Times New Roman" w:hAnsi="Times New Roman" w:cs="Times New Roman"/>
          <w:sz w:val="28"/>
          <w:szCs w:val="28"/>
          <w:lang w:eastAsia="ru-RU"/>
        </w:rPr>
        <w:t>% населения района) в</w:t>
      </w:r>
      <w:r w:rsidRPr="00F400BF">
        <w:rPr>
          <w:rFonts w:ascii="Times New Roman" w:hAnsi="Times New Roman" w:cs="Times New Roman"/>
          <w:sz w:val="28"/>
          <w:szCs w:val="28"/>
          <w:lang w:eastAsia="ru-RU"/>
        </w:rPr>
        <w:t xml:space="preserve"> сумме 88,4 млн рублей, что выше аналогичного показателя 2024 года на 4,2</w:t>
      </w:r>
      <w:r w:rsidR="00515E1C">
        <w:rPr>
          <w:rFonts w:ascii="Times New Roman" w:hAnsi="Times New Roman" w:cs="Times New Roman"/>
          <w:sz w:val="28"/>
          <w:szCs w:val="28"/>
          <w:lang w:eastAsia="ru-RU"/>
        </w:rPr>
        <w:t xml:space="preserve"> </w:t>
      </w:r>
      <w:r w:rsidRPr="00F400BF">
        <w:rPr>
          <w:rFonts w:ascii="Times New Roman" w:hAnsi="Times New Roman" w:cs="Times New Roman"/>
          <w:sz w:val="28"/>
          <w:szCs w:val="28"/>
          <w:lang w:eastAsia="ru-RU"/>
        </w:rPr>
        <w:t>% (84,9</w:t>
      </w:r>
      <w:r>
        <w:rPr>
          <w:rFonts w:ascii="Times New Roman" w:hAnsi="Times New Roman" w:cs="Times New Roman"/>
          <w:sz w:val="28"/>
          <w:szCs w:val="28"/>
          <w:lang w:eastAsia="ru-RU"/>
        </w:rPr>
        <w:t xml:space="preserve"> млн</w:t>
      </w:r>
      <w:r w:rsidRPr="00F400BF">
        <w:rPr>
          <w:rFonts w:ascii="Times New Roman" w:hAnsi="Times New Roman" w:cs="Times New Roman"/>
          <w:sz w:val="28"/>
          <w:szCs w:val="28"/>
          <w:lang w:eastAsia="ru-RU"/>
        </w:rPr>
        <w:t xml:space="preserve"> рублей, предоставлена поддержка 5 187 жителям).</w:t>
      </w:r>
    </w:p>
    <w:bookmarkEnd w:id="1"/>
    <w:p w:rsidR="003711DA" w:rsidRPr="00F400BF" w:rsidRDefault="003711DA" w:rsidP="00A46E4C">
      <w:pPr>
        <w:autoSpaceDN w:val="0"/>
        <w:adjustRightInd w:val="0"/>
        <w:ind w:firstLine="708"/>
        <w:jc w:val="both"/>
        <w:rPr>
          <w:rFonts w:ascii="Times New Roman" w:hAnsi="Times New Roman" w:cs="Times New Roman"/>
          <w:sz w:val="28"/>
          <w:szCs w:val="28"/>
        </w:rPr>
      </w:pPr>
      <w:r w:rsidRPr="00F400BF">
        <w:rPr>
          <w:rFonts w:ascii="Times New Roman" w:hAnsi="Times New Roman" w:cs="Times New Roman"/>
          <w:i/>
          <w:sz w:val="28"/>
          <w:szCs w:val="28"/>
          <w:lang w:eastAsia="ru-RU"/>
        </w:rPr>
        <w:t>Теплоснабжение</w:t>
      </w:r>
    </w:p>
    <w:p w:rsidR="003711DA" w:rsidRPr="00753447" w:rsidRDefault="003711DA" w:rsidP="00A46E4C">
      <w:pPr>
        <w:autoSpaceDN w:val="0"/>
        <w:adjustRightInd w:val="0"/>
        <w:ind w:firstLine="708"/>
        <w:jc w:val="both"/>
        <w:rPr>
          <w:rFonts w:ascii="Times New Roman" w:hAnsi="Times New Roman" w:cs="Times New Roman"/>
          <w:sz w:val="28"/>
          <w:szCs w:val="28"/>
          <w:lang w:eastAsia="ru-RU"/>
        </w:rPr>
      </w:pPr>
      <w:r w:rsidRPr="00753447">
        <w:rPr>
          <w:rFonts w:ascii="Times New Roman" w:hAnsi="Times New Roman" w:cs="Times New Roman"/>
          <w:sz w:val="28"/>
          <w:szCs w:val="28"/>
          <w:lang w:eastAsia="ru-RU"/>
        </w:rPr>
        <w:t xml:space="preserve">По состоянию на </w:t>
      </w:r>
      <w:r>
        <w:rPr>
          <w:rFonts w:ascii="Times New Roman" w:hAnsi="Times New Roman" w:cs="Times New Roman"/>
          <w:sz w:val="28"/>
          <w:szCs w:val="28"/>
          <w:lang w:eastAsia="ru-RU"/>
        </w:rPr>
        <w:t>01.01.</w:t>
      </w:r>
      <w:r w:rsidRPr="00753447">
        <w:rPr>
          <w:rFonts w:ascii="Times New Roman" w:hAnsi="Times New Roman" w:cs="Times New Roman"/>
          <w:sz w:val="28"/>
          <w:szCs w:val="28"/>
          <w:lang w:eastAsia="ru-RU"/>
        </w:rPr>
        <w:t>2025 на территории Ханты-Мансийского района эксплуатируются 28 котельных (19 работают на газообразном топливе, 9 – на твердом топливе (каменном угле)).</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Теплоснабжающей организацией на территории Ханты-Мансийского района является МП «ЖЭК-3», за исключением сельского поселения Согом, где выработкой и реализацией тепловой энергии занимается АО</w:t>
      </w:r>
      <w:r>
        <w:rPr>
          <w:rFonts w:ascii="Times New Roman" w:hAnsi="Times New Roman" w:cs="Times New Roman"/>
          <w:sz w:val="28"/>
          <w:szCs w:val="28"/>
        </w:rPr>
        <w:t> </w:t>
      </w:r>
      <w:r w:rsidRPr="00753447">
        <w:rPr>
          <w:rFonts w:ascii="Times New Roman" w:hAnsi="Times New Roman" w:cs="Times New Roman"/>
          <w:sz w:val="28"/>
          <w:szCs w:val="28"/>
        </w:rPr>
        <w:t xml:space="preserve">«Юграэнерго» с использованием когенерационной установки. </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За 2024 года МП «ЖЭК-3» отпущено тепловой энергии всем потребителям в количестве 62 950 Гкал.</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 xml:space="preserve">Общая протяженность тепловых сетей составляет 69,61 км </w:t>
      </w:r>
      <w:r>
        <w:rPr>
          <w:rFonts w:ascii="Times New Roman" w:hAnsi="Times New Roman" w:cs="Times New Roman"/>
          <w:sz w:val="28"/>
          <w:szCs w:val="28"/>
        </w:rPr>
        <w:br/>
      </w:r>
      <w:r w:rsidRPr="00753447">
        <w:rPr>
          <w:rFonts w:ascii="Times New Roman" w:hAnsi="Times New Roman" w:cs="Times New Roman"/>
          <w:sz w:val="28"/>
          <w:szCs w:val="28"/>
        </w:rPr>
        <w:t>(в двухтрубн</w:t>
      </w:r>
      <w:r w:rsidR="00203869">
        <w:rPr>
          <w:rFonts w:ascii="Times New Roman" w:hAnsi="Times New Roman" w:cs="Times New Roman"/>
          <w:sz w:val="28"/>
          <w:szCs w:val="28"/>
        </w:rPr>
        <w:t>ом исполнении), из них 9,857 км</w:t>
      </w:r>
      <w:r w:rsidRPr="00753447">
        <w:rPr>
          <w:rFonts w:ascii="Times New Roman" w:hAnsi="Times New Roman" w:cs="Times New Roman"/>
          <w:sz w:val="28"/>
          <w:szCs w:val="28"/>
        </w:rPr>
        <w:t xml:space="preserve"> (14,</w:t>
      </w:r>
      <w:r>
        <w:rPr>
          <w:rFonts w:ascii="Times New Roman" w:hAnsi="Times New Roman" w:cs="Times New Roman"/>
          <w:sz w:val="28"/>
          <w:szCs w:val="28"/>
        </w:rPr>
        <w:t xml:space="preserve">2 </w:t>
      </w:r>
      <w:r w:rsidRPr="00753447">
        <w:rPr>
          <w:rFonts w:ascii="Times New Roman" w:hAnsi="Times New Roman" w:cs="Times New Roman"/>
          <w:sz w:val="28"/>
          <w:szCs w:val="28"/>
        </w:rPr>
        <w:t xml:space="preserve">% от общей протяженности сетей теплоснабжения) находятся в ветхом состоянии </w:t>
      </w:r>
      <w:r w:rsidR="00515E1C">
        <w:rPr>
          <w:rFonts w:ascii="Times New Roman" w:hAnsi="Times New Roman" w:cs="Times New Roman"/>
          <w:sz w:val="28"/>
          <w:szCs w:val="28"/>
        </w:rPr>
        <w:br/>
      </w:r>
      <w:r w:rsidRPr="00753447">
        <w:rPr>
          <w:rFonts w:ascii="Times New Roman" w:hAnsi="Times New Roman" w:cs="Times New Roman"/>
          <w:sz w:val="28"/>
          <w:szCs w:val="28"/>
        </w:rPr>
        <w:t>и требуют замены. В Ханты-Мансийском районе установлены 848 прибора учета тепловой энергии.</w:t>
      </w:r>
    </w:p>
    <w:p w:rsidR="003711DA" w:rsidRDefault="003711DA" w:rsidP="00A46E4C">
      <w:pPr>
        <w:autoSpaceDN w:val="0"/>
        <w:adjustRightInd w:val="0"/>
        <w:ind w:firstLine="708"/>
        <w:jc w:val="both"/>
        <w:rPr>
          <w:rFonts w:ascii="Times New Roman" w:hAnsi="Times New Roman" w:cs="Times New Roman"/>
          <w:i/>
          <w:sz w:val="28"/>
          <w:szCs w:val="28"/>
          <w:lang w:eastAsia="ru-RU"/>
        </w:rPr>
      </w:pPr>
      <w:r w:rsidRPr="00753447">
        <w:rPr>
          <w:rFonts w:ascii="Times New Roman" w:hAnsi="Times New Roman" w:cs="Times New Roman"/>
          <w:i/>
          <w:sz w:val="28"/>
          <w:szCs w:val="28"/>
          <w:lang w:eastAsia="ru-RU"/>
        </w:rPr>
        <w:t>Водоснабжение и водоотведение</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 xml:space="preserve">Основными источниками питьевой воды на территории </w:t>
      </w:r>
      <w:r w:rsidR="00515E1C">
        <w:rPr>
          <w:rFonts w:ascii="Times New Roman" w:hAnsi="Times New Roman" w:cs="Times New Roman"/>
          <w:sz w:val="28"/>
          <w:szCs w:val="28"/>
        </w:rPr>
        <w:br/>
      </w:r>
      <w:r>
        <w:rPr>
          <w:rFonts w:ascii="Times New Roman" w:hAnsi="Times New Roman" w:cs="Times New Roman"/>
          <w:sz w:val="28"/>
          <w:szCs w:val="28"/>
        </w:rPr>
        <w:t xml:space="preserve">Ханты-Мансийского </w:t>
      </w:r>
      <w:r w:rsidRPr="00753447">
        <w:rPr>
          <w:rFonts w:ascii="Times New Roman" w:hAnsi="Times New Roman" w:cs="Times New Roman"/>
          <w:sz w:val="28"/>
          <w:szCs w:val="28"/>
        </w:rPr>
        <w:t xml:space="preserve">района являются подземные воды из артезианских скважин. В 28 населенных пунктах имеются скважины, </w:t>
      </w:r>
      <w:r w:rsidR="00515E1C">
        <w:rPr>
          <w:rFonts w:ascii="Times New Roman" w:hAnsi="Times New Roman" w:cs="Times New Roman"/>
          <w:sz w:val="28"/>
          <w:szCs w:val="28"/>
        </w:rPr>
        <w:br/>
      </w:r>
      <w:r w:rsidRPr="00753447">
        <w:rPr>
          <w:rFonts w:ascii="Times New Roman" w:hAnsi="Times New Roman" w:cs="Times New Roman"/>
          <w:sz w:val="28"/>
          <w:szCs w:val="28"/>
        </w:rPr>
        <w:t xml:space="preserve">из них 24 населенных пункта оборудованы системой водоочистки, </w:t>
      </w:r>
      <w:r w:rsidR="00515E1C">
        <w:rPr>
          <w:rFonts w:ascii="Times New Roman" w:hAnsi="Times New Roman" w:cs="Times New Roman"/>
          <w:sz w:val="28"/>
          <w:szCs w:val="28"/>
        </w:rPr>
        <w:br/>
      </w:r>
      <w:r w:rsidRPr="00753447">
        <w:rPr>
          <w:rFonts w:ascii="Times New Roman" w:hAnsi="Times New Roman" w:cs="Times New Roman"/>
          <w:sz w:val="28"/>
          <w:szCs w:val="28"/>
        </w:rPr>
        <w:t>в д. Согом водоснабжение осуществляется из колодцев.</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 xml:space="preserve">Протяженность водопроводных сетей составляет 106,27 км, </w:t>
      </w:r>
      <w:r w:rsidR="00515E1C">
        <w:rPr>
          <w:rFonts w:ascii="Times New Roman" w:hAnsi="Times New Roman" w:cs="Times New Roman"/>
          <w:sz w:val="28"/>
          <w:szCs w:val="28"/>
        </w:rPr>
        <w:br/>
      </w:r>
      <w:r w:rsidR="00203869">
        <w:rPr>
          <w:rFonts w:ascii="Times New Roman" w:hAnsi="Times New Roman" w:cs="Times New Roman"/>
          <w:sz w:val="28"/>
          <w:szCs w:val="28"/>
        </w:rPr>
        <w:t>из которых 10,539 км</w:t>
      </w:r>
      <w:r w:rsidRPr="00753447">
        <w:rPr>
          <w:rFonts w:ascii="Times New Roman" w:hAnsi="Times New Roman" w:cs="Times New Roman"/>
          <w:sz w:val="28"/>
          <w:szCs w:val="28"/>
        </w:rPr>
        <w:t xml:space="preserve"> (</w:t>
      </w:r>
      <w:r>
        <w:rPr>
          <w:rFonts w:ascii="Times New Roman" w:hAnsi="Times New Roman" w:cs="Times New Roman"/>
          <w:sz w:val="28"/>
          <w:szCs w:val="28"/>
        </w:rPr>
        <w:t>9,9</w:t>
      </w:r>
      <w:r w:rsidRPr="00753447">
        <w:rPr>
          <w:rFonts w:ascii="Times New Roman" w:hAnsi="Times New Roman" w:cs="Times New Roman"/>
          <w:sz w:val="28"/>
          <w:szCs w:val="28"/>
        </w:rPr>
        <w:t xml:space="preserve"> %) нуждаются в замене. </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Количество приборов учета горячего и холодного водоснабжения, установленных в жилищном фонде на 01.01.2025 составило 3</w:t>
      </w:r>
      <w:r>
        <w:rPr>
          <w:rFonts w:ascii="Times New Roman" w:hAnsi="Times New Roman" w:cs="Times New Roman"/>
          <w:sz w:val="28"/>
          <w:szCs w:val="28"/>
        </w:rPr>
        <w:t> </w:t>
      </w:r>
      <w:r w:rsidRPr="00753447">
        <w:rPr>
          <w:rFonts w:ascii="Times New Roman" w:hAnsi="Times New Roman" w:cs="Times New Roman"/>
          <w:sz w:val="28"/>
          <w:szCs w:val="28"/>
        </w:rPr>
        <w:t>863</w:t>
      </w:r>
      <w:r>
        <w:rPr>
          <w:rFonts w:ascii="Times New Roman" w:hAnsi="Times New Roman" w:cs="Times New Roman"/>
          <w:sz w:val="28"/>
          <w:szCs w:val="28"/>
        </w:rPr>
        <w:t xml:space="preserve"> единицы</w:t>
      </w:r>
      <w:r w:rsidRPr="00753447">
        <w:rPr>
          <w:rFonts w:ascii="Times New Roman" w:hAnsi="Times New Roman" w:cs="Times New Roman"/>
          <w:sz w:val="28"/>
          <w:szCs w:val="28"/>
        </w:rPr>
        <w:t xml:space="preserve">. </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lastRenderedPageBreak/>
        <w:t>Протяженность канализационных сетей составляет 27,18 км.</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 xml:space="preserve">В п. Горноправдинск и в д. Ярки транспортировка </w:t>
      </w:r>
      <w:r>
        <w:rPr>
          <w:rFonts w:ascii="Times New Roman" w:hAnsi="Times New Roman" w:cs="Times New Roman"/>
          <w:sz w:val="28"/>
          <w:szCs w:val="28"/>
        </w:rPr>
        <w:t>жидких бытовых отходов</w:t>
      </w:r>
      <w:r w:rsidRPr="00753447">
        <w:rPr>
          <w:rFonts w:ascii="Times New Roman" w:hAnsi="Times New Roman" w:cs="Times New Roman"/>
          <w:sz w:val="28"/>
          <w:szCs w:val="28"/>
        </w:rPr>
        <w:t xml:space="preserve"> осуществляется по сети и с помощью ассенизаторских машин. </w:t>
      </w:r>
      <w:r w:rsidR="00515E1C">
        <w:rPr>
          <w:rFonts w:ascii="Times New Roman" w:hAnsi="Times New Roman" w:cs="Times New Roman"/>
          <w:sz w:val="28"/>
          <w:szCs w:val="28"/>
        </w:rPr>
        <w:br/>
      </w:r>
      <w:r w:rsidRPr="00753447">
        <w:rPr>
          <w:rFonts w:ascii="Times New Roman" w:hAnsi="Times New Roman" w:cs="Times New Roman"/>
          <w:sz w:val="28"/>
          <w:szCs w:val="28"/>
        </w:rPr>
        <w:t xml:space="preserve">В остальных населенных пунктах транспортировка сточных вод </w:t>
      </w:r>
      <w:r w:rsidR="00515E1C">
        <w:rPr>
          <w:rFonts w:ascii="Times New Roman" w:hAnsi="Times New Roman" w:cs="Times New Roman"/>
          <w:sz w:val="28"/>
          <w:szCs w:val="28"/>
        </w:rPr>
        <w:br/>
      </w:r>
      <w:r w:rsidRPr="00753447">
        <w:rPr>
          <w:rFonts w:ascii="Times New Roman" w:hAnsi="Times New Roman" w:cs="Times New Roman"/>
          <w:sz w:val="28"/>
          <w:szCs w:val="28"/>
        </w:rPr>
        <w:t xml:space="preserve">от потребителей на канализационные очистные сооружения осуществляется с помощью ассенизаторских машин. </w:t>
      </w:r>
    </w:p>
    <w:p w:rsidR="003711DA" w:rsidRPr="00753447" w:rsidRDefault="003711DA" w:rsidP="00A46E4C">
      <w:pPr>
        <w:autoSpaceDN w:val="0"/>
        <w:adjustRightInd w:val="0"/>
        <w:ind w:firstLine="708"/>
        <w:jc w:val="both"/>
        <w:rPr>
          <w:rFonts w:ascii="Times New Roman" w:hAnsi="Times New Roman" w:cs="Times New Roman"/>
          <w:sz w:val="28"/>
          <w:szCs w:val="28"/>
        </w:rPr>
      </w:pPr>
      <w:r w:rsidRPr="00753447">
        <w:rPr>
          <w:rFonts w:ascii="Times New Roman" w:hAnsi="Times New Roman" w:cs="Times New Roman"/>
          <w:sz w:val="28"/>
          <w:szCs w:val="28"/>
        </w:rPr>
        <w:t xml:space="preserve">Мощность очистных сооружений п. Горноправдинск составляет </w:t>
      </w:r>
      <w:r w:rsidR="00515E1C">
        <w:rPr>
          <w:rFonts w:ascii="Times New Roman" w:hAnsi="Times New Roman" w:cs="Times New Roman"/>
          <w:sz w:val="28"/>
          <w:szCs w:val="28"/>
        </w:rPr>
        <w:br/>
      </w:r>
      <w:r w:rsidRPr="00753447">
        <w:rPr>
          <w:rFonts w:ascii="Times New Roman" w:hAnsi="Times New Roman" w:cs="Times New Roman"/>
          <w:sz w:val="28"/>
          <w:szCs w:val="28"/>
        </w:rPr>
        <w:t xml:space="preserve">2 700 куб. м в сутки, в с. Цингалы – 20 куб. м в сутки, в п. Кирпичный – </w:t>
      </w:r>
      <w:r w:rsidR="00515E1C">
        <w:rPr>
          <w:rFonts w:ascii="Times New Roman" w:hAnsi="Times New Roman" w:cs="Times New Roman"/>
          <w:sz w:val="28"/>
          <w:szCs w:val="28"/>
        </w:rPr>
        <w:br/>
      </w:r>
      <w:r w:rsidRPr="00753447">
        <w:rPr>
          <w:rFonts w:ascii="Times New Roman" w:hAnsi="Times New Roman" w:cs="Times New Roman"/>
          <w:sz w:val="28"/>
          <w:szCs w:val="28"/>
        </w:rPr>
        <w:t xml:space="preserve">40 куб. м в сутки, в с. Нялинское – 35 куб. м в сутки, д. Ярки – 360 куб. м </w:t>
      </w:r>
      <w:r w:rsidR="00515E1C">
        <w:rPr>
          <w:rFonts w:ascii="Times New Roman" w:hAnsi="Times New Roman" w:cs="Times New Roman"/>
          <w:sz w:val="28"/>
          <w:szCs w:val="28"/>
        </w:rPr>
        <w:br/>
      </w:r>
      <w:r w:rsidRPr="00753447">
        <w:rPr>
          <w:rFonts w:ascii="Times New Roman" w:hAnsi="Times New Roman" w:cs="Times New Roman"/>
          <w:sz w:val="28"/>
          <w:szCs w:val="28"/>
        </w:rPr>
        <w:t>в сутки, д. Шапша – 400 куб.</w:t>
      </w:r>
      <w:r>
        <w:rPr>
          <w:rFonts w:ascii="Times New Roman" w:hAnsi="Times New Roman" w:cs="Times New Roman"/>
          <w:sz w:val="28"/>
          <w:szCs w:val="28"/>
        </w:rPr>
        <w:t xml:space="preserve"> </w:t>
      </w:r>
      <w:r w:rsidRPr="00753447">
        <w:rPr>
          <w:rFonts w:ascii="Times New Roman" w:hAnsi="Times New Roman" w:cs="Times New Roman"/>
          <w:sz w:val="28"/>
          <w:szCs w:val="28"/>
        </w:rPr>
        <w:t xml:space="preserve">м в сутки. </w:t>
      </w:r>
    </w:p>
    <w:p w:rsidR="003711DA" w:rsidRPr="00A03EEF" w:rsidRDefault="003711DA" w:rsidP="00A46E4C">
      <w:pPr>
        <w:autoSpaceDN w:val="0"/>
        <w:adjustRightInd w:val="0"/>
        <w:ind w:firstLine="708"/>
        <w:jc w:val="both"/>
        <w:rPr>
          <w:rFonts w:ascii="Times New Roman" w:hAnsi="Times New Roman" w:cs="Times New Roman"/>
          <w:sz w:val="28"/>
          <w:szCs w:val="28"/>
        </w:rPr>
      </w:pPr>
      <w:r w:rsidRPr="00A03EEF">
        <w:rPr>
          <w:rFonts w:ascii="Times New Roman" w:hAnsi="Times New Roman" w:cs="Times New Roman"/>
          <w:i/>
          <w:sz w:val="28"/>
          <w:szCs w:val="28"/>
          <w:lang w:eastAsia="ru-RU"/>
        </w:rPr>
        <w:t xml:space="preserve">Электроснабжение </w:t>
      </w:r>
    </w:p>
    <w:p w:rsidR="003711DA" w:rsidRPr="00A03EEF" w:rsidRDefault="003711DA" w:rsidP="00A46E4C">
      <w:pPr>
        <w:autoSpaceDN w:val="0"/>
        <w:adjustRightInd w:val="0"/>
        <w:ind w:firstLine="708"/>
        <w:jc w:val="both"/>
        <w:rPr>
          <w:rFonts w:ascii="Times New Roman" w:hAnsi="Times New Roman" w:cs="Times New Roman"/>
          <w:sz w:val="28"/>
          <w:szCs w:val="28"/>
        </w:rPr>
      </w:pPr>
      <w:r w:rsidRPr="00A03EEF">
        <w:rPr>
          <w:rFonts w:ascii="Times New Roman" w:hAnsi="Times New Roman" w:cs="Times New Roman"/>
          <w:sz w:val="28"/>
          <w:szCs w:val="28"/>
          <w:lang w:eastAsia="ru-RU"/>
        </w:rPr>
        <w:t xml:space="preserve">На территории населенных пунктов централизованной зоны </w:t>
      </w:r>
      <w:r w:rsidRPr="00A03EEF">
        <w:rPr>
          <w:rFonts w:ascii="Times New Roman" w:hAnsi="Times New Roman" w:cs="Times New Roman"/>
          <w:sz w:val="28"/>
          <w:szCs w:val="28"/>
          <w:lang w:eastAsia="ru-RU"/>
        </w:rPr>
        <w:br/>
        <w:t>Ханты-Мансийского района содержанием и обслуживанием внутри поселковых электрических сетей занимается предприятие ОАО «ЮТЭК-РС», АО «ЮРЭСК». Общая протяженность линий электропередач составляет 662,4</w:t>
      </w:r>
      <w:r>
        <w:rPr>
          <w:rFonts w:ascii="Times New Roman" w:hAnsi="Times New Roman" w:cs="Times New Roman"/>
          <w:sz w:val="28"/>
          <w:szCs w:val="28"/>
          <w:lang w:eastAsia="ru-RU"/>
        </w:rPr>
        <w:t> </w:t>
      </w:r>
      <w:r w:rsidRPr="00A03EEF">
        <w:rPr>
          <w:rFonts w:ascii="Times New Roman" w:hAnsi="Times New Roman" w:cs="Times New Roman"/>
          <w:sz w:val="28"/>
          <w:szCs w:val="28"/>
          <w:lang w:eastAsia="ru-RU"/>
        </w:rPr>
        <w:t xml:space="preserve">км, трансформаторных подстанций – 146 единиц. </w:t>
      </w:r>
      <w:r w:rsidRPr="00A03EEF">
        <w:rPr>
          <w:rFonts w:ascii="Times New Roman" w:hAnsi="Times New Roman" w:cs="Times New Roman"/>
          <w:sz w:val="28"/>
          <w:szCs w:val="28"/>
          <w:lang w:eastAsia="ru-RU"/>
        </w:rPr>
        <w:br/>
        <w:t>В децентрализованной зоне Ханты-Мансийского района в 5 населенных пункт</w:t>
      </w:r>
      <w:r>
        <w:rPr>
          <w:rFonts w:ascii="Times New Roman" w:hAnsi="Times New Roman" w:cs="Times New Roman"/>
          <w:sz w:val="28"/>
          <w:szCs w:val="28"/>
          <w:lang w:eastAsia="ru-RU"/>
        </w:rPr>
        <w:t>ах</w:t>
      </w:r>
      <w:r w:rsidRPr="00A03EEF">
        <w:rPr>
          <w:rFonts w:ascii="Times New Roman" w:hAnsi="Times New Roman" w:cs="Times New Roman"/>
          <w:sz w:val="28"/>
          <w:szCs w:val="28"/>
          <w:lang w:eastAsia="ru-RU"/>
        </w:rPr>
        <w:t xml:space="preserve"> выработкой, содержанием и обслуживанием электрической энергии занимается АО «Юграэнерго» (п. Урманный, с. Елизарово, </w:t>
      </w:r>
      <w:r w:rsidR="00515E1C">
        <w:rPr>
          <w:rFonts w:ascii="Times New Roman" w:hAnsi="Times New Roman" w:cs="Times New Roman"/>
          <w:sz w:val="28"/>
          <w:szCs w:val="28"/>
          <w:lang w:eastAsia="ru-RU"/>
        </w:rPr>
        <w:br/>
      </w:r>
      <w:r w:rsidRPr="00A03EEF">
        <w:rPr>
          <w:rFonts w:ascii="Times New Roman" w:hAnsi="Times New Roman" w:cs="Times New Roman"/>
          <w:sz w:val="28"/>
          <w:szCs w:val="28"/>
          <w:lang w:eastAsia="ru-RU"/>
        </w:rPr>
        <w:t>п. Кедровый, п. Кирпичный, д. Согом).</w:t>
      </w:r>
      <w:r w:rsidRPr="00A03EEF">
        <w:rPr>
          <w:rFonts w:cs="Times New Roman"/>
          <w:sz w:val="28"/>
          <w:szCs w:val="28"/>
          <w:lang w:eastAsia="ru-RU"/>
        </w:rPr>
        <w:t xml:space="preserve"> </w:t>
      </w:r>
    </w:p>
    <w:p w:rsidR="003711DA" w:rsidRPr="00EA31D9" w:rsidRDefault="003711DA" w:rsidP="00A46E4C">
      <w:pPr>
        <w:autoSpaceDN w:val="0"/>
        <w:adjustRightInd w:val="0"/>
        <w:ind w:firstLine="708"/>
        <w:jc w:val="both"/>
        <w:rPr>
          <w:rFonts w:ascii="Times New Roman" w:hAnsi="Times New Roman" w:cs="Times New Roman"/>
          <w:sz w:val="28"/>
          <w:szCs w:val="28"/>
        </w:rPr>
      </w:pPr>
      <w:r w:rsidRPr="00EA31D9">
        <w:rPr>
          <w:rFonts w:ascii="Times New Roman" w:hAnsi="Times New Roman" w:cs="Times New Roman"/>
          <w:sz w:val="28"/>
          <w:szCs w:val="28"/>
          <w:lang w:eastAsia="ru-RU"/>
        </w:rPr>
        <w:t xml:space="preserve">Общее количество генерирующих источников составляет 23 единицы. Объем производства электрической энергии в зоне децентрализованного электроснабжения </w:t>
      </w:r>
      <w:r>
        <w:rPr>
          <w:rFonts w:ascii="Times New Roman" w:hAnsi="Times New Roman" w:cs="Times New Roman"/>
          <w:sz w:val="28"/>
          <w:szCs w:val="28"/>
          <w:lang w:eastAsia="ru-RU"/>
        </w:rPr>
        <w:t>в</w:t>
      </w:r>
      <w:r w:rsidRPr="00EA31D9">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EA31D9">
        <w:rPr>
          <w:rFonts w:ascii="Times New Roman" w:hAnsi="Times New Roman" w:cs="Times New Roman"/>
          <w:sz w:val="28"/>
          <w:szCs w:val="28"/>
          <w:lang w:eastAsia="ru-RU"/>
        </w:rPr>
        <w:t xml:space="preserve"> составил 13 076,2 тыс. кВт/ч., что выше аналогичного показателя 2023 года на 616 тыс. кВт/ч. (12 460,2 тыс. кВт/ч.).</w:t>
      </w:r>
    </w:p>
    <w:p w:rsidR="003711DA" w:rsidRPr="00A03EEF" w:rsidRDefault="003711DA" w:rsidP="00A46E4C">
      <w:pPr>
        <w:autoSpaceDN w:val="0"/>
        <w:adjustRightInd w:val="0"/>
        <w:ind w:firstLine="708"/>
        <w:jc w:val="both"/>
        <w:rPr>
          <w:rFonts w:ascii="Times New Roman" w:hAnsi="Times New Roman" w:cs="Times New Roman"/>
          <w:i/>
          <w:sz w:val="28"/>
          <w:szCs w:val="28"/>
          <w:lang w:eastAsia="ru-RU"/>
        </w:rPr>
      </w:pPr>
      <w:r w:rsidRPr="00A03EEF">
        <w:rPr>
          <w:rFonts w:ascii="Times New Roman" w:hAnsi="Times New Roman" w:cs="Times New Roman"/>
          <w:i/>
          <w:sz w:val="28"/>
          <w:szCs w:val="28"/>
          <w:lang w:eastAsia="ru-RU"/>
        </w:rPr>
        <w:t xml:space="preserve">Газоснабжение </w:t>
      </w:r>
    </w:p>
    <w:p w:rsidR="003711DA" w:rsidRPr="00A03EEF" w:rsidRDefault="003711DA" w:rsidP="00A46E4C">
      <w:pPr>
        <w:autoSpaceDN w:val="0"/>
        <w:adjustRightInd w:val="0"/>
        <w:ind w:firstLine="708"/>
        <w:jc w:val="both"/>
        <w:rPr>
          <w:rFonts w:ascii="Times New Roman" w:hAnsi="Times New Roman" w:cs="Times New Roman"/>
          <w:sz w:val="28"/>
          <w:szCs w:val="28"/>
        </w:rPr>
      </w:pPr>
      <w:r w:rsidRPr="00A03EEF">
        <w:rPr>
          <w:rFonts w:ascii="Times New Roman" w:hAnsi="Times New Roman" w:cs="Times New Roman"/>
          <w:sz w:val="28"/>
          <w:szCs w:val="28"/>
        </w:rPr>
        <w:t xml:space="preserve">Общая протяженность газопроводов на территории </w:t>
      </w:r>
      <w:r w:rsidR="00286F7B">
        <w:rPr>
          <w:rFonts w:ascii="Times New Roman" w:hAnsi="Times New Roman" w:cs="Times New Roman"/>
          <w:sz w:val="28"/>
          <w:szCs w:val="28"/>
        </w:rPr>
        <w:br/>
      </w:r>
      <w:r w:rsidRPr="00A03EEF">
        <w:rPr>
          <w:rFonts w:ascii="Times New Roman" w:hAnsi="Times New Roman" w:cs="Times New Roman"/>
          <w:sz w:val="28"/>
          <w:szCs w:val="28"/>
        </w:rPr>
        <w:t xml:space="preserve">Ханты-Мансийского района составляет 208,24 км. Поставка природного газа производится ЗАО «Газпром межрегионгаз Север», баллонного сжиженного газа – ООО «Центр отопительной техники». Услугу </w:t>
      </w:r>
      <w:r w:rsidR="00286F7B">
        <w:rPr>
          <w:rFonts w:ascii="Times New Roman" w:hAnsi="Times New Roman" w:cs="Times New Roman"/>
          <w:sz w:val="28"/>
          <w:szCs w:val="28"/>
        </w:rPr>
        <w:br/>
      </w:r>
      <w:r w:rsidRPr="00A03EEF">
        <w:rPr>
          <w:rFonts w:ascii="Times New Roman" w:hAnsi="Times New Roman" w:cs="Times New Roman"/>
          <w:sz w:val="28"/>
          <w:szCs w:val="28"/>
        </w:rPr>
        <w:t xml:space="preserve">по транспортировке газа по внутрипоселковым газопроводам оказывают МП «ЖЭК-3», АО «Газпром газораспределение Север». Централизованное газоснабжение </w:t>
      </w:r>
      <w:r>
        <w:rPr>
          <w:rFonts w:ascii="Times New Roman" w:hAnsi="Times New Roman" w:cs="Times New Roman"/>
          <w:sz w:val="28"/>
          <w:szCs w:val="28"/>
        </w:rPr>
        <w:t xml:space="preserve">имеется в 12 населенных пунктах </w:t>
      </w:r>
      <w:r w:rsidRPr="00A03EEF">
        <w:rPr>
          <w:rFonts w:ascii="Times New Roman" w:hAnsi="Times New Roman" w:cs="Times New Roman"/>
          <w:sz w:val="28"/>
          <w:szCs w:val="28"/>
        </w:rPr>
        <w:t xml:space="preserve">(п. Горноправдинск, </w:t>
      </w:r>
      <w:r w:rsidR="00286F7B">
        <w:rPr>
          <w:rFonts w:ascii="Times New Roman" w:hAnsi="Times New Roman" w:cs="Times New Roman"/>
          <w:sz w:val="28"/>
          <w:szCs w:val="28"/>
        </w:rPr>
        <w:br/>
      </w:r>
      <w:r w:rsidRPr="00A03EEF">
        <w:rPr>
          <w:rFonts w:ascii="Times New Roman" w:hAnsi="Times New Roman" w:cs="Times New Roman"/>
          <w:sz w:val="28"/>
          <w:szCs w:val="28"/>
        </w:rPr>
        <w:t xml:space="preserve">п. Бобровский, с. Батово, с. Цингалы, п. Выкатной, д. Шапша, д. Ярки, </w:t>
      </w:r>
      <w:r w:rsidR="00286F7B">
        <w:rPr>
          <w:rFonts w:ascii="Times New Roman" w:hAnsi="Times New Roman" w:cs="Times New Roman"/>
          <w:sz w:val="28"/>
          <w:szCs w:val="28"/>
        </w:rPr>
        <w:br/>
      </w:r>
      <w:r w:rsidRPr="00A03EEF">
        <w:rPr>
          <w:rFonts w:ascii="Times New Roman" w:hAnsi="Times New Roman" w:cs="Times New Roman"/>
          <w:sz w:val="28"/>
          <w:szCs w:val="28"/>
        </w:rPr>
        <w:t>п. Луговской, с. Сибирский, д. Белогорье, с. Троица,</w:t>
      </w:r>
      <w:r>
        <w:rPr>
          <w:rFonts w:ascii="Times New Roman" w:hAnsi="Times New Roman" w:cs="Times New Roman"/>
          <w:sz w:val="28"/>
          <w:szCs w:val="28"/>
        </w:rPr>
        <w:t xml:space="preserve"> </w:t>
      </w:r>
      <w:r w:rsidRPr="00A03EEF">
        <w:rPr>
          <w:rFonts w:ascii="Times New Roman" w:hAnsi="Times New Roman" w:cs="Times New Roman"/>
          <w:sz w:val="28"/>
          <w:szCs w:val="28"/>
        </w:rPr>
        <w:t xml:space="preserve">п. Кирпичный). </w:t>
      </w:r>
    </w:p>
    <w:p w:rsidR="003711DA" w:rsidRPr="002838E9" w:rsidRDefault="003711DA" w:rsidP="00A46E4C">
      <w:pPr>
        <w:autoSpaceDN w:val="0"/>
        <w:adjustRightInd w:val="0"/>
        <w:ind w:firstLine="708"/>
        <w:jc w:val="both"/>
        <w:rPr>
          <w:rFonts w:ascii="Times New Roman" w:hAnsi="Times New Roman" w:cs="Times New Roman"/>
          <w:sz w:val="28"/>
          <w:szCs w:val="28"/>
        </w:rPr>
      </w:pPr>
      <w:r w:rsidRPr="002838E9">
        <w:rPr>
          <w:rFonts w:ascii="Times New Roman" w:hAnsi="Times New Roman" w:cs="Times New Roman"/>
          <w:sz w:val="28"/>
          <w:szCs w:val="28"/>
        </w:rPr>
        <w:t xml:space="preserve">В соответствии с пунктом 1 статьи 13 Федерального закона </w:t>
      </w:r>
      <w:r w:rsidR="00286F7B">
        <w:rPr>
          <w:rFonts w:ascii="Times New Roman" w:hAnsi="Times New Roman" w:cs="Times New Roman"/>
          <w:sz w:val="28"/>
          <w:szCs w:val="28"/>
        </w:rPr>
        <w:br/>
      </w:r>
      <w:r w:rsidRPr="002838E9">
        <w:rPr>
          <w:rFonts w:ascii="Times New Roman" w:hAnsi="Times New Roman" w:cs="Times New Roman"/>
          <w:sz w:val="28"/>
          <w:szCs w:val="28"/>
        </w:rPr>
        <w:t>от 23.11.2009 № 261</w:t>
      </w:r>
      <w:r>
        <w:rPr>
          <w:rFonts w:ascii="Times New Roman" w:hAnsi="Times New Roman" w:cs="Times New Roman"/>
          <w:sz w:val="28"/>
          <w:szCs w:val="28"/>
        </w:rPr>
        <w:t>-</w:t>
      </w:r>
      <w:r w:rsidRPr="002838E9">
        <w:rPr>
          <w:rFonts w:ascii="Times New Roman" w:hAnsi="Times New Roman" w:cs="Times New Roman"/>
          <w:sz w:val="28"/>
          <w:szCs w:val="28"/>
        </w:rPr>
        <w:t xml:space="preserve">ФЗ «Об энергосбережении и повышении энергетической эффективности и о внесении изменений в отдельные законодательные акты Российской Федерации» установка общедомовых приборов газа не требуется, так как основная доля жилого фонда </w:t>
      </w:r>
      <w:r w:rsidR="00286F7B">
        <w:rPr>
          <w:rFonts w:ascii="Times New Roman" w:hAnsi="Times New Roman" w:cs="Times New Roman"/>
          <w:sz w:val="28"/>
          <w:szCs w:val="28"/>
        </w:rPr>
        <w:br/>
      </w:r>
      <w:r w:rsidRPr="002838E9">
        <w:rPr>
          <w:rFonts w:ascii="Times New Roman" w:hAnsi="Times New Roman" w:cs="Times New Roman"/>
          <w:sz w:val="28"/>
          <w:szCs w:val="28"/>
        </w:rPr>
        <w:t xml:space="preserve">на территории Ханты-Мансийского района – это одно-, двухэтажные дома </w:t>
      </w:r>
      <w:r w:rsidR="00286F7B">
        <w:rPr>
          <w:rFonts w:ascii="Times New Roman" w:hAnsi="Times New Roman" w:cs="Times New Roman"/>
          <w:sz w:val="28"/>
          <w:szCs w:val="28"/>
        </w:rPr>
        <w:br/>
      </w:r>
      <w:r w:rsidRPr="002838E9">
        <w:rPr>
          <w:rFonts w:ascii="Times New Roman" w:hAnsi="Times New Roman" w:cs="Times New Roman"/>
          <w:sz w:val="28"/>
          <w:szCs w:val="28"/>
        </w:rPr>
        <w:t xml:space="preserve">с максимальным объемом потребления природного газа менее чем два кубических метра в час. </w:t>
      </w:r>
    </w:p>
    <w:p w:rsidR="003711DA" w:rsidRPr="00E8607F" w:rsidRDefault="003711DA" w:rsidP="00A46E4C">
      <w:pPr>
        <w:autoSpaceDN w:val="0"/>
        <w:adjustRightInd w:val="0"/>
        <w:ind w:firstLine="708"/>
        <w:jc w:val="both"/>
        <w:rPr>
          <w:rFonts w:ascii="Times New Roman" w:hAnsi="Times New Roman" w:cs="Times New Roman"/>
          <w:sz w:val="28"/>
          <w:szCs w:val="28"/>
        </w:rPr>
      </w:pPr>
      <w:r w:rsidRPr="00E8607F">
        <w:rPr>
          <w:rFonts w:ascii="Times New Roman" w:hAnsi="Times New Roman" w:cs="Times New Roman"/>
          <w:sz w:val="28"/>
          <w:szCs w:val="28"/>
        </w:rPr>
        <w:t xml:space="preserve">По данным ООО «Газпром энергосбыт Тюмень» по состоянию </w:t>
      </w:r>
      <w:r w:rsidR="00286F7B">
        <w:rPr>
          <w:rFonts w:ascii="Times New Roman" w:hAnsi="Times New Roman" w:cs="Times New Roman"/>
          <w:sz w:val="28"/>
          <w:szCs w:val="28"/>
        </w:rPr>
        <w:br/>
      </w:r>
      <w:r w:rsidRPr="00E8607F">
        <w:rPr>
          <w:rFonts w:ascii="Times New Roman" w:hAnsi="Times New Roman" w:cs="Times New Roman"/>
          <w:sz w:val="28"/>
          <w:szCs w:val="28"/>
        </w:rPr>
        <w:t xml:space="preserve">на </w:t>
      </w:r>
      <w:r>
        <w:rPr>
          <w:rFonts w:ascii="Times New Roman" w:hAnsi="Times New Roman" w:cs="Times New Roman"/>
          <w:sz w:val="28"/>
          <w:szCs w:val="28"/>
        </w:rPr>
        <w:t>01.01.</w:t>
      </w:r>
      <w:r w:rsidRPr="00E8607F">
        <w:rPr>
          <w:rFonts w:ascii="Times New Roman" w:hAnsi="Times New Roman" w:cs="Times New Roman"/>
          <w:sz w:val="28"/>
          <w:szCs w:val="28"/>
        </w:rPr>
        <w:t xml:space="preserve">2025 количество приборов учета газа составляет 2 997 единиц. </w:t>
      </w:r>
      <w:r w:rsidR="00286F7B">
        <w:rPr>
          <w:rFonts w:ascii="Times New Roman" w:hAnsi="Times New Roman" w:cs="Times New Roman"/>
          <w:sz w:val="28"/>
          <w:szCs w:val="28"/>
        </w:rPr>
        <w:br/>
      </w:r>
      <w:r w:rsidRPr="00E8607F">
        <w:rPr>
          <w:rFonts w:ascii="Times New Roman" w:hAnsi="Times New Roman" w:cs="Times New Roman"/>
          <w:sz w:val="28"/>
          <w:szCs w:val="28"/>
        </w:rPr>
        <w:lastRenderedPageBreak/>
        <w:t>Доля объема отпуска централизованного газа, счета за которые выставлены по показаниям приборов учета, составляет 100</w:t>
      </w:r>
      <w:r w:rsidR="00286F7B">
        <w:rPr>
          <w:rFonts w:ascii="Times New Roman" w:hAnsi="Times New Roman" w:cs="Times New Roman"/>
          <w:sz w:val="28"/>
          <w:szCs w:val="28"/>
        </w:rPr>
        <w:t xml:space="preserve"> </w:t>
      </w:r>
      <w:r w:rsidRPr="00E8607F">
        <w:rPr>
          <w:rFonts w:ascii="Times New Roman" w:hAnsi="Times New Roman" w:cs="Times New Roman"/>
          <w:sz w:val="28"/>
          <w:szCs w:val="28"/>
        </w:rPr>
        <w:t>%.</w:t>
      </w:r>
    </w:p>
    <w:p w:rsidR="003711DA" w:rsidRPr="00E8607F" w:rsidRDefault="003711DA" w:rsidP="00A46E4C">
      <w:pPr>
        <w:autoSpaceDN w:val="0"/>
        <w:adjustRightInd w:val="0"/>
        <w:ind w:firstLine="708"/>
        <w:jc w:val="both"/>
        <w:rPr>
          <w:rFonts w:ascii="Times New Roman" w:hAnsi="Times New Roman" w:cs="Times New Roman"/>
          <w:i/>
          <w:sz w:val="28"/>
          <w:szCs w:val="28"/>
          <w:lang w:eastAsia="ru-RU"/>
        </w:rPr>
      </w:pPr>
      <w:r w:rsidRPr="00E8607F">
        <w:rPr>
          <w:rFonts w:ascii="Times New Roman" w:hAnsi="Times New Roman" w:cs="Times New Roman"/>
          <w:i/>
          <w:sz w:val="28"/>
          <w:szCs w:val="28"/>
          <w:lang w:eastAsia="ru-RU"/>
        </w:rPr>
        <w:t>Обращение с отходами</w:t>
      </w:r>
    </w:p>
    <w:p w:rsidR="003711DA" w:rsidRPr="00EE70A8" w:rsidRDefault="003711DA" w:rsidP="00A46E4C">
      <w:pPr>
        <w:autoSpaceDN w:val="0"/>
        <w:adjustRightInd w:val="0"/>
        <w:ind w:firstLine="708"/>
        <w:jc w:val="both"/>
        <w:rPr>
          <w:rFonts w:ascii="Times New Roman" w:eastAsia="Calibri" w:hAnsi="Times New Roman" w:cs="Times New Roman"/>
          <w:spacing w:val="-6"/>
          <w:sz w:val="28"/>
          <w:szCs w:val="28"/>
        </w:rPr>
      </w:pPr>
      <w:r w:rsidRPr="00EE70A8">
        <w:rPr>
          <w:rFonts w:ascii="Times New Roman" w:eastAsia="Calibri" w:hAnsi="Times New Roman" w:cs="Times New Roman"/>
          <w:spacing w:val="-6"/>
          <w:sz w:val="28"/>
          <w:szCs w:val="28"/>
        </w:rPr>
        <w:t xml:space="preserve">На территории Ханты-Мансийского района функционирует 6 полигонов твердых бытовых отходов в поселках Луговской, Кедровый, Горноправдинск </w:t>
      </w:r>
      <w:r w:rsidR="00286F7B">
        <w:rPr>
          <w:rFonts w:ascii="Times New Roman" w:eastAsia="Calibri" w:hAnsi="Times New Roman" w:cs="Times New Roman"/>
          <w:spacing w:val="-6"/>
          <w:sz w:val="28"/>
          <w:szCs w:val="28"/>
        </w:rPr>
        <w:br/>
      </w:r>
      <w:r w:rsidRPr="00EE70A8">
        <w:rPr>
          <w:rFonts w:ascii="Times New Roman" w:eastAsia="Calibri" w:hAnsi="Times New Roman" w:cs="Times New Roman"/>
          <w:spacing w:val="-6"/>
          <w:sz w:val="28"/>
          <w:szCs w:val="28"/>
        </w:rPr>
        <w:t>и селах Елизарово, Нялинское, Кышик, которые находятся в хозяйственном ведении МП «ЖЭК-3». Суммарная проектная мощность полигонов составляет                               2 094,5 тонн.</w:t>
      </w:r>
    </w:p>
    <w:p w:rsidR="003711DA" w:rsidRPr="00EE70A8" w:rsidRDefault="003711DA" w:rsidP="00A46E4C">
      <w:pPr>
        <w:autoSpaceDN w:val="0"/>
        <w:adjustRightInd w:val="0"/>
        <w:ind w:firstLine="708"/>
        <w:jc w:val="both"/>
        <w:rPr>
          <w:rFonts w:ascii="Times New Roman" w:hAnsi="Times New Roman" w:cs="Times New Roman"/>
          <w:color w:val="FF0000"/>
          <w:sz w:val="28"/>
          <w:szCs w:val="28"/>
          <w:lang w:eastAsia="ru-RU"/>
        </w:rPr>
      </w:pPr>
      <w:r w:rsidRPr="00EE70A8">
        <w:rPr>
          <w:rFonts w:ascii="Times New Roman" w:hAnsi="Times New Roman" w:cs="Times New Roman"/>
          <w:sz w:val="28"/>
          <w:szCs w:val="28"/>
        </w:rPr>
        <w:t>Услуги по обращению с твердыми к</w:t>
      </w:r>
      <w:r>
        <w:rPr>
          <w:rFonts w:ascii="Times New Roman" w:hAnsi="Times New Roman" w:cs="Times New Roman"/>
          <w:sz w:val="28"/>
          <w:szCs w:val="28"/>
        </w:rPr>
        <w:t xml:space="preserve">оммунальными отходами </w:t>
      </w:r>
      <w:r w:rsidRPr="00EE70A8">
        <w:rPr>
          <w:rFonts w:ascii="Times New Roman" w:hAnsi="Times New Roman" w:cs="Times New Roman"/>
          <w:sz w:val="28"/>
          <w:szCs w:val="28"/>
        </w:rPr>
        <w:t xml:space="preserve">осуществляются региональным оператором ОА «Югра-Экология» </w:t>
      </w:r>
      <w:r w:rsidR="00286F7B">
        <w:rPr>
          <w:rFonts w:ascii="Times New Roman" w:hAnsi="Times New Roman" w:cs="Times New Roman"/>
          <w:sz w:val="28"/>
          <w:szCs w:val="28"/>
        </w:rPr>
        <w:br/>
      </w:r>
      <w:r w:rsidRPr="00EE70A8">
        <w:rPr>
          <w:rFonts w:ascii="Times New Roman" w:hAnsi="Times New Roman" w:cs="Times New Roman"/>
          <w:sz w:val="28"/>
          <w:szCs w:val="28"/>
        </w:rPr>
        <w:t xml:space="preserve">по тарифу, установленному Региональной службой по тарифам </w:t>
      </w:r>
      <w:r w:rsidR="00286F7B">
        <w:rPr>
          <w:rFonts w:ascii="Times New Roman" w:hAnsi="Times New Roman" w:cs="Times New Roman"/>
          <w:sz w:val="28"/>
          <w:szCs w:val="28"/>
        </w:rPr>
        <w:br/>
      </w:r>
      <w:r w:rsidRPr="00EE70A8">
        <w:rPr>
          <w:rFonts w:ascii="Times New Roman" w:hAnsi="Times New Roman" w:cs="Times New Roman"/>
          <w:sz w:val="28"/>
          <w:szCs w:val="28"/>
        </w:rPr>
        <w:t xml:space="preserve">Ханты-Мансийского автономного округа </w:t>
      </w:r>
      <w:r>
        <w:rPr>
          <w:rFonts w:ascii="Times New Roman" w:hAnsi="Times New Roman" w:cs="Times New Roman"/>
          <w:sz w:val="28"/>
          <w:szCs w:val="28"/>
        </w:rPr>
        <w:t>–</w:t>
      </w:r>
      <w:r w:rsidRPr="00EE70A8">
        <w:rPr>
          <w:rFonts w:ascii="Times New Roman" w:hAnsi="Times New Roman" w:cs="Times New Roman"/>
          <w:sz w:val="28"/>
          <w:szCs w:val="28"/>
        </w:rPr>
        <w:t xml:space="preserve"> Югры. </w:t>
      </w:r>
    </w:p>
    <w:p w:rsidR="003711DA" w:rsidRPr="008371D1" w:rsidRDefault="003711DA" w:rsidP="00A46E4C">
      <w:pPr>
        <w:autoSpaceDN w:val="0"/>
        <w:adjustRightInd w:val="0"/>
        <w:ind w:firstLine="708"/>
        <w:jc w:val="both"/>
        <w:rPr>
          <w:rFonts w:ascii="Times New Roman" w:hAnsi="Times New Roman" w:cs="Times New Roman"/>
          <w:color w:val="FF0000"/>
          <w:sz w:val="28"/>
          <w:szCs w:val="28"/>
          <w:lang w:eastAsia="ru-RU"/>
        </w:rPr>
      </w:pPr>
    </w:p>
    <w:p w:rsidR="003711DA" w:rsidRPr="00EE70A8" w:rsidRDefault="003711DA" w:rsidP="00286F7B">
      <w:pPr>
        <w:autoSpaceDN w:val="0"/>
        <w:adjustRightInd w:val="0"/>
        <w:jc w:val="center"/>
        <w:rPr>
          <w:rFonts w:ascii="Times New Roman" w:hAnsi="Times New Roman" w:cs="Times New Roman"/>
          <w:sz w:val="28"/>
          <w:szCs w:val="28"/>
          <w:lang w:eastAsia="ru-RU"/>
        </w:rPr>
      </w:pPr>
      <w:r w:rsidRPr="00EE70A8">
        <w:rPr>
          <w:rFonts w:ascii="Times New Roman" w:hAnsi="Times New Roman" w:cs="Times New Roman"/>
          <w:sz w:val="28"/>
          <w:szCs w:val="28"/>
        </w:rPr>
        <w:t>Транспорт и связь</w:t>
      </w:r>
    </w:p>
    <w:p w:rsidR="003711DA" w:rsidRPr="008371D1" w:rsidRDefault="003711DA" w:rsidP="00A46E4C">
      <w:pPr>
        <w:autoSpaceDN w:val="0"/>
        <w:adjustRightInd w:val="0"/>
        <w:ind w:firstLine="708"/>
        <w:jc w:val="both"/>
        <w:rPr>
          <w:rFonts w:ascii="Times New Roman" w:hAnsi="Times New Roman" w:cs="Times New Roman"/>
          <w:color w:val="FF0000"/>
          <w:sz w:val="28"/>
          <w:szCs w:val="28"/>
          <w:lang w:eastAsia="ru-RU"/>
        </w:rPr>
      </w:pPr>
    </w:p>
    <w:p w:rsidR="003711DA" w:rsidRPr="006539F8" w:rsidRDefault="003711DA" w:rsidP="00A46E4C">
      <w:pPr>
        <w:autoSpaceDN w:val="0"/>
        <w:adjustRightInd w:val="0"/>
        <w:ind w:firstLine="708"/>
        <w:jc w:val="both"/>
        <w:rPr>
          <w:rFonts w:ascii="Times New Roman" w:hAnsi="Times New Roman" w:cs="Times New Roman"/>
          <w:sz w:val="28"/>
          <w:szCs w:val="28"/>
          <w:lang w:eastAsia="ru-RU"/>
        </w:rPr>
      </w:pPr>
      <w:r w:rsidRPr="006539F8">
        <w:rPr>
          <w:rFonts w:ascii="Times New Roman" w:hAnsi="Times New Roman" w:cs="Times New Roman"/>
          <w:sz w:val="28"/>
          <w:szCs w:val="28"/>
          <w:lang w:eastAsia="ru-RU"/>
        </w:rPr>
        <w:t xml:space="preserve">По состоянию на </w:t>
      </w:r>
      <w:r>
        <w:rPr>
          <w:rFonts w:ascii="Times New Roman" w:hAnsi="Times New Roman" w:cs="Times New Roman"/>
          <w:sz w:val="28"/>
          <w:szCs w:val="28"/>
          <w:lang w:eastAsia="ru-RU"/>
        </w:rPr>
        <w:t>01.01.</w:t>
      </w:r>
      <w:r w:rsidRPr="006539F8">
        <w:rPr>
          <w:rFonts w:ascii="Times New Roman" w:hAnsi="Times New Roman" w:cs="Times New Roman"/>
          <w:sz w:val="28"/>
          <w:szCs w:val="28"/>
          <w:lang w:eastAsia="ru-RU"/>
        </w:rPr>
        <w:t>2025 общая протяженность автомобильных дорог в Ханты-Мансийск</w:t>
      </w:r>
      <w:r w:rsidR="008E0733">
        <w:rPr>
          <w:rFonts w:ascii="Times New Roman" w:hAnsi="Times New Roman" w:cs="Times New Roman"/>
          <w:sz w:val="28"/>
          <w:szCs w:val="28"/>
          <w:lang w:eastAsia="ru-RU"/>
        </w:rPr>
        <w:t xml:space="preserve">ом районе составляет 615,4 км, </w:t>
      </w:r>
      <w:r w:rsidRPr="006539F8">
        <w:rPr>
          <w:rFonts w:ascii="Times New Roman" w:hAnsi="Times New Roman" w:cs="Times New Roman"/>
          <w:sz w:val="28"/>
          <w:szCs w:val="28"/>
          <w:lang w:eastAsia="ru-RU"/>
        </w:rPr>
        <w:t>в том числе:</w:t>
      </w:r>
    </w:p>
    <w:p w:rsidR="003711DA" w:rsidRPr="006539F8" w:rsidRDefault="003711DA" w:rsidP="00A46E4C">
      <w:pPr>
        <w:autoSpaceDN w:val="0"/>
        <w:adjustRightInd w:val="0"/>
        <w:ind w:firstLine="708"/>
        <w:jc w:val="both"/>
        <w:rPr>
          <w:rFonts w:ascii="Times New Roman" w:hAnsi="Times New Roman" w:cs="Times New Roman"/>
          <w:sz w:val="28"/>
          <w:szCs w:val="28"/>
          <w:lang w:eastAsia="ru-RU"/>
        </w:rPr>
      </w:pPr>
      <w:r w:rsidRPr="006539F8">
        <w:rPr>
          <w:rFonts w:ascii="Times New Roman" w:hAnsi="Times New Roman" w:cs="Times New Roman"/>
          <w:sz w:val="28"/>
          <w:szCs w:val="28"/>
          <w:lang w:eastAsia="ru-RU"/>
        </w:rPr>
        <w:t>дороги федерального значения – 106,6 км или 17,3</w:t>
      </w:r>
      <w:r>
        <w:rPr>
          <w:rFonts w:ascii="Times New Roman" w:hAnsi="Times New Roman" w:cs="Times New Roman"/>
          <w:sz w:val="28"/>
          <w:szCs w:val="28"/>
          <w:lang w:eastAsia="ru-RU"/>
        </w:rPr>
        <w:t xml:space="preserve"> </w:t>
      </w:r>
      <w:r w:rsidRPr="006539F8">
        <w:rPr>
          <w:rFonts w:ascii="Times New Roman" w:hAnsi="Times New Roman" w:cs="Times New Roman"/>
          <w:sz w:val="28"/>
          <w:szCs w:val="28"/>
          <w:lang w:eastAsia="ru-RU"/>
        </w:rPr>
        <w:t>% от общей протяженности автомобильных дорог;</w:t>
      </w:r>
    </w:p>
    <w:p w:rsidR="003711DA" w:rsidRPr="006539F8" w:rsidRDefault="003711DA" w:rsidP="00A46E4C">
      <w:pPr>
        <w:autoSpaceDN w:val="0"/>
        <w:adjustRightInd w:val="0"/>
        <w:ind w:firstLine="708"/>
        <w:jc w:val="both"/>
        <w:rPr>
          <w:rFonts w:ascii="Times New Roman" w:hAnsi="Times New Roman" w:cs="Times New Roman"/>
          <w:sz w:val="28"/>
          <w:szCs w:val="28"/>
          <w:lang w:eastAsia="ru-RU"/>
        </w:rPr>
      </w:pPr>
      <w:r w:rsidRPr="006539F8">
        <w:rPr>
          <w:rFonts w:ascii="Times New Roman" w:hAnsi="Times New Roman" w:cs="Times New Roman"/>
          <w:sz w:val="28"/>
          <w:szCs w:val="28"/>
          <w:lang w:eastAsia="ru-RU"/>
        </w:rPr>
        <w:t>регионального значения – 295,4 км или 47,9</w:t>
      </w:r>
      <w:r>
        <w:rPr>
          <w:rFonts w:ascii="Times New Roman" w:hAnsi="Times New Roman" w:cs="Times New Roman"/>
          <w:sz w:val="28"/>
          <w:szCs w:val="28"/>
          <w:lang w:eastAsia="ru-RU"/>
        </w:rPr>
        <w:t xml:space="preserve"> </w:t>
      </w:r>
      <w:r w:rsidRPr="006539F8">
        <w:rPr>
          <w:rFonts w:ascii="Times New Roman" w:hAnsi="Times New Roman" w:cs="Times New Roman"/>
          <w:sz w:val="28"/>
          <w:szCs w:val="28"/>
          <w:lang w:eastAsia="ru-RU"/>
        </w:rPr>
        <w:t>% от общей протяженности автомобильных дорог;</w:t>
      </w:r>
    </w:p>
    <w:p w:rsidR="003711DA" w:rsidRPr="006539F8" w:rsidRDefault="003711DA" w:rsidP="00A46E4C">
      <w:pPr>
        <w:autoSpaceDN w:val="0"/>
        <w:adjustRightInd w:val="0"/>
        <w:ind w:firstLine="708"/>
        <w:jc w:val="both"/>
        <w:rPr>
          <w:rFonts w:ascii="Times New Roman" w:hAnsi="Times New Roman" w:cs="Times New Roman"/>
          <w:sz w:val="28"/>
          <w:szCs w:val="28"/>
          <w:lang w:eastAsia="ru-RU"/>
        </w:rPr>
      </w:pPr>
      <w:r w:rsidRPr="006539F8">
        <w:rPr>
          <w:rFonts w:ascii="Times New Roman" w:hAnsi="Times New Roman" w:cs="Times New Roman"/>
          <w:sz w:val="28"/>
          <w:szCs w:val="28"/>
          <w:lang w:eastAsia="ru-RU"/>
        </w:rPr>
        <w:t>муниципального значения – 213,4 км или 34,7</w:t>
      </w:r>
      <w:r w:rsidR="00F03F12">
        <w:rPr>
          <w:rFonts w:ascii="Times New Roman" w:hAnsi="Times New Roman" w:cs="Times New Roman"/>
          <w:sz w:val="28"/>
          <w:szCs w:val="28"/>
          <w:lang w:eastAsia="ru-RU"/>
        </w:rPr>
        <w:t xml:space="preserve"> </w:t>
      </w:r>
      <w:r w:rsidRPr="006539F8">
        <w:rPr>
          <w:rFonts w:ascii="Times New Roman" w:hAnsi="Times New Roman" w:cs="Times New Roman"/>
          <w:sz w:val="28"/>
          <w:szCs w:val="28"/>
          <w:lang w:eastAsia="ru-RU"/>
        </w:rPr>
        <w:t>% от общей протяженности автомобильных дорог.</w:t>
      </w:r>
    </w:p>
    <w:p w:rsidR="003711DA" w:rsidRDefault="003711DA" w:rsidP="00A46E4C">
      <w:pPr>
        <w:tabs>
          <w:tab w:val="left" w:pos="1134"/>
        </w:tabs>
        <w:ind w:firstLine="709"/>
        <w:contextualSpacing/>
        <w:jc w:val="both"/>
        <w:rPr>
          <w:rFonts w:ascii="Times New Roman" w:hAnsi="Times New Roman" w:cs="Times New Roman"/>
          <w:sz w:val="28"/>
          <w:szCs w:val="28"/>
        </w:rPr>
      </w:pPr>
      <w:r w:rsidRPr="004A7C0F">
        <w:rPr>
          <w:rFonts w:ascii="Times New Roman" w:hAnsi="Times New Roman" w:cs="Times New Roman"/>
          <w:sz w:val="28"/>
          <w:szCs w:val="28"/>
        </w:rPr>
        <w:t>Из общего объема автомобильных дорог дороги с твердым покрытие</w:t>
      </w:r>
      <w:r>
        <w:rPr>
          <w:rFonts w:ascii="Times New Roman" w:hAnsi="Times New Roman" w:cs="Times New Roman"/>
          <w:sz w:val="28"/>
          <w:szCs w:val="28"/>
        </w:rPr>
        <w:t xml:space="preserve">м составляют 505,1 км или 82,1 </w:t>
      </w:r>
      <w:r w:rsidRPr="004A7C0F">
        <w:rPr>
          <w:rFonts w:ascii="Times New Roman" w:hAnsi="Times New Roman" w:cs="Times New Roman"/>
          <w:sz w:val="28"/>
          <w:szCs w:val="28"/>
        </w:rPr>
        <w:t>%. Протяж</w:t>
      </w:r>
      <w:r>
        <w:rPr>
          <w:rFonts w:ascii="Times New Roman" w:hAnsi="Times New Roman" w:cs="Times New Roman"/>
          <w:sz w:val="28"/>
          <w:szCs w:val="28"/>
        </w:rPr>
        <w:t>е</w:t>
      </w:r>
      <w:r w:rsidRPr="004A7C0F">
        <w:rPr>
          <w:rFonts w:ascii="Times New Roman" w:hAnsi="Times New Roman" w:cs="Times New Roman"/>
          <w:sz w:val="28"/>
          <w:szCs w:val="28"/>
        </w:rPr>
        <w:t xml:space="preserve">нность автомобильных дорог </w:t>
      </w:r>
      <w:r w:rsidR="00286F7B">
        <w:rPr>
          <w:rFonts w:ascii="Times New Roman" w:hAnsi="Times New Roman" w:cs="Times New Roman"/>
          <w:sz w:val="28"/>
          <w:szCs w:val="28"/>
        </w:rPr>
        <w:br/>
      </w:r>
      <w:r w:rsidRPr="004A7C0F">
        <w:rPr>
          <w:rFonts w:ascii="Times New Roman" w:hAnsi="Times New Roman" w:cs="Times New Roman"/>
          <w:sz w:val="28"/>
          <w:szCs w:val="28"/>
        </w:rPr>
        <w:t>с тв</w:t>
      </w:r>
      <w:r>
        <w:rPr>
          <w:rFonts w:ascii="Times New Roman" w:hAnsi="Times New Roman" w:cs="Times New Roman"/>
          <w:sz w:val="28"/>
          <w:szCs w:val="28"/>
        </w:rPr>
        <w:t>е</w:t>
      </w:r>
      <w:r w:rsidRPr="004A7C0F">
        <w:rPr>
          <w:rFonts w:ascii="Times New Roman" w:hAnsi="Times New Roman" w:cs="Times New Roman"/>
          <w:sz w:val="28"/>
          <w:szCs w:val="28"/>
        </w:rPr>
        <w:t>рдым покрытием увеличилась в связи с осуществлением мероприятий по ремонту ав</w:t>
      </w:r>
      <w:r>
        <w:rPr>
          <w:rFonts w:ascii="Times New Roman" w:hAnsi="Times New Roman" w:cs="Times New Roman"/>
          <w:sz w:val="28"/>
          <w:szCs w:val="28"/>
        </w:rPr>
        <w:t>томобильных дорог.</w:t>
      </w:r>
    </w:p>
    <w:p w:rsidR="003711DA" w:rsidRDefault="003711DA" w:rsidP="00A46E4C">
      <w:pPr>
        <w:tabs>
          <w:tab w:val="left" w:pos="1134"/>
        </w:tabs>
        <w:ind w:firstLine="709"/>
        <w:contextualSpacing/>
        <w:jc w:val="both"/>
        <w:rPr>
          <w:rFonts w:ascii="Times New Roman" w:hAnsi="Times New Roman" w:cs="Times New Roman"/>
          <w:sz w:val="28"/>
          <w:szCs w:val="28"/>
        </w:rPr>
      </w:pPr>
      <w:r w:rsidRPr="00B05095">
        <w:rPr>
          <w:rFonts w:ascii="Times New Roman" w:hAnsi="Times New Roman" w:cs="Times New Roman"/>
          <w:sz w:val="28"/>
          <w:szCs w:val="28"/>
        </w:rPr>
        <w:t>Круглогодичное сообщение автомобильным транспортом осуществляется с населенными пунктами: д. Шапша, д. Ярки, д. Ягурьях, с.</w:t>
      </w:r>
      <w:r>
        <w:rPr>
          <w:rFonts w:ascii="Times New Roman" w:hAnsi="Times New Roman" w:cs="Times New Roman"/>
          <w:sz w:val="28"/>
          <w:szCs w:val="28"/>
        </w:rPr>
        <w:t> </w:t>
      </w:r>
      <w:r w:rsidRPr="00B05095">
        <w:rPr>
          <w:rFonts w:ascii="Times New Roman" w:hAnsi="Times New Roman" w:cs="Times New Roman"/>
          <w:sz w:val="28"/>
          <w:szCs w:val="28"/>
        </w:rPr>
        <w:t xml:space="preserve">Батово, п. Горноправдинск, п. Бобровский. Существует проезд автомобильным транспортом до с. Селиярово по промысловым </w:t>
      </w:r>
      <w:r w:rsidRPr="006D2FDC">
        <w:rPr>
          <w:rFonts w:ascii="Times New Roman" w:hAnsi="Times New Roman" w:cs="Times New Roman"/>
          <w:sz w:val="28"/>
          <w:szCs w:val="28"/>
        </w:rPr>
        <w:t xml:space="preserve">автодорогам ООО РН «Юганскнефтегаз». </w:t>
      </w:r>
    </w:p>
    <w:p w:rsidR="003711DA" w:rsidRPr="00D705C5" w:rsidRDefault="003711DA" w:rsidP="00A46E4C">
      <w:pPr>
        <w:tabs>
          <w:tab w:val="left" w:pos="1134"/>
        </w:tabs>
        <w:ind w:firstLine="709"/>
        <w:contextualSpacing/>
        <w:jc w:val="both"/>
        <w:rPr>
          <w:rFonts w:ascii="Times New Roman" w:hAnsi="Times New Roman" w:cs="Times New Roman"/>
          <w:sz w:val="28"/>
          <w:szCs w:val="28"/>
        </w:rPr>
      </w:pPr>
      <w:r w:rsidRPr="00D705C5">
        <w:rPr>
          <w:rFonts w:ascii="Times New Roman" w:hAnsi="Times New Roman" w:cs="Times New Roman"/>
          <w:sz w:val="28"/>
          <w:szCs w:val="28"/>
        </w:rPr>
        <w:t xml:space="preserve">За 2024 год перевезено автомобильным транспортом </w:t>
      </w:r>
      <w:r w:rsidR="00286F7B">
        <w:rPr>
          <w:rFonts w:ascii="Times New Roman" w:hAnsi="Times New Roman" w:cs="Times New Roman"/>
          <w:sz w:val="28"/>
          <w:szCs w:val="28"/>
        </w:rPr>
        <w:br/>
      </w:r>
      <w:r w:rsidRPr="00D705C5">
        <w:rPr>
          <w:rFonts w:ascii="Times New Roman" w:hAnsi="Times New Roman" w:cs="Times New Roman"/>
          <w:sz w:val="28"/>
          <w:szCs w:val="28"/>
        </w:rPr>
        <w:t>84 709 пассажир</w:t>
      </w:r>
      <w:r>
        <w:rPr>
          <w:rFonts w:ascii="Times New Roman" w:hAnsi="Times New Roman" w:cs="Times New Roman"/>
          <w:sz w:val="28"/>
          <w:szCs w:val="28"/>
        </w:rPr>
        <w:t>ов</w:t>
      </w:r>
      <w:r w:rsidRPr="00D705C5">
        <w:rPr>
          <w:rFonts w:ascii="Times New Roman" w:hAnsi="Times New Roman" w:cs="Times New Roman"/>
          <w:sz w:val="28"/>
          <w:szCs w:val="28"/>
        </w:rPr>
        <w:t xml:space="preserve">, что на </w:t>
      </w:r>
      <w:r>
        <w:rPr>
          <w:rFonts w:ascii="Times New Roman" w:hAnsi="Times New Roman" w:cs="Times New Roman"/>
          <w:sz w:val="28"/>
          <w:szCs w:val="28"/>
        </w:rPr>
        <w:t xml:space="preserve">85,6 </w:t>
      </w:r>
      <w:r w:rsidRPr="00D705C5">
        <w:rPr>
          <w:rFonts w:ascii="Times New Roman" w:hAnsi="Times New Roman" w:cs="Times New Roman"/>
          <w:sz w:val="28"/>
          <w:szCs w:val="28"/>
        </w:rPr>
        <w:t xml:space="preserve">% больше </w:t>
      </w:r>
      <w:r>
        <w:rPr>
          <w:rFonts w:ascii="Times New Roman" w:hAnsi="Times New Roman" w:cs="Times New Roman"/>
          <w:sz w:val="28"/>
          <w:szCs w:val="28"/>
        </w:rPr>
        <w:t>чем в 2023 году</w:t>
      </w:r>
      <w:r w:rsidRPr="00D705C5">
        <w:rPr>
          <w:rFonts w:ascii="Times New Roman" w:hAnsi="Times New Roman" w:cs="Times New Roman"/>
          <w:sz w:val="28"/>
          <w:szCs w:val="28"/>
        </w:rPr>
        <w:t xml:space="preserve"> </w:t>
      </w:r>
      <w:r w:rsidR="00286F7B">
        <w:rPr>
          <w:rFonts w:ascii="Times New Roman" w:hAnsi="Times New Roman" w:cs="Times New Roman"/>
          <w:sz w:val="28"/>
          <w:szCs w:val="28"/>
        </w:rPr>
        <w:br/>
      </w:r>
      <w:r w:rsidRPr="00D705C5">
        <w:rPr>
          <w:rFonts w:ascii="Times New Roman" w:hAnsi="Times New Roman" w:cs="Times New Roman"/>
          <w:sz w:val="28"/>
          <w:szCs w:val="28"/>
        </w:rPr>
        <w:t>(45 642 пассажиров).</w:t>
      </w:r>
    </w:p>
    <w:p w:rsidR="003711DA" w:rsidRPr="00D705C5" w:rsidRDefault="003711DA" w:rsidP="00A46E4C">
      <w:pPr>
        <w:tabs>
          <w:tab w:val="left" w:pos="1134"/>
        </w:tabs>
        <w:ind w:firstLine="709"/>
        <w:contextualSpacing/>
        <w:jc w:val="both"/>
        <w:rPr>
          <w:rFonts w:ascii="Times New Roman" w:hAnsi="Times New Roman" w:cs="Times New Roman"/>
          <w:sz w:val="28"/>
          <w:szCs w:val="28"/>
        </w:rPr>
      </w:pPr>
      <w:r w:rsidRPr="00D705C5">
        <w:rPr>
          <w:rFonts w:ascii="Times New Roman" w:hAnsi="Times New Roman" w:cs="Times New Roman"/>
          <w:sz w:val="28"/>
          <w:szCs w:val="28"/>
        </w:rPr>
        <w:t xml:space="preserve">На территории Ханты-Мансийского района 22 населенных пункта </w:t>
      </w:r>
      <w:r w:rsidR="00CE6617">
        <w:rPr>
          <w:rFonts w:ascii="Times New Roman" w:hAnsi="Times New Roman" w:cs="Times New Roman"/>
          <w:sz w:val="28"/>
          <w:szCs w:val="28"/>
        </w:rPr>
        <w:br/>
      </w:r>
      <w:r w:rsidRPr="00D705C5">
        <w:rPr>
          <w:rFonts w:ascii="Times New Roman" w:hAnsi="Times New Roman" w:cs="Times New Roman"/>
          <w:sz w:val="28"/>
          <w:szCs w:val="28"/>
        </w:rPr>
        <w:t>не обеспечены круглогодичной транспортной связью с сетью автомобильных дорог общего пользования.</w:t>
      </w:r>
    </w:p>
    <w:p w:rsidR="00286F7B" w:rsidRDefault="00286F7B" w:rsidP="00A46E4C">
      <w:pPr>
        <w:suppressAutoHyphens w:val="0"/>
        <w:autoSpaceDN w:val="0"/>
        <w:adjustRightInd w:val="0"/>
        <w:ind w:firstLine="709"/>
        <w:jc w:val="both"/>
        <w:rPr>
          <w:rFonts w:ascii="Times New Roman" w:hAnsi="Times New Roman" w:cs="Times New Roman"/>
          <w:i/>
          <w:sz w:val="28"/>
          <w:szCs w:val="28"/>
          <w:lang w:eastAsia="ru-RU"/>
        </w:rPr>
      </w:pP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Pr>
          <w:rFonts w:ascii="Times New Roman" w:hAnsi="Times New Roman" w:cs="Times New Roman"/>
          <w:i/>
          <w:sz w:val="28"/>
          <w:szCs w:val="28"/>
          <w:lang w:eastAsia="ru-RU"/>
        </w:rPr>
        <w:t>Связь</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D705C5">
        <w:rPr>
          <w:rFonts w:ascii="Times New Roman" w:hAnsi="Times New Roman" w:cs="Times New Roman"/>
          <w:sz w:val="28"/>
          <w:szCs w:val="28"/>
        </w:rPr>
        <w:t>Основным</w:t>
      </w:r>
      <w:r w:rsidRPr="00B05095">
        <w:rPr>
          <w:rFonts w:ascii="Times New Roman" w:hAnsi="Times New Roman" w:cs="Times New Roman"/>
          <w:sz w:val="28"/>
          <w:szCs w:val="28"/>
        </w:rPr>
        <w:t xml:space="preserve"> поставщиком услуг электросвязи в </w:t>
      </w:r>
      <w:r w:rsidR="00CE6617">
        <w:rPr>
          <w:rFonts w:ascii="Times New Roman" w:hAnsi="Times New Roman" w:cs="Times New Roman"/>
          <w:sz w:val="28"/>
          <w:szCs w:val="28"/>
        </w:rPr>
        <w:t xml:space="preserve">Ханты-Мансийском </w:t>
      </w:r>
      <w:r w:rsidRPr="00B05095">
        <w:rPr>
          <w:rFonts w:ascii="Times New Roman" w:hAnsi="Times New Roman" w:cs="Times New Roman"/>
          <w:sz w:val="28"/>
          <w:szCs w:val="28"/>
        </w:rPr>
        <w:t>районе является</w:t>
      </w:r>
      <w:r>
        <w:rPr>
          <w:rFonts w:ascii="Times New Roman" w:hAnsi="Times New Roman" w:cs="Times New Roman"/>
          <w:sz w:val="28"/>
          <w:szCs w:val="28"/>
        </w:rPr>
        <w:t xml:space="preserve"> </w:t>
      </w:r>
      <w:r w:rsidRPr="00B05095">
        <w:rPr>
          <w:rFonts w:ascii="Times New Roman" w:hAnsi="Times New Roman" w:cs="Times New Roman"/>
          <w:sz w:val="28"/>
          <w:szCs w:val="28"/>
        </w:rPr>
        <w:t>ПАО</w:t>
      </w:r>
      <w:r>
        <w:rPr>
          <w:rFonts w:ascii="Times New Roman" w:hAnsi="Times New Roman" w:cs="Times New Roman"/>
          <w:sz w:val="28"/>
          <w:szCs w:val="28"/>
        </w:rPr>
        <w:t> </w:t>
      </w:r>
      <w:r w:rsidRPr="00B05095">
        <w:rPr>
          <w:rFonts w:ascii="Times New Roman" w:hAnsi="Times New Roman" w:cs="Times New Roman"/>
          <w:sz w:val="28"/>
          <w:szCs w:val="28"/>
        </w:rPr>
        <w:t xml:space="preserve">«Ростелеком». По состоянию на </w:t>
      </w:r>
      <w:r w:rsidRPr="005A1933">
        <w:rPr>
          <w:rFonts w:ascii="Times New Roman" w:hAnsi="Times New Roman" w:cs="Times New Roman"/>
          <w:sz w:val="28"/>
          <w:szCs w:val="28"/>
        </w:rPr>
        <w:t xml:space="preserve">01.01.2025 монтированная </w:t>
      </w:r>
      <w:r w:rsidRPr="00B05095">
        <w:rPr>
          <w:rFonts w:ascii="Times New Roman" w:hAnsi="Times New Roman" w:cs="Times New Roman"/>
          <w:sz w:val="28"/>
          <w:szCs w:val="28"/>
        </w:rPr>
        <w:t xml:space="preserve">емкость телефонных станций составляет 22 единицы </w:t>
      </w:r>
      <w:r w:rsidR="00CE6617">
        <w:rPr>
          <w:rFonts w:ascii="Times New Roman" w:hAnsi="Times New Roman" w:cs="Times New Roman"/>
          <w:sz w:val="28"/>
          <w:szCs w:val="28"/>
        </w:rPr>
        <w:br/>
      </w:r>
      <w:r w:rsidRPr="00B05095">
        <w:rPr>
          <w:rFonts w:ascii="Times New Roman" w:hAnsi="Times New Roman" w:cs="Times New Roman"/>
          <w:sz w:val="28"/>
          <w:szCs w:val="28"/>
        </w:rPr>
        <w:t>на 5 928 номеров, из них задействовано 2 393 номера или 40,4</w:t>
      </w:r>
      <w:r>
        <w:rPr>
          <w:rFonts w:ascii="Times New Roman" w:hAnsi="Times New Roman" w:cs="Times New Roman"/>
          <w:sz w:val="28"/>
          <w:szCs w:val="28"/>
        </w:rPr>
        <w:t xml:space="preserve"> </w:t>
      </w:r>
      <w:r w:rsidRPr="00B05095">
        <w:rPr>
          <w:rFonts w:ascii="Times New Roman" w:hAnsi="Times New Roman" w:cs="Times New Roman"/>
          <w:sz w:val="28"/>
          <w:szCs w:val="28"/>
        </w:rPr>
        <w:t xml:space="preserve">% от общего </w:t>
      </w:r>
      <w:r w:rsidRPr="00B05095">
        <w:rPr>
          <w:rFonts w:ascii="Times New Roman" w:hAnsi="Times New Roman" w:cs="Times New Roman"/>
          <w:sz w:val="28"/>
          <w:szCs w:val="28"/>
        </w:rPr>
        <w:lastRenderedPageBreak/>
        <w:t>монтированного объема.</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hAnsi="Times New Roman" w:cs="Times New Roman"/>
          <w:sz w:val="28"/>
          <w:szCs w:val="28"/>
        </w:rPr>
        <w:t xml:space="preserve">Все населенные пункты района имеют возможность пользоваться сотовой связью ООО «Т2Мобайл» (ТЕЛЕ 2) и ООО «Екатеринбург-2000» (Мотив). </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hAnsi="Times New Roman" w:cs="Times New Roman"/>
          <w:sz w:val="28"/>
          <w:szCs w:val="28"/>
        </w:rPr>
        <w:t>В десяти населенных пунктах района установлены базовые станции сотовой связи ПАО «МТС» (д. Шапша, п. Бобровский, д. Ярки, п.</w:t>
      </w:r>
      <w:r>
        <w:rPr>
          <w:rFonts w:ascii="Times New Roman" w:hAnsi="Times New Roman" w:cs="Times New Roman"/>
          <w:sz w:val="28"/>
          <w:szCs w:val="28"/>
        </w:rPr>
        <w:t> </w:t>
      </w:r>
      <w:r w:rsidRPr="00B05095">
        <w:rPr>
          <w:rFonts w:ascii="Times New Roman" w:hAnsi="Times New Roman" w:cs="Times New Roman"/>
          <w:sz w:val="28"/>
          <w:szCs w:val="28"/>
        </w:rPr>
        <w:t xml:space="preserve">Горноправдинск, п. Сибирский, с. Селиярово, д. Согом, д. Ягурьях,                   с. Троица, п. Красноленинский).  </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hAnsi="Times New Roman" w:cs="Times New Roman"/>
          <w:sz w:val="28"/>
          <w:szCs w:val="28"/>
        </w:rPr>
        <w:t xml:space="preserve">К сети Интернет подключены все общеобразовательные учреждения района, из них 1 учреждение (в д. Согом) – посредством наземных спутников станций. </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hAnsi="Times New Roman" w:cs="Times New Roman"/>
          <w:sz w:val="28"/>
          <w:szCs w:val="28"/>
        </w:rPr>
        <w:t xml:space="preserve">Ханты-Мансийским районным узлом связи Ханты-Мансийского филиала ПАО «Ростелеком» предоставлена услуга беспроводного Интернета по технологии </w:t>
      </w:r>
      <w:r w:rsidRPr="00B05095">
        <w:rPr>
          <w:rFonts w:ascii="Times New Roman" w:hAnsi="Times New Roman" w:cs="Times New Roman"/>
          <w:sz w:val="28"/>
          <w:szCs w:val="28"/>
          <w:lang w:val="en-US"/>
        </w:rPr>
        <w:t>Wi</w:t>
      </w:r>
      <w:r w:rsidRPr="00B05095">
        <w:rPr>
          <w:rFonts w:ascii="Times New Roman" w:hAnsi="Times New Roman" w:cs="Times New Roman"/>
          <w:sz w:val="28"/>
          <w:szCs w:val="28"/>
        </w:rPr>
        <w:t>-</w:t>
      </w:r>
      <w:r w:rsidRPr="00B05095">
        <w:rPr>
          <w:rFonts w:ascii="Times New Roman" w:hAnsi="Times New Roman" w:cs="Times New Roman"/>
          <w:sz w:val="28"/>
          <w:szCs w:val="28"/>
          <w:lang w:val="en-US"/>
        </w:rPr>
        <w:t>Fi</w:t>
      </w:r>
      <w:r w:rsidRPr="00B05095">
        <w:rPr>
          <w:rFonts w:ascii="Times New Roman" w:hAnsi="Times New Roman" w:cs="Times New Roman"/>
          <w:sz w:val="28"/>
          <w:szCs w:val="28"/>
        </w:rPr>
        <w:t xml:space="preserve"> в шести населенных пунктах: д. Белогорье, д. Ягурьях, п.</w:t>
      </w:r>
      <w:r>
        <w:rPr>
          <w:rFonts w:ascii="Times New Roman" w:hAnsi="Times New Roman" w:cs="Times New Roman"/>
          <w:sz w:val="28"/>
          <w:szCs w:val="28"/>
        </w:rPr>
        <w:t> </w:t>
      </w:r>
      <w:r w:rsidRPr="00B05095">
        <w:rPr>
          <w:rFonts w:ascii="Times New Roman" w:hAnsi="Times New Roman" w:cs="Times New Roman"/>
          <w:sz w:val="28"/>
          <w:szCs w:val="28"/>
        </w:rPr>
        <w:t>Пырьях, п. Кедровый, п. Бобровский, д. Согом.</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hAnsi="Times New Roman" w:cs="Times New Roman"/>
          <w:sz w:val="28"/>
          <w:szCs w:val="28"/>
        </w:rPr>
        <w:t xml:space="preserve">Услуги почтовой связи в районе предоставляет Ханты-Мансийский Почтамт. На территории района работает 24 отделения почтовой связи. </w:t>
      </w:r>
    </w:p>
    <w:p w:rsidR="003711DA"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eastAsia="Calibri" w:hAnsi="Times New Roman" w:cs="Times New Roman"/>
          <w:sz w:val="28"/>
          <w:szCs w:val="28"/>
          <w:lang w:eastAsia="en-US"/>
        </w:rPr>
        <w:t>Отделения связи предлагают своим клиентам свыше 50 почтовых, финансовых и прочих услуг</w:t>
      </w:r>
      <w:r>
        <w:rPr>
          <w:rFonts w:ascii="Times New Roman" w:eastAsia="Calibri" w:hAnsi="Times New Roman" w:cs="Times New Roman"/>
          <w:sz w:val="28"/>
          <w:szCs w:val="28"/>
          <w:lang w:eastAsia="en-US"/>
        </w:rPr>
        <w:t xml:space="preserve"> (</w:t>
      </w:r>
      <w:r w:rsidRPr="009203AC">
        <w:rPr>
          <w:rFonts w:ascii="Times New Roman" w:eastAsia="Calibri" w:hAnsi="Times New Roman" w:cs="Times New Roman"/>
          <w:sz w:val="28"/>
          <w:szCs w:val="28"/>
          <w:lang w:eastAsia="en-US"/>
        </w:rPr>
        <w:t>«Экспресс-почта»</w:t>
      </w:r>
      <w:r>
        <w:rPr>
          <w:rFonts w:ascii="Times New Roman" w:eastAsia="Calibri" w:hAnsi="Times New Roman" w:cs="Times New Roman"/>
          <w:sz w:val="28"/>
          <w:szCs w:val="28"/>
          <w:lang w:eastAsia="en-US"/>
        </w:rPr>
        <w:t xml:space="preserve"> и др.)</w:t>
      </w:r>
      <w:r w:rsidRPr="009203AC">
        <w:rPr>
          <w:rFonts w:ascii="Times New Roman" w:eastAsia="Calibri" w:hAnsi="Times New Roman" w:cs="Times New Roman"/>
          <w:sz w:val="28"/>
          <w:szCs w:val="28"/>
          <w:lang w:eastAsia="en-US"/>
        </w:rPr>
        <w:t xml:space="preserve">. </w:t>
      </w:r>
      <w:r w:rsidRPr="00B05095">
        <w:rPr>
          <w:rFonts w:ascii="Times New Roman" w:eastAsia="Calibri" w:hAnsi="Times New Roman" w:cs="Times New Roman"/>
          <w:sz w:val="28"/>
          <w:szCs w:val="28"/>
          <w:lang w:eastAsia="en-US"/>
        </w:rPr>
        <w:t xml:space="preserve">Развиваются непрофильные направления такие как: прием коммунальных платежей, оплата кредита почтовым переводом, выдача наличных денежных средств через Роst-терминалы, прием платежей за услуги междугородней </w:t>
      </w:r>
      <w:r w:rsidR="00286F7B">
        <w:rPr>
          <w:rFonts w:ascii="Times New Roman" w:eastAsia="Calibri" w:hAnsi="Times New Roman" w:cs="Times New Roman"/>
          <w:sz w:val="28"/>
          <w:szCs w:val="28"/>
          <w:lang w:eastAsia="en-US"/>
        </w:rPr>
        <w:br/>
      </w:r>
      <w:r w:rsidRPr="00B05095">
        <w:rPr>
          <w:rFonts w:ascii="Times New Roman" w:eastAsia="Calibri" w:hAnsi="Times New Roman" w:cs="Times New Roman"/>
          <w:sz w:val="28"/>
          <w:szCs w:val="28"/>
          <w:lang w:eastAsia="en-US"/>
        </w:rPr>
        <w:t xml:space="preserve">и международной связи, безадресная доставка рекламно-информационных материалов, услуги страхования, прием миграционных уведомлений </w:t>
      </w:r>
      <w:r w:rsidR="00286F7B">
        <w:rPr>
          <w:rFonts w:ascii="Times New Roman" w:eastAsia="Calibri" w:hAnsi="Times New Roman" w:cs="Times New Roman"/>
          <w:sz w:val="28"/>
          <w:szCs w:val="28"/>
          <w:lang w:eastAsia="en-US"/>
        </w:rPr>
        <w:br/>
      </w:r>
      <w:r w:rsidRPr="00B05095">
        <w:rPr>
          <w:rFonts w:ascii="Times New Roman" w:eastAsia="Calibri" w:hAnsi="Times New Roman" w:cs="Times New Roman"/>
          <w:sz w:val="28"/>
          <w:szCs w:val="28"/>
          <w:lang w:eastAsia="en-US"/>
        </w:rPr>
        <w:t>и уведомлений о трудоустройстве.</w:t>
      </w:r>
    </w:p>
    <w:p w:rsidR="003711DA" w:rsidRPr="00D705C5" w:rsidRDefault="003711DA" w:rsidP="00A46E4C">
      <w:pPr>
        <w:suppressAutoHyphens w:val="0"/>
        <w:autoSpaceDN w:val="0"/>
        <w:adjustRightInd w:val="0"/>
        <w:ind w:firstLine="709"/>
        <w:jc w:val="both"/>
        <w:rPr>
          <w:rFonts w:ascii="Times New Roman" w:hAnsi="Times New Roman" w:cs="Times New Roman"/>
          <w:i/>
          <w:sz w:val="28"/>
          <w:szCs w:val="28"/>
          <w:lang w:eastAsia="ru-RU"/>
        </w:rPr>
      </w:pPr>
      <w:r w:rsidRPr="00B05095">
        <w:rPr>
          <w:rFonts w:ascii="Times New Roman" w:eastAsia="Calibri" w:hAnsi="Times New Roman" w:cs="Times New Roman"/>
          <w:sz w:val="28"/>
          <w:szCs w:val="28"/>
          <w:lang w:eastAsia="en-US"/>
        </w:rPr>
        <w:t xml:space="preserve">В почтамте активно развиваются не почтовые услуги, что позволяет более полно удовлетворять потребности населения города и района: реализация товаров народного потребления (таких как продовольственные товары, бытовая химия, косметика и т.д.), продажа лотерейных билетов, продажа авиа и железнодорожных билетов, доставка мелких пакетов </w:t>
      </w:r>
      <w:r w:rsidR="00286F7B">
        <w:rPr>
          <w:rFonts w:ascii="Times New Roman" w:eastAsia="Calibri" w:hAnsi="Times New Roman" w:cs="Times New Roman"/>
          <w:sz w:val="28"/>
          <w:szCs w:val="28"/>
          <w:lang w:eastAsia="en-US"/>
        </w:rPr>
        <w:br/>
      </w:r>
      <w:r w:rsidRPr="00B05095">
        <w:rPr>
          <w:rFonts w:ascii="Times New Roman" w:eastAsia="Calibri" w:hAnsi="Times New Roman" w:cs="Times New Roman"/>
          <w:sz w:val="28"/>
          <w:szCs w:val="28"/>
          <w:lang w:eastAsia="en-US"/>
        </w:rPr>
        <w:t xml:space="preserve">и посылок на дом. </w:t>
      </w:r>
    </w:p>
    <w:p w:rsidR="003711DA" w:rsidRDefault="003711DA" w:rsidP="00A46E4C">
      <w:pPr>
        <w:pStyle w:val="1f4"/>
        <w:rPr>
          <w:sz w:val="28"/>
          <w:szCs w:val="28"/>
        </w:rPr>
      </w:pPr>
    </w:p>
    <w:p w:rsidR="003711DA" w:rsidRPr="000E5C9B" w:rsidRDefault="003711DA" w:rsidP="00A46E4C">
      <w:pPr>
        <w:pStyle w:val="1f4"/>
        <w:rPr>
          <w:sz w:val="28"/>
          <w:szCs w:val="28"/>
        </w:rPr>
      </w:pPr>
      <w:r w:rsidRPr="000E5C9B">
        <w:rPr>
          <w:sz w:val="28"/>
          <w:szCs w:val="28"/>
        </w:rPr>
        <w:t>Финансы</w:t>
      </w:r>
    </w:p>
    <w:p w:rsidR="003711DA" w:rsidRPr="008371D1" w:rsidRDefault="003711DA" w:rsidP="00A46E4C">
      <w:pPr>
        <w:autoSpaceDN w:val="0"/>
        <w:adjustRightInd w:val="0"/>
        <w:jc w:val="center"/>
        <w:rPr>
          <w:rFonts w:ascii="Times New Roman" w:hAnsi="Times New Roman" w:cs="Times New Roman"/>
          <w:color w:val="FF0000"/>
          <w:sz w:val="28"/>
          <w:szCs w:val="28"/>
          <w:lang w:eastAsia="ru-RU"/>
        </w:rPr>
      </w:pPr>
    </w:p>
    <w:p w:rsidR="003711DA" w:rsidRPr="005D1E0A" w:rsidRDefault="003711DA" w:rsidP="00A46E4C">
      <w:pPr>
        <w:autoSpaceDN w:val="0"/>
        <w:adjustRightInd w:val="0"/>
        <w:ind w:firstLine="709"/>
        <w:jc w:val="both"/>
        <w:rPr>
          <w:rFonts w:ascii="Times New Roman" w:hAnsi="Times New Roman" w:cs="Times New Roman"/>
          <w:sz w:val="28"/>
          <w:szCs w:val="28"/>
          <w:lang w:eastAsia="ru-RU"/>
        </w:rPr>
      </w:pPr>
      <w:r w:rsidRPr="00AF5FE9">
        <w:rPr>
          <w:rFonts w:ascii="Times New Roman" w:hAnsi="Times New Roman" w:cs="Times New Roman"/>
          <w:sz w:val="28"/>
          <w:szCs w:val="28"/>
          <w:lang w:eastAsia="ru-RU"/>
        </w:rPr>
        <w:t xml:space="preserve">Налоговые доходы и сборы во все уровни бюджетной системы, формируемые на территории Ханты-Мансийского района, за 2024 год </w:t>
      </w:r>
      <w:r w:rsidRPr="005D1E0A">
        <w:rPr>
          <w:rFonts w:ascii="Times New Roman" w:hAnsi="Times New Roman" w:cs="Times New Roman"/>
          <w:sz w:val="28"/>
          <w:szCs w:val="28"/>
          <w:lang w:eastAsia="ru-RU"/>
        </w:rPr>
        <w:t xml:space="preserve">составили 15 502,9 млн рублей. Доходы увеличились по сравнению </w:t>
      </w:r>
      <w:r w:rsidRPr="005D1E0A">
        <w:rPr>
          <w:rFonts w:ascii="Times New Roman" w:hAnsi="Times New Roman" w:cs="Times New Roman"/>
          <w:sz w:val="28"/>
          <w:szCs w:val="28"/>
          <w:lang w:eastAsia="ru-RU"/>
        </w:rPr>
        <w:br/>
        <w:t xml:space="preserve">с прошлым годом на 571,5 тыс. рублей (14 931,4 </w:t>
      </w:r>
      <w:r>
        <w:rPr>
          <w:rFonts w:ascii="Times New Roman" w:hAnsi="Times New Roman" w:cs="Times New Roman"/>
          <w:sz w:val="28"/>
          <w:szCs w:val="28"/>
          <w:lang w:eastAsia="ru-RU"/>
        </w:rPr>
        <w:t>млн</w:t>
      </w:r>
      <w:r w:rsidRPr="005D1E0A">
        <w:rPr>
          <w:rFonts w:ascii="Times New Roman" w:hAnsi="Times New Roman" w:cs="Times New Roman"/>
          <w:sz w:val="28"/>
          <w:szCs w:val="28"/>
          <w:lang w:eastAsia="ru-RU"/>
        </w:rPr>
        <w:t xml:space="preserve"> рублей) или на 3,8</w:t>
      </w:r>
      <w:r>
        <w:rPr>
          <w:rFonts w:ascii="Times New Roman" w:hAnsi="Times New Roman" w:cs="Times New Roman"/>
          <w:sz w:val="28"/>
          <w:szCs w:val="28"/>
          <w:lang w:eastAsia="ru-RU"/>
        </w:rPr>
        <w:t xml:space="preserve"> </w:t>
      </w:r>
      <w:r w:rsidRPr="005D1E0A">
        <w:rPr>
          <w:rFonts w:ascii="Times New Roman" w:hAnsi="Times New Roman" w:cs="Times New Roman"/>
          <w:sz w:val="28"/>
          <w:szCs w:val="28"/>
          <w:lang w:eastAsia="ru-RU"/>
        </w:rPr>
        <w:t xml:space="preserve">%. </w:t>
      </w:r>
    </w:p>
    <w:p w:rsidR="003711DA" w:rsidRPr="005D1E0A" w:rsidRDefault="003711DA" w:rsidP="00A46E4C">
      <w:pPr>
        <w:autoSpaceDN w:val="0"/>
        <w:adjustRightInd w:val="0"/>
        <w:ind w:firstLine="709"/>
        <w:jc w:val="both"/>
        <w:rPr>
          <w:rFonts w:ascii="Times New Roman" w:hAnsi="Times New Roman" w:cs="Times New Roman"/>
          <w:sz w:val="28"/>
          <w:szCs w:val="28"/>
          <w:lang w:eastAsia="ru-RU"/>
        </w:rPr>
      </w:pPr>
      <w:r w:rsidRPr="005D1E0A">
        <w:rPr>
          <w:rFonts w:ascii="Times New Roman" w:eastAsia="Calibri" w:hAnsi="Times New Roman" w:cs="Arial"/>
          <w:sz w:val="28"/>
          <w:szCs w:val="28"/>
          <w:lang w:eastAsia="en-US"/>
        </w:rPr>
        <w:t>Доходы консолидированного бюджета района (далее – бюджет района) за 2024 год исполнены в сумме 6 251,9 млн рублей, что на 9,1</w:t>
      </w:r>
      <w:r>
        <w:rPr>
          <w:rFonts w:ascii="Times New Roman" w:eastAsia="Calibri" w:hAnsi="Times New Roman" w:cs="Arial"/>
          <w:sz w:val="28"/>
          <w:szCs w:val="28"/>
          <w:lang w:eastAsia="en-US"/>
        </w:rPr>
        <w:t xml:space="preserve"> </w:t>
      </w:r>
      <w:r w:rsidRPr="005D1E0A">
        <w:rPr>
          <w:rFonts w:ascii="Times New Roman" w:eastAsia="Calibri" w:hAnsi="Times New Roman" w:cs="Arial"/>
          <w:sz w:val="28"/>
          <w:szCs w:val="28"/>
          <w:lang w:eastAsia="en-US"/>
        </w:rPr>
        <w:t>% выше аналогичного показателя 2023 года (5 728,2 млн рублей).</w:t>
      </w:r>
    </w:p>
    <w:p w:rsidR="003711DA" w:rsidRPr="005D1E0A" w:rsidRDefault="003711DA" w:rsidP="00A46E4C">
      <w:pPr>
        <w:autoSpaceDN w:val="0"/>
        <w:adjustRightInd w:val="0"/>
        <w:ind w:firstLine="709"/>
        <w:jc w:val="both"/>
        <w:rPr>
          <w:rFonts w:ascii="Times New Roman" w:hAnsi="Times New Roman" w:cs="Times New Roman"/>
          <w:sz w:val="28"/>
          <w:szCs w:val="28"/>
          <w:lang w:eastAsia="ru-RU"/>
        </w:rPr>
      </w:pPr>
      <w:r w:rsidRPr="005D1E0A">
        <w:rPr>
          <w:rFonts w:ascii="Times New Roman" w:eastAsia="Calibri" w:hAnsi="Times New Roman" w:cs="Arial"/>
          <w:sz w:val="28"/>
          <w:szCs w:val="28"/>
          <w:lang w:eastAsia="en-US"/>
        </w:rPr>
        <w:t xml:space="preserve">Основная доля доходов консолидированного бюджета района </w:t>
      </w:r>
      <w:r w:rsidRPr="005D1E0A">
        <w:rPr>
          <w:rFonts w:ascii="Times New Roman" w:eastAsia="Calibri" w:hAnsi="Times New Roman" w:cs="Arial"/>
          <w:sz w:val="28"/>
          <w:szCs w:val="28"/>
          <w:lang w:eastAsia="en-US"/>
        </w:rPr>
        <w:br/>
        <w:t>за 2024 год приходится на безвозмездные поступления от других бюджетов бюджетной системы Российской Федерации 51,6</w:t>
      </w:r>
      <w:r>
        <w:rPr>
          <w:rFonts w:ascii="Times New Roman" w:eastAsia="Calibri" w:hAnsi="Times New Roman" w:cs="Arial"/>
          <w:sz w:val="28"/>
          <w:szCs w:val="28"/>
          <w:lang w:eastAsia="en-US"/>
        </w:rPr>
        <w:t xml:space="preserve"> </w:t>
      </w:r>
      <w:r w:rsidRPr="005D1E0A">
        <w:rPr>
          <w:rFonts w:ascii="Times New Roman" w:eastAsia="Calibri" w:hAnsi="Times New Roman" w:cs="Arial"/>
          <w:sz w:val="28"/>
          <w:szCs w:val="28"/>
          <w:lang w:eastAsia="en-US"/>
        </w:rPr>
        <w:t xml:space="preserve">% (3 225,1 млн рублей), </w:t>
      </w:r>
      <w:r w:rsidRPr="005D1E0A">
        <w:rPr>
          <w:rFonts w:ascii="Times New Roman" w:eastAsia="Calibri" w:hAnsi="Times New Roman" w:cs="Arial"/>
          <w:sz w:val="28"/>
          <w:szCs w:val="28"/>
          <w:lang w:eastAsia="en-US"/>
        </w:rPr>
        <w:lastRenderedPageBreak/>
        <w:t>налоговые и неналоговые доходы составили 48,4</w:t>
      </w:r>
      <w:r>
        <w:rPr>
          <w:rFonts w:ascii="Times New Roman" w:eastAsia="Calibri" w:hAnsi="Times New Roman" w:cs="Arial"/>
          <w:sz w:val="28"/>
          <w:szCs w:val="28"/>
          <w:lang w:eastAsia="en-US"/>
        </w:rPr>
        <w:t xml:space="preserve"> </w:t>
      </w:r>
      <w:r w:rsidRPr="005D1E0A">
        <w:rPr>
          <w:rFonts w:ascii="Times New Roman" w:eastAsia="Calibri" w:hAnsi="Times New Roman" w:cs="Arial"/>
          <w:sz w:val="28"/>
          <w:szCs w:val="28"/>
          <w:lang w:eastAsia="en-US"/>
        </w:rPr>
        <w:t>% (3 026,8 млн рублей).</w:t>
      </w:r>
    </w:p>
    <w:p w:rsidR="003711DA" w:rsidRPr="005D1E0A" w:rsidRDefault="003711DA" w:rsidP="00A46E4C">
      <w:pPr>
        <w:autoSpaceDN w:val="0"/>
        <w:adjustRightInd w:val="0"/>
        <w:ind w:firstLine="709"/>
        <w:jc w:val="both"/>
        <w:rPr>
          <w:rFonts w:ascii="Times New Roman" w:hAnsi="Times New Roman" w:cs="Times New Roman"/>
          <w:sz w:val="28"/>
          <w:szCs w:val="28"/>
          <w:lang w:eastAsia="ru-RU"/>
        </w:rPr>
      </w:pPr>
      <w:r w:rsidRPr="005D1E0A">
        <w:rPr>
          <w:rFonts w:ascii="Times New Roman" w:hAnsi="Times New Roman" w:cs="Times New Roman"/>
          <w:sz w:val="28"/>
          <w:szCs w:val="28"/>
        </w:rPr>
        <w:t>Сумма налоговых доходов, поступивших в консолидированный бюджет района, составила 2 118,4</w:t>
      </w:r>
      <w:r>
        <w:rPr>
          <w:rFonts w:ascii="Times New Roman" w:hAnsi="Times New Roman" w:cs="Times New Roman"/>
          <w:sz w:val="28"/>
          <w:szCs w:val="28"/>
        </w:rPr>
        <w:t xml:space="preserve"> млн</w:t>
      </w:r>
      <w:r w:rsidRPr="005D1E0A">
        <w:rPr>
          <w:rFonts w:ascii="Times New Roman" w:hAnsi="Times New Roman" w:cs="Times New Roman"/>
          <w:sz w:val="28"/>
          <w:szCs w:val="28"/>
        </w:rPr>
        <w:t xml:space="preserve"> рублей (исполнение 108,1</w:t>
      </w:r>
      <w:r>
        <w:rPr>
          <w:rFonts w:ascii="Times New Roman" w:hAnsi="Times New Roman" w:cs="Times New Roman"/>
          <w:sz w:val="28"/>
          <w:szCs w:val="28"/>
        </w:rPr>
        <w:t xml:space="preserve"> </w:t>
      </w:r>
      <w:r w:rsidRPr="005D1E0A">
        <w:rPr>
          <w:rFonts w:ascii="Times New Roman" w:hAnsi="Times New Roman" w:cs="Times New Roman"/>
          <w:sz w:val="28"/>
          <w:szCs w:val="28"/>
        </w:rPr>
        <w:t xml:space="preserve">% </w:t>
      </w:r>
      <w:r w:rsidRPr="005D1E0A">
        <w:rPr>
          <w:rFonts w:ascii="Times New Roman" w:hAnsi="Times New Roman" w:cs="Times New Roman"/>
          <w:sz w:val="28"/>
          <w:szCs w:val="28"/>
        </w:rPr>
        <w:br/>
        <w:t xml:space="preserve">от бюджетной росписи на 2024 год). Основным доходным источником </w:t>
      </w:r>
      <w:r w:rsidRPr="005D1E0A">
        <w:rPr>
          <w:rFonts w:ascii="Times New Roman" w:hAnsi="Times New Roman" w:cs="Times New Roman"/>
          <w:sz w:val="28"/>
          <w:szCs w:val="28"/>
        </w:rPr>
        <w:br/>
        <w:t xml:space="preserve">в структуре налоговых доходов консолидированного бюджета </w:t>
      </w:r>
      <w:r w:rsidR="00CE6617">
        <w:rPr>
          <w:rFonts w:ascii="Times New Roman" w:hAnsi="Times New Roman" w:cs="Times New Roman"/>
          <w:sz w:val="28"/>
          <w:szCs w:val="28"/>
        </w:rPr>
        <w:br/>
      </w:r>
      <w:r w:rsidR="00CE6617" w:rsidRPr="00CE6617">
        <w:rPr>
          <w:rFonts w:ascii="Times New Roman" w:hAnsi="Times New Roman" w:cs="Times New Roman"/>
          <w:sz w:val="28"/>
          <w:szCs w:val="28"/>
        </w:rPr>
        <w:t>Ханты-Мансийско</w:t>
      </w:r>
      <w:r w:rsidR="00CE6617">
        <w:rPr>
          <w:rFonts w:ascii="Times New Roman" w:hAnsi="Times New Roman" w:cs="Times New Roman"/>
          <w:sz w:val="28"/>
          <w:szCs w:val="28"/>
        </w:rPr>
        <w:t>го</w:t>
      </w:r>
      <w:r w:rsidR="00CE6617" w:rsidRPr="00CE6617">
        <w:rPr>
          <w:rFonts w:ascii="Times New Roman" w:hAnsi="Times New Roman" w:cs="Times New Roman"/>
          <w:sz w:val="28"/>
          <w:szCs w:val="28"/>
        </w:rPr>
        <w:t xml:space="preserve"> </w:t>
      </w:r>
      <w:r w:rsidRPr="005D1E0A">
        <w:rPr>
          <w:rFonts w:ascii="Times New Roman" w:hAnsi="Times New Roman" w:cs="Times New Roman"/>
          <w:sz w:val="28"/>
          <w:szCs w:val="28"/>
        </w:rPr>
        <w:t>района является налог на доходы физических лиц (93</w:t>
      </w:r>
      <w:r>
        <w:rPr>
          <w:rFonts w:ascii="Times New Roman" w:hAnsi="Times New Roman" w:cs="Times New Roman"/>
          <w:sz w:val="28"/>
          <w:szCs w:val="28"/>
        </w:rPr>
        <w:t xml:space="preserve"> </w:t>
      </w:r>
      <w:r w:rsidRPr="005D1E0A">
        <w:rPr>
          <w:rFonts w:ascii="Times New Roman" w:hAnsi="Times New Roman" w:cs="Times New Roman"/>
          <w:sz w:val="28"/>
          <w:szCs w:val="28"/>
        </w:rPr>
        <w:t xml:space="preserve">%). </w:t>
      </w:r>
    </w:p>
    <w:p w:rsidR="003711DA" w:rsidRPr="005D1E0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Исполнение по неналоговым доходам составило 908,3 млн рублей (103,3</w:t>
      </w:r>
      <w:r>
        <w:rPr>
          <w:rFonts w:ascii="Times New Roman" w:hAnsi="Times New Roman" w:cs="Times New Roman"/>
          <w:sz w:val="28"/>
          <w:szCs w:val="28"/>
        </w:rPr>
        <w:t xml:space="preserve"> </w:t>
      </w:r>
      <w:r w:rsidRPr="005D1E0A">
        <w:rPr>
          <w:rFonts w:ascii="Times New Roman" w:hAnsi="Times New Roman" w:cs="Times New Roman"/>
          <w:sz w:val="28"/>
          <w:szCs w:val="28"/>
        </w:rPr>
        <w:t xml:space="preserve">% от бюджетной росписи на 2024 год). </w:t>
      </w:r>
    </w:p>
    <w:p w:rsidR="003711D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 xml:space="preserve">В целях увеличения доходной части бюджета </w:t>
      </w:r>
      <w:r>
        <w:rPr>
          <w:rFonts w:ascii="Times New Roman" w:hAnsi="Times New Roman" w:cs="Times New Roman"/>
          <w:sz w:val="28"/>
          <w:szCs w:val="28"/>
        </w:rPr>
        <w:t xml:space="preserve">Ханты-Мансийского </w:t>
      </w:r>
      <w:r w:rsidRPr="005D1E0A">
        <w:rPr>
          <w:rFonts w:ascii="Times New Roman" w:hAnsi="Times New Roman" w:cs="Times New Roman"/>
          <w:sz w:val="28"/>
          <w:szCs w:val="28"/>
        </w:rPr>
        <w:t>района осуществлялись следующие мероприятия с общи</w:t>
      </w:r>
      <w:r>
        <w:rPr>
          <w:rFonts w:ascii="Times New Roman" w:hAnsi="Times New Roman" w:cs="Times New Roman"/>
          <w:sz w:val="28"/>
          <w:szCs w:val="28"/>
        </w:rPr>
        <w:t>м полученным бюджетным эффектом 330,9</w:t>
      </w:r>
      <w:r w:rsidRPr="005D1E0A">
        <w:rPr>
          <w:rFonts w:ascii="Times New Roman" w:hAnsi="Times New Roman" w:cs="Times New Roman"/>
          <w:sz w:val="28"/>
          <w:szCs w:val="28"/>
        </w:rPr>
        <w:t xml:space="preserve"> млн рублей</w:t>
      </w:r>
      <w:r>
        <w:rPr>
          <w:rFonts w:ascii="Times New Roman" w:hAnsi="Times New Roman" w:cs="Times New Roman"/>
          <w:sz w:val="28"/>
          <w:szCs w:val="28"/>
        </w:rPr>
        <w:t>, в том числе:</w:t>
      </w:r>
    </w:p>
    <w:p w:rsidR="003711D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работ</w:t>
      </w:r>
      <w:r>
        <w:rPr>
          <w:rFonts w:ascii="Times New Roman" w:hAnsi="Times New Roman" w:cs="Times New Roman"/>
          <w:sz w:val="28"/>
          <w:szCs w:val="28"/>
        </w:rPr>
        <w:t>а</w:t>
      </w:r>
      <w:r w:rsidRPr="005D1E0A">
        <w:rPr>
          <w:rFonts w:ascii="Times New Roman" w:hAnsi="Times New Roman" w:cs="Times New Roman"/>
          <w:sz w:val="28"/>
          <w:szCs w:val="28"/>
        </w:rPr>
        <w:t xml:space="preserve"> по взысканию дебиторской задолженности, в том числе </w:t>
      </w:r>
      <w:r w:rsidR="00286F7B">
        <w:rPr>
          <w:rFonts w:ascii="Times New Roman" w:hAnsi="Times New Roman" w:cs="Times New Roman"/>
          <w:sz w:val="28"/>
          <w:szCs w:val="28"/>
        </w:rPr>
        <w:br/>
      </w:r>
      <w:r w:rsidRPr="005D1E0A">
        <w:rPr>
          <w:rFonts w:ascii="Times New Roman" w:hAnsi="Times New Roman" w:cs="Times New Roman"/>
          <w:sz w:val="28"/>
          <w:szCs w:val="28"/>
        </w:rPr>
        <w:t xml:space="preserve">по арендной плате за земельные участки, от сдачи в аренду имущества, находящегося в муниципальной собственности, в результате в бюджет </w:t>
      </w:r>
      <w:r w:rsidR="00CE6617">
        <w:rPr>
          <w:rFonts w:ascii="Times New Roman" w:hAnsi="Times New Roman" w:cs="Times New Roman"/>
          <w:sz w:val="28"/>
          <w:szCs w:val="28"/>
        </w:rPr>
        <w:t xml:space="preserve">Ханты-Мансийского </w:t>
      </w:r>
      <w:r w:rsidRPr="005D1E0A">
        <w:rPr>
          <w:rFonts w:ascii="Times New Roman" w:hAnsi="Times New Roman" w:cs="Times New Roman"/>
          <w:sz w:val="28"/>
          <w:szCs w:val="28"/>
        </w:rPr>
        <w:t>района поступило 20,8</w:t>
      </w:r>
      <w:r>
        <w:rPr>
          <w:rFonts w:ascii="Times New Roman" w:hAnsi="Times New Roman" w:cs="Times New Roman"/>
          <w:sz w:val="28"/>
          <w:szCs w:val="28"/>
        </w:rPr>
        <w:t xml:space="preserve"> млн рублей;</w:t>
      </w:r>
    </w:p>
    <w:p w:rsidR="003711DA" w:rsidRDefault="003711DA" w:rsidP="00A46E4C">
      <w:pPr>
        <w:autoSpaceDN w:val="0"/>
        <w:adjustRightInd w:val="0"/>
        <w:ind w:firstLine="709"/>
        <w:jc w:val="both"/>
        <w:rPr>
          <w:rFonts w:ascii="Times New Roman" w:hAnsi="Times New Roman" w:cs="Times New Roman"/>
          <w:sz w:val="28"/>
          <w:szCs w:val="28"/>
        </w:rPr>
      </w:pPr>
      <w:r>
        <w:rPr>
          <w:rFonts w:ascii="Times New Roman" w:hAnsi="Times New Roman" w:cs="Times New Roman"/>
          <w:sz w:val="28"/>
          <w:szCs w:val="28"/>
        </w:rPr>
        <w:t>д</w:t>
      </w:r>
      <w:r w:rsidRPr="005D1E0A">
        <w:rPr>
          <w:rFonts w:ascii="Times New Roman" w:hAnsi="Times New Roman" w:cs="Times New Roman"/>
          <w:sz w:val="28"/>
          <w:szCs w:val="28"/>
        </w:rPr>
        <w:t>ополнительно передано в аренду движимое, недвижимое имущество и земельные участки, заключены договоры по продаже права аренды земельных участков на сумму 20,5</w:t>
      </w:r>
      <w:r>
        <w:rPr>
          <w:rFonts w:ascii="Times New Roman" w:hAnsi="Times New Roman" w:cs="Times New Roman"/>
          <w:sz w:val="28"/>
          <w:szCs w:val="28"/>
        </w:rPr>
        <w:t xml:space="preserve"> млн рублей;</w:t>
      </w:r>
      <w:r w:rsidRPr="005D1E0A">
        <w:rPr>
          <w:rFonts w:ascii="Times New Roman" w:hAnsi="Times New Roman" w:cs="Times New Roman"/>
          <w:sz w:val="28"/>
          <w:szCs w:val="28"/>
        </w:rPr>
        <w:t xml:space="preserve"> </w:t>
      </w:r>
    </w:p>
    <w:p w:rsidR="003711DA" w:rsidRDefault="003711DA" w:rsidP="00A46E4C">
      <w:pPr>
        <w:autoSpaceDN w:val="0"/>
        <w:adjustRightInd w:val="0"/>
        <w:ind w:firstLine="709"/>
        <w:jc w:val="both"/>
        <w:rPr>
          <w:rFonts w:ascii="Times New Roman" w:hAnsi="Times New Roman" w:cs="Times New Roman"/>
          <w:sz w:val="28"/>
          <w:szCs w:val="28"/>
        </w:rPr>
      </w:pPr>
      <w:r>
        <w:rPr>
          <w:rFonts w:ascii="Times New Roman" w:hAnsi="Times New Roman" w:cs="Times New Roman"/>
          <w:sz w:val="28"/>
          <w:szCs w:val="28"/>
        </w:rPr>
        <w:t>п</w:t>
      </w:r>
      <w:r w:rsidRPr="005D1E0A">
        <w:rPr>
          <w:rFonts w:ascii="Times New Roman" w:hAnsi="Times New Roman" w:cs="Times New Roman"/>
          <w:sz w:val="28"/>
          <w:szCs w:val="28"/>
        </w:rPr>
        <w:t>о соглашениям о сотрудничестве с хозяйствующими субъектами, осуществляющими деятельность на территории Ханты-Мансийского района, поступило 246,4</w:t>
      </w:r>
      <w:r>
        <w:rPr>
          <w:rFonts w:ascii="Times New Roman" w:hAnsi="Times New Roman" w:cs="Times New Roman"/>
          <w:sz w:val="28"/>
          <w:szCs w:val="28"/>
        </w:rPr>
        <w:t xml:space="preserve"> млн рублей;</w:t>
      </w:r>
    </w:p>
    <w:p w:rsidR="003711DA" w:rsidRDefault="003711DA" w:rsidP="00A46E4C">
      <w:pPr>
        <w:autoSpaceDN w:val="0"/>
        <w:adjustRightInd w:val="0"/>
        <w:ind w:firstLine="709"/>
        <w:jc w:val="both"/>
        <w:rPr>
          <w:rFonts w:ascii="Times New Roman" w:hAnsi="Times New Roman" w:cs="Times New Roman"/>
          <w:sz w:val="28"/>
          <w:szCs w:val="28"/>
        </w:rPr>
      </w:pPr>
      <w:r>
        <w:rPr>
          <w:rFonts w:ascii="Times New Roman" w:hAnsi="Times New Roman" w:cs="Times New Roman"/>
          <w:sz w:val="28"/>
          <w:szCs w:val="28"/>
        </w:rPr>
        <w:t>и</w:t>
      </w:r>
      <w:r w:rsidRPr="005D1E0A">
        <w:rPr>
          <w:rFonts w:ascii="Times New Roman" w:hAnsi="Times New Roman" w:cs="Times New Roman"/>
          <w:sz w:val="28"/>
          <w:szCs w:val="28"/>
        </w:rPr>
        <w:t>ные мероприятия на сумму 43,2</w:t>
      </w:r>
      <w:r>
        <w:rPr>
          <w:rFonts w:ascii="Times New Roman" w:hAnsi="Times New Roman" w:cs="Times New Roman"/>
          <w:sz w:val="28"/>
          <w:szCs w:val="28"/>
        </w:rPr>
        <w:t xml:space="preserve"> млн</w:t>
      </w:r>
      <w:r w:rsidRPr="005D1E0A">
        <w:rPr>
          <w:rFonts w:ascii="Times New Roman" w:hAnsi="Times New Roman" w:cs="Times New Roman"/>
          <w:sz w:val="28"/>
          <w:szCs w:val="28"/>
        </w:rPr>
        <w:t xml:space="preserve"> руб</w:t>
      </w:r>
      <w:r>
        <w:rPr>
          <w:rFonts w:ascii="Times New Roman" w:hAnsi="Times New Roman" w:cs="Times New Roman"/>
          <w:sz w:val="28"/>
          <w:szCs w:val="28"/>
        </w:rPr>
        <w:t>лей</w:t>
      </w:r>
      <w:r w:rsidRPr="005D1E0A">
        <w:rPr>
          <w:rFonts w:ascii="Times New Roman" w:hAnsi="Times New Roman" w:cs="Times New Roman"/>
          <w:sz w:val="28"/>
          <w:szCs w:val="28"/>
        </w:rPr>
        <w:t>.</w:t>
      </w:r>
    </w:p>
    <w:p w:rsidR="003711DA" w:rsidRPr="005D1E0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 xml:space="preserve">В 2024 году проведено 5 заседаний комиссии по расширению налогооблагаемой базы и мобилизации доходов в бюджет </w:t>
      </w:r>
      <w:r w:rsidR="00CE6617">
        <w:rPr>
          <w:rFonts w:ascii="Times New Roman" w:hAnsi="Times New Roman" w:cs="Times New Roman"/>
          <w:sz w:val="28"/>
          <w:szCs w:val="28"/>
        </w:rPr>
        <w:br/>
      </w:r>
      <w:r w:rsidR="00CE6617" w:rsidRPr="00CE6617">
        <w:rPr>
          <w:rFonts w:ascii="Times New Roman" w:hAnsi="Times New Roman" w:cs="Times New Roman"/>
          <w:sz w:val="28"/>
          <w:szCs w:val="28"/>
        </w:rPr>
        <w:t>Ханты-Мансийско</w:t>
      </w:r>
      <w:r w:rsidR="00CE6617">
        <w:rPr>
          <w:rFonts w:ascii="Times New Roman" w:hAnsi="Times New Roman" w:cs="Times New Roman"/>
          <w:sz w:val="28"/>
          <w:szCs w:val="28"/>
        </w:rPr>
        <w:t>го</w:t>
      </w:r>
      <w:r w:rsidR="00CE6617" w:rsidRPr="00CE6617">
        <w:rPr>
          <w:rFonts w:ascii="Times New Roman" w:hAnsi="Times New Roman" w:cs="Times New Roman"/>
          <w:sz w:val="28"/>
          <w:szCs w:val="28"/>
        </w:rPr>
        <w:t xml:space="preserve"> </w:t>
      </w:r>
      <w:r w:rsidRPr="005D1E0A">
        <w:rPr>
          <w:rFonts w:ascii="Times New Roman" w:hAnsi="Times New Roman" w:cs="Times New Roman"/>
          <w:sz w:val="28"/>
          <w:szCs w:val="28"/>
        </w:rPr>
        <w:t>района и сельских поселений. Полученный бюджетный эффект п</w:t>
      </w:r>
      <w:r w:rsidR="00CE6617">
        <w:rPr>
          <w:rFonts w:ascii="Times New Roman" w:hAnsi="Times New Roman" w:cs="Times New Roman"/>
          <w:sz w:val="28"/>
          <w:szCs w:val="28"/>
        </w:rPr>
        <w:t xml:space="preserve">о итогам проведенной работы </w:t>
      </w:r>
      <w:r w:rsidRPr="005D1E0A">
        <w:rPr>
          <w:rFonts w:ascii="Times New Roman" w:hAnsi="Times New Roman" w:cs="Times New Roman"/>
          <w:sz w:val="28"/>
          <w:szCs w:val="28"/>
        </w:rPr>
        <w:t xml:space="preserve">в рамках деятельности по расширению налогооблагаемой базы и мобилизации доходов в бюджет </w:t>
      </w:r>
      <w:r>
        <w:rPr>
          <w:rFonts w:ascii="Times New Roman" w:hAnsi="Times New Roman" w:cs="Times New Roman"/>
          <w:sz w:val="28"/>
          <w:szCs w:val="28"/>
        </w:rPr>
        <w:t xml:space="preserve">Ханты-Мансийского </w:t>
      </w:r>
      <w:r w:rsidRPr="005D1E0A">
        <w:rPr>
          <w:rFonts w:ascii="Times New Roman" w:hAnsi="Times New Roman" w:cs="Times New Roman"/>
          <w:sz w:val="28"/>
          <w:szCs w:val="28"/>
        </w:rPr>
        <w:t>района составил 32,3</w:t>
      </w:r>
      <w:r>
        <w:rPr>
          <w:rFonts w:ascii="Times New Roman" w:hAnsi="Times New Roman" w:cs="Times New Roman"/>
          <w:sz w:val="28"/>
          <w:szCs w:val="28"/>
        </w:rPr>
        <w:t xml:space="preserve"> млн </w:t>
      </w:r>
      <w:r w:rsidRPr="005D1E0A">
        <w:rPr>
          <w:rFonts w:ascii="Times New Roman" w:hAnsi="Times New Roman" w:cs="Times New Roman"/>
          <w:sz w:val="28"/>
          <w:szCs w:val="28"/>
        </w:rPr>
        <w:t>руб</w:t>
      </w:r>
      <w:r>
        <w:rPr>
          <w:rFonts w:ascii="Times New Roman" w:hAnsi="Times New Roman" w:cs="Times New Roman"/>
          <w:sz w:val="28"/>
          <w:szCs w:val="28"/>
        </w:rPr>
        <w:t>лей</w:t>
      </w:r>
      <w:r w:rsidRPr="005D1E0A">
        <w:rPr>
          <w:rFonts w:ascii="Times New Roman" w:hAnsi="Times New Roman" w:cs="Times New Roman"/>
          <w:sz w:val="28"/>
          <w:szCs w:val="28"/>
        </w:rPr>
        <w:t xml:space="preserve">.                      </w:t>
      </w:r>
    </w:p>
    <w:p w:rsidR="003711DA" w:rsidRPr="005D1E0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Расходы бюджета на 01.01.2025 составили 5 979,3</w:t>
      </w:r>
      <w:r>
        <w:rPr>
          <w:rFonts w:ascii="Times New Roman" w:hAnsi="Times New Roman" w:cs="Times New Roman"/>
          <w:sz w:val="28"/>
          <w:szCs w:val="28"/>
        </w:rPr>
        <w:t xml:space="preserve"> млн</w:t>
      </w:r>
      <w:r w:rsidRPr="005D1E0A">
        <w:rPr>
          <w:rFonts w:ascii="Times New Roman" w:hAnsi="Times New Roman" w:cs="Times New Roman"/>
          <w:sz w:val="28"/>
          <w:szCs w:val="28"/>
        </w:rPr>
        <w:t xml:space="preserve"> рублей, </w:t>
      </w:r>
      <w:r w:rsidR="00286F7B">
        <w:rPr>
          <w:rFonts w:ascii="Times New Roman" w:hAnsi="Times New Roman" w:cs="Times New Roman"/>
          <w:sz w:val="28"/>
          <w:szCs w:val="28"/>
        </w:rPr>
        <w:br/>
      </w:r>
      <w:r w:rsidRPr="005D1E0A">
        <w:rPr>
          <w:rFonts w:ascii="Times New Roman" w:hAnsi="Times New Roman" w:cs="Times New Roman"/>
          <w:sz w:val="28"/>
          <w:szCs w:val="28"/>
        </w:rPr>
        <w:t>что на 589,4</w:t>
      </w:r>
      <w:r>
        <w:rPr>
          <w:rFonts w:ascii="Times New Roman" w:hAnsi="Times New Roman" w:cs="Times New Roman"/>
          <w:sz w:val="28"/>
          <w:szCs w:val="28"/>
        </w:rPr>
        <w:t xml:space="preserve"> млн</w:t>
      </w:r>
      <w:r w:rsidRPr="005D1E0A">
        <w:rPr>
          <w:rFonts w:ascii="Times New Roman" w:hAnsi="Times New Roman" w:cs="Times New Roman"/>
          <w:sz w:val="28"/>
          <w:szCs w:val="28"/>
        </w:rPr>
        <w:t xml:space="preserve"> рублей больше</w:t>
      </w:r>
      <w:r>
        <w:rPr>
          <w:rFonts w:ascii="Times New Roman" w:hAnsi="Times New Roman" w:cs="Times New Roman"/>
          <w:sz w:val="28"/>
          <w:szCs w:val="28"/>
        </w:rPr>
        <w:t xml:space="preserve"> показателя на 01.01.</w:t>
      </w:r>
      <w:r w:rsidRPr="005D1E0A">
        <w:rPr>
          <w:rFonts w:ascii="Times New Roman" w:hAnsi="Times New Roman" w:cs="Times New Roman"/>
          <w:sz w:val="28"/>
          <w:szCs w:val="28"/>
        </w:rPr>
        <w:t xml:space="preserve">2024. Финансирование расходов 2024 года осуществляется в соответствии с решением о бюджете на 2024 год </w:t>
      </w:r>
      <w:r>
        <w:rPr>
          <w:rFonts w:ascii="Times New Roman" w:hAnsi="Times New Roman" w:cs="Times New Roman"/>
          <w:sz w:val="28"/>
          <w:szCs w:val="28"/>
        </w:rPr>
        <w:t>–</w:t>
      </w:r>
      <w:r w:rsidRPr="005D1E0A">
        <w:rPr>
          <w:rFonts w:ascii="Times New Roman" w:hAnsi="Times New Roman" w:cs="Times New Roman"/>
          <w:sz w:val="28"/>
          <w:szCs w:val="28"/>
        </w:rPr>
        <w:t xml:space="preserve"> на социально-значимые расходы и иные первоочередные расходы, предусмотренные муниципальными программами </w:t>
      </w:r>
      <w:r w:rsidR="00286F7B">
        <w:rPr>
          <w:rFonts w:ascii="Times New Roman" w:hAnsi="Times New Roman" w:cs="Times New Roman"/>
          <w:sz w:val="28"/>
          <w:szCs w:val="28"/>
        </w:rPr>
        <w:br/>
      </w:r>
      <w:r w:rsidRPr="005D1E0A">
        <w:rPr>
          <w:rFonts w:ascii="Times New Roman" w:hAnsi="Times New Roman" w:cs="Times New Roman"/>
          <w:sz w:val="28"/>
          <w:szCs w:val="28"/>
        </w:rPr>
        <w:t>Ханты-Мансийского района.</w:t>
      </w:r>
    </w:p>
    <w:p w:rsidR="003711DA" w:rsidRDefault="003711DA" w:rsidP="00A46E4C">
      <w:pPr>
        <w:autoSpaceDN w:val="0"/>
        <w:adjustRightInd w:val="0"/>
        <w:ind w:firstLine="709"/>
        <w:jc w:val="both"/>
        <w:rPr>
          <w:rFonts w:ascii="Times New Roman" w:hAnsi="Times New Roman" w:cs="Times New Roman"/>
          <w:sz w:val="28"/>
          <w:szCs w:val="28"/>
        </w:rPr>
      </w:pPr>
      <w:r w:rsidRPr="005D1E0A">
        <w:rPr>
          <w:rFonts w:ascii="Times New Roman" w:hAnsi="Times New Roman" w:cs="Times New Roman"/>
          <w:sz w:val="28"/>
          <w:szCs w:val="28"/>
        </w:rPr>
        <w:t xml:space="preserve">Бюджет на </w:t>
      </w:r>
      <w:r>
        <w:rPr>
          <w:rFonts w:ascii="Times New Roman" w:hAnsi="Times New Roman" w:cs="Times New Roman"/>
          <w:sz w:val="28"/>
          <w:szCs w:val="28"/>
        </w:rPr>
        <w:t>01.01.</w:t>
      </w:r>
      <w:r w:rsidRPr="005D1E0A">
        <w:rPr>
          <w:rFonts w:ascii="Times New Roman" w:hAnsi="Times New Roman" w:cs="Times New Roman"/>
          <w:sz w:val="28"/>
          <w:szCs w:val="28"/>
        </w:rPr>
        <w:t xml:space="preserve">2025 исполнен с профицитом в сумме </w:t>
      </w:r>
      <w:r w:rsidR="00286F7B">
        <w:rPr>
          <w:rFonts w:ascii="Times New Roman" w:hAnsi="Times New Roman" w:cs="Times New Roman"/>
          <w:sz w:val="28"/>
          <w:szCs w:val="28"/>
        </w:rPr>
        <w:br/>
      </w:r>
      <w:r w:rsidRPr="005D1E0A">
        <w:rPr>
          <w:rFonts w:ascii="Times New Roman" w:hAnsi="Times New Roman" w:cs="Times New Roman"/>
          <w:sz w:val="28"/>
          <w:szCs w:val="28"/>
        </w:rPr>
        <w:t xml:space="preserve">272,6 </w:t>
      </w:r>
      <w:r>
        <w:rPr>
          <w:rFonts w:ascii="Times New Roman" w:hAnsi="Times New Roman" w:cs="Times New Roman"/>
          <w:sz w:val="28"/>
          <w:szCs w:val="28"/>
        </w:rPr>
        <w:t>млн</w:t>
      </w:r>
      <w:r w:rsidRPr="005D1E0A">
        <w:rPr>
          <w:rFonts w:ascii="Times New Roman" w:hAnsi="Times New Roman" w:cs="Times New Roman"/>
          <w:sz w:val="28"/>
          <w:szCs w:val="28"/>
        </w:rPr>
        <w:t xml:space="preserve"> руб</w:t>
      </w:r>
      <w:r>
        <w:rPr>
          <w:rFonts w:ascii="Times New Roman" w:hAnsi="Times New Roman" w:cs="Times New Roman"/>
          <w:sz w:val="28"/>
          <w:szCs w:val="28"/>
        </w:rPr>
        <w:t>лей</w:t>
      </w:r>
      <w:r w:rsidRPr="005D1E0A">
        <w:rPr>
          <w:rFonts w:ascii="Times New Roman" w:hAnsi="Times New Roman" w:cs="Times New Roman"/>
          <w:sz w:val="28"/>
          <w:szCs w:val="28"/>
        </w:rPr>
        <w:t>.</w:t>
      </w:r>
    </w:p>
    <w:p w:rsidR="00286F7B" w:rsidRPr="005D1E0A" w:rsidRDefault="00286F7B" w:rsidP="00A46E4C">
      <w:pPr>
        <w:autoSpaceDN w:val="0"/>
        <w:adjustRightInd w:val="0"/>
        <w:ind w:firstLine="709"/>
        <w:jc w:val="both"/>
        <w:rPr>
          <w:rFonts w:ascii="Times New Roman" w:hAnsi="Times New Roman" w:cs="Times New Roman"/>
          <w:sz w:val="28"/>
          <w:szCs w:val="28"/>
        </w:rPr>
      </w:pPr>
    </w:p>
    <w:p w:rsidR="003711DA" w:rsidRPr="00AA0542" w:rsidRDefault="003711DA" w:rsidP="00A46E4C">
      <w:pPr>
        <w:pStyle w:val="1f4"/>
        <w:rPr>
          <w:sz w:val="28"/>
          <w:szCs w:val="28"/>
          <w:shd w:val="clear" w:color="auto" w:fill="FFFFFF"/>
        </w:rPr>
      </w:pPr>
      <w:r w:rsidRPr="00AA0542">
        <w:rPr>
          <w:sz w:val="28"/>
          <w:szCs w:val="28"/>
          <w:shd w:val="clear" w:color="auto" w:fill="FFFFFF"/>
        </w:rPr>
        <w:t>Уровень жизни населения, потребительский рынок</w:t>
      </w:r>
    </w:p>
    <w:p w:rsidR="003711DA" w:rsidRPr="008371D1" w:rsidRDefault="003711DA" w:rsidP="00A46E4C">
      <w:pPr>
        <w:jc w:val="center"/>
        <w:rPr>
          <w:rFonts w:ascii="Times New Roman" w:hAnsi="Times New Roman" w:cs="Times New Roman"/>
          <w:color w:val="FF0000"/>
          <w:sz w:val="28"/>
          <w:szCs w:val="28"/>
          <w:shd w:val="clear" w:color="auto" w:fill="FFFFFF"/>
          <w:lang w:eastAsia="ru-RU"/>
        </w:rPr>
      </w:pPr>
    </w:p>
    <w:p w:rsidR="003711DA" w:rsidRPr="00021070" w:rsidRDefault="003711DA" w:rsidP="00A46E4C">
      <w:pPr>
        <w:autoSpaceDN w:val="0"/>
        <w:adjustRightInd w:val="0"/>
        <w:ind w:firstLine="708"/>
        <w:jc w:val="both"/>
        <w:rPr>
          <w:rFonts w:ascii="Times New Roman" w:hAnsi="Times New Roman" w:cs="Times New Roman"/>
          <w:i/>
          <w:sz w:val="28"/>
          <w:szCs w:val="28"/>
          <w:lang w:eastAsia="ru-RU"/>
        </w:rPr>
      </w:pPr>
      <w:r w:rsidRPr="00021070">
        <w:rPr>
          <w:rFonts w:ascii="Times New Roman" w:hAnsi="Times New Roman" w:cs="Times New Roman"/>
          <w:i/>
          <w:sz w:val="28"/>
          <w:szCs w:val="28"/>
          <w:lang w:eastAsia="ru-RU"/>
        </w:rPr>
        <w:t>Денежные доходы и расходы населения</w:t>
      </w:r>
    </w:p>
    <w:p w:rsidR="003711DA" w:rsidRPr="00021070" w:rsidRDefault="003711DA" w:rsidP="00A46E4C">
      <w:pPr>
        <w:autoSpaceDN w:val="0"/>
        <w:adjustRightInd w:val="0"/>
        <w:ind w:firstLine="708"/>
        <w:jc w:val="both"/>
        <w:rPr>
          <w:rFonts w:ascii="Times New Roman" w:hAnsi="Times New Roman" w:cs="Times New Roman"/>
          <w:i/>
          <w:sz w:val="28"/>
          <w:szCs w:val="28"/>
          <w:lang w:eastAsia="ru-RU"/>
        </w:rPr>
      </w:pPr>
      <w:r w:rsidRPr="00021070">
        <w:rPr>
          <w:rFonts w:ascii="Times New Roman" w:hAnsi="Times New Roman" w:cs="Times New Roman"/>
          <w:sz w:val="28"/>
          <w:szCs w:val="28"/>
          <w:lang w:eastAsia="ru-RU"/>
        </w:rPr>
        <w:t xml:space="preserve">Среднедушевые денежные доходы населения Ханты-Мансийского района </w:t>
      </w:r>
      <w:r>
        <w:rPr>
          <w:rFonts w:ascii="Times New Roman" w:hAnsi="Times New Roman" w:cs="Times New Roman"/>
          <w:sz w:val="28"/>
          <w:szCs w:val="28"/>
          <w:lang w:eastAsia="ru-RU"/>
        </w:rPr>
        <w:t xml:space="preserve">в 2024 году </w:t>
      </w:r>
      <w:r w:rsidRPr="00021070">
        <w:rPr>
          <w:rFonts w:ascii="Times New Roman" w:hAnsi="Times New Roman" w:cs="Times New Roman"/>
          <w:sz w:val="28"/>
          <w:szCs w:val="28"/>
          <w:lang w:eastAsia="ru-RU"/>
        </w:rPr>
        <w:t xml:space="preserve">по предварительной оценке составили </w:t>
      </w:r>
      <w:r>
        <w:rPr>
          <w:rFonts w:ascii="Times New Roman" w:hAnsi="Times New Roman" w:cs="Times New Roman"/>
          <w:sz w:val="28"/>
          <w:szCs w:val="28"/>
          <w:lang w:eastAsia="ru-RU"/>
        </w:rPr>
        <w:t>96 515,9</w:t>
      </w:r>
      <w:r w:rsidRPr="00021070">
        <w:rPr>
          <w:rFonts w:ascii="Times New Roman" w:hAnsi="Times New Roman" w:cs="Times New Roman"/>
          <w:sz w:val="28"/>
          <w:szCs w:val="28"/>
          <w:lang w:eastAsia="ru-RU"/>
        </w:rPr>
        <w:t xml:space="preserve"> рублей, или 10</w:t>
      </w:r>
      <w:r>
        <w:rPr>
          <w:rFonts w:ascii="Times New Roman" w:hAnsi="Times New Roman" w:cs="Times New Roman"/>
          <w:sz w:val="28"/>
          <w:szCs w:val="28"/>
          <w:lang w:eastAsia="ru-RU"/>
        </w:rPr>
        <w:t>9,3</w:t>
      </w:r>
      <w:r w:rsidR="00F03F12">
        <w:rPr>
          <w:rFonts w:ascii="Times New Roman" w:hAnsi="Times New Roman" w:cs="Times New Roman"/>
          <w:sz w:val="28"/>
          <w:szCs w:val="28"/>
          <w:lang w:eastAsia="ru-RU"/>
        </w:rPr>
        <w:t xml:space="preserve"> </w:t>
      </w:r>
      <w:r w:rsidRPr="00021070">
        <w:rPr>
          <w:rFonts w:ascii="Times New Roman" w:hAnsi="Times New Roman" w:cs="Times New Roman"/>
          <w:sz w:val="28"/>
          <w:szCs w:val="28"/>
          <w:lang w:eastAsia="ru-RU"/>
        </w:rPr>
        <w:t>% к</w:t>
      </w:r>
      <w:r>
        <w:rPr>
          <w:rFonts w:ascii="Times New Roman" w:hAnsi="Times New Roman" w:cs="Times New Roman"/>
          <w:sz w:val="28"/>
          <w:szCs w:val="28"/>
          <w:lang w:eastAsia="ru-RU"/>
        </w:rPr>
        <w:t xml:space="preserve"> </w:t>
      </w:r>
      <w:r w:rsidRPr="00021070">
        <w:rPr>
          <w:rFonts w:ascii="Times New Roman" w:hAnsi="Times New Roman" w:cs="Times New Roman"/>
          <w:sz w:val="28"/>
          <w:szCs w:val="28"/>
          <w:lang w:eastAsia="ru-RU"/>
        </w:rPr>
        <w:t xml:space="preserve">показателю за 2023 год (88 270,4 рублей). Реальные </w:t>
      </w:r>
      <w:r w:rsidRPr="00021070">
        <w:rPr>
          <w:rFonts w:ascii="Times New Roman" w:hAnsi="Times New Roman" w:cs="Times New Roman"/>
          <w:sz w:val="28"/>
          <w:szCs w:val="28"/>
          <w:lang w:eastAsia="ru-RU"/>
        </w:rPr>
        <w:lastRenderedPageBreak/>
        <w:t xml:space="preserve">располагаемые денежные доходы на душу населения (доходы за вычетом обязательных платежей, скорректированные на индекс потребительских цен) составили </w:t>
      </w:r>
      <w:r>
        <w:rPr>
          <w:rFonts w:ascii="Times New Roman" w:hAnsi="Times New Roman" w:cs="Times New Roman"/>
          <w:sz w:val="28"/>
          <w:szCs w:val="28"/>
          <w:lang w:eastAsia="ru-RU"/>
        </w:rPr>
        <w:t xml:space="preserve">102,1 </w:t>
      </w:r>
      <w:r w:rsidRPr="00021070">
        <w:rPr>
          <w:rFonts w:ascii="Times New Roman" w:hAnsi="Times New Roman" w:cs="Times New Roman"/>
          <w:sz w:val="28"/>
          <w:szCs w:val="28"/>
          <w:lang w:eastAsia="ru-RU"/>
        </w:rPr>
        <w:t>%.</w:t>
      </w:r>
    </w:p>
    <w:p w:rsidR="003711DA" w:rsidRPr="00710387" w:rsidRDefault="003711DA" w:rsidP="00A46E4C">
      <w:pPr>
        <w:autoSpaceDN w:val="0"/>
        <w:adjustRightInd w:val="0"/>
        <w:ind w:firstLine="708"/>
        <w:jc w:val="both"/>
        <w:rPr>
          <w:rFonts w:ascii="Times New Roman" w:hAnsi="Times New Roman" w:cs="Times New Roman"/>
          <w:snapToGrid w:val="0"/>
          <w:sz w:val="28"/>
          <w:szCs w:val="28"/>
          <w:lang w:eastAsia="ru-RU"/>
        </w:rPr>
      </w:pPr>
      <w:r w:rsidRPr="00021070">
        <w:rPr>
          <w:rFonts w:ascii="Times New Roman" w:hAnsi="Times New Roman" w:cs="Times New Roman"/>
          <w:sz w:val="28"/>
          <w:szCs w:val="28"/>
          <w:lang w:eastAsia="ru-RU"/>
        </w:rPr>
        <w:t xml:space="preserve">Основную статью денежных доходов населения составляет заработная плата </w:t>
      </w:r>
      <w:r w:rsidRPr="00710387">
        <w:rPr>
          <w:rFonts w:ascii="Times New Roman" w:hAnsi="Times New Roman" w:cs="Times New Roman"/>
          <w:sz w:val="28"/>
          <w:szCs w:val="28"/>
          <w:lang w:eastAsia="ru-RU"/>
        </w:rPr>
        <w:t xml:space="preserve">работающего населения. Предварительно на оплату труда работников организаций, осуществляющих деятельность на территории </w:t>
      </w:r>
      <w:r w:rsidRPr="00710387">
        <w:rPr>
          <w:rFonts w:ascii="Times New Roman" w:hAnsi="Times New Roman" w:cs="Times New Roman"/>
          <w:sz w:val="28"/>
          <w:szCs w:val="28"/>
          <w:lang w:eastAsia="ru-RU"/>
        </w:rPr>
        <w:br/>
        <w:t>Ханты Мансийского района (не относящихся к субъектам малого предпринимательства), за 2024 год направлено 38 112 млн рублей,</w:t>
      </w:r>
      <w:r w:rsidRPr="00710387">
        <w:rPr>
          <w:rFonts w:ascii="Times New Roman" w:hAnsi="Times New Roman" w:cs="Times New Roman"/>
          <w:kern w:val="2"/>
          <w:sz w:val="28"/>
          <w:szCs w:val="28"/>
          <w:lang w:eastAsia="ru-RU"/>
        </w:rPr>
        <w:t xml:space="preserve"> </w:t>
      </w:r>
      <w:r w:rsidRPr="00710387">
        <w:rPr>
          <w:rFonts w:ascii="Times New Roman" w:hAnsi="Times New Roman" w:cs="Times New Roman"/>
          <w:kern w:val="2"/>
          <w:sz w:val="28"/>
          <w:szCs w:val="28"/>
          <w:lang w:eastAsia="ru-RU"/>
        </w:rPr>
        <w:br/>
        <w:t>или 113,2</w:t>
      </w:r>
      <w:r>
        <w:rPr>
          <w:rFonts w:ascii="Times New Roman" w:hAnsi="Times New Roman" w:cs="Times New Roman"/>
          <w:kern w:val="2"/>
          <w:sz w:val="28"/>
          <w:szCs w:val="28"/>
          <w:lang w:eastAsia="ru-RU"/>
        </w:rPr>
        <w:t xml:space="preserve"> </w:t>
      </w:r>
      <w:r w:rsidRPr="00710387">
        <w:rPr>
          <w:rFonts w:ascii="Times New Roman" w:hAnsi="Times New Roman" w:cs="Times New Roman"/>
          <w:kern w:val="2"/>
          <w:sz w:val="28"/>
          <w:szCs w:val="28"/>
          <w:lang w:eastAsia="ru-RU"/>
        </w:rPr>
        <w:t xml:space="preserve">% к аналогичному показателю за </w:t>
      </w:r>
      <w:r>
        <w:rPr>
          <w:rFonts w:ascii="Times New Roman" w:hAnsi="Times New Roman" w:cs="Times New Roman"/>
          <w:kern w:val="2"/>
          <w:sz w:val="28"/>
          <w:szCs w:val="28"/>
          <w:lang w:eastAsia="ru-RU"/>
        </w:rPr>
        <w:t>2023</w:t>
      </w:r>
      <w:r w:rsidRPr="00710387">
        <w:rPr>
          <w:rFonts w:ascii="Times New Roman" w:hAnsi="Times New Roman" w:cs="Times New Roman"/>
          <w:kern w:val="2"/>
          <w:sz w:val="28"/>
          <w:szCs w:val="28"/>
          <w:lang w:eastAsia="ru-RU"/>
        </w:rPr>
        <w:t xml:space="preserve"> год (33 677,4 млн рублей). С</w:t>
      </w:r>
      <w:r w:rsidRPr="00710387">
        <w:rPr>
          <w:rFonts w:ascii="Times New Roman" w:hAnsi="Times New Roman" w:cs="Times New Roman"/>
          <w:snapToGrid w:val="0"/>
          <w:sz w:val="28"/>
          <w:szCs w:val="28"/>
          <w:lang w:eastAsia="ru-RU"/>
        </w:rPr>
        <w:t xml:space="preserve">реднемесячная начисленная заработная плата одного работающего </w:t>
      </w:r>
      <w:r w:rsidRPr="00710387">
        <w:rPr>
          <w:rFonts w:ascii="Times New Roman" w:hAnsi="Times New Roman" w:cs="Times New Roman"/>
          <w:snapToGrid w:val="0"/>
          <w:sz w:val="28"/>
          <w:szCs w:val="28"/>
          <w:lang w:eastAsia="ru-RU"/>
        </w:rPr>
        <w:br/>
        <w:t xml:space="preserve">по крупным и средним предприятиям (по предварительным данным) </w:t>
      </w:r>
      <w:r w:rsidRPr="00710387">
        <w:rPr>
          <w:rFonts w:ascii="Times New Roman" w:hAnsi="Times New Roman" w:cs="Times New Roman"/>
          <w:snapToGrid w:val="0"/>
          <w:sz w:val="28"/>
          <w:szCs w:val="28"/>
          <w:lang w:eastAsia="ru-RU"/>
        </w:rPr>
        <w:br/>
        <w:t>за 2024 год сложилась в размере 135 011</w:t>
      </w:r>
      <w:r w:rsidRPr="00710387">
        <w:rPr>
          <w:rFonts w:ascii="Times New Roman" w:hAnsi="Times New Roman" w:cs="Times New Roman"/>
          <w:sz w:val="28"/>
          <w:szCs w:val="28"/>
          <w:lang w:eastAsia="ru-RU"/>
        </w:rPr>
        <w:t xml:space="preserve"> </w:t>
      </w:r>
      <w:r w:rsidRPr="00710387">
        <w:rPr>
          <w:rFonts w:ascii="Times New Roman" w:hAnsi="Times New Roman" w:cs="Times New Roman"/>
          <w:snapToGrid w:val="0"/>
          <w:sz w:val="28"/>
          <w:szCs w:val="28"/>
          <w:lang w:eastAsia="ru-RU"/>
        </w:rPr>
        <w:t>рублей, или 112,5</w:t>
      </w:r>
      <w:r>
        <w:rPr>
          <w:rFonts w:ascii="Times New Roman" w:hAnsi="Times New Roman" w:cs="Times New Roman"/>
          <w:snapToGrid w:val="0"/>
          <w:sz w:val="28"/>
          <w:szCs w:val="28"/>
          <w:lang w:eastAsia="ru-RU"/>
        </w:rPr>
        <w:t xml:space="preserve"> </w:t>
      </w:r>
      <w:r w:rsidRPr="00710387">
        <w:rPr>
          <w:rFonts w:ascii="Times New Roman" w:hAnsi="Times New Roman" w:cs="Times New Roman"/>
          <w:snapToGrid w:val="0"/>
          <w:sz w:val="28"/>
          <w:szCs w:val="28"/>
          <w:lang w:eastAsia="ru-RU"/>
        </w:rPr>
        <w:t xml:space="preserve">% к </w:t>
      </w:r>
      <w:r>
        <w:rPr>
          <w:rFonts w:ascii="Times New Roman" w:hAnsi="Times New Roman" w:cs="Times New Roman"/>
          <w:snapToGrid w:val="0"/>
          <w:sz w:val="28"/>
          <w:szCs w:val="28"/>
          <w:lang w:eastAsia="ru-RU"/>
        </w:rPr>
        <w:t xml:space="preserve">2023 </w:t>
      </w:r>
      <w:r w:rsidRPr="00710387">
        <w:rPr>
          <w:rFonts w:ascii="Times New Roman" w:hAnsi="Times New Roman" w:cs="Times New Roman"/>
          <w:snapToGrid w:val="0"/>
          <w:sz w:val="28"/>
          <w:szCs w:val="28"/>
          <w:lang w:eastAsia="ru-RU"/>
        </w:rPr>
        <w:t>год</w:t>
      </w:r>
      <w:r>
        <w:rPr>
          <w:rFonts w:ascii="Times New Roman" w:hAnsi="Times New Roman" w:cs="Times New Roman"/>
          <w:snapToGrid w:val="0"/>
          <w:sz w:val="28"/>
          <w:szCs w:val="28"/>
          <w:lang w:eastAsia="ru-RU"/>
        </w:rPr>
        <w:t>у</w:t>
      </w:r>
      <w:r w:rsidRPr="00710387">
        <w:rPr>
          <w:rFonts w:ascii="Times New Roman" w:hAnsi="Times New Roman" w:cs="Times New Roman"/>
          <w:snapToGrid w:val="0"/>
          <w:sz w:val="28"/>
          <w:szCs w:val="28"/>
          <w:lang w:eastAsia="ru-RU"/>
        </w:rPr>
        <w:t xml:space="preserve"> (119 990 рубля). </w:t>
      </w:r>
    </w:p>
    <w:p w:rsidR="003711DA" w:rsidRPr="001D40AD" w:rsidRDefault="003711DA" w:rsidP="00A46E4C">
      <w:pPr>
        <w:autoSpaceDN w:val="0"/>
        <w:adjustRightInd w:val="0"/>
        <w:ind w:firstLine="708"/>
        <w:jc w:val="both"/>
        <w:rPr>
          <w:rFonts w:ascii="Times New Roman" w:hAnsi="Times New Roman" w:cs="Times New Roman"/>
          <w:kern w:val="2"/>
          <w:sz w:val="28"/>
          <w:szCs w:val="28"/>
          <w:lang w:eastAsia="ru-RU"/>
        </w:rPr>
      </w:pPr>
      <w:r w:rsidRPr="001D40AD">
        <w:rPr>
          <w:rFonts w:ascii="Times New Roman" w:hAnsi="Times New Roman" w:cs="Times New Roman"/>
          <w:kern w:val="2"/>
          <w:sz w:val="28"/>
          <w:szCs w:val="28"/>
          <w:lang w:eastAsia="ru-RU"/>
        </w:rPr>
        <w:t>Среднемесячный размер назначенных пенсий за 2024 год составил 33 541,4 рублей на 1 пенсионера, или 112,8</w:t>
      </w:r>
      <w:r>
        <w:rPr>
          <w:rFonts w:ascii="Times New Roman" w:hAnsi="Times New Roman" w:cs="Times New Roman"/>
          <w:kern w:val="2"/>
          <w:sz w:val="28"/>
          <w:szCs w:val="28"/>
          <w:lang w:eastAsia="ru-RU"/>
        </w:rPr>
        <w:t xml:space="preserve"> </w:t>
      </w:r>
      <w:r w:rsidRPr="001D40AD">
        <w:rPr>
          <w:rFonts w:ascii="Times New Roman" w:hAnsi="Times New Roman" w:cs="Times New Roman"/>
          <w:kern w:val="2"/>
          <w:sz w:val="28"/>
          <w:szCs w:val="28"/>
          <w:lang w:eastAsia="ru-RU"/>
        </w:rPr>
        <w:t xml:space="preserve">% к показателю </w:t>
      </w:r>
      <w:r>
        <w:rPr>
          <w:rFonts w:ascii="Times New Roman" w:hAnsi="Times New Roman" w:cs="Times New Roman"/>
          <w:kern w:val="2"/>
          <w:sz w:val="28"/>
          <w:szCs w:val="28"/>
          <w:lang w:eastAsia="ru-RU"/>
        </w:rPr>
        <w:t>2023</w:t>
      </w:r>
      <w:r w:rsidRPr="001D40AD">
        <w:rPr>
          <w:rFonts w:ascii="Times New Roman" w:hAnsi="Times New Roman" w:cs="Times New Roman"/>
          <w:kern w:val="2"/>
          <w:sz w:val="28"/>
          <w:szCs w:val="28"/>
          <w:lang w:eastAsia="ru-RU"/>
        </w:rPr>
        <w:t xml:space="preserve"> года (29 726,9 рублей). </w:t>
      </w:r>
    </w:p>
    <w:p w:rsidR="003711DA" w:rsidRPr="00710387" w:rsidRDefault="003711DA" w:rsidP="00A46E4C">
      <w:pPr>
        <w:autoSpaceDN w:val="0"/>
        <w:adjustRightInd w:val="0"/>
        <w:ind w:firstLine="708"/>
        <w:jc w:val="both"/>
        <w:rPr>
          <w:rFonts w:ascii="Times New Roman" w:hAnsi="Times New Roman" w:cs="Times New Roman"/>
          <w:i/>
          <w:kern w:val="2"/>
          <w:sz w:val="28"/>
          <w:szCs w:val="28"/>
          <w:lang w:eastAsia="ru-RU"/>
        </w:rPr>
      </w:pPr>
      <w:r w:rsidRPr="00710387">
        <w:rPr>
          <w:rFonts w:ascii="Times New Roman" w:hAnsi="Times New Roman" w:cs="Times New Roman"/>
          <w:i/>
          <w:sz w:val="28"/>
          <w:szCs w:val="28"/>
          <w:lang w:eastAsia="ru-RU"/>
        </w:rPr>
        <w:t>Торговля</w:t>
      </w:r>
    </w:p>
    <w:p w:rsidR="003711DA" w:rsidRDefault="003711DA" w:rsidP="00A46E4C">
      <w:pPr>
        <w:autoSpaceDN w:val="0"/>
        <w:adjustRightInd w:val="0"/>
        <w:ind w:firstLine="708"/>
        <w:jc w:val="both"/>
        <w:rPr>
          <w:rFonts w:ascii="Times New Roman" w:hAnsi="Times New Roman" w:cs="Times New Roman"/>
          <w:i/>
          <w:color w:val="FF0000"/>
          <w:kern w:val="2"/>
          <w:sz w:val="28"/>
          <w:szCs w:val="28"/>
          <w:lang w:eastAsia="ru-RU"/>
        </w:rPr>
      </w:pPr>
      <w:r w:rsidRPr="00F11A90">
        <w:rPr>
          <w:rFonts w:ascii="Times New Roman" w:eastAsia="Calibri" w:hAnsi="Times New Roman" w:cs="Times New Roman"/>
          <w:sz w:val="28"/>
          <w:szCs w:val="28"/>
        </w:rPr>
        <w:t>На 01.01.2025</w:t>
      </w:r>
      <w:r w:rsidRPr="00F11A90">
        <w:rPr>
          <w:rFonts w:ascii="Times New Roman" w:eastAsia="Calibri" w:hAnsi="Times New Roman" w:cs="Times New Roman"/>
          <w:sz w:val="28"/>
          <w:szCs w:val="28"/>
          <w:lang w:eastAsia="ru-RU"/>
        </w:rPr>
        <w:t xml:space="preserve"> инфраструктура </w:t>
      </w:r>
      <w:r w:rsidRPr="00710387">
        <w:rPr>
          <w:rFonts w:ascii="Times New Roman" w:eastAsia="Calibri" w:hAnsi="Times New Roman" w:cs="Times New Roman"/>
          <w:color w:val="000000" w:themeColor="text1"/>
          <w:sz w:val="28"/>
          <w:szCs w:val="28"/>
          <w:lang w:eastAsia="ru-RU"/>
        </w:rPr>
        <w:t xml:space="preserve">розничной торговли представлена </w:t>
      </w:r>
      <w:r w:rsidR="00286F7B">
        <w:rPr>
          <w:rFonts w:ascii="Times New Roman" w:eastAsia="Calibri" w:hAnsi="Times New Roman" w:cs="Times New Roman"/>
          <w:color w:val="000000" w:themeColor="text1"/>
          <w:sz w:val="28"/>
          <w:szCs w:val="28"/>
          <w:lang w:eastAsia="ru-RU"/>
        </w:rPr>
        <w:br/>
      </w:r>
      <w:r w:rsidRPr="00710387">
        <w:rPr>
          <w:rFonts w:ascii="Times New Roman" w:eastAsia="Calibri" w:hAnsi="Times New Roman" w:cs="Times New Roman"/>
          <w:color w:val="000000" w:themeColor="text1"/>
          <w:sz w:val="28"/>
          <w:szCs w:val="28"/>
          <w:lang w:eastAsia="ru-RU"/>
        </w:rPr>
        <w:t xml:space="preserve">150 объектами розничной сети, общей торговой площадью </w:t>
      </w:r>
      <w:r w:rsidRPr="00710387">
        <w:rPr>
          <w:rFonts w:ascii="Times New Roman" w:eastAsia="Calibri" w:hAnsi="Times New Roman" w:cs="Times New Roman"/>
          <w:color w:val="000000" w:themeColor="text1"/>
          <w:sz w:val="28"/>
          <w:szCs w:val="28"/>
          <w:lang w:eastAsia="ru-RU"/>
        </w:rPr>
        <w:br/>
        <w:t xml:space="preserve">8,19 тыс. кв. м. Наибольший удельный вес (более 50 процентов) приходится </w:t>
      </w:r>
      <w:r w:rsidRPr="00710387">
        <w:rPr>
          <w:rFonts w:ascii="Times New Roman" w:eastAsia="Calibri" w:hAnsi="Times New Roman" w:cs="Times New Roman"/>
          <w:color w:val="000000" w:themeColor="text1"/>
          <w:sz w:val="28"/>
          <w:szCs w:val="28"/>
          <w:lang w:eastAsia="ru-RU"/>
        </w:rPr>
        <w:br/>
        <w:t xml:space="preserve">на магазины и павильоны со смешанным ассортиментом товаров. Ассортимент сложно-технических товаров (промышленные товары, теле-, радиоаппаратура, стиральные машины и другая техника) наблюдается </w:t>
      </w:r>
      <w:r w:rsidRPr="00710387">
        <w:rPr>
          <w:rFonts w:ascii="Times New Roman" w:eastAsia="Calibri" w:hAnsi="Times New Roman" w:cs="Times New Roman"/>
          <w:color w:val="000000" w:themeColor="text1"/>
          <w:sz w:val="28"/>
          <w:szCs w:val="28"/>
          <w:lang w:eastAsia="ru-RU"/>
        </w:rPr>
        <w:br/>
        <w:t xml:space="preserve">в магазинах самого крупного населенного пункта района – </w:t>
      </w:r>
      <w:r w:rsidRPr="00710387">
        <w:rPr>
          <w:rFonts w:ascii="Times New Roman" w:eastAsia="Calibri" w:hAnsi="Times New Roman" w:cs="Times New Roman"/>
          <w:color w:val="000000" w:themeColor="text1"/>
          <w:sz w:val="28"/>
          <w:szCs w:val="28"/>
          <w:lang w:eastAsia="ru-RU"/>
        </w:rPr>
        <w:br/>
        <w:t xml:space="preserve">п. Горноправдинск. В других населенных пунктах района промышленные товары, теле-, радиоаппаратура, бытовая техника приобретаются, </w:t>
      </w:r>
      <w:r w:rsidRPr="00710387">
        <w:rPr>
          <w:rFonts w:ascii="Times New Roman" w:eastAsia="Calibri" w:hAnsi="Times New Roman" w:cs="Times New Roman"/>
          <w:color w:val="000000" w:themeColor="text1"/>
          <w:sz w:val="28"/>
          <w:szCs w:val="28"/>
          <w:lang w:eastAsia="ru-RU"/>
        </w:rPr>
        <w:br/>
        <w:t>в основном</w:t>
      </w:r>
      <w:r w:rsidR="00CE6617">
        <w:rPr>
          <w:rFonts w:ascii="Times New Roman" w:eastAsia="Calibri" w:hAnsi="Times New Roman" w:cs="Times New Roman"/>
          <w:color w:val="000000" w:themeColor="text1"/>
          <w:sz w:val="28"/>
          <w:szCs w:val="28"/>
          <w:lang w:eastAsia="ru-RU"/>
        </w:rPr>
        <w:t>,</w:t>
      </w:r>
      <w:r w:rsidRPr="00710387">
        <w:rPr>
          <w:rFonts w:ascii="Times New Roman" w:eastAsia="Calibri" w:hAnsi="Times New Roman" w:cs="Times New Roman"/>
          <w:color w:val="000000" w:themeColor="text1"/>
          <w:sz w:val="28"/>
          <w:szCs w:val="28"/>
          <w:lang w:eastAsia="ru-RU"/>
        </w:rPr>
        <w:t xml:space="preserve"> на плавсредствах (самоходках), в местах уличной торговли </w:t>
      </w:r>
      <w:r w:rsidRPr="00710387">
        <w:rPr>
          <w:rFonts w:ascii="Times New Roman" w:eastAsia="Calibri" w:hAnsi="Times New Roman" w:cs="Times New Roman"/>
          <w:color w:val="000000" w:themeColor="text1"/>
          <w:sz w:val="28"/>
          <w:szCs w:val="28"/>
          <w:lang w:eastAsia="ru-RU"/>
        </w:rPr>
        <w:br/>
        <w:t>у иногородних продавцов, а</w:t>
      </w:r>
      <w:r>
        <w:rPr>
          <w:rFonts w:ascii="Times New Roman" w:eastAsia="Calibri" w:hAnsi="Times New Roman" w:cs="Times New Roman"/>
          <w:color w:val="000000" w:themeColor="text1"/>
          <w:sz w:val="28"/>
          <w:szCs w:val="28"/>
          <w:lang w:eastAsia="ru-RU"/>
        </w:rPr>
        <w:t xml:space="preserve"> также на ярмарках, проводимых </w:t>
      </w:r>
      <w:r w:rsidRPr="00710387">
        <w:rPr>
          <w:rFonts w:ascii="Times New Roman" w:eastAsia="Calibri" w:hAnsi="Times New Roman" w:cs="Times New Roman"/>
          <w:color w:val="000000" w:themeColor="text1"/>
          <w:sz w:val="28"/>
          <w:szCs w:val="28"/>
          <w:lang w:eastAsia="ru-RU"/>
        </w:rPr>
        <w:t xml:space="preserve">на территории сельских поселений. </w:t>
      </w:r>
    </w:p>
    <w:p w:rsidR="003711DA" w:rsidRDefault="003711DA" w:rsidP="00A46E4C">
      <w:pPr>
        <w:autoSpaceDN w:val="0"/>
        <w:adjustRightInd w:val="0"/>
        <w:ind w:firstLine="708"/>
        <w:jc w:val="both"/>
        <w:rPr>
          <w:rFonts w:ascii="Times New Roman" w:hAnsi="Times New Roman" w:cs="Times New Roman"/>
          <w:i/>
          <w:color w:val="FF0000"/>
          <w:kern w:val="2"/>
          <w:sz w:val="28"/>
          <w:szCs w:val="28"/>
          <w:lang w:eastAsia="ru-RU"/>
        </w:rPr>
      </w:pPr>
      <w:r w:rsidRPr="00710387">
        <w:rPr>
          <w:rFonts w:ascii="Times New Roman" w:eastAsia="Calibri" w:hAnsi="Times New Roman" w:cs="Times New Roman"/>
          <w:color w:val="000000" w:themeColor="text1"/>
          <w:sz w:val="28"/>
          <w:szCs w:val="28"/>
          <w:lang w:eastAsia="ru-RU"/>
        </w:rPr>
        <w:t xml:space="preserve">За 2024 год на территории сельских поселений </w:t>
      </w:r>
      <w:r w:rsidRPr="00710387">
        <w:rPr>
          <w:rFonts w:ascii="Times New Roman" w:eastAsia="Calibri" w:hAnsi="Times New Roman" w:cs="Times New Roman"/>
          <w:color w:val="000000" w:themeColor="text1"/>
          <w:sz w:val="28"/>
          <w:szCs w:val="28"/>
          <w:lang w:eastAsia="ru-RU"/>
        </w:rPr>
        <w:br/>
        <w:t xml:space="preserve">Ханты-Мансийского района число дней проведения ярмарок составило </w:t>
      </w:r>
      <w:r w:rsidRPr="00710387">
        <w:rPr>
          <w:rFonts w:ascii="Times New Roman" w:eastAsia="Calibri" w:hAnsi="Times New Roman" w:cs="Times New Roman"/>
          <w:color w:val="000000" w:themeColor="text1"/>
          <w:sz w:val="28"/>
          <w:szCs w:val="28"/>
          <w:lang w:eastAsia="ru-RU"/>
        </w:rPr>
        <w:br/>
        <w:t>319 дней, что на 132,9</w:t>
      </w:r>
      <w:r>
        <w:rPr>
          <w:rFonts w:ascii="Times New Roman" w:eastAsia="Calibri" w:hAnsi="Times New Roman" w:cs="Times New Roman"/>
          <w:color w:val="000000" w:themeColor="text1"/>
          <w:sz w:val="28"/>
          <w:szCs w:val="28"/>
          <w:lang w:eastAsia="ru-RU"/>
        </w:rPr>
        <w:t xml:space="preserve"> </w:t>
      </w:r>
      <w:r w:rsidRPr="00710387">
        <w:rPr>
          <w:rFonts w:ascii="Times New Roman" w:eastAsia="Calibri" w:hAnsi="Times New Roman" w:cs="Times New Roman"/>
          <w:color w:val="000000" w:themeColor="text1"/>
          <w:sz w:val="28"/>
          <w:szCs w:val="28"/>
          <w:lang w:eastAsia="ru-RU"/>
        </w:rPr>
        <w:t xml:space="preserve">% больше, чем </w:t>
      </w:r>
      <w:r>
        <w:rPr>
          <w:rFonts w:ascii="Times New Roman" w:eastAsia="Calibri" w:hAnsi="Times New Roman" w:cs="Times New Roman"/>
          <w:color w:val="000000" w:themeColor="text1"/>
          <w:sz w:val="28"/>
          <w:szCs w:val="28"/>
          <w:lang w:eastAsia="ru-RU"/>
        </w:rPr>
        <w:t>в</w:t>
      </w:r>
      <w:r w:rsidRPr="00710387">
        <w:rPr>
          <w:rFonts w:ascii="Times New Roman" w:eastAsia="Calibri" w:hAnsi="Times New Roman" w:cs="Times New Roman"/>
          <w:color w:val="000000" w:themeColor="text1"/>
          <w:sz w:val="28"/>
          <w:szCs w:val="28"/>
          <w:lang w:eastAsia="ru-RU"/>
        </w:rPr>
        <w:t xml:space="preserve"> 2023 год</w:t>
      </w:r>
      <w:r>
        <w:rPr>
          <w:rFonts w:ascii="Times New Roman" w:eastAsia="Calibri" w:hAnsi="Times New Roman" w:cs="Times New Roman"/>
          <w:color w:val="000000" w:themeColor="text1"/>
          <w:sz w:val="28"/>
          <w:szCs w:val="28"/>
          <w:lang w:eastAsia="ru-RU"/>
        </w:rPr>
        <w:t xml:space="preserve">у </w:t>
      </w:r>
      <w:r w:rsidRPr="00710387">
        <w:rPr>
          <w:rFonts w:ascii="Times New Roman" w:eastAsia="Calibri" w:hAnsi="Times New Roman" w:cs="Times New Roman"/>
          <w:color w:val="000000" w:themeColor="text1"/>
          <w:sz w:val="28"/>
          <w:szCs w:val="28"/>
          <w:lang w:eastAsia="ru-RU"/>
        </w:rPr>
        <w:t xml:space="preserve">(240 дней). </w:t>
      </w:r>
    </w:p>
    <w:p w:rsidR="003711DA" w:rsidRPr="00710387" w:rsidRDefault="003711DA" w:rsidP="00A46E4C">
      <w:pPr>
        <w:autoSpaceDN w:val="0"/>
        <w:adjustRightInd w:val="0"/>
        <w:ind w:firstLine="708"/>
        <w:jc w:val="both"/>
        <w:rPr>
          <w:rFonts w:ascii="Times New Roman" w:hAnsi="Times New Roman" w:cs="Times New Roman"/>
          <w:i/>
          <w:kern w:val="2"/>
          <w:sz w:val="28"/>
          <w:szCs w:val="28"/>
          <w:lang w:eastAsia="ru-RU"/>
        </w:rPr>
      </w:pPr>
      <w:r w:rsidRPr="00832708">
        <w:rPr>
          <w:rFonts w:ascii="Times New Roman" w:hAnsi="Times New Roman" w:cs="Times New Roman"/>
          <w:sz w:val="28"/>
          <w:szCs w:val="28"/>
          <w:lang w:eastAsia="ru-RU"/>
        </w:rPr>
        <w:t xml:space="preserve">Оборот розничной торговли по полному кругу предприятий </w:t>
      </w:r>
      <w:r w:rsidRPr="00832708">
        <w:rPr>
          <w:rFonts w:ascii="Times New Roman" w:hAnsi="Times New Roman" w:cs="Times New Roman"/>
          <w:sz w:val="28"/>
          <w:szCs w:val="28"/>
          <w:lang w:eastAsia="ru-RU"/>
        </w:rPr>
        <w:br/>
      </w:r>
      <w:r w:rsidRPr="00AD0BBA">
        <w:rPr>
          <w:rFonts w:ascii="Times New Roman" w:hAnsi="Times New Roman" w:cs="Times New Roman"/>
          <w:sz w:val="28"/>
          <w:szCs w:val="28"/>
          <w:lang w:eastAsia="ru-RU"/>
        </w:rPr>
        <w:t xml:space="preserve">Ханты-Мансийского района по оценке за 2024 год составил </w:t>
      </w:r>
      <w:r w:rsidRPr="00AD0BBA">
        <w:rPr>
          <w:rFonts w:ascii="Times New Roman" w:hAnsi="Times New Roman" w:cs="Times New Roman"/>
          <w:sz w:val="28"/>
          <w:szCs w:val="28"/>
          <w:lang w:eastAsia="ru-RU"/>
        </w:rPr>
        <w:br/>
        <w:t>2 844,9 млн рублей, или 109,2</w:t>
      </w:r>
      <w:r>
        <w:rPr>
          <w:rFonts w:ascii="Times New Roman" w:hAnsi="Times New Roman" w:cs="Times New Roman"/>
          <w:sz w:val="28"/>
          <w:szCs w:val="28"/>
          <w:lang w:eastAsia="ru-RU"/>
        </w:rPr>
        <w:t xml:space="preserve"> </w:t>
      </w:r>
      <w:r w:rsidRPr="00AD0BBA">
        <w:rPr>
          <w:rFonts w:ascii="Times New Roman" w:hAnsi="Times New Roman" w:cs="Times New Roman"/>
          <w:sz w:val="28"/>
          <w:szCs w:val="28"/>
          <w:lang w:eastAsia="ru-RU"/>
        </w:rPr>
        <w:t>% к 2023 год</w:t>
      </w:r>
      <w:r>
        <w:rPr>
          <w:rFonts w:ascii="Times New Roman" w:hAnsi="Times New Roman" w:cs="Times New Roman"/>
          <w:sz w:val="28"/>
          <w:szCs w:val="28"/>
          <w:lang w:eastAsia="ru-RU"/>
        </w:rPr>
        <w:t>у</w:t>
      </w:r>
      <w:r w:rsidRPr="00AD0BBA">
        <w:rPr>
          <w:rFonts w:ascii="Times New Roman" w:hAnsi="Times New Roman" w:cs="Times New Roman"/>
          <w:sz w:val="28"/>
          <w:szCs w:val="28"/>
          <w:lang w:eastAsia="ru-RU"/>
        </w:rPr>
        <w:t xml:space="preserve"> (2 641,5 </w:t>
      </w:r>
      <w:r>
        <w:rPr>
          <w:rFonts w:ascii="Times New Roman" w:hAnsi="Times New Roman" w:cs="Times New Roman"/>
          <w:sz w:val="28"/>
          <w:szCs w:val="28"/>
          <w:lang w:eastAsia="ru-RU"/>
        </w:rPr>
        <w:t>млн</w:t>
      </w:r>
      <w:r w:rsidRPr="00AD0BBA">
        <w:rPr>
          <w:rFonts w:ascii="Times New Roman" w:hAnsi="Times New Roman" w:cs="Times New Roman"/>
          <w:sz w:val="28"/>
          <w:szCs w:val="28"/>
          <w:lang w:eastAsia="ru-RU"/>
        </w:rPr>
        <w:t xml:space="preserve"> </w:t>
      </w:r>
      <w:r w:rsidRPr="00710387">
        <w:rPr>
          <w:rFonts w:ascii="Times New Roman" w:hAnsi="Times New Roman" w:cs="Times New Roman"/>
          <w:sz w:val="28"/>
          <w:szCs w:val="28"/>
          <w:lang w:eastAsia="ru-RU"/>
        </w:rPr>
        <w:t>рублей). В расчете на 1 жителя оборот розничной торговли составил 149,2 тыс. рублей, увеличился на 8,2</w:t>
      </w:r>
      <w:r>
        <w:rPr>
          <w:rFonts w:ascii="Times New Roman" w:hAnsi="Times New Roman" w:cs="Times New Roman"/>
          <w:sz w:val="28"/>
          <w:szCs w:val="28"/>
          <w:lang w:eastAsia="ru-RU"/>
        </w:rPr>
        <w:t xml:space="preserve"> </w:t>
      </w:r>
      <w:r w:rsidRPr="00710387">
        <w:rPr>
          <w:rFonts w:ascii="Times New Roman" w:hAnsi="Times New Roman" w:cs="Times New Roman"/>
          <w:sz w:val="28"/>
          <w:szCs w:val="28"/>
          <w:lang w:eastAsia="ru-RU"/>
        </w:rPr>
        <w:t xml:space="preserve">% по сравнению с показателем за 2023 год </w:t>
      </w:r>
      <w:r w:rsidR="00286F7B">
        <w:rPr>
          <w:rFonts w:ascii="Times New Roman" w:hAnsi="Times New Roman" w:cs="Times New Roman"/>
          <w:sz w:val="28"/>
          <w:szCs w:val="28"/>
          <w:lang w:eastAsia="ru-RU"/>
        </w:rPr>
        <w:br/>
      </w:r>
      <w:r w:rsidRPr="00710387">
        <w:rPr>
          <w:rFonts w:ascii="Times New Roman" w:hAnsi="Times New Roman" w:cs="Times New Roman"/>
          <w:sz w:val="28"/>
          <w:szCs w:val="28"/>
          <w:lang w:eastAsia="ru-RU"/>
        </w:rPr>
        <w:t>(137,9 тыс. рублей).</w:t>
      </w:r>
    </w:p>
    <w:p w:rsidR="003711DA" w:rsidRDefault="003711DA" w:rsidP="00A46E4C">
      <w:pPr>
        <w:widowControl/>
        <w:suppressAutoHyphens w:val="0"/>
        <w:autoSpaceDE/>
        <w:autoSpaceDN w:val="0"/>
        <w:adjustRightInd w:val="0"/>
        <w:ind w:firstLine="708"/>
        <w:jc w:val="both"/>
        <w:rPr>
          <w:rFonts w:ascii="Times New Roman" w:eastAsia="Calibri" w:hAnsi="Times New Roman" w:cs="Times New Roman"/>
          <w:i/>
          <w:sz w:val="28"/>
          <w:szCs w:val="28"/>
          <w:lang w:eastAsia="ru-RU"/>
        </w:rPr>
      </w:pPr>
      <w:r w:rsidRPr="00710387">
        <w:rPr>
          <w:rFonts w:ascii="Times New Roman" w:eastAsia="Calibri" w:hAnsi="Times New Roman" w:cs="Times New Roman"/>
          <w:i/>
          <w:sz w:val="28"/>
          <w:szCs w:val="28"/>
          <w:lang w:eastAsia="ru-RU"/>
        </w:rPr>
        <w:t xml:space="preserve">Общественное питание </w:t>
      </w:r>
    </w:p>
    <w:p w:rsidR="003711DA" w:rsidRPr="00710387" w:rsidRDefault="003711DA" w:rsidP="00A46E4C">
      <w:pPr>
        <w:widowControl/>
        <w:suppressAutoHyphens w:val="0"/>
        <w:autoSpaceDE/>
        <w:autoSpaceDN w:val="0"/>
        <w:adjustRightInd w:val="0"/>
        <w:ind w:firstLine="708"/>
        <w:jc w:val="both"/>
        <w:rPr>
          <w:rFonts w:ascii="Times New Roman" w:eastAsia="Calibri" w:hAnsi="Times New Roman" w:cs="Times New Roman"/>
          <w:i/>
          <w:sz w:val="28"/>
          <w:szCs w:val="28"/>
          <w:lang w:eastAsia="ru-RU"/>
        </w:rPr>
      </w:pPr>
      <w:r w:rsidRPr="00710387">
        <w:rPr>
          <w:rFonts w:ascii="Times New Roman" w:eastAsia="Calibri" w:hAnsi="Times New Roman" w:cs="Times New Roman"/>
          <w:color w:val="000000" w:themeColor="text1"/>
          <w:sz w:val="28"/>
          <w:szCs w:val="28"/>
          <w:lang w:eastAsia="ru-RU"/>
        </w:rPr>
        <w:t xml:space="preserve">По состоянию на </w:t>
      </w:r>
      <w:r>
        <w:rPr>
          <w:rFonts w:ascii="Times New Roman" w:eastAsia="Calibri" w:hAnsi="Times New Roman" w:cs="Times New Roman"/>
          <w:color w:val="000000" w:themeColor="text1"/>
          <w:sz w:val="28"/>
          <w:szCs w:val="28"/>
          <w:lang w:eastAsia="ru-RU"/>
        </w:rPr>
        <w:t>01.01.</w:t>
      </w:r>
      <w:r w:rsidRPr="00710387">
        <w:rPr>
          <w:rFonts w:ascii="Times New Roman" w:eastAsia="Calibri" w:hAnsi="Times New Roman" w:cs="Times New Roman"/>
          <w:color w:val="000000" w:themeColor="text1"/>
          <w:sz w:val="28"/>
          <w:szCs w:val="28"/>
          <w:lang w:eastAsia="ru-RU"/>
        </w:rPr>
        <w:t xml:space="preserve">2025 на территории </w:t>
      </w:r>
      <w:r>
        <w:rPr>
          <w:rFonts w:ascii="Times New Roman" w:eastAsia="Calibri" w:hAnsi="Times New Roman" w:cs="Times New Roman"/>
          <w:color w:val="000000" w:themeColor="text1"/>
          <w:sz w:val="28"/>
          <w:szCs w:val="28"/>
          <w:lang w:eastAsia="ru-RU"/>
        </w:rPr>
        <w:t xml:space="preserve">Ханты-Мансийского </w:t>
      </w:r>
      <w:r w:rsidRPr="00710387">
        <w:rPr>
          <w:rFonts w:ascii="Times New Roman" w:eastAsia="Calibri" w:hAnsi="Times New Roman" w:cs="Times New Roman"/>
          <w:color w:val="000000" w:themeColor="text1"/>
          <w:sz w:val="28"/>
          <w:szCs w:val="28"/>
          <w:lang w:eastAsia="ru-RU"/>
        </w:rPr>
        <w:t>района осуществляли деятельность 10 предприятий общественного питания общедосту</w:t>
      </w:r>
      <w:r>
        <w:rPr>
          <w:rFonts w:ascii="Times New Roman" w:eastAsia="Calibri" w:hAnsi="Times New Roman" w:cs="Times New Roman"/>
          <w:color w:val="000000" w:themeColor="text1"/>
          <w:sz w:val="28"/>
          <w:szCs w:val="28"/>
          <w:lang w:eastAsia="ru-RU"/>
        </w:rPr>
        <w:t>пной сети (на 01.01.2024</w:t>
      </w:r>
      <w:r w:rsidRPr="00710387">
        <w:rPr>
          <w:rFonts w:ascii="Times New Roman" w:eastAsia="Calibri" w:hAnsi="Times New Roman" w:cs="Times New Roman"/>
          <w:color w:val="000000" w:themeColor="text1"/>
          <w:sz w:val="28"/>
          <w:szCs w:val="28"/>
          <w:lang w:eastAsia="ru-RU"/>
        </w:rPr>
        <w:t xml:space="preserve"> – 9 предприятий), 4 из которых находятся в населенных пунктах: п. Горноправдинск, с. Цингалы, </w:t>
      </w:r>
      <w:r w:rsidRPr="00710387">
        <w:rPr>
          <w:rFonts w:ascii="Times New Roman" w:eastAsia="Calibri" w:hAnsi="Times New Roman" w:cs="Times New Roman"/>
          <w:color w:val="000000" w:themeColor="text1"/>
          <w:sz w:val="28"/>
          <w:szCs w:val="28"/>
          <w:lang w:eastAsia="ru-RU"/>
        </w:rPr>
        <w:br/>
        <w:t xml:space="preserve">п. Луговской, остальные объекты питания расположены на межселенной </w:t>
      </w:r>
      <w:r w:rsidRPr="00710387">
        <w:rPr>
          <w:rFonts w:ascii="Times New Roman" w:eastAsia="Calibri" w:hAnsi="Times New Roman" w:cs="Times New Roman"/>
          <w:color w:val="000000" w:themeColor="text1"/>
          <w:sz w:val="28"/>
          <w:szCs w:val="28"/>
          <w:lang w:eastAsia="ru-RU"/>
        </w:rPr>
        <w:lastRenderedPageBreak/>
        <w:t xml:space="preserve">территории </w:t>
      </w:r>
      <w:r w:rsidR="00E80876" w:rsidRPr="00E80876">
        <w:rPr>
          <w:rFonts w:ascii="Times New Roman" w:eastAsia="Calibri" w:hAnsi="Times New Roman" w:cs="Times New Roman"/>
          <w:color w:val="000000" w:themeColor="text1"/>
          <w:sz w:val="28"/>
          <w:szCs w:val="28"/>
          <w:lang w:eastAsia="ru-RU"/>
        </w:rPr>
        <w:t xml:space="preserve">Ханты-Мансийского </w:t>
      </w:r>
      <w:r w:rsidRPr="00710387">
        <w:rPr>
          <w:rFonts w:ascii="Times New Roman" w:eastAsia="Calibri" w:hAnsi="Times New Roman" w:cs="Times New Roman"/>
          <w:color w:val="000000" w:themeColor="text1"/>
          <w:sz w:val="28"/>
          <w:szCs w:val="28"/>
          <w:lang w:eastAsia="ru-RU"/>
        </w:rPr>
        <w:t>района. Деятельность по оказанию услуг общественного питания осуществляют</w:t>
      </w:r>
      <w:r>
        <w:rPr>
          <w:rFonts w:ascii="Times New Roman" w:eastAsia="Calibri" w:hAnsi="Times New Roman" w:cs="Times New Roman"/>
          <w:color w:val="000000" w:themeColor="text1"/>
          <w:sz w:val="28"/>
          <w:szCs w:val="28"/>
          <w:lang w:eastAsia="ru-RU"/>
        </w:rPr>
        <w:t xml:space="preserve"> </w:t>
      </w:r>
      <w:r w:rsidRPr="00710387">
        <w:rPr>
          <w:rFonts w:ascii="Times New Roman" w:eastAsia="Calibri" w:hAnsi="Times New Roman" w:cs="Times New Roman"/>
          <w:color w:val="000000" w:themeColor="text1"/>
          <w:sz w:val="28"/>
          <w:szCs w:val="28"/>
          <w:lang w:eastAsia="ru-RU"/>
        </w:rPr>
        <w:t xml:space="preserve">10 субъектов, из них 4 юридических лица, 6 индивидуальных предпринимателей. На территории </w:t>
      </w:r>
      <w:r w:rsidR="00E80876">
        <w:rPr>
          <w:rFonts w:ascii="Times New Roman" w:eastAsia="Calibri" w:hAnsi="Times New Roman" w:cs="Times New Roman"/>
          <w:color w:val="000000" w:themeColor="text1"/>
          <w:sz w:val="28"/>
          <w:szCs w:val="28"/>
          <w:lang w:eastAsia="ru-RU"/>
        </w:rPr>
        <w:br/>
      </w:r>
      <w:r w:rsidRPr="00710387">
        <w:rPr>
          <w:rFonts w:ascii="Times New Roman" w:eastAsia="Calibri" w:hAnsi="Times New Roman" w:cs="Times New Roman"/>
          <w:color w:val="000000" w:themeColor="text1"/>
          <w:sz w:val="28"/>
          <w:szCs w:val="28"/>
          <w:lang w:eastAsia="ru-RU"/>
        </w:rPr>
        <w:t>п. Горноправдинск на трех объектах (бане, АЗС, магазин «Монетка») установлена дополнительная услуга для населения «Кофе с собой» (самообслуживание).</w:t>
      </w:r>
    </w:p>
    <w:p w:rsidR="003711DA" w:rsidRPr="00E27337" w:rsidRDefault="003711DA" w:rsidP="00A46E4C">
      <w:pPr>
        <w:autoSpaceDN w:val="0"/>
        <w:adjustRightInd w:val="0"/>
        <w:ind w:firstLine="708"/>
        <w:jc w:val="both"/>
        <w:rPr>
          <w:rFonts w:ascii="Times New Roman" w:hAnsi="Times New Roman" w:cs="Times New Roman"/>
          <w:i/>
          <w:sz w:val="28"/>
          <w:szCs w:val="28"/>
          <w:lang w:eastAsia="ru-RU"/>
        </w:rPr>
      </w:pPr>
      <w:r w:rsidRPr="00E27337">
        <w:rPr>
          <w:rFonts w:ascii="Times New Roman" w:hAnsi="Times New Roman" w:cs="Times New Roman"/>
          <w:i/>
          <w:sz w:val="28"/>
          <w:szCs w:val="28"/>
          <w:lang w:eastAsia="ru-RU"/>
        </w:rPr>
        <w:t>Платные услуги</w:t>
      </w:r>
    </w:p>
    <w:p w:rsidR="003711DA" w:rsidRPr="00E27337" w:rsidRDefault="003711DA" w:rsidP="00A46E4C">
      <w:pPr>
        <w:autoSpaceDN w:val="0"/>
        <w:adjustRightInd w:val="0"/>
        <w:ind w:firstLine="708"/>
        <w:jc w:val="both"/>
        <w:rPr>
          <w:rFonts w:ascii="Times New Roman" w:hAnsi="Times New Roman" w:cs="Times New Roman"/>
          <w:sz w:val="28"/>
          <w:szCs w:val="28"/>
          <w:lang w:eastAsia="ru-RU"/>
        </w:rPr>
      </w:pPr>
      <w:r w:rsidRPr="00E27337">
        <w:rPr>
          <w:rFonts w:ascii="Times New Roman" w:hAnsi="Times New Roman" w:cs="Times New Roman"/>
          <w:sz w:val="28"/>
          <w:szCs w:val="28"/>
          <w:lang w:eastAsia="ru-RU"/>
        </w:rPr>
        <w:t>Платные услуги, предоставляемые населению на территории</w:t>
      </w:r>
      <w:r w:rsidRPr="00E27337">
        <w:rPr>
          <w:rFonts w:ascii="Times New Roman" w:hAnsi="Times New Roman" w:cs="Times New Roman"/>
          <w:sz w:val="28"/>
          <w:szCs w:val="28"/>
          <w:lang w:eastAsia="ru-RU"/>
        </w:rPr>
        <w:br/>
        <w:t>Ханты-Мансийского района, являются результатом деятельности предприятий, организаций всех форм собственности и предназначены для удовлетворения личных потребностей населения по их заказам.</w:t>
      </w:r>
    </w:p>
    <w:p w:rsidR="003711DA" w:rsidRPr="00E27337" w:rsidRDefault="003711DA" w:rsidP="00A46E4C">
      <w:pPr>
        <w:suppressAutoHyphens w:val="0"/>
        <w:autoSpaceDN w:val="0"/>
        <w:adjustRightInd w:val="0"/>
        <w:ind w:firstLine="708"/>
        <w:jc w:val="both"/>
        <w:rPr>
          <w:rFonts w:ascii="Times New Roman" w:hAnsi="Times New Roman" w:cs="Times New Roman"/>
          <w:sz w:val="28"/>
          <w:szCs w:val="28"/>
          <w:lang w:eastAsia="ru-RU"/>
        </w:rPr>
      </w:pPr>
    </w:p>
    <w:p w:rsidR="003711DA" w:rsidRPr="00E27337" w:rsidRDefault="003711DA" w:rsidP="00286F7B">
      <w:pPr>
        <w:suppressAutoHyphens w:val="0"/>
        <w:autoSpaceDN w:val="0"/>
        <w:adjustRightInd w:val="0"/>
        <w:jc w:val="center"/>
        <w:rPr>
          <w:rFonts w:ascii="Times New Roman" w:hAnsi="Times New Roman" w:cs="Times New Roman"/>
          <w:sz w:val="28"/>
          <w:szCs w:val="28"/>
          <w:lang w:eastAsia="ru-RU"/>
        </w:rPr>
      </w:pPr>
      <w:r w:rsidRPr="00E27337">
        <w:rPr>
          <w:rFonts w:ascii="Times New Roman" w:hAnsi="Times New Roman" w:cs="Times New Roman"/>
          <w:sz w:val="28"/>
          <w:szCs w:val="28"/>
          <w:lang w:eastAsia="ru-RU"/>
        </w:rPr>
        <w:t>Динамика структуры инд</w:t>
      </w:r>
      <w:r>
        <w:rPr>
          <w:rFonts w:ascii="Times New Roman" w:hAnsi="Times New Roman" w:cs="Times New Roman"/>
          <w:sz w:val="28"/>
          <w:szCs w:val="28"/>
          <w:lang w:eastAsia="ru-RU"/>
        </w:rPr>
        <w:t>екса потребительских цен за 2024</w:t>
      </w:r>
      <w:r w:rsidRPr="00E27337">
        <w:rPr>
          <w:rFonts w:ascii="Times New Roman" w:hAnsi="Times New Roman" w:cs="Times New Roman"/>
          <w:sz w:val="28"/>
          <w:szCs w:val="28"/>
          <w:lang w:eastAsia="ru-RU"/>
        </w:rPr>
        <w:t xml:space="preserve"> год</w:t>
      </w:r>
    </w:p>
    <w:p w:rsidR="003711DA" w:rsidRPr="008371D1" w:rsidRDefault="003711DA" w:rsidP="00A46E4C">
      <w:pPr>
        <w:suppressAutoHyphens w:val="0"/>
        <w:autoSpaceDN w:val="0"/>
        <w:adjustRightInd w:val="0"/>
        <w:ind w:firstLine="708"/>
        <w:jc w:val="center"/>
        <w:rPr>
          <w:rFonts w:ascii="Times New Roman" w:hAnsi="Times New Roman" w:cs="Times New Roman"/>
          <w:color w:val="FF0000"/>
          <w:sz w:val="28"/>
          <w:szCs w:val="28"/>
          <w:lang w:eastAsia="ru-RU"/>
        </w:rPr>
      </w:pPr>
    </w:p>
    <w:p w:rsidR="003711DA" w:rsidRPr="00E27337" w:rsidRDefault="003711DA" w:rsidP="00A46E4C">
      <w:pPr>
        <w:suppressAutoHyphens w:val="0"/>
        <w:autoSpaceDN w:val="0"/>
        <w:adjustRightInd w:val="0"/>
        <w:ind w:firstLine="708"/>
        <w:jc w:val="right"/>
        <w:rPr>
          <w:rFonts w:ascii="Times New Roman" w:hAnsi="Times New Roman" w:cs="Times New Roman"/>
          <w:sz w:val="20"/>
          <w:szCs w:val="20"/>
          <w:lang w:eastAsia="ru-RU"/>
        </w:rPr>
      </w:pPr>
      <w:r w:rsidRPr="00E27337">
        <w:rPr>
          <w:rFonts w:ascii="Times New Roman" w:hAnsi="Times New Roman" w:cs="Times New Roman"/>
          <w:sz w:val="20"/>
          <w:szCs w:val="20"/>
          <w:lang w:eastAsia="ru-RU"/>
        </w:rPr>
        <w:t xml:space="preserve">в %, период с начала года </w:t>
      </w:r>
    </w:p>
    <w:p w:rsidR="003711DA" w:rsidRPr="00E27337" w:rsidRDefault="003711DA" w:rsidP="00A46E4C">
      <w:pPr>
        <w:suppressAutoHyphens w:val="0"/>
        <w:autoSpaceDN w:val="0"/>
        <w:adjustRightInd w:val="0"/>
        <w:ind w:firstLine="708"/>
        <w:jc w:val="right"/>
        <w:rPr>
          <w:rFonts w:ascii="Times New Roman" w:hAnsi="Times New Roman" w:cs="Times New Roman"/>
          <w:sz w:val="20"/>
          <w:szCs w:val="20"/>
          <w:lang w:eastAsia="ru-RU"/>
        </w:rPr>
      </w:pPr>
      <w:r w:rsidRPr="00E27337">
        <w:rPr>
          <w:rFonts w:ascii="Times New Roman" w:hAnsi="Times New Roman" w:cs="Times New Roman"/>
          <w:sz w:val="20"/>
          <w:szCs w:val="20"/>
          <w:lang w:eastAsia="ru-RU"/>
        </w:rPr>
        <w:t>к соответствующему периоду предыдущего года</w:t>
      </w:r>
    </w:p>
    <w:tbl>
      <w:tblPr>
        <w:tblStyle w:val="af9"/>
        <w:tblW w:w="0" w:type="auto"/>
        <w:tblLook w:val="04A0" w:firstRow="1" w:lastRow="0" w:firstColumn="1" w:lastColumn="0" w:noHBand="0" w:noVBand="1"/>
      </w:tblPr>
      <w:tblGrid>
        <w:gridCol w:w="5941"/>
        <w:gridCol w:w="3120"/>
      </w:tblGrid>
      <w:tr w:rsidR="003711DA" w:rsidRPr="008371D1" w:rsidTr="00C109E7">
        <w:tc>
          <w:tcPr>
            <w:tcW w:w="6204"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E27337">
              <w:rPr>
                <w:rFonts w:ascii="Times New Roman" w:hAnsi="Times New Roman" w:cs="Times New Roman"/>
                <w:lang w:eastAsia="ru-RU"/>
              </w:rPr>
              <w:t>Показатели</w:t>
            </w:r>
          </w:p>
        </w:tc>
        <w:tc>
          <w:tcPr>
            <w:tcW w:w="3260"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7D5AB2">
              <w:rPr>
                <w:rFonts w:ascii="Times New Roman" w:hAnsi="Times New Roman" w:cs="Times New Roman"/>
                <w:lang w:eastAsia="ru-RU"/>
              </w:rPr>
              <w:t>Югра</w:t>
            </w:r>
          </w:p>
        </w:tc>
      </w:tr>
      <w:tr w:rsidR="003711DA" w:rsidRPr="008371D1" w:rsidTr="00C109E7">
        <w:tc>
          <w:tcPr>
            <w:tcW w:w="6204" w:type="dxa"/>
          </w:tcPr>
          <w:p w:rsidR="003711DA" w:rsidRPr="00E27337" w:rsidRDefault="003711DA" w:rsidP="00A46E4C">
            <w:pPr>
              <w:suppressAutoHyphens w:val="0"/>
              <w:autoSpaceDN w:val="0"/>
              <w:adjustRightInd w:val="0"/>
              <w:jc w:val="both"/>
              <w:rPr>
                <w:rFonts w:ascii="Times New Roman" w:hAnsi="Times New Roman" w:cs="Times New Roman"/>
                <w:lang w:eastAsia="ru-RU"/>
              </w:rPr>
            </w:pPr>
            <w:r w:rsidRPr="00E27337">
              <w:rPr>
                <w:rFonts w:ascii="Times New Roman" w:hAnsi="Times New Roman" w:cs="Times New Roman"/>
                <w:lang w:eastAsia="ru-RU"/>
              </w:rPr>
              <w:t>Все товары и услуги</w:t>
            </w:r>
          </w:p>
        </w:tc>
        <w:tc>
          <w:tcPr>
            <w:tcW w:w="3260"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E27337">
              <w:rPr>
                <w:rFonts w:ascii="Times New Roman" w:hAnsi="Times New Roman" w:cs="Times New Roman"/>
                <w:lang w:eastAsia="ru-RU"/>
              </w:rPr>
              <w:t>107,05</w:t>
            </w:r>
          </w:p>
        </w:tc>
      </w:tr>
      <w:tr w:rsidR="003711DA" w:rsidRPr="008371D1" w:rsidTr="00C109E7">
        <w:tc>
          <w:tcPr>
            <w:tcW w:w="6204" w:type="dxa"/>
          </w:tcPr>
          <w:p w:rsidR="003711DA" w:rsidRPr="00E27337" w:rsidRDefault="003711DA" w:rsidP="00A46E4C">
            <w:pPr>
              <w:suppressAutoHyphens w:val="0"/>
              <w:autoSpaceDN w:val="0"/>
              <w:adjustRightInd w:val="0"/>
              <w:jc w:val="both"/>
              <w:rPr>
                <w:rFonts w:ascii="Times New Roman" w:hAnsi="Times New Roman" w:cs="Times New Roman"/>
                <w:lang w:eastAsia="ru-RU"/>
              </w:rPr>
            </w:pPr>
            <w:r w:rsidRPr="00E27337">
              <w:rPr>
                <w:rFonts w:ascii="Times New Roman" w:hAnsi="Times New Roman" w:cs="Times New Roman"/>
                <w:lang w:eastAsia="ru-RU"/>
              </w:rPr>
              <w:t>Все товары (за исключением услуг)</w:t>
            </w:r>
          </w:p>
        </w:tc>
        <w:tc>
          <w:tcPr>
            <w:tcW w:w="3260"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E27337">
              <w:rPr>
                <w:rFonts w:ascii="Times New Roman" w:hAnsi="Times New Roman" w:cs="Times New Roman"/>
                <w:lang w:eastAsia="ru-RU"/>
              </w:rPr>
              <w:t>106,1</w:t>
            </w:r>
          </w:p>
        </w:tc>
      </w:tr>
      <w:tr w:rsidR="003711DA" w:rsidRPr="008371D1" w:rsidTr="00C109E7">
        <w:tc>
          <w:tcPr>
            <w:tcW w:w="6204" w:type="dxa"/>
          </w:tcPr>
          <w:p w:rsidR="003711DA" w:rsidRPr="00E27337" w:rsidRDefault="003711DA" w:rsidP="00A46E4C">
            <w:pPr>
              <w:suppressAutoHyphens w:val="0"/>
              <w:autoSpaceDN w:val="0"/>
              <w:adjustRightInd w:val="0"/>
              <w:jc w:val="both"/>
              <w:rPr>
                <w:rFonts w:ascii="Times New Roman" w:hAnsi="Times New Roman" w:cs="Times New Roman"/>
                <w:lang w:eastAsia="ru-RU"/>
              </w:rPr>
            </w:pPr>
            <w:r w:rsidRPr="00E27337">
              <w:rPr>
                <w:rFonts w:ascii="Times New Roman" w:hAnsi="Times New Roman" w:cs="Times New Roman"/>
                <w:lang w:eastAsia="ru-RU"/>
              </w:rPr>
              <w:t>Общественное питание</w:t>
            </w:r>
          </w:p>
        </w:tc>
        <w:tc>
          <w:tcPr>
            <w:tcW w:w="3260"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E27337">
              <w:rPr>
                <w:rFonts w:ascii="Times New Roman" w:hAnsi="Times New Roman" w:cs="Times New Roman"/>
                <w:lang w:eastAsia="ru-RU"/>
              </w:rPr>
              <w:t>104,12</w:t>
            </w:r>
          </w:p>
        </w:tc>
      </w:tr>
      <w:tr w:rsidR="003711DA" w:rsidRPr="008371D1" w:rsidTr="00C109E7">
        <w:tc>
          <w:tcPr>
            <w:tcW w:w="6204" w:type="dxa"/>
          </w:tcPr>
          <w:p w:rsidR="003711DA" w:rsidRPr="00E27337" w:rsidRDefault="003711DA" w:rsidP="00A46E4C">
            <w:pPr>
              <w:suppressAutoHyphens w:val="0"/>
              <w:autoSpaceDN w:val="0"/>
              <w:adjustRightInd w:val="0"/>
              <w:jc w:val="both"/>
              <w:rPr>
                <w:rFonts w:ascii="Times New Roman" w:hAnsi="Times New Roman" w:cs="Times New Roman"/>
                <w:lang w:eastAsia="ru-RU"/>
              </w:rPr>
            </w:pPr>
            <w:r w:rsidRPr="00E27337">
              <w:rPr>
                <w:rFonts w:ascii="Times New Roman" w:hAnsi="Times New Roman" w:cs="Times New Roman"/>
                <w:lang w:eastAsia="ru-RU"/>
              </w:rPr>
              <w:t>Услуги</w:t>
            </w:r>
          </w:p>
        </w:tc>
        <w:tc>
          <w:tcPr>
            <w:tcW w:w="3260" w:type="dxa"/>
          </w:tcPr>
          <w:p w:rsidR="003711DA" w:rsidRPr="00E27337" w:rsidRDefault="003711DA" w:rsidP="00A46E4C">
            <w:pPr>
              <w:suppressAutoHyphens w:val="0"/>
              <w:autoSpaceDN w:val="0"/>
              <w:adjustRightInd w:val="0"/>
              <w:jc w:val="center"/>
              <w:rPr>
                <w:rFonts w:ascii="Times New Roman" w:hAnsi="Times New Roman" w:cs="Times New Roman"/>
                <w:lang w:eastAsia="ru-RU"/>
              </w:rPr>
            </w:pPr>
            <w:r w:rsidRPr="00E27337">
              <w:rPr>
                <w:rFonts w:ascii="Times New Roman" w:hAnsi="Times New Roman" w:cs="Times New Roman"/>
                <w:lang w:eastAsia="ru-RU"/>
              </w:rPr>
              <w:t>109,31</w:t>
            </w:r>
          </w:p>
        </w:tc>
      </w:tr>
    </w:tbl>
    <w:p w:rsidR="003711DA" w:rsidRPr="008371D1" w:rsidRDefault="003711DA" w:rsidP="00A46E4C">
      <w:pPr>
        <w:suppressAutoHyphens w:val="0"/>
        <w:autoSpaceDN w:val="0"/>
        <w:adjustRightInd w:val="0"/>
        <w:ind w:firstLine="708"/>
        <w:jc w:val="both"/>
        <w:rPr>
          <w:rFonts w:ascii="Times New Roman" w:hAnsi="Times New Roman" w:cs="Times New Roman"/>
          <w:color w:val="FF0000"/>
          <w:sz w:val="28"/>
          <w:szCs w:val="28"/>
          <w:lang w:eastAsia="ru-RU"/>
        </w:rPr>
      </w:pPr>
    </w:p>
    <w:p w:rsidR="003711DA" w:rsidRPr="00D74524" w:rsidRDefault="003711DA" w:rsidP="00A46E4C">
      <w:pPr>
        <w:suppressAutoHyphens w:val="0"/>
        <w:autoSpaceDN w:val="0"/>
        <w:adjustRightInd w:val="0"/>
        <w:ind w:firstLine="708"/>
        <w:jc w:val="both"/>
        <w:rPr>
          <w:rFonts w:ascii="Times New Roman" w:hAnsi="Times New Roman" w:cs="Times New Roman"/>
          <w:sz w:val="28"/>
          <w:szCs w:val="28"/>
        </w:rPr>
      </w:pPr>
      <w:r w:rsidRPr="00D74524">
        <w:rPr>
          <w:rFonts w:ascii="Times New Roman" w:eastAsia="Calibri" w:hAnsi="Times New Roman" w:cs="Times New Roman"/>
          <w:i/>
          <w:sz w:val="28"/>
          <w:szCs w:val="28"/>
          <w:lang w:eastAsia="en-US"/>
        </w:rPr>
        <w:t>Защита прав потребителей</w:t>
      </w:r>
    </w:p>
    <w:p w:rsidR="003711DA" w:rsidRPr="00D74524" w:rsidRDefault="003711DA" w:rsidP="00A46E4C">
      <w:pPr>
        <w:suppressAutoHyphens w:val="0"/>
        <w:autoSpaceDN w:val="0"/>
        <w:adjustRightInd w:val="0"/>
        <w:ind w:firstLine="708"/>
        <w:jc w:val="both"/>
        <w:rPr>
          <w:rFonts w:ascii="Times New Roman" w:hAnsi="Times New Roman" w:cs="Times New Roman"/>
          <w:color w:val="FF0000"/>
          <w:sz w:val="28"/>
          <w:szCs w:val="28"/>
        </w:rPr>
      </w:pPr>
      <w:r w:rsidRPr="00D74524">
        <w:rPr>
          <w:rFonts w:ascii="Times New Roman" w:eastAsia="Calibri" w:hAnsi="Times New Roman" w:cs="Times New Roman"/>
          <w:sz w:val="28"/>
          <w:szCs w:val="28"/>
        </w:rPr>
        <w:t xml:space="preserve">За </w:t>
      </w:r>
      <w:r w:rsidRPr="00D74524">
        <w:rPr>
          <w:rFonts w:ascii="Times New Roman" w:eastAsia="Calibri" w:hAnsi="Times New Roman" w:cs="Times New Roman"/>
          <w:sz w:val="28"/>
          <w:szCs w:val="28"/>
          <w:lang w:eastAsia="en-US"/>
        </w:rPr>
        <w:t xml:space="preserve">2024 год в администрацию Ханты-Мансийского района </w:t>
      </w:r>
      <w:r w:rsidR="00286F7B">
        <w:rPr>
          <w:rFonts w:ascii="Times New Roman" w:eastAsia="Calibri" w:hAnsi="Times New Roman" w:cs="Times New Roman"/>
          <w:sz w:val="28"/>
          <w:szCs w:val="28"/>
          <w:lang w:eastAsia="en-US"/>
        </w:rPr>
        <w:br/>
      </w:r>
      <w:r w:rsidRPr="00D74524">
        <w:rPr>
          <w:rFonts w:ascii="Times New Roman" w:eastAsia="Calibri" w:hAnsi="Times New Roman" w:cs="Times New Roman"/>
          <w:sz w:val="28"/>
          <w:szCs w:val="28"/>
          <w:lang w:eastAsia="en-US"/>
        </w:rPr>
        <w:t xml:space="preserve">от потребителей поступило 16 обращений, что на 6 единиц больше, </w:t>
      </w:r>
      <w:r w:rsidR="00286F7B">
        <w:rPr>
          <w:rFonts w:ascii="Times New Roman" w:eastAsia="Calibri" w:hAnsi="Times New Roman" w:cs="Times New Roman"/>
          <w:sz w:val="28"/>
          <w:szCs w:val="28"/>
          <w:lang w:eastAsia="en-US"/>
        </w:rPr>
        <w:br/>
      </w:r>
      <w:r w:rsidRPr="00D74524">
        <w:rPr>
          <w:rFonts w:ascii="Times New Roman" w:eastAsia="Calibri" w:hAnsi="Times New Roman" w:cs="Times New Roman"/>
          <w:sz w:val="28"/>
          <w:szCs w:val="28"/>
          <w:lang w:eastAsia="en-US"/>
        </w:rPr>
        <w:t>чем за аналогичный период прошлого года (10 обращений), все обращения в устной форме</w:t>
      </w:r>
      <w:r>
        <w:rPr>
          <w:rFonts w:ascii="Times New Roman" w:eastAsia="Calibri" w:hAnsi="Times New Roman" w:cs="Times New Roman"/>
          <w:sz w:val="28"/>
          <w:szCs w:val="28"/>
          <w:lang w:eastAsia="en-US"/>
        </w:rPr>
        <w:t xml:space="preserve">, в том числе 8 </w:t>
      </w:r>
      <w:r>
        <w:rPr>
          <w:rFonts w:ascii="Times New Roman" w:hAnsi="Times New Roman" w:cs="Times New Roman"/>
          <w:sz w:val="28"/>
          <w:szCs w:val="28"/>
        </w:rPr>
        <w:t>о</w:t>
      </w:r>
      <w:r w:rsidRPr="00D74524">
        <w:rPr>
          <w:rFonts w:ascii="Times New Roman" w:eastAsia="Calibri" w:hAnsi="Times New Roman" w:cs="Times New Roman"/>
          <w:color w:val="000000" w:themeColor="text1"/>
          <w:sz w:val="28"/>
          <w:szCs w:val="28"/>
          <w:lang w:eastAsia="en-US"/>
        </w:rPr>
        <w:t>бращений</w:t>
      </w:r>
      <w:r>
        <w:rPr>
          <w:rFonts w:ascii="Times New Roman" w:eastAsia="Calibri" w:hAnsi="Times New Roman" w:cs="Times New Roman"/>
          <w:color w:val="000000" w:themeColor="text1"/>
          <w:sz w:val="28"/>
          <w:szCs w:val="28"/>
          <w:lang w:eastAsia="en-US"/>
        </w:rPr>
        <w:t xml:space="preserve"> в связи с неудовлетворенностью потребителей </w:t>
      </w:r>
      <w:r w:rsidRPr="00D74524">
        <w:rPr>
          <w:rFonts w:ascii="Times New Roman" w:eastAsia="Calibri" w:hAnsi="Times New Roman" w:cs="Times New Roman"/>
          <w:color w:val="000000" w:themeColor="text1"/>
          <w:sz w:val="28"/>
          <w:szCs w:val="28"/>
          <w:lang w:eastAsia="en-US"/>
        </w:rPr>
        <w:t>услуг</w:t>
      </w:r>
      <w:r>
        <w:rPr>
          <w:rFonts w:ascii="Times New Roman" w:eastAsia="Calibri" w:hAnsi="Times New Roman" w:cs="Times New Roman"/>
          <w:color w:val="000000" w:themeColor="text1"/>
          <w:sz w:val="28"/>
          <w:szCs w:val="28"/>
          <w:lang w:eastAsia="en-US"/>
        </w:rPr>
        <w:t xml:space="preserve">ами розничной </w:t>
      </w:r>
      <w:r w:rsidRPr="00D74524">
        <w:rPr>
          <w:rFonts w:ascii="Times New Roman" w:eastAsia="Calibri" w:hAnsi="Times New Roman" w:cs="Times New Roman"/>
          <w:color w:val="000000" w:themeColor="text1"/>
          <w:sz w:val="28"/>
          <w:szCs w:val="28"/>
          <w:lang w:eastAsia="en-US"/>
        </w:rPr>
        <w:t xml:space="preserve">торговли, 3 </w:t>
      </w:r>
      <w:r w:rsidR="00E80876">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xml:space="preserve"> </w:t>
      </w:r>
      <w:r w:rsidRPr="00D74524">
        <w:rPr>
          <w:rFonts w:ascii="Times New Roman" w:eastAsia="Calibri" w:hAnsi="Times New Roman" w:cs="Times New Roman"/>
          <w:color w:val="000000" w:themeColor="text1"/>
          <w:sz w:val="28"/>
          <w:szCs w:val="28"/>
          <w:lang w:eastAsia="en-US"/>
        </w:rPr>
        <w:t>услуг</w:t>
      </w:r>
      <w:r>
        <w:rPr>
          <w:rFonts w:ascii="Times New Roman" w:eastAsia="Calibri" w:hAnsi="Times New Roman" w:cs="Times New Roman"/>
          <w:color w:val="000000" w:themeColor="text1"/>
          <w:sz w:val="28"/>
          <w:szCs w:val="28"/>
          <w:lang w:eastAsia="en-US"/>
        </w:rPr>
        <w:t>ами</w:t>
      </w:r>
      <w:r w:rsidRPr="00D74524">
        <w:rPr>
          <w:rFonts w:ascii="Times New Roman" w:eastAsia="Calibri" w:hAnsi="Times New Roman" w:cs="Times New Roman"/>
          <w:color w:val="000000" w:themeColor="text1"/>
          <w:sz w:val="28"/>
          <w:szCs w:val="28"/>
          <w:lang w:eastAsia="en-US"/>
        </w:rPr>
        <w:t xml:space="preserve"> жилищно-коммунального хозяйства, по 1 </w:t>
      </w:r>
      <w:r>
        <w:rPr>
          <w:rFonts w:ascii="Times New Roman" w:eastAsia="Calibri" w:hAnsi="Times New Roman" w:cs="Times New Roman"/>
          <w:color w:val="000000" w:themeColor="text1"/>
          <w:sz w:val="28"/>
          <w:szCs w:val="28"/>
          <w:lang w:eastAsia="en-US"/>
        </w:rPr>
        <w:t xml:space="preserve">– </w:t>
      </w:r>
      <w:r w:rsidRPr="00D74524">
        <w:rPr>
          <w:rFonts w:ascii="Times New Roman" w:eastAsia="Calibri" w:hAnsi="Times New Roman" w:cs="Times New Roman"/>
          <w:color w:val="000000" w:themeColor="text1"/>
          <w:sz w:val="28"/>
          <w:szCs w:val="28"/>
          <w:lang w:eastAsia="en-US"/>
        </w:rPr>
        <w:t>медицински</w:t>
      </w:r>
      <w:r>
        <w:rPr>
          <w:rFonts w:ascii="Times New Roman" w:eastAsia="Calibri" w:hAnsi="Times New Roman" w:cs="Times New Roman"/>
          <w:color w:val="000000" w:themeColor="text1"/>
          <w:sz w:val="28"/>
          <w:szCs w:val="28"/>
          <w:lang w:eastAsia="en-US"/>
        </w:rPr>
        <w:t>ми</w:t>
      </w:r>
      <w:r w:rsidRPr="00D74524">
        <w:rPr>
          <w:rFonts w:ascii="Times New Roman" w:eastAsia="Calibri" w:hAnsi="Times New Roman" w:cs="Times New Roman"/>
          <w:color w:val="000000" w:themeColor="text1"/>
          <w:sz w:val="28"/>
          <w:szCs w:val="28"/>
          <w:lang w:eastAsia="en-US"/>
        </w:rPr>
        <w:t xml:space="preserve"> и образовательны</w:t>
      </w:r>
      <w:r>
        <w:rPr>
          <w:rFonts w:ascii="Times New Roman" w:eastAsia="Calibri" w:hAnsi="Times New Roman" w:cs="Times New Roman"/>
          <w:color w:val="000000" w:themeColor="text1"/>
          <w:sz w:val="28"/>
          <w:szCs w:val="28"/>
          <w:lang w:eastAsia="en-US"/>
        </w:rPr>
        <w:t>ми</w:t>
      </w:r>
      <w:r w:rsidRPr="00D74524">
        <w:rPr>
          <w:rFonts w:ascii="Times New Roman" w:eastAsia="Calibri" w:hAnsi="Times New Roman" w:cs="Times New Roman"/>
          <w:color w:val="000000" w:themeColor="text1"/>
          <w:sz w:val="28"/>
          <w:szCs w:val="28"/>
          <w:lang w:eastAsia="en-US"/>
        </w:rPr>
        <w:t xml:space="preserve"> услуг</w:t>
      </w:r>
      <w:r>
        <w:rPr>
          <w:rFonts w:ascii="Times New Roman" w:eastAsia="Calibri" w:hAnsi="Times New Roman" w:cs="Times New Roman"/>
          <w:color w:val="000000" w:themeColor="text1"/>
          <w:sz w:val="28"/>
          <w:szCs w:val="28"/>
          <w:lang w:eastAsia="en-US"/>
        </w:rPr>
        <w:t>ами</w:t>
      </w:r>
      <w:r w:rsidRPr="00D74524">
        <w:rPr>
          <w:rFonts w:ascii="Times New Roman" w:eastAsia="Calibri" w:hAnsi="Times New Roman" w:cs="Times New Roman"/>
          <w:color w:val="000000" w:themeColor="text1"/>
          <w:sz w:val="28"/>
          <w:szCs w:val="28"/>
          <w:lang w:eastAsia="en-US"/>
        </w:rPr>
        <w:t>, ремонт</w:t>
      </w:r>
      <w:r>
        <w:rPr>
          <w:rFonts w:ascii="Times New Roman" w:eastAsia="Calibri" w:hAnsi="Times New Roman" w:cs="Times New Roman"/>
          <w:color w:val="000000" w:themeColor="text1"/>
          <w:sz w:val="28"/>
          <w:szCs w:val="28"/>
          <w:lang w:eastAsia="en-US"/>
        </w:rPr>
        <w:t>а</w:t>
      </w:r>
      <w:r w:rsidRPr="00D74524">
        <w:rPr>
          <w:rFonts w:ascii="Times New Roman" w:eastAsia="Calibri" w:hAnsi="Times New Roman" w:cs="Times New Roman"/>
          <w:color w:val="000000" w:themeColor="text1"/>
          <w:sz w:val="28"/>
          <w:szCs w:val="28"/>
          <w:lang w:eastAsia="en-US"/>
        </w:rPr>
        <w:t xml:space="preserve"> и обслуживани</w:t>
      </w:r>
      <w:r>
        <w:rPr>
          <w:rFonts w:ascii="Times New Roman" w:eastAsia="Calibri" w:hAnsi="Times New Roman" w:cs="Times New Roman"/>
          <w:color w:val="000000" w:themeColor="text1"/>
          <w:sz w:val="28"/>
          <w:szCs w:val="28"/>
          <w:lang w:eastAsia="en-US"/>
        </w:rPr>
        <w:t>я</w:t>
      </w:r>
      <w:r w:rsidRPr="00D74524">
        <w:rPr>
          <w:rFonts w:ascii="Times New Roman" w:eastAsia="Calibri" w:hAnsi="Times New Roman" w:cs="Times New Roman"/>
          <w:color w:val="000000" w:themeColor="text1"/>
          <w:sz w:val="28"/>
          <w:szCs w:val="28"/>
          <w:lang w:eastAsia="en-US"/>
        </w:rPr>
        <w:t xml:space="preserve"> транспорта</w:t>
      </w:r>
      <w:r>
        <w:rPr>
          <w:rFonts w:ascii="Times New Roman" w:eastAsia="Calibri" w:hAnsi="Times New Roman" w:cs="Times New Roman"/>
          <w:color w:val="000000" w:themeColor="text1"/>
          <w:sz w:val="28"/>
          <w:szCs w:val="28"/>
          <w:lang w:eastAsia="en-US"/>
        </w:rPr>
        <w:t>,</w:t>
      </w:r>
      <w:r w:rsidRPr="00D74524">
        <w:rPr>
          <w:rFonts w:ascii="Times New Roman" w:eastAsia="Calibri" w:hAnsi="Times New Roman" w:cs="Times New Roman"/>
          <w:color w:val="000000" w:themeColor="text1"/>
          <w:sz w:val="28"/>
          <w:szCs w:val="28"/>
          <w:lang w:eastAsia="en-US"/>
        </w:rPr>
        <w:t xml:space="preserve"> 2 </w:t>
      </w:r>
      <w:r>
        <w:rPr>
          <w:rFonts w:ascii="Times New Roman" w:eastAsia="Calibri" w:hAnsi="Times New Roman" w:cs="Times New Roman"/>
          <w:color w:val="000000" w:themeColor="text1"/>
          <w:sz w:val="28"/>
          <w:szCs w:val="28"/>
          <w:lang w:eastAsia="en-US"/>
        </w:rPr>
        <w:t xml:space="preserve">обращения по вопросам, которые </w:t>
      </w:r>
      <w:r w:rsidRPr="00D74524">
        <w:rPr>
          <w:rFonts w:ascii="Times New Roman" w:eastAsia="Calibri" w:hAnsi="Times New Roman" w:cs="Times New Roman"/>
          <w:color w:val="000000" w:themeColor="text1"/>
          <w:sz w:val="28"/>
          <w:szCs w:val="28"/>
          <w:lang w:eastAsia="en-US"/>
        </w:rPr>
        <w:t xml:space="preserve">не регулируется </w:t>
      </w:r>
      <w:r>
        <w:rPr>
          <w:rFonts w:ascii="Times New Roman" w:eastAsia="Calibri" w:hAnsi="Times New Roman" w:cs="Times New Roman"/>
          <w:color w:val="000000" w:themeColor="text1"/>
          <w:sz w:val="28"/>
          <w:szCs w:val="28"/>
          <w:lang w:eastAsia="en-US"/>
        </w:rPr>
        <w:t>Федеральным з</w:t>
      </w:r>
      <w:r w:rsidRPr="00D74524">
        <w:rPr>
          <w:rFonts w:ascii="Times New Roman" w:eastAsia="Calibri" w:hAnsi="Times New Roman" w:cs="Times New Roman"/>
          <w:color w:val="000000" w:themeColor="text1"/>
          <w:sz w:val="28"/>
          <w:szCs w:val="28"/>
          <w:lang w:eastAsia="en-US"/>
        </w:rPr>
        <w:t>аконом «О защите прав потребителей». 6 спор</w:t>
      </w:r>
      <w:r>
        <w:rPr>
          <w:rFonts w:ascii="Times New Roman" w:eastAsia="Calibri" w:hAnsi="Times New Roman" w:cs="Times New Roman"/>
          <w:color w:val="000000" w:themeColor="text1"/>
          <w:sz w:val="28"/>
          <w:szCs w:val="28"/>
          <w:lang w:eastAsia="en-US"/>
        </w:rPr>
        <w:t>ов</w:t>
      </w:r>
      <w:r w:rsidRPr="00D74524">
        <w:rPr>
          <w:rFonts w:ascii="Times New Roman" w:eastAsia="Calibri" w:hAnsi="Times New Roman" w:cs="Times New Roman"/>
          <w:color w:val="000000" w:themeColor="text1"/>
          <w:sz w:val="28"/>
          <w:szCs w:val="28"/>
          <w:lang w:eastAsia="en-US"/>
        </w:rPr>
        <w:t xml:space="preserve"> потребителей с хозяйствующими субъектами урегулированы в </w:t>
      </w:r>
      <w:r>
        <w:rPr>
          <w:rFonts w:ascii="Times New Roman" w:eastAsia="Calibri" w:hAnsi="Times New Roman" w:cs="Times New Roman"/>
          <w:color w:val="000000" w:themeColor="text1"/>
          <w:sz w:val="28"/>
          <w:szCs w:val="28"/>
          <w:lang w:eastAsia="en-US"/>
        </w:rPr>
        <w:t>ходе переговоров</w:t>
      </w:r>
      <w:r w:rsidRPr="00D74524">
        <w:rPr>
          <w:rFonts w:ascii="Times New Roman" w:eastAsia="Calibri" w:hAnsi="Times New Roman" w:cs="Times New Roman"/>
          <w:color w:val="000000" w:themeColor="text1"/>
          <w:sz w:val="28"/>
          <w:szCs w:val="28"/>
          <w:lang w:eastAsia="en-US"/>
        </w:rPr>
        <w:t>.</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p>
    <w:p w:rsidR="003711DA" w:rsidRDefault="003711DA" w:rsidP="00A46E4C">
      <w:pPr>
        <w:suppressAutoHyphens w:val="0"/>
        <w:autoSpaceDN w:val="0"/>
        <w:adjustRightInd w:val="0"/>
        <w:ind w:firstLine="708"/>
        <w:jc w:val="center"/>
        <w:rPr>
          <w:rFonts w:ascii="Times New Roman" w:eastAsia="Calibri" w:hAnsi="Times New Roman" w:cs="Times New Roman"/>
          <w:color w:val="FF0000"/>
          <w:sz w:val="28"/>
          <w:szCs w:val="28"/>
          <w:lang w:eastAsia="en-US"/>
        </w:rPr>
      </w:pPr>
      <w:r w:rsidRPr="00610F47">
        <w:rPr>
          <w:rFonts w:ascii="Times New Roman" w:hAnsi="Times New Roman" w:cs="Times New Roman"/>
          <w:sz w:val="28"/>
          <w:szCs w:val="28"/>
        </w:rPr>
        <w:t>Труд и занятость населения</w:t>
      </w:r>
    </w:p>
    <w:p w:rsidR="003711DA" w:rsidRDefault="003711DA" w:rsidP="00A46E4C">
      <w:pPr>
        <w:suppressAutoHyphens w:val="0"/>
        <w:autoSpaceDN w:val="0"/>
        <w:adjustRightInd w:val="0"/>
        <w:ind w:firstLine="708"/>
        <w:jc w:val="both"/>
        <w:rPr>
          <w:rFonts w:ascii="Times New Roman" w:hAnsi="Times New Roman" w:cs="Times New Roman"/>
          <w:sz w:val="28"/>
          <w:szCs w:val="28"/>
          <w:lang w:eastAsia="ru-RU"/>
        </w:rPr>
      </w:pPr>
    </w:p>
    <w:p w:rsidR="003711DA" w:rsidRDefault="003711DA" w:rsidP="00A46E4C">
      <w:pPr>
        <w:suppressAutoHyphens w:val="0"/>
        <w:autoSpaceDN w:val="0"/>
        <w:adjustRightInd w:val="0"/>
        <w:ind w:firstLine="708"/>
        <w:jc w:val="both"/>
        <w:rPr>
          <w:rFonts w:ascii="Times New Roman" w:eastAsia="Calibri" w:hAnsi="Times New Roman" w:cs="Times New Roman"/>
          <w:color w:val="FF0000"/>
          <w:sz w:val="28"/>
          <w:szCs w:val="28"/>
          <w:lang w:eastAsia="en-US"/>
        </w:rPr>
      </w:pPr>
      <w:r w:rsidRPr="00610F47">
        <w:rPr>
          <w:rFonts w:ascii="Times New Roman" w:hAnsi="Times New Roman" w:cs="Times New Roman"/>
          <w:sz w:val="28"/>
          <w:szCs w:val="28"/>
          <w:lang w:eastAsia="ru-RU"/>
        </w:rPr>
        <w:t xml:space="preserve">По данным Казенного учреждения </w:t>
      </w:r>
      <w:r w:rsidRPr="00FC7ECC">
        <w:rPr>
          <w:rFonts w:ascii="Times New Roman" w:hAnsi="Times New Roman" w:cs="Times New Roman"/>
          <w:sz w:val="28"/>
          <w:szCs w:val="28"/>
          <w:lang w:eastAsia="ru-RU"/>
        </w:rPr>
        <w:t xml:space="preserve">Ханты-Мансийского автономного округа – Югры «Центр занятости населения Ханты-Мансийского автономного округа – Югры» (далее – Центр занятости) </w:t>
      </w:r>
      <w:r w:rsidRPr="00610F47">
        <w:rPr>
          <w:rFonts w:ascii="Times New Roman" w:hAnsi="Times New Roman" w:cs="Times New Roman"/>
          <w:sz w:val="28"/>
          <w:szCs w:val="28"/>
          <w:lang w:eastAsia="ru-RU"/>
        </w:rPr>
        <w:t>число граждан, обратившихся в Центр занятости за содействием в поиске подходящей работы за 2024 год составило</w:t>
      </w:r>
      <w:r w:rsidRPr="00610F47">
        <w:rPr>
          <w:rFonts w:ascii="Times New Roman" w:hAnsi="Times New Roman" w:cs="Times New Roman"/>
          <w:color w:val="FF0000"/>
          <w:sz w:val="28"/>
          <w:szCs w:val="28"/>
          <w:lang w:eastAsia="ru-RU"/>
        </w:rPr>
        <w:t xml:space="preserve"> </w:t>
      </w:r>
      <w:r w:rsidRPr="00610F47">
        <w:rPr>
          <w:rFonts w:ascii="Times New Roman" w:hAnsi="Times New Roman" w:cs="Times New Roman"/>
          <w:sz w:val="28"/>
          <w:szCs w:val="28"/>
          <w:lang w:eastAsia="ru-RU"/>
        </w:rPr>
        <w:t>544 человека, что на 26,1</w:t>
      </w:r>
      <w:r w:rsidR="00E80876">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меньше аналогичного показателя за 2023 год (736 человек). Из общего числа обратившихся граждан трудоустроено 334 человека, что на 155 человек меньше, чем за 2023 год (489 человек).</w:t>
      </w:r>
    </w:p>
    <w:p w:rsidR="003711DA" w:rsidRDefault="003711DA" w:rsidP="00A46E4C">
      <w:pPr>
        <w:suppressAutoHyphens w:val="0"/>
        <w:autoSpaceDN w:val="0"/>
        <w:adjustRightInd w:val="0"/>
        <w:ind w:firstLine="708"/>
        <w:jc w:val="both"/>
        <w:rPr>
          <w:rFonts w:ascii="Times New Roman" w:eastAsia="Calibri" w:hAnsi="Times New Roman" w:cs="Times New Roman"/>
          <w:color w:val="FF0000"/>
          <w:sz w:val="28"/>
          <w:szCs w:val="28"/>
          <w:lang w:eastAsia="en-US"/>
        </w:rPr>
      </w:pPr>
      <w:r w:rsidRPr="003263EE">
        <w:rPr>
          <w:rFonts w:ascii="Times New Roman" w:hAnsi="Times New Roman" w:cs="Times New Roman"/>
          <w:sz w:val="28"/>
          <w:szCs w:val="28"/>
          <w:lang w:eastAsia="ru-RU"/>
        </w:rPr>
        <w:t>В Ханты-Мансийском районе численность</w:t>
      </w:r>
      <w:r w:rsidRPr="00610F47">
        <w:rPr>
          <w:rFonts w:ascii="Times New Roman" w:hAnsi="Times New Roman" w:cs="Times New Roman"/>
          <w:sz w:val="28"/>
          <w:szCs w:val="28"/>
        </w:rPr>
        <w:t xml:space="preserve"> официально </w:t>
      </w:r>
      <w:r w:rsidRPr="00610F47">
        <w:rPr>
          <w:rFonts w:ascii="Times New Roman" w:hAnsi="Times New Roman" w:cs="Times New Roman"/>
          <w:sz w:val="28"/>
          <w:szCs w:val="28"/>
        </w:rPr>
        <w:lastRenderedPageBreak/>
        <w:t xml:space="preserve">зарегистрированных </w:t>
      </w:r>
      <w:r w:rsidR="00E80876">
        <w:rPr>
          <w:rFonts w:ascii="Times New Roman" w:hAnsi="Times New Roman" w:cs="Times New Roman"/>
          <w:sz w:val="28"/>
          <w:szCs w:val="28"/>
          <w:lang w:eastAsia="ru-RU"/>
        </w:rPr>
        <w:t>безработных граждан</w:t>
      </w:r>
      <w:r w:rsidRPr="00610F47">
        <w:rPr>
          <w:rFonts w:ascii="Times New Roman" w:hAnsi="Times New Roman" w:cs="Times New Roman"/>
          <w:sz w:val="28"/>
          <w:szCs w:val="28"/>
          <w:lang w:eastAsia="ru-RU"/>
        </w:rPr>
        <w:t xml:space="preserve"> на 1 января 2025 года составила 78 человек, что на 10 человек больше аналогичного показателя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по состоянию на 1 января 2024 года (68 человек). Уровень регистрируемой безработицы составил 0,29</w:t>
      </w:r>
      <w:r w:rsidR="00B053A6">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(на 1 января 2024 года</w:t>
      </w:r>
      <w:r>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0,25</w:t>
      </w:r>
      <w:r w:rsidR="00B053A6">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xml:space="preserve">%). </w:t>
      </w:r>
    </w:p>
    <w:p w:rsidR="003711DA" w:rsidRDefault="003711DA" w:rsidP="00A46E4C">
      <w:pPr>
        <w:suppressAutoHyphens w:val="0"/>
        <w:autoSpaceDN w:val="0"/>
        <w:adjustRightInd w:val="0"/>
        <w:ind w:firstLine="708"/>
        <w:jc w:val="both"/>
        <w:rPr>
          <w:rFonts w:ascii="Times New Roman" w:eastAsia="Calibri" w:hAnsi="Times New Roman" w:cs="Times New Roman"/>
          <w:color w:val="FF0000"/>
          <w:sz w:val="28"/>
          <w:szCs w:val="28"/>
          <w:lang w:eastAsia="en-US"/>
        </w:rPr>
      </w:pPr>
      <w:r w:rsidRPr="00610F47">
        <w:rPr>
          <w:rFonts w:ascii="Times New Roman" w:eastAsiaTheme="minorHAnsi" w:hAnsi="Times New Roman" w:cs="Times New Roman"/>
          <w:sz w:val="28"/>
          <w:szCs w:val="28"/>
          <w:lang w:eastAsia="en-US"/>
        </w:rPr>
        <w:t>Под риском увольнения находятся 4 человека в одной организации, под риском сокращения находится 1 человек в одной организации.</w:t>
      </w:r>
    </w:p>
    <w:p w:rsidR="003711DA" w:rsidRDefault="003711DA" w:rsidP="00A46E4C">
      <w:pPr>
        <w:suppressAutoHyphens w:val="0"/>
        <w:autoSpaceDN w:val="0"/>
        <w:adjustRightInd w:val="0"/>
        <w:ind w:firstLine="708"/>
        <w:jc w:val="both"/>
        <w:rPr>
          <w:rFonts w:ascii="Times New Roman" w:eastAsia="Calibri" w:hAnsi="Times New Roman" w:cs="Times New Roman"/>
          <w:color w:val="FF0000"/>
          <w:sz w:val="28"/>
          <w:szCs w:val="28"/>
          <w:lang w:eastAsia="en-US"/>
        </w:rPr>
      </w:pPr>
      <w:r w:rsidRPr="00610F47">
        <w:rPr>
          <w:rFonts w:ascii="Times New Roman" w:hAnsi="Times New Roman" w:cs="Times New Roman"/>
          <w:i/>
          <w:sz w:val="28"/>
          <w:szCs w:val="28"/>
          <w:lang w:eastAsia="ru-RU"/>
        </w:rPr>
        <w:t>Организация общественных работ</w:t>
      </w:r>
    </w:p>
    <w:p w:rsidR="003711DA" w:rsidRPr="00E80876" w:rsidRDefault="003711DA" w:rsidP="00A46E4C">
      <w:pPr>
        <w:suppressAutoHyphens w:val="0"/>
        <w:autoSpaceDN w:val="0"/>
        <w:adjustRightInd w:val="0"/>
        <w:ind w:firstLine="708"/>
        <w:jc w:val="both"/>
        <w:rPr>
          <w:rFonts w:ascii="Times New Roman" w:eastAsia="Calibri" w:hAnsi="Times New Roman" w:cs="Times New Roman"/>
          <w:color w:val="FF0000"/>
          <w:sz w:val="28"/>
          <w:szCs w:val="28"/>
          <w:lang w:eastAsia="en-US"/>
        </w:rPr>
      </w:pPr>
      <w:r w:rsidRPr="00610F47">
        <w:rPr>
          <w:rFonts w:ascii="Times New Roman" w:hAnsi="Times New Roman" w:cs="Times New Roman"/>
          <w:sz w:val="28"/>
          <w:szCs w:val="28"/>
          <w:lang w:eastAsia="ru-RU"/>
        </w:rPr>
        <w:t xml:space="preserve">В течение 2024 года с Центром занятости заключены договоры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 xml:space="preserve">о совместной деятельности с работодателями </w:t>
      </w:r>
      <w:r>
        <w:rPr>
          <w:rFonts w:ascii="Times New Roman" w:hAnsi="Times New Roman" w:cs="Times New Roman"/>
          <w:sz w:val="28"/>
          <w:szCs w:val="28"/>
          <w:lang w:eastAsia="ru-RU"/>
        </w:rPr>
        <w:t xml:space="preserve">Ханты-Мансийского </w:t>
      </w:r>
      <w:r w:rsidRPr="00610F47">
        <w:rPr>
          <w:rFonts w:ascii="Times New Roman" w:hAnsi="Times New Roman" w:cs="Times New Roman"/>
          <w:sz w:val="28"/>
          <w:szCs w:val="28"/>
          <w:lang w:eastAsia="ru-RU"/>
        </w:rPr>
        <w:t xml:space="preserve">района по созданию 265 рабочих мест. В </w:t>
      </w:r>
      <w:r>
        <w:rPr>
          <w:rFonts w:ascii="Times New Roman" w:hAnsi="Times New Roman" w:cs="Times New Roman"/>
          <w:sz w:val="28"/>
          <w:szCs w:val="28"/>
          <w:lang w:eastAsia="ru-RU"/>
        </w:rPr>
        <w:t xml:space="preserve">2024 году в общественных работах </w:t>
      </w:r>
      <w:r w:rsidRPr="00610F47">
        <w:rPr>
          <w:rFonts w:ascii="Times New Roman" w:hAnsi="Times New Roman" w:cs="Times New Roman"/>
          <w:sz w:val="28"/>
          <w:szCs w:val="28"/>
          <w:lang w:eastAsia="ru-RU"/>
        </w:rPr>
        <w:t xml:space="preserve">приняли участие 265 человек, из которых 89 безработных граждан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(за 2023 год 260 человек, из них безработных 63 человека). Основными</w:t>
      </w:r>
      <w:r w:rsidRPr="00610F47">
        <w:rPr>
          <w:rFonts w:ascii="Times New Roman" w:hAnsi="Times New Roman" w:cs="Times New Roman"/>
          <w:color w:val="FF0000"/>
          <w:sz w:val="28"/>
          <w:szCs w:val="28"/>
          <w:lang w:eastAsia="ru-RU"/>
        </w:rPr>
        <w:t xml:space="preserve"> </w:t>
      </w:r>
      <w:r w:rsidRPr="00610F47">
        <w:rPr>
          <w:rFonts w:ascii="Times New Roman" w:hAnsi="Times New Roman" w:cs="Times New Roman"/>
          <w:sz w:val="28"/>
          <w:szCs w:val="28"/>
          <w:lang w:eastAsia="ru-RU"/>
        </w:rPr>
        <w:t xml:space="preserve">работодателями являются: муниципальное автономное учреждение «Организационно-методический центр», а также субъекты малого </w:t>
      </w:r>
      <w:r w:rsidR="00E8087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 xml:space="preserve">и среднего предпринимательства. Основными видами выполняемых общественных работ стали ремонт и содержание объектов внешнего </w:t>
      </w:r>
      <w:r w:rsidRPr="00E80876">
        <w:rPr>
          <w:rFonts w:ascii="Times New Roman" w:hAnsi="Times New Roman" w:cs="Times New Roman"/>
          <w:sz w:val="28"/>
          <w:szCs w:val="28"/>
          <w:lang w:eastAsia="ru-RU"/>
        </w:rPr>
        <w:t>благоустройства поселков, подсобные работы.</w:t>
      </w:r>
    </w:p>
    <w:p w:rsidR="003711DA" w:rsidRPr="00E80876" w:rsidRDefault="003711DA" w:rsidP="00A46E4C">
      <w:pPr>
        <w:suppressAutoHyphens w:val="0"/>
        <w:autoSpaceDN w:val="0"/>
        <w:adjustRightInd w:val="0"/>
        <w:ind w:firstLine="708"/>
        <w:jc w:val="both"/>
        <w:rPr>
          <w:rFonts w:ascii="Times New Roman" w:hAnsi="Times New Roman" w:cs="Times New Roman"/>
          <w:sz w:val="28"/>
          <w:szCs w:val="28"/>
          <w:lang w:eastAsia="ru-RU"/>
        </w:rPr>
      </w:pPr>
      <w:r w:rsidRPr="00EF26FF">
        <w:rPr>
          <w:rFonts w:ascii="Times New Roman" w:hAnsi="Times New Roman" w:cs="Times New Roman"/>
          <w:i/>
          <w:sz w:val="28"/>
          <w:szCs w:val="28"/>
          <w:lang w:eastAsia="ru-RU"/>
        </w:rPr>
        <w:t>Организация временного трудоустройства несовершеннолетних граждан в возрасте от 14 до 18 лет</w:t>
      </w:r>
      <w:r w:rsidRPr="00E80876">
        <w:rPr>
          <w:rFonts w:ascii="Times New Roman" w:hAnsi="Times New Roman" w:cs="Times New Roman"/>
          <w:sz w:val="28"/>
          <w:szCs w:val="28"/>
          <w:lang w:eastAsia="ru-RU"/>
        </w:rPr>
        <w:t xml:space="preserve"> – одно из приоритетных направлений активной политики занятости населения. В 2024 году трудоустроено </w:t>
      </w:r>
      <w:r w:rsidR="00B053A6" w:rsidRPr="00E80876">
        <w:rPr>
          <w:rFonts w:ascii="Times New Roman" w:hAnsi="Times New Roman" w:cs="Times New Roman"/>
          <w:sz w:val="28"/>
          <w:szCs w:val="28"/>
          <w:lang w:eastAsia="ru-RU"/>
        </w:rPr>
        <w:br/>
      </w:r>
      <w:r w:rsidRPr="00E80876">
        <w:rPr>
          <w:rFonts w:ascii="Times New Roman" w:hAnsi="Times New Roman" w:cs="Times New Roman"/>
          <w:sz w:val="28"/>
          <w:szCs w:val="28"/>
          <w:lang w:eastAsia="ru-RU"/>
        </w:rPr>
        <w:t xml:space="preserve">518 несовершеннолетних граждан. </w:t>
      </w:r>
    </w:p>
    <w:p w:rsidR="003711DA" w:rsidRPr="00E80876" w:rsidRDefault="003711DA" w:rsidP="00A46E4C">
      <w:pPr>
        <w:suppressAutoHyphens w:val="0"/>
        <w:autoSpaceDN w:val="0"/>
        <w:adjustRightInd w:val="0"/>
        <w:ind w:firstLine="708"/>
        <w:jc w:val="both"/>
        <w:rPr>
          <w:rFonts w:ascii="Times New Roman" w:hAnsi="Times New Roman" w:cs="Times New Roman"/>
          <w:bCs/>
          <w:sz w:val="28"/>
          <w:szCs w:val="28"/>
          <w:lang w:eastAsia="ru-RU"/>
        </w:rPr>
      </w:pPr>
      <w:r w:rsidRPr="00EF26FF">
        <w:rPr>
          <w:rFonts w:ascii="Times New Roman" w:hAnsi="Times New Roman" w:cs="Times New Roman"/>
          <w:i/>
          <w:sz w:val="28"/>
          <w:szCs w:val="28"/>
        </w:rPr>
        <w:t>Для организации временного трудоустройства безработных граждан, испытывающих трудности в поиске работы</w:t>
      </w:r>
      <w:r w:rsidR="00EF26FF">
        <w:rPr>
          <w:rFonts w:ascii="Times New Roman" w:hAnsi="Times New Roman" w:cs="Times New Roman"/>
          <w:sz w:val="28"/>
          <w:szCs w:val="28"/>
          <w:lang w:eastAsia="ru-RU"/>
        </w:rPr>
        <w:t>,</w:t>
      </w:r>
      <w:r w:rsidRPr="00E80876">
        <w:rPr>
          <w:rFonts w:ascii="Times New Roman" w:hAnsi="Times New Roman" w:cs="Times New Roman"/>
          <w:sz w:val="28"/>
          <w:szCs w:val="28"/>
          <w:lang w:eastAsia="ru-RU"/>
        </w:rPr>
        <w:t xml:space="preserve"> в 2024 году заключено 2 договора с МАУ «ОМЦ» на создание 20 рабочих мест, приняли участие 20 человек (за 2023 год – 35 человек). </w:t>
      </w:r>
    </w:p>
    <w:p w:rsidR="003711DA" w:rsidRPr="00E80876" w:rsidRDefault="003711DA" w:rsidP="00A46E4C">
      <w:pPr>
        <w:autoSpaceDN w:val="0"/>
        <w:adjustRightInd w:val="0"/>
        <w:ind w:firstLine="709"/>
        <w:jc w:val="both"/>
        <w:rPr>
          <w:rFonts w:ascii="Times New Roman" w:hAnsi="Times New Roman" w:cs="Times New Roman"/>
          <w:sz w:val="28"/>
          <w:szCs w:val="28"/>
          <w:lang w:eastAsia="ru-RU"/>
        </w:rPr>
      </w:pPr>
      <w:r w:rsidRPr="00EF26FF">
        <w:rPr>
          <w:rFonts w:ascii="Times New Roman" w:hAnsi="Times New Roman" w:cs="Times New Roman"/>
          <w:bCs/>
          <w:i/>
          <w:sz w:val="28"/>
          <w:szCs w:val="28"/>
          <w:lang w:eastAsia="ru-RU"/>
        </w:rPr>
        <w:t>В целях организации временного трудоустройства граждан из числа коренных малочисленных народов Севера автономного округа, зарегистрированных в органах службы занятости</w:t>
      </w:r>
      <w:r w:rsidR="00EF26FF">
        <w:rPr>
          <w:rFonts w:ascii="Times New Roman" w:hAnsi="Times New Roman" w:cs="Times New Roman"/>
          <w:bCs/>
          <w:sz w:val="28"/>
          <w:szCs w:val="28"/>
          <w:lang w:eastAsia="ru-RU"/>
        </w:rPr>
        <w:t>,</w:t>
      </w:r>
      <w:r w:rsidRPr="00E80876">
        <w:rPr>
          <w:rFonts w:ascii="Times New Roman" w:hAnsi="Times New Roman" w:cs="Times New Roman"/>
          <w:bCs/>
          <w:sz w:val="28"/>
          <w:szCs w:val="28"/>
          <w:lang w:eastAsia="ru-RU"/>
        </w:rPr>
        <w:t xml:space="preserve"> в целях поиска подходящей работы </w:t>
      </w:r>
      <w:r w:rsidRPr="00E80876">
        <w:rPr>
          <w:rFonts w:ascii="Times New Roman" w:hAnsi="Times New Roman" w:cs="Times New Roman"/>
          <w:sz w:val="28"/>
          <w:szCs w:val="28"/>
          <w:lang w:eastAsia="ru-RU"/>
        </w:rPr>
        <w:t xml:space="preserve">заключен 1 договор, приняли участие 5 человек </w:t>
      </w:r>
      <w:r w:rsidR="00B053A6" w:rsidRPr="00E80876">
        <w:rPr>
          <w:rFonts w:ascii="Times New Roman" w:hAnsi="Times New Roman" w:cs="Times New Roman"/>
          <w:sz w:val="28"/>
          <w:szCs w:val="28"/>
          <w:lang w:eastAsia="ru-RU"/>
        </w:rPr>
        <w:br/>
      </w:r>
      <w:r w:rsidRPr="00E80876">
        <w:rPr>
          <w:rFonts w:ascii="Times New Roman" w:hAnsi="Times New Roman" w:cs="Times New Roman"/>
          <w:sz w:val="28"/>
          <w:szCs w:val="28"/>
          <w:lang w:eastAsia="ru-RU"/>
        </w:rPr>
        <w:t>(за 2023 год – 10 человек).</w:t>
      </w:r>
    </w:p>
    <w:p w:rsidR="003711DA" w:rsidRPr="00E80876" w:rsidRDefault="003711DA" w:rsidP="00A46E4C">
      <w:pPr>
        <w:autoSpaceDN w:val="0"/>
        <w:adjustRightInd w:val="0"/>
        <w:ind w:firstLine="709"/>
        <w:jc w:val="both"/>
        <w:rPr>
          <w:rFonts w:ascii="Times New Roman" w:hAnsi="Times New Roman" w:cs="Times New Roman"/>
          <w:sz w:val="28"/>
          <w:szCs w:val="28"/>
          <w:lang w:eastAsia="ru-RU"/>
        </w:rPr>
      </w:pPr>
      <w:r w:rsidRPr="00E80876">
        <w:rPr>
          <w:rFonts w:ascii="Times New Roman" w:hAnsi="Times New Roman" w:cs="Times New Roman"/>
          <w:sz w:val="28"/>
          <w:szCs w:val="28"/>
          <w:lang w:eastAsia="ru-RU"/>
        </w:rPr>
        <w:t xml:space="preserve">Для временного трудоустройства граждан предпенсионного </w:t>
      </w:r>
      <w:r w:rsidR="00B053A6" w:rsidRPr="00E80876">
        <w:rPr>
          <w:rFonts w:ascii="Times New Roman" w:hAnsi="Times New Roman" w:cs="Times New Roman"/>
          <w:sz w:val="28"/>
          <w:szCs w:val="28"/>
          <w:lang w:eastAsia="ru-RU"/>
        </w:rPr>
        <w:br/>
      </w:r>
      <w:r w:rsidRPr="00E80876">
        <w:rPr>
          <w:rFonts w:ascii="Times New Roman" w:hAnsi="Times New Roman" w:cs="Times New Roman"/>
          <w:sz w:val="28"/>
          <w:szCs w:val="28"/>
          <w:lang w:eastAsia="ru-RU"/>
        </w:rPr>
        <w:t>и пенсионного возраста заключен 1 договор, приняли участие 2 человека</w:t>
      </w:r>
      <w:r w:rsidR="00B053A6" w:rsidRPr="00E80876">
        <w:rPr>
          <w:rFonts w:ascii="Times New Roman" w:hAnsi="Times New Roman" w:cs="Times New Roman"/>
          <w:sz w:val="28"/>
          <w:szCs w:val="28"/>
          <w:lang w:eastAsia="ru-RU"/>
        </w:rPr>
        <w:br/>
      </w:r>
      <w:r w:rsidRPr="00E80876">
        <w:rPr>
          <w:rFonts w:ascii="Times New Roman" w:hAnsi="Times New Roman" w:cs="Times New Roman"/>
          <w:sz w:val="28"/>
          <w:szCs w:val="28"/>
          <w:lang w:eastAsia="ru-RU"/>
        </w:rPr>
        <w:t>(за 2023 года – 4 человека).</w:t>
      </w:r>
    </w:p>
    <w:p w:rsidR="003711DA" w:rsidRPr="00EF26FF" w:rsidRDefault="003711DA" w:rsidP="00A46E4C">
      <w:pPr>
        <w:autoSpaceDN w:val="0"/>
        <w:adjustRightInd w:val="0"/>
        <w:ind w:firstLine="709"/>
        <w:jc w:val="both"/>
        <w:rPr>
          <w:rFonts w:ascii="Times New Roman" w:hAnsi="Times New Roman" w:cs="Times New Roman"/>
          <w:i/>
          <w:sz w:val="28"/>
          <w:szCs w:val="28"/>
          <w:lang w:eastAsia="ru-RU"/>
        </w:rPr>
      </w:pPr>
      <w:r w:rsidRPr="00EF26FF">
        <w:rPr>
          <w:rFonts w:ascii="Times New Roman" w:hAnsi="Times New Roman" w:cs="Times New Roman"/>
          <w:i/>
          <w:sz w:val="28"/>
          <w:szCs w:val="28"/>
          <w:lang w:eastAsia="ru-RU"/>
        </w:rPr>
        <w:t xml:space="preserve">Самозанятость </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E80876">
        <w:rPr>
          <w:rFonts w:ascii="Times New Roman" w:hAnsi="Times New Roman" w:cs="Times New Roman"/>
          <w:sz w:val="28"/>
          <w:szCs w:val="28"/>
          <w:lang w:eastAsia="ru-RU"/>
        </w:rPr>
        <w:t>В рамках государственной</w:t>
      </w:r>
      <w:r w:rsidRPr="00610F47">
        <w:rPr>
          <w:rFonts w:ascii="Times New Roman" w:hAnsi="Times New Roman" w:cs="Times New Roman"/>
          <w:sz w:val="28"/>
          <w:szCs w:val="28"/>
          <w:lang w:eastAsia="ru-RU"/>
        </w:rPr>
        <w:t xml:space="preserve"> программы содействия самозанятости безработных граждан</w:t>
      </w:r>
      <w:r w:rsidRPr="00610F47">
        <w:rPr>
          <w:rFonts w:ascii="Times New Roman" w:hAnsi="Times New Roman" w:cs="Times New Roman"/>
          <w:color w:val="FF0000"/>
          <w:sz w:val="28"/>
          <w:szCs w:val="28"/>
          <w:lang w:eastAsia="ru-RU"/>
        </w:rPr>
        <w:t xml:space="preserve"> </w:t>
      </w:r>
      <w:r w:rsidRPr="00610F47">
        <w:rPr>
          <w:rFonts w:ascii="Times New Roman" w:hAnsi="Times New Roman" w:cs="Times New Roman"/>
          <w:sz w:val="28"/>
          <w:szCs w:val="28"/>
          <w:lang w:eastAsia="ru-RU"/>
        </w:rPr>
        <w:t xml:space="preserve">Ханты-Мансийского автономного округа – Югры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в 2024 году в качестве самозанятого зарегистрировано 2 безработных гражданина (за 2023 год – 7 самозанятых).</w:t>
      </w:r>
    </w:p>
    <w:p w:rsidR="003711DA" w:rsidRPr="00610F47"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i/>
          <w:sz w:val="28"/>
          <w:szCs w:val="28"/>
          <w:lang w:eastAsia="ru-RU"/>
        </w:rPr>
        <w:t>Профессиональное обучение</w:t>
      </w:r>
    </w:p>
    <w:p w:rsidR="003711DA" w:rsidRPr="00610F47"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rPr>
        <w:t xml:space="preserve">Профессиональное обучение, переподготовка кадров и повышение квалификации приобретают приоритетное значение в системе мер </w:t>
      </w:r>
      <w:r w:rsidR="00B053A6">
        <w:rPr>
          <w:rFonts w:ascii="Times New Roman" w:hAnsi="Times New Roman" w:cs="Times New Roman"/>
          <w:sz w:val="28"/>
          <w:szCs w:val="28"/>
        </w:rPr>
        <w:br/>
      </w:r>
      <w:r w:rsidRPr="00610F47">
        <w:rPr>
          <w:rFonts w:ascii="Times New Roman" w:hAnsi="Times New Roman" w:cs="Times New Roman"/>
          <w:sz w:val="28"/>
          <w:szCs w:val="28"/>
        </w:rPr>
        <w:t xml:space="preserve">по повышению качества рабочей силы. </w:t>
      </w:r>
      <w:r w:rsidRPr="00610F47">
        <w:rPr>
          <w:rFonts w:ascii="Times New Roman" w:hAnsi="Times New Roman" w:cs="Times New Roman"/>
          <w:sz w:val="28"/>
          <w:szCs w:val="28"/>
          <w:lang w:eastAsia="ru-RU"/>
        </w:rPr>
        <w:t xml:space="preserve">В 2024 году в рамках государственной программы Ханты-Мансийского автономного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 xml:space="preserve">округа – Югры «Поддержка занятости населения» запланировано </w:t>
      </w:r>
      <w:r w:rsidRPr="00610F47">
        <w:rPr>
          <w:rFonts w:ascii="Times New Roman" w:hAnsi="Times New Roman" w:cs="Times New Roman"/>
          <w:sz w:val="28"/>
          <w:szCs w:val="28"/>
          <w:lang w:eastAsia="ru-RU"/>
        </w:rPr>
        <w:lastRenderedPageBreak/>
        <w:t xml:space="preserve">профессиональное обучение безработных гражданина из числа жителей Ханты-Мансийского района по следующим программам профессиональной подготовки (переподготовки): охранник 4 разряда, архивариус, младший воспитатель, </w:t>
      </w:r>
      <w:r>
        <w:rPr>
          <w:rFonts w:ascii="Times New Roman" w:hAnsi="Times New Roman" w:cs="Times New Roman"/>
          <w:sz w:val="28"/>
          <w:szCs w:val="28"/>
          <w:lang w:eastAsia="ru-RU"/>
        </w:rPr>
        <w:t>у</w:t>
      </w:r>
      <w:r w:rsidRPr="00610F47">
        <w:rPr>
          <w:rFonts w:ascii="Times New Roman" w:hAnsi="Times New Roman" w:cs="Times New Roman"/>
          <w:sz w:val="28"/>
          <w:szCs w:val="28"/>
          <w:lang w:eastAsia="ru-RU"/>
        </w:rPr>
        <w:t>правление государственными и муниципальными закупками, специалист по кадрам, кладовщик, специалист охраны труда, делопроизводитель, бухгалтер, системный администратор, сварщик, электромонтер по ремонту и обслуживанию электрооборудования.</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lang w:eastAsia="ru-RU"/>
        </w:rPr>
        <w:t xml:space="preserve">На 01.01.2025 в рамках государственной программы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Ханты-Мансийского автономного округа – Югры «Поддержка занятости населения» обучились 20 безработных граждан</w:t>
      </w:r>
      <w:r>
        <w:rPr>
          <w:rFonts w:ascii="Times New Roman" w:hAnsi="Times New Roman" w:cs="Times New Roman"/>
          <w:sz w:val="28"/>
          <w:szCs w:val="28"/>
          <w:lang w:eastAsia="ru-RU"/>
        </w:rPr>
        <w:t>.</w:t>
      </w:r>
      <w:r w:rsidRPr="00610F47">
        <w:rPr>
          <w:rFonts w:ascii="Times New Roman" w:hAnsi="Times New Roman" w:cs="Times New Roman"/>
          <w:sz w:val="28"/>
          <w:szCs w:val="28"/>
          <w:lang w:eastAsia="ru-RU"/>
        </w:rPr>
        <w:t xml:space="preserve"> </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lang w:eastAsia="ru-RU"/>
        </w:rPr>
        <w:t>В рамках федерального проекта «Содействие занятости населения» национального проекта «Демография» прошли обучение 4 человека.</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i/>
          <w:sz w:val="28"/>
          <w:szCs w:val="28"/>
          <w:lang w:eastAsia="ru-RU"/>
        </w:rPr>
        <w:t>Мероприятия, проводимые Администрацией Ханты-Мансийского района с целью снижения уровня безработицы за 2024 год.</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lang w:eastAsia="ru-RU"/>
        </w:rPr>
        <w:t xml:space="preserve">Принята и реализуется муниципальная программа «Содействие занятости населения в Ханты-Мансийском районе», в рамках которой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в 2024 году на организацию общественных работ из бюджета района предусмотрены бюджетные ассигнования в размере 22 139,70 тыс. рублей для создания</w:t>
      </w:r>
      <w:r w:rsidRPr="00610F47">
        <w:rPr>
          <w:rFonts w:ascii="Times New Roman" w:eastAsia="Calibri" w:hAnsi="Times New Roman" w:cs="Times New Roman"/>
          <w:sz w:val="28"/>
          <w:szCs w:val="28"/>
          <w:lang w:eastAsia="ru-RU"/>
        </w:rPr>
        <w:t xml:space="preserve"> 292 </w:t>
      </w:r>
      <w:r w:rsidRPr="00610F47">
        <w:rPr>
          <w:rFonts w:ascii="Times New Roman" w:hAnsi="Times New Roman" w:cs="Times New Roman"/>
          <w:sz w:val="28"/>
          <w:szCs w:val="28"/>
          <w:lang w:eastAsia="ru-RU"/>
        </w:rPr>
        <w:t>временных рабочих мест.</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lang w:eastAsia="ru-RU"/>
        </w:rPr>
        <w:t xml:space="preserve">Финансовое исполнение мероприятия «Организация общественных работ» по </w:t>
      </w:r>
      <w:r>
        <w:rPr>
          <w:rFonts w:ascii="Times New Roman" w:hAnsi="Times New Roman" w:cs="Times New Roman"/>
          <w:sz w:val="28"/>
          <w:szCs w:val="28"/>
          <w:lang w:eastAsia="ru-RU"/>
        </w:rPr>
        <w:t xml:space="preserve">итогам 2024 года составило </w:t>
      </w:r>
      <w:r w:rsidRPr="00610F47">
        <w:rPr>
          <w:rFonts w:ascii="Times New Roman" w:hAnsi="Times New Roman" w:cs="Times New Roman"/>
          <w:color w:val="000000"/>
          <w:sz w:val="28"/>
          <w:szCs w:val="28"/>
          <w:lang w:eastAsia="ru-RU"/>
        </w:rPr>
        <w:t>100</w:t>
      </w:r>
      <w:r w:rsidR="00E80876">
        <w:rPr>
          <w:rFonts w:ascii="Times New Roman" w:hAnsi="Times New Roman" w:cs="Times New Roman"/>
          <w:color w:val="000000"/>
          <w:sz w:val="28"/>
          <w:szCs w:val="28"/>
          <w:lang w:eastAsia="ru-RU"/>
        </w:rPr>
        <w:t xml:space="preserve"> </w:t>
      </w:r>
      <w:r w:rsidRPr="00610F47">
        <w:rPr>
          <w:rFonts w:ascii="Times New Roman" w:hAnsi="Times New Roman" w:cs="Times New Roman"/>
          <w:color w:val="000000"/>
          <w:sz w:val="28"/>
          <w:szCs w:val="28"/>
          <w:lang w:eastAsia="ru-RU"/>
        </w:rPr>
        <w:t>%.</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rPr>
        <w:t>В целях активизации работы с субъектами малого</w:t>
      </w:r>
      <w:r w:rsidRPr="00610F47">
        <w:rPr>
          <w:rFonts w:ascii="Times New Roman" w:hAnsi="Times New Roman" w:cs="Times New Roman"/>
          <w:color w:val="FF0000"/>
          <w:sz w:val="28"/>
          <w:szCs w:val="28"/>
        </w:rPr>
        <w:t xml:space="preserve"> </w:t>
      </w:r>
      <w:r w:rsidRPr="00610F47">
        <w:rPr>
          <w:rFonts w:ascii="Times New Roman" w:hAnsi="Times New Roman" w:cs="Times New Roman"/>
          <w:sz w:val="28"/>
          <w:szCs w:val="28"/>
        </w:rPr>
        <w:t>предпринимательства и безработными гражданами утвержден график</w:t>
      </w:r>
      <w:r w:rsidRPr="00610F47">
        <w:rPr>
          <w:rFonts w:ascii="Times New Roman" w:hAnsi="Times New Roman" w:cs="Times New Roman"/>
          <w:color w:val="FF0000"/>
          <w:sz w:val="28"/>
          <w:szCs w:val="28"/>
        </w:rPr>
        <w:t xml:space="preserve"> </w:t>
      </w:r>
      <w:r w:rsidRPr="00610F47">
        <w:rPr>
          <w:rFonts w:ascii="Times New Roman" w:hAnsi="Times New Roman" w:cs="Times New Roman"/>
          <w:sz w:val="28"/>
          <w:szCs w:val="28"/>
        </w:rPr>
        <w:t xml:space="preserve">выездных мероприятий на 2024 год в населенные пункты </w:t>
      </w:r>
      <w:r w:rsidR="00E80876">
        <w:rPr>
          <w:rFonts w:ascii="Times New Roman" w:hAnsi="Times New Roman" w:cs="Times New Roman"/>
          <w:sz w:val="28"/>
          <w:szCs w:val="28"/>
        </w:rPr>
        <w:br/>
        <w:t xml:space="preserve">Ханты-Мансийского </w:t>
      </w:r>
      <w:r w:rsidRPr="00610F47">
        <w:rPr>
          <w:rFonts w:ascii="Times New Roman" w:hAnsi="Times New Roman" w:cs="Times New Roman"/>
          <w:sz w:val="28"/>
          <w:szCs w:val="28"/>
        </w:rPr>
        <w:t>района с участием</w:t>
      </w:r>
      <w:r w:rsidRPr="00610F47">
        <w:rPr>
          <w:rFonts w:ascii="Times New Roman" w:hAnsi="Times New Roman" w:cs="Times New Roman"/>
          <w:color w:val="FF0000"/>
          <w:sz w:val="28"/>
          <w:szCs w:val="28"/>
        </w:rPr>
        <w:t xml:space="preserve"> </w:t>
      </w:r>
      <w:r w:rsidRPr="00610F47">
        <w:rPr>
          <w:rFonts w:ascii="Times New Roman" w:hAnsi="Times New Roman" w:cs="Times New Roman"/>
          <w:sz w:val="28"/>
          <w:szCs w:val="28"/>
        </w:rPr>
        <w:t xml:space="preserve">специалистов комитета экономической политики администрации, Центра занятости, Фонда поддержки предпринимательства Югры «Мой бизнес», </w:t>
      </w:r>
      <w:r w:rsidR="00E80876">
        <w:rPr>
          <w:rFonts w:ascii="Times New Roman" w:hAnsi="Times New Roman" w:cs="Times New Roman"/>
          <w:sz w:val="28"/>
          <w:szCs w:val="28"/>
        </w:rPr>
        <w:br/>
      </w:r>
      <w:r w:rsidRPr="00610F47">
        <w:rPr>
          <w:rFonts w:ascii="Times New Roman" w:hAnsi="Times New Roman" w:cs="Times New Roman"/>
          <w:sz w:val="28"/>
          <w:szCs w:val="28"/>
        </w:rPr>
        <w:t xml:space="preserve">МАУ «Организационно-методический центр». </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sz w:val="28"/>
          <w:szCs w:val="28"/>
        </w:rPr>
        <w:t xml:space="preserve">В течение 2024 года были проведены выездные консультации </w:t>
      </w:r>
      <w:r w:rsidR="00B053A6">
        <w:rPr>
          <w:rFonts w:ascii="Times New Roman" w:hAnsi="Times New Roman" w:cs="Times New Roman"/>
          <w:sz w:val="28"/>
          <w:szCs w:val="28"/>
        </w:rPr>
        <w:br/>
      </w:r>
      <w:r w:rsidRPr="00610F47">
        <w:rPr>
          <w:rFonts w:ascii="Times New Roman" w:hAnsi="Times New Roman" w:cs="Times New Roman"/>
          <w:sz w:val="28"/>
          <w:szCs w:val="28"/>
        </w:rPr>
        <w:t xml:space="preserve">в </w:t>
      </w:r>
      <w:r w:rsidRPr="00610F47">
        <w:rPr>
          <w:rFonts w:ascii="Times New Roman" w:hAnsi="Times New Roman" w:cs="Times New Roman"/>
          <w:sz w:val="28"/>
          <w:szCs w:val="28"/>
          <w:lang w:eastAsia="ru-RU"/>
        </w:rPr>
        <w:t xml:space="preserve">23 населенных пунктах района, проведено 23 круглых столов, </w:t>
      </w:r>
      <w:r w:rsidRPr="00610F47">
        <w:rPr>
          <w:rFonts w:ascii="Times New Roman" w:hAnsi="Times New Roman" w:cs="Times New Roman"/>
          <w:sz w:val="28"/>
          <w:szCs w:val="28"/>
        </w:rPr>
        <w:t xml:space="preserve">в рамках которых 209 граждан района проинформированы об услугах Центра занятости, о возможностях участия в мероприятиях государственных </w:t>
      </w:r>
      <w:r w:rsidR="00B053A6">
        <w:rPr>
          <w:rFonts w:ascii="Times New Roman" w:hAnsi="Times New Roman" w:cs="Times New Roman"/>
          <w:sz w:val="28"/>
          <w:szCs w:val="28"/>
        </w:rPr>
        <w:br/>
      </w:r>
      <w:r w:rsidRPr="00610F47">
        <w:rPr>
          <w:rFonts w:ascii="Times New Roman" w:hAnsi="Times New Roman" w:cs="Times New Roman"/>
          <w:sz w:val="28"/>
          <w:szCs w:val="28"/>
        </w:rPr>
        <w:t>и муниципальных программ, о существующих формах поддержки субъектов</w:t>
      </w:r>
      <w:r w:rsidRPr="00610F47">
        <w:rPr>
          <w:rFonts w:ascii="Times New Roman" w:hAnsi="Times New Roman" w:cs="Times New Roman"/>
          <w:color w:val="FF0000"/>
          <w:sz w:val="28"/>
          <w:szCs w:val="28"/>
        </w:rPr>
        <w:t xml:space="preserve"> </w:t>
      </w:r>
      <w:r w:rsidRPr="00610F47">
        <w:rPr>
          <w:rFonts w:ascii="Times New Roman" w:hAnsi="Times New Roman" w:cs="Times New Roman"/>
          <w:sz w:val="28"/>
          <w:szCs w:val="28"/>
        </w:rPr>
        <w:t>малого и среднего предпринимательства.</w:t>
      </w:r>
    </w:p>
    <w:p w:rsidR="003711DA"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hAnsi="Times New Roman" w:cs="Times New Roman"/>
          <w:i/>
          <w:sz w:val="28"/>
          <w:szCs w:val="28"/>
          <w:lang w:eastAsia="ru-RU"/>
        </w:rPr>
        <w:t>Легализация трудовых отношений</w:t>
      </w:r>
    </w:p>
    <w:p w:rsidR="003711DA" w:rsidRPr="00B86F17" w:rsidRDefault="003711DA" w:rsidP="00A46E4C">
      <w:pPr>
        <w:autoSpaceDN w:val="0"/>
        <w:adjustRightInd w:val="0"/>
        <w:ind w:firstLine="709"/>
        <w:jc w:val="both"/>
        <w:rPr>
          <w:rFonts w:ascii="Times New Roman" w:hAnsi="Times New Roman" w:cs="Times New Roman"/>
          <w:sz w:val="28"/>
          <w:szCs w:val="28"/>
          <w:lang w:eastAsia="ru-RU"/>
        </w:rPr>
      </w:pPr>
      <w:r w:rsidRPr="00610F47">
        <w:rPr>
          <w:rFonts w:ascii="Times New Roman" w:eastAsia="Calibri" w:hAnsi="Times New Roman" w:cs="Times New Roman"/>
          <w:sz w:val="28"/>
          <w:szCs w:val="28"/>
          <w:lang w:eastAsia="ru-RU"/>
        </w:rPr>
        <w:t xml:space="preserve">С целью </w:t>
      </w:r>
      <w:r w:rsidRPr="00610F47">
        <w:rPr>
          <w:rFonts w:ascii="Times New Roman" w:hAnsi="Times New Roman" w:cs="Times New Roman"/>
          <w:bCs/>
          <w:sz w:val="28"/>
          <w:szCs w:val="28"/>
          <w:lang w:eastAsia="ru-RU"/>
        </w:rPr>
        <w:t xml:space="preserve">информирования работодателей о деятельности </w:t>
      </w:r>
      <w:r>
        <w:rPr>
          <w:rFonts w:ascii="Times New Roman" w:hAnsi="Times New Roman" w:cs="Times New Roman"/>
          <w:bCs/>
          <w:sz w:val="28"/>
          <w:szCs w:val="28"/>
          <w:lang w:eastAsia="ru-RU"/>
        </w:rPr>
        <w:t>А</w:t>
      </w:r>
      <w:r w:rsidRPr="00610F47">
        <w:rPr>
          <w:rFonts w:ascii="Times New Roman" w:hAnsi="Times New Roman" w:cs="Times New Roman"/>
          <w:bCs/>
          <w:sz w:val="28"/>
          <w:szCs w:val="28"/>
          <w:lang w:eastAsia="ru-RU"/>
        </w:rPr>
        <w:t>дминистрации</w:t>
      </w:r>
      <w:r>
        <w:rPr>
          <w:rFonts w:ascii="Times New Roman" w:hAnsi="Times New Roman" w:cs="Times New Roman"/>
          <w:bCs/>
          <w:sz w:val="28"/>
          <w:szCs w:val="28"/>
          <w:lang w:eastAsia="ru-RU"/>
        </w:rPr>
        <w:t xml:space="preserve"> Ханты-Мансийского района </w:t>
      </w:r>
      <w:r w:rsidRPr="00610F47">
        <w:rPr>
          <w:rFonts w:ascii="Times New Roman" w:hAnsi="Times New Roman" w:cs="Times New Roman"/>
          <w:bCs/>
          <w:sz w:val="28"/>
          <w:szCs w:val="28"/>
          <w:lang w:eastAsia="ru-RU"/>
        </w:rPr>
        <w:t xml:space="preserve">в части легализации неформальных трудовых отношений, разъяснения трудового законодательства и последствиях его несоблюдения, в отчетном году проводились </w:t>
      </w:r>
      <w:r w:rsidRPr="00610F47">
        <w:rPr>
          <w:rFonts w:ascii="Times New Roman" w:eastAsia="Calibri" w:hAnsi="Times New Roman" w:cs="Times New Roman"/>
          <w:sz w:val="28"/>
          <w:szCs w:val="28"/>
          <w:lang w:eastAsia="ru-RU"/>
        </w:rPr>
        <w:t xml:space="preserve">выездные мероприятия в населенные пункты </w:t>
      </w:r>
      <w:r w:rsidR="00E80876">
        <w:rPr>
          <w:rFonts w:ascii="Times New Roman" w:eastAsia="Calibri" w:hAnsi="Times New Roman" w:cs="Times New Roman"/>
          <w:sz w:val="28"/>
          <w:szCs w:val="28"/>
          <w:lang w:eastAsia="ru-RU"/>
        </w:rPr>
        <w:br/>
      </w:r>
      <w:r w:rsidRPr="00610F47">
        <w:rPr>
          <w:rFonts w:ascii="Times New Roman" w:eastAsia="Calibri" w:hAnsi="Times New Roman" w:cs="Times New Roman"/>
          <w:sz w:val="28"/>
          <w:szCs w:val="28"/>
          <w:lang w:eastAsia="ru-RU"/>
        </w:rPr>
        <w:t xml:space="preserve">Ханты-Мансийского района. </w:t>
      </w:r>
    </w:p>
    <w:p w:rsidR="003711DA" w:rsidRDefault="003711DA" w:rsidP="00A46E4C">
      <w:pPr>
        <w:ind w:firstLine="709"/>
        <w:jc w:val="both"/>
        <w:rPr>
          <w:rFonts w:ascii="Times New Roman" w:eastAsia="Calibri" w:hAnsi="Times New Roman" w:cs="Times New Roman"/>
          <w:sz w:val="28"/>
          <w:szCs w:val="28"/>
          <w:lang w:eastAsia="ru-RU"/>
        </w:rPr>
      </w:pPr>
      <w:r w:rsidRPr="00610F47">
        <w:rPr>
          <w:rFonts w:ascii="Times New Roman" w:hAnsi="Times New Roman" w:cs="Times New Roman"/>
          <w:sz w:val="28"/>
          <w:szCs w:val="28"/>
          <w:lang w:eastAsia="ru-RU"/>
        </w:rPr>
        <w:t xml:space="preserve">В результате комплексных мер, реализованных Администрацией </w:t>
      </w:r>
      <w:r>
        <w:rPr>
          <w:rFonts w:ascii="Times New Roman" w:hAnsi="Times New Roman" w:cs="Times New Roman"/>
          <w:sz w:val="28"/>
          <w:szCs w:val="28"/>
          <w:lang w:eastAsia="ru-RU"/>
        </w:rPr>
        <w:t xml:space="preserve">Ханты-Мансийского </w:t>
      </w:r>
      <w:r w:rsidRPr="00610F47">
        <w:rPr>
          <w:rFonts w:ascii="Times New Roman" w:hAnsi="Times New Roman" w:cs="Times New Roman"/>
          <w:sz w:val="28"/>
          <w:szCs w:val="28"/>
          <w:lang w:eastAsia="ru-RU"/>
        </w:rPr>
        <w:t xml:space="preserve">района совместно с Казенным учреждением </w:t>
      </w:r>
      <w:r w:rsidR="00B053A6">
        <w:rPr>
          <w:rFonts w:ascii="Times New Roman" w:hAnsi="Times New Roman" w:cs="Times New Roman"/>
          <w:sz w:val="28"/>
          <w:szCs w:val="28"/>
          <w:lang w:eastAsia="ru-RU"/>
        </w:rPr>
        <w:br/>
      </w:r>
      <w:r w:rsidRPr="00610F47">
        <w:rPr>
          <w:rFonts w:ascii="Times New Roman" w:hAnsi="Times New Roman" w:cs="Times New Roman"/>
          <w:sz w:val="28"/>
          <w:szCs w:val="28"/>
          <w:lang w:eastAsia="ru-RU"/>
        </w:rPr>
        <w:t>Ханты-Мансийского автономного округа</w:t>
      </w:r>
      <w:r w:rsidR="00B053A6">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w:t>
      </w:r>
      <w:r w:rsidR="00B053A6">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xml:space="preserve">Югры «Ханты-Мансийский </w:t>
      </w:r>
      <w:r w:rsidRPr="00610F47">
        <w:rPr>
          <w:rFonts w:ascii="Times New Roman" w:hAnsi="Times New Roman" w:cs="Times New Roman"/>
          <w:sz w:val="28"/>
          <w:szCs w:val="28"/>
          <w:lang w:eastAsia="ru-RU"/>
        </w:rPr>
        <w:lastRenderedPageBreak/>
        <w:t xml:space="preserve">центр занятости населения», </w:t>
      </w:r>
      <w:r w:rsidRPr="00610F47">
        <w:rPr>
          <w:rFonts w:ascii="Times New Roman" w:hAnsi="Times New Roman" w:cs="Times New Roman"/>
          <w:sz w:val="28"/>
          <w:szCs w:val="28"/>
        </w:rPr>
        <w:t xml:space="preserve">Фондом поддержки предпринимательства Югры «Мой бизнес», МАУ «Организационно-методический центр» </w:t>
      </w:r>
      <w:r w:rsidR="00B053A6">
        <w:rPr>
          <w:rFonts w:ascii="Times New Roman" w:hAnsi="Times New Roman" w:cs="Times New Roman"/>
          <w:sz w:val="28"/>
          <w:szCs w:val="28"/>
        </w:rPr>
        <w:br/>
      </w:r>
      <w:r>
        <w:rPr>
          <w:rFonts w:ascii="Times New Roman" w:hAnsi="Times New Roman" w:cs="Times New Roman"/>
          <w:sz w:val="28"/>
          <w:szCs w:val="28"/>
        </w:rPr>
        <w:t>в</w:t>
      </w:r>
      <w:r w:rsidRPr="00610F47">
        <w:rPr>
          <w:rFonts w:ascii="Times New Roman" w:hAnsi="Times New Roman" w:cs="Times New Roman"/>
          <w:sz w:val="28"/>
          <w:szCs w:val="28"/>
        </w:rPr>
        <w:t xml:space="preserve"> </w:t>
      </w:r>
      <w:r w:rsidRPr="00610F47">
        <w:rPr>
          <w:rFonts w:ascii="Times New Roman" w:hAnsi="Times New Roman" w:cs="Times New Roman"/>
          <w:sz w:val="28"/>
          <w:szCs w:val="28"/>
          <w:lang w:eastAsia="ru-RU"/>
        </w:rPr>
        <w:t>2024 год заключены трудовые договоры</w:t>
      </w:r>
      <w:r>
        <w:rPr>
          <w:rFonts w:ascii="Times New Roman" w:hAnsi="Times New Roman" w:cs="Times New Roman"/>
          <w:sz w:val="28"/>
          <w:szCs w:val="28"/>
          <w:lang w:eastAsia="ru-RU"/>
        </w:rPr>
        <w:t xml:space="preserve"> с</w:t>
      </w:r>
      <w:r w:rsidRPr="00610F47">
        <w:rPr>
          <w:rFonts w:ascii="Times New Roman" w:hAnsi="Times New Roman" w:cs="Times New Roman"/>
          <w:sz w:val="28"/>
          <w:szCs w:val="28"/>
          <w:lang w:eastAsia="ru-RU"/>
        </w:rPr>
        <w:t xml:space="preserve"> 230</w:t>
      </w:r>
      <w:r w:rsidRPr="00610F47">
        <w:rPr>
          <w:rFonts w:ascii="Times New Roman" w:hAnsi="Times New Roman" w:cs="Times New Roman"/>
          <w:color w:val="FF0000"/>
          <w:sz w:val="28"/>
          <w:szCs w:val="28"/>
          <w:lang w:eastAsia="ru-RU"/>
        </w:rPr>
        <w:t xml:space="preserve"> </w:t>
      </w:r>
      <w:r>
        <w:rPr>
          <w:rFonts w:ascii="Times New Roman" w:hAnsi="Times New Roman" w:cs="Times New Roman"/>
          <w:sz w:val="28"/>
          <w:szCs w:val="28"/>
          <w:lang w:eastAsia="ru-RU"/>
        </w:rPr>
        <w:t>работниками, что составило</w:t>
      </w:r>
      <w:r w:rsidRPr="00610F47">
        <w:rPr>
          <w:rFonts w:ascii="Times New Roman" w:hAnsi="Times New Roman" w:cs="Times New Roman"/>
          <w:sz w:val="28"/>
          <w:szCs w:val="28"/>
          <w:lang w:eastAsia="ru-RU"/>
        </w:rPr>
        <w:t xml:space="preserve"> 104,5</w:t>
      </w:r>
      <w:r>
        <w:rPr>
          <w:rFonts w:ascii="Times New Roman" w:hAnsi="Times New Roman" w:cs="Times New Roman"/>
          <w:sz w:val="28"/>
          <w:szCs w:val="28"/>
          <w:lang w:eastAsia="ru-RU"/>
        </w:rPr>
        <w:t xml:space="preserve"> </w:t>
      </w:r>
      <w:r w:rsidRPr="00610F47">
        <w:rPr>
          <w:rFonts w:ascii="Times New Roman" w:hAnsi="Times New Roman" w:cs="Times New Roman"/>
          <w:sz w:val="28"/>
          <w:szCs w:val="28"/>
          <w:lang w:eastAsia="ru-RU"/>
        </w:rPr>
        <w:t>% от контрольного показателя.</w:t>
      </w:r>
    </w:p>
    <w:p w:rsidR="003711DA" w:rsidRPr="00610F47" w:rsidRDefault="003711DA" w:rsidP="00A46E4C">
      <w:pPr>
        <w:ind w:firstLine="709"/>
        <w:jc w:val="both"/>
        <w:rPr>
          <w:rFonts w:ascii="Times New Roman" w:eastAsia="Calibri" w:hAnsi="Times New Roman" w:cs="Times New Roman"/>
          <w:sz w:val="28"/>
          <w:szCs w:val="28"/>
          <w:lang w:eastAsia="ru-RU"/>
        </w:rPr>
      </w:pPr>
      <w:r w:rsidRPr="00610F47">
        <w:rPr>
          <w:rFonts w:ascii="Times New Roman" w:eastAsia="Calibri" w:hAnsi="Times New Roman" w:cs="Times New Roman"/>
          <w:sz w:val="28"/>
          <w:szCs w:val="28"/>
        </w:rPr>
        <w:t>За 2024 года предоставлено более 200 консультаций</w:t>
      </w:r>
      <w:r w:rsidRPr="00610F47">
        <w:rPr>
          <w:rFonts w:ascii="Times New Roman" w:eastAsia="Calibri" w:hAnsi="Times New Roman" w:cs="Times New Roman"/>
          <w:color w:val="FF0000"/>
          <w:sz w:val="28"/>
          <w:szCs w:val="28"/>
        </w:rPr>
        <w:t xml:space="preserve"> </w:t>
      </w:r>
      <w:r w:rsidRPr="00610F47">
        <w:rPr>
          <w:rFonts w:ascii="Times New Roman" w:eastAsia="Calibri" w:hAnsi="Times New Roman" w:cs="Times New Roman"/>
          <w:sz w:val="28"/>
          <w:szCs w:val="28"/>
        </w:rPr>
        <w:t xml:space="preserve">работодателям </w:t>
      </w:r>
      <w:r>
        <w:rPr>
          <w:rFonts w:ascii="Times New Roman" w:eastAsia="Calibri" w:hAnsi="Times New Roman" w:cs="Times New Roman"/>
          <w:sz w:val="28"/>
          <w:szCs w:val="28"/>
        </w:rPr>
        <w:t xml:space="preserve">Ханты-Мансийского </w:t>
      </w:r>
      <w:r w:rsidRPr="00610F47">
        <w:rPr>
          <w:rFonts w:ascii="Times New Roman" w:eastAsia="Calibri" w:hAnsi="Times New Roman" w:cs="Times New Roman"/>
          <w:sz w:val="28"/>
          <w:szCs w:val="28"/>
        </w:rPr>
        <w:t>района по отличительным особенностям между трудовыми</w:t>
      </w:r>
      <w:r w:rsidRPr="00610F47">
        <w:rPr>
          <w:rFonts w:ascii="Times New Roman" w:eastAsia="Calibri" w:hAnsi="Times New Roman" w:cs="Times New Roman"/>
          <w:color w:val="FF0000"/>
          <w:sz w:val="28"/>
          <w:szCs w:val="28"/>
        </w:rPr>
        <w:t xml:space="preserve"> </w:t>
      </w:r>
      <w:r w:rsidRPr="00610F47">
        <w:rPr>
          <w:rFonts w:ascii="Times New Roman" w:eastAsia="Calibri" w:hAnsi="Times New Roman" w:cs="Times New Roman"/>
          <w:sz w:val="28"/>
          <w:szCs w:val="28"/>
        </w:rPr>
        <w:t>договорами и договорами гражданско-правового характера.</w:t>
      </w:r>
    </w:p>
    <w:p w:rsidR="003711DA" w:rsidRDefault="00C109E7" w:rsidP="00A46E4C">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 целях содействия</w:t>
      </w:r>
      <w:r w:rsidR="003711DA" w:rsidRPr="00610F47">
        <w:rPr>
          <w:rFonts w:ascii="Times New Roman" w:eastAsia="Calibri" w:hAnsi="Times New Roman" w:cs="Times New Roman"/>
          <w:sz w:val="28"/>
          <w:szCs w:val="28"/>
          <w:lang w:eastAsia="ru-RU"/>
        </w:rPr>
        <w:t xml:space="preserve"> занятости населения</w:t>
      </w:r>
      <w:r w:rsidR="003711DA" w:rsidRPr="00610F47">
        <w:rPr>
          <w:rFonts w:ascii="Times New Roman" w:eastAsia="Calibri" w:hAnsi="Times New Roman" w:cs="Times New Roman"/>
          <w:sz w:val="28"/>
          <w:szCs w:val="28"/>
          <w:lang w:eastAsia="en-US"/>
        </w:rPr>
        <w:t xml:space="preserve"> 14</w:t>
      </w:r>
      <w:r w:rsidR="003711DA">
        <w:rPr>
          <w:rFonts w:ascii="Times New Roman" w:eastAsia="Calibri" w:hAnsi="Times New Roman" w:cs="Times New Roman"/>
          <w:sz w:val="28"/>
          <w:szCs w:val="28"/>
          <w:lang w:eastAsia="en-US"/>
        </w:rPr>
        <w:t>.02.</w:t>
      </w:r>
      <w:r w:rsidR="003711DA" w:rsidRPr="00610F47">
        <w:rPr>
          <w:rFonts w:ascii="Times New Roman" w:eastAsia="Calibri" w:hAnsi="Times New Roman" w:cs="Times New Roman"/>
          <w:sz w:val="28"/>
          <w:szCs w:val="28"/>
          <w:lang w:eastAsia="en-US"/>
        </w:rPr>
        <w:t xml:space="preserve">2024 </w:t>
      </w:r>
      <w:r w:rsidR="003711DA">
        <w:rPr>
          <w:rFonts w:ascii="Times New Roman" w:eastAsia="Calibri" w:hAnsi="Times New Roman" w:cs="Times New Roman"/>
          <w:sz w:val="28"/>
          <w:szCs w:val="28"/>
          <w:lang w:eastAsia="en-US"/>
        </w:rPr>
        <w:br/>
      </w:r>
      <w:r w:rsidR="003711DA" w:rsidRPr="00610F47">
        <w:rPr>
          <w:rFonts w:ascii="Times New Roman" w:eastAsia="Calibri" w:hAnsi="Times New Roman" w:cs="Times New Roman"/>
          <w:sz w:val="28"/>
          <w:szCs w:val="28"/>
          <w:lang w:eastAsia="en-US"/>
        </w:rPr>
        <w:t>в п.</w:t>
      </w:r>
      <w:r w:rsidR="003711DA">
        <w:rPr>
          <w:rFonts w:ascii="Times New Roman" w:eastAsia="Calibri" w:hAnsi="Times New Roman" w:cs="Times New Roman"/>
          <w:sz w:val="28"/>
          <w:szCs w:val="28"/>
          <w:lang w:eastAsia="en-US"/>
        </w:rPr>
        <w:t xml:space="preserve"> </w:t>
      </w:r>
      <w:r w:rsidR="003711DA" w:rsidRPr="00610F47">
        <w:rPr>
          <w:rFonts w:ascii="Times New Roman" w:eastAsia="Calibri" w:hAnsi="Times New Roman" w:cs="Times New Roman"/>
          <w:sz w:val="28"/>
          <w:szCs w:val="28"/>
          <w:lang w:eastAsia="en-US"/>
        </w:rPr>
        <w:t xml:space="preserve">Горноправдинск Администрация Ханты-Мансийского района принимала участие в «Ярмарке вакансий», организованной </w:t>
      </w:r>
      <w:r w:rsidR="003711DA" w:rsidRPr="00610F47">
        <w:rPr>
          <w:rFonts w:ascii="Times New Roman" w:hAnsi="Times New Roman" w:cs="Times New Roman"/>
          <w:sz w:val="28"/>
          <w:szCs w:val="28"/>
          <w:lang w:eastAsia="ru-RU"/>
        </w:rPr>
        <w:t xml:space="preserve">Департаментом труда и занятости населения Ханты-Мансийского автономного </w:t>
      </w:r>
      <w:r w:rsidR="00B053A6">
        <w:rPr>
          <w:rFonts w:ascii="Times New Roman" w:hAnsi="Times New Roman" w:cs="Times New Roman"/>
          <w:sz w:val="28"/>
          <w:szCs w:val="28"/>
          <w:lang w:eastAsia="ru-RU"/>
        </w:rPr>
        <w:br/>
      </w:r>
      <w:r w:rsidR="003711DA" w:rsidRPr="00610F47">
        <w:rPr>
          <w:rFonts w:ascii="Times New Roman" w:hAnsi="Times New Roman" w:cs="Times New Roman"/>
          <w:sz w:val="28"/>
          <w:szCs w:val="28"/>
          <w:lang w:eastAsia="ru-RU"/>
        </w:rPr>
        <w:t xml:space="preserve">округа – Югры при участии представителей Центр занятости населения, МАУ «Организационно методический центр», </w:t>
      </w:r>
      <w:r w:rsidR="003711DA" w:rsidRPr="00610F47">
        <w:rPr>
          <w:rFonts w:ascii="Times New Roman" w:eastAsia="Calibri" w:hAnsi="Times New Roman" w:cs="Times New Roman"/>
          <w:sz w:val="28"/>
          <w:szCs w:val="28"/>
          <w:lang w:eastAsia="ru-RU"/>
        </w:rPr>
        <w:t>Фонда</w:t>
      </w:r>
      <w:r w:rsidR="003711DA" w:rsidRPr="00610F47">
        <w:rPr>
          <w:rFonts w:ascii="Times New Roman" w:hAnsi="Times New Roman" w:cs="Times New Roman"/>
          <w:sz w:val="28"/>
          <w:szCs w:val="28"/>
          <w:lang w:eastAsia="ru-RU"/>
        </w:rPr>
        <w:t xml:space="preserve"> поддержки предпринимательства Югры «Мой бизнес», Управления социальной защиты населения по городу Ханты-Мансийску и Ханты-Мансийскому району.</w:t>
      </w:r>
    </w:p>
    <w:p w:rsidR="003711DA" w:rsidRPr="00610F47" w:rsidRDefault="003711DA" w:rsidP="00A46E4C">
      <w:pPr>
        <w:widowControl/>
        <w:suppressAutoHyphens w:val="0"/>
        <w:autoSpaceDE/>
        <w:ind w:firstLine="709"/>
        <w:jc w:val="both"/>
        <w:rPr>
          <w:rFonts w:ascii="Times New Roman" w:eastAsia="Calibri" w:hAnsi="Times New Roman" w:cs="Times New Roman"/>
          <w:sz w:val="28"/>
          <w:szCs w:val="28"/>
          <w:lang w:eastAsia="ru-RU"/>
        </w:rPr>
      </w:pPr>
      <w:r w:rsidRPr="00610F47">
        <w:rPr>
          <w:rFonts w:ascii="Times New Roman" w:eastAsia="Calibri" w:hAnsi="Times New Roman" w:cs="Times New Roman"/>
          <w:sz w:val="28"/>
          <w:szCs w:val="28"/>
          <w:lang w:eastAsia="ru-RU"/>
        </w:rPr>
        <w:t>В ярмарке вакансий приняли участие 15 работодателей, ярмарку вакансий посетили более 50 человек.</w:t>
      </w:r>
    </w:p>
    <w:p w:rsidR="003711DA" w:rsidRDefault="003711DA" w:rsidP="00A46E4C">
      <w:pPr>
        <w:widowControl/>
        <w:suppressAutoHyphens w:val="0"/>
        <w:autoSpaceDE/>
        <w:ind w:firstLine="709"/>
        <w:jc w:val="both"/>
        <w:rPr>
          <w:rFonts w:ascii="Times New Roman" w:eastAsia="Calibri" w:hAnsi="Times New Roman" w:cs="Times New Roman"/>
          <w:sz w:val="28"/>
          <w:szCs w:val="28"/>
          <w:lang w:eastAsia="ru-RU"/>
        </w:rPr>
      </w:pPr>
      <w:r w:rsidRPr="00610F47">
        <w:rPr>
          <w:rFonts w:ascii="Times New Roman" w:eastAsia="Calibri" w:hAnsi="Times New Roman" w:cs="Times New Roman"/>
          <w:sz w:val="28"/>
          <w:szCs w:val="28"/>
          <w:lang w:eastAsia="en-US"/>
        </w:rPr>
        <w:t xml:space="preserve">В ходе ярмарки вакансий у граждан была возможность пройти собеседование в онлайн и офлайн режиме с потенциальными работодателями, задать интересующие вопросы и получить консультации </w:t>
      </w:r>
      <w:r w:rsidR="00B053A6">
        <w:rPr>
          <w:rFonts w:ascii="Times New Roman" w:eastAsia="Calibri" w:hAnsi="Times New Roman" w:cs="Times New Roman"/>
          <w:sz w:val="28"/>
          <w:szCs w:val="28"/>
          <w:lang w:eastAsia="en-US"/>
        </w:rPr>
        <w:br/>
      </w:r>
      <w:r w:rsidRPr="00610F47">
        <w:rPr>
          <w:rFonts w:ascii="Times New Roman" w:eastAsia="Calibri" w:hAnsi="Times New Roman" w:cs="Times New Roman"/>
          <w:sz w:val="28"/>
          <w:szCs w:val="28"/>
          <w:lang w:eastAsia="en-US"/>
        </w:rPr>
        <w:t>у специалистов центра занятости населения.</w:t>
      </w:r>
    </w:p>
    <w:p w:rsidR="003711DA" w:rsidRPr="00610F47" w:rsidRDefault="003711DA" w:rsidP="00A46E4C">
      <w:pPr>
        <w:widowControl/>
        <w:suppressAutoHyphens w:val="0"/>
        <w:autoSpaceDE/>
        <w:ind w:firstLine="709"/>
        <w:jc w:val="both"/>
        <w:rPr>
          <w:rFonts w:ascii="Times New Roman" w:eastAsia="Calibri" w:hAnsi="Times New Roman" w:cs="Times New Roman"/>
          <w:sz w:val="28"/>
          <w:szCs w:val="28"/>
          <w:lang w:eastAsia="ru-RU"/>
        </w:rPr>
      </w:pPr>
      <w:r w:rsidRPr="00610F47">
        <w:rPr>
          <w:rFonts w:ascii="Times New Roman" w:eastAsia="Calibri" w:hAnsi="Times New Roman" w:cs="Times New Roman"/>
          <w:sz w:val="28"/>
          <w:szCs w:val="28"/>
          <w:lang w:eastAsia="ru-RU"/>
        </w:rPr>
        <w:t>Работодателями были представлены более 1</w:t>
      </w:r>
      <w:r>
        <w:rPr>
          <w:rFonts w:ascii="Times New Roman" w:eastAsia="Calibri" w:hAnsi="Times New Roman" w:cs="Times New Roman"/>
          <w:sz w:val="28"/>
          <w:szCs w:val="28"/>
          <w:lang w:eastAsia="ru-RU"/>
        </w:rPr>
        <w:t xml:space="preserve"> </w:t>
      </w:r>
      <w:r w:rsidRPr="00610F47">
        <w:rPr>
          <w:rFonts w:ascii="Times New Roman" w:eastAsia="Calibri" w:hAnsi="Times New Roman" w:cs="Times New Roman"/>
          <w:sz w:val="28"/>
          <w:szCs w:val="28"/>
          <w:lang w:eastAsia="ru-RU"/>
        </w:rPr>
        <w:t xml:space="preserve">800 вакансий </w:t>
      </w:r>
      <w:r w:rsidR="00B053A6">
        <w:rPr>
          <w:rFonts w:ascii="Times New Roman" w:eastAsia="Calibri" w:hAnsi="Times New Roman" w:cs="Times New Roman"/>
          <w:sz w:val="28"/>
          <w:szCs w:val="28"/>
          <w:lang w:eastAsia="ru-RU"/>
        </w:rPr>
        <w:br/>
      </w:r>
      <w:r w:rsidRPr="00610F47">
        <w:rPr>
          <w:rFonts w:ascii="Times New Roman" w:eastAsia="Calibri" w:hAnsi="Times New Roman" w:cs="Times New Roman"/>
          <w:sz w:val="28"/>
          <w:szCs w:val="28"/>
          <w:lang w:eastAsia="ru-RU"/>
        </w:rPr>
        <w:t xml:space="preserve">в следующих отраслях: нефтедобывающая, </w:t>
      </w:r>
      <w:r w:rsidRPr="00610F47">
        <w:rPr>
          <w:rFonts w:ascii="Times New Roman" w:eastAsia="Calibri" w:hAnsi="Times New Roman" w:cs="Times New Roman"/>
          <w:sz w:val="28"/>
          <w:szCs w:val="28"/>
          <w:lang w:eastAsia="en-US"/>
        </w:rPr>
        <w:t>переработка углеводородного сырья, торговля, общественное питание, геологоразведочные работы, переработка вторсырья, техническое обслуживание автотранспорта, деревообработка, охрана, защита и воспроизводство лесов.</w:t>
      </w:r>
    </w:p>
    <w:p w:rsidR="003711DA" w:rsidRDefault="003711DA" w:rsidP="00A46E4C">
      <w:pPr>
        <w:widowControl/>
        <w:suppressAutoHyphens w:val="0"/>
        <w:autoSpaceDE/>
        <w:autoSpaceDN w:val="0"/>
        <w:adjustRightInd w:val="0"/>
        <w:ind w:firstLine="709"/>
        <w:jc w:val="both"/>
        <w:rPr>
          <w:rFonts w:ascii="Times New Roman" w:hAnsi="Times New Roman" w:cs="Times New Roman"/>
          <w:sz w:val="28"/>
          <w:szCs w:val="28"/>
          <w:lang w:eastAsia="ru-RU"/>
        </w:rPr>
      </w:pPr>
      <w:r>
        <w:rPr>
          <w:rFonts w:ascii="Times New Roman" w:eastAsia="Calibri" w:hAnsi="Times New Roman" w:cs="Times New Roman"/>
          <w:sz w:val="28"/>
          <w:szCs w:val="28"/>
        </w:rPr>
        <w:t>В отчетном периоде проведено 9 заседаний</w:t>
      </w:r>
      <w:r w:rsidRPr="004A7C0F">
        <w:rPr>
          <w:rFonts w:ascii="Times New Roman" w:eastAsia="Calibri" w:hAnsi="Times New Roman" w:cs="Times New Roman"/>
          <w:sz w:val="28"/>
          <w:szCs w:val="28"/>
        </w:rPr>
        <w:t xml:space="preserve"> трехсторонней комиссии по регулированию социально-трудовых отно</w:t>
      </w:r>
      <w:r>
        <w:rPr>
          <w:rFonts w:ascii="Times New Roman" w:eastAsia="Calibri" w:hAnsi="Times New Roman" w:cs="Times New Roman"/>
          <w:sz w:val="28"/>
          <w:szCs w:val="28"/>
        </w:rPr>
        <w:t>шений, на которых рассмотрено 26</w:t>
      </w:r>
      <w:r w:rsidRPr="004A7C0F">
        <w:rPr>
          <w:rFonts w:ascii="Times New Roman" w:eastAsia="Calibri" w:hAnsi="Times New Roman" w:cs="Times New Roman"/>
          <w:sz w:val="28"/>
          <w:szCs w:val="28"/>
        </w:rPr>
        <w:t xml:space="preserve"> вопросов.</w:t>
      </w:r>
      <w:r w:rsidRPr="004A7C0F">
        <w:rPr>
          <w:rFonts w:ascii="Times New Roman" w:hAnsi="Times New Roman" w:cs="Times New Roman"/>
          <w:color w:val="FF0000"/>
          <w:sz w:val="28"/>
          <w:szCs w:val="28"/>
        </w:rPr>
        <w:t xml:space="preserve"> </w:t>
      </w:r>
    </w:p>
    <w:p w:rsidR="003711DA" w:rsidRPr="00610F47" w:rsidRDefault="003711DA" w:rsidP="00A46E4C">
      <w:pPr>
        <w:widowControl/>
        <w:suppressAutoHyphens w:val="0"/>
        <w:autoSpaceDE/>
        <w:autoSpaceDN w:val="0"/>
        <w:adjustRightInd w:val="0"/>
        <w:ind w:firstLine="709"/>
        <w:jc w:val="both"/>
        <w:rPr>
          <w:rFonts w:ascii="Times New Roman" w:hAnsi="Times New Roman" w:cs="Times New Roman"/>
          <w:sz w:val="28"/>
          <w:szCs w:val="28"/>
          <w:lang w:eastAsia="ru-RU"/>
        </w:rPr>
      </w:pPr>
      <w:r w:rsidRPr="00610F47">
        <w:rPr>
          <w:rFonts w:ascii="Times New Roman" w:eastAsia="Calibri" w:hAnsi="Times New Roman" w:cs="Times New Roman"/>
          <w:sz w:val="28"/>
          <w:szCs w:val="28"/>
        </w:rPr>
        <w:t xml:space="preserve">В 2024 году спорных вопросов по регулированию социально-трудовых отношений работников бюджетных отраслей на уровне </w:t>
      </w:r>
      <w:r w:rsidR="00E80876">
        <w:rPr>
          <w:rFonts w:ascii="Times New Roman" w:eastAsia="Calibri" w:hAnsi="Times New Roman" w:cs="Times New Roman"/>
          <w:sz w:val="28"/>
          <w:szCs w:val="28"/>
        </w:rPr>
        <w:br/>
      </w:r>
      <w:r w:rsidRPr="00610F47">
        <w:rPr>
          <w:rFonts w:ascii="Times New Roman" w:eastAsia="Calibri" w:hAnsi="Times New Roman" w:cs="Times New Roman"/>
          <w:sz w:val="28"/>
          <w:szCs w:val="28"/>
        </w:rPr>
        <w:t>Ханты-Мансийского муниципального образования не возникало.</w:t>
      </w:r>
    </w:p>
    <w:p w:rsidR="003711DA" w:rsidRPr="008371D1" w:rsidRDefault="003711DA" w:rsidP="00A46E4C">
      <w:pPr>
        <w:suppressAutoHyphens w:val="0"/>
        <w:autoSpaceDN w:val="0"/>
        <w:adjustRightInd w:val="0"/>
        <w:ind w:firstLine="708"/>
        <w:jc w:val="both"/>
        <w:rPr>
          <w:rFonts w:ascii="Times New Roman" w:eastAsia="Calibri" w:hAnsi="Times New Roman" w:cs="Times New Roman"/>
          <w:color w:val="FF0000"/>
          <w:sz w:val="28"/>
          <w:szCs w:val="28"/>
        </w:rPr>
      </w:pPr>
    </w:p>
    <w:p w:rsidR="003711DA" w:rsidRPr="00E2288D" w:rsidRDefault="003711DA" w:rsidP="00B053A6">
      <w:pPr>
        <w:suppressAutoHyphens w:val="0"/>
        <w:autoSpaceDN w:val="0"/>
        <w:adjustRightInd w:val="0"/>
        <w:jc w:val="center"/>
        <w:rPr>
          <w:rFonts w:ascii="Times New Roman" w:hAnsi="Times New Roman" w:cs="Times New Roman"/>
          <w:sz w:val="28"/>
          <w:szCs w:val="28"/>
        </w:rPr>
      </w:pPr>
      <w:r w:rsidRPr="00E2288D">
        <w:rPr>
          <w:rFonts w:ascii="Times New Roman" w:hAnsi="Times New Roman" w:cs="Times New Roman"/>
          <w:sz w:val="28"/>
          <w:szCs w:val="28"/>
        </w:rPr>
        <w:t>Социальная сфера</w:t>
      </w:r>
    </w:p>
    <w:p w:rsidR="003711DA" w:rsidRDefault="003711DA" w:rsidP="00B053A6">
      <w:pPr>
        <w:suppressAutoHyphens w:val="0"/>
        <w:autoSpaceDN w:val="0"/>
        <w:adjustRightInd w:val="0"/>
        <w:jc w:val="center"/>
        <w:rPr>
          <w:rFonts w:ascii="Times New Roman" w:hAnsi="Times New Roman" w:cs="Times New Roman"/>
          <w:sz w:val="28"/>
          <w:szCs w:val="28"/>
        </w:rPr>
      </w:pPr>
      <w:r w:rsidRPr="00E2288D">
        <w:rPr>
          <w:rFonts w:ascii="Times New Roman" w:hAnsi="Times New Roman" w:cs="Times New Roman"/>
          <w:sz w:val="28"/>
          <w:szCs w:val="28"/>
        </w:rPr>
        <w:t>(образование, культура, физическая культура и спорт)</w:t>
      </w:r>
    </w:p>
    <w:p w:rsidR="003711DA" w:rsidRDefault="003711DA" w:rsidP="00A46E4C">
      <w:pPr>
        <w:suppressAutoHyphens w:val="0"/>
        <w:autoSpaceDN w:val="0"/>
        <w:adjustRightInd w:val="0"/>
        <w:ind w:firstLine="708"/>
        <w:jc w:val="center"/>
        <w:rPr>
          <w:rFonts w:ascii="Times New Roman" w:hAnsi="Times New Roman" w:cs="Times New Roman"/>
          <w:sz w:val="28"/>
          <w:szCs w:val="28"/>
        </w:rPr>
      </w:pPr>
    </w:p>
    <w:p w:rsidR="003711DA" w:rsidRPr="00E80876" w:rsidRDefault="003711DA" w:rsidP="00A46E4C">
      <w:pPr>
        <w:suppressAutoHyphens w:val="0"/>
        <w:autoSpaceDN w:val="0"/>
        <w:adjustRightInd w:val="0"/>
        <w:ind w:firstLine="708"/>
        <w:rPr>
          <w:rFonts w:ascii="Times New Roman" w:hAnsi="Times New Roman" w:cs="Times New Roman"/>
          <w:sz w:val="28"/>
          <w:szCs w:val="28"/>
        </w:rPr>
      </w:pPr>
      <w:r w:rsidRPr="00E80876">
        <w:rPr>
          <w:rFonts w:ascii="Times New Roman" w:hAnsi="Times New Roman" w:cs="Times New Roman"/>
          <w:sz w:val="28"/>
          <w:szCs w:val="28"/>
        </w:rPr>
        <w:t>Образование</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 xml:space="preserve">Муниципальная система образования Ханты-Мансийского района представлена 9 дошкольными образовательными организациями, </w:t>
      </w:r>
      <w:r w:rsidR="00B053A6">
        <w:rPr>
          <w:rFonts w:ascii="Times New Roman" w:hAnsi="Times New Roman" w:cs="Times New Roman"/>
          <w:sz w:val="28"/>
          <w:szCs w:val="28"/>
        </w:rPr>
        <w:br/>
      </w:r>
      <w:r w:rsidRPr="00204D98">
        <w:rPr>
          <w:rFonts w:ascii="Times New Roman" w:hAnsi="Times New Roman" w:cs="Times New Roman"/>
          <w:sz w:val="28"/>
          <w:szCs w:val="28"/>
        </w:rPr>
        <w:t>24 организациями общего образования</w:t>
      </w:r>
      <w:r>
        <w:rPr>
          <w:rFonts w:ascii="Times New Roman" w:hAnsi="Times New Roman" w:cs="Times New Roman"/>
          <w:sz w:val="28"/>
          <w:szCs w:val="28"/>
        </w:rPr>
        <w:t xml:space="preserve"> (</w:t>
      </w:r>
      <w:r w:rsidRPr="00204D98">
        <w:rPr>
          <w:rFonts w:ascii="Times New Roman" w:hAnsi="Times New Roman" w:cs="Times New Roman"/>
          <w:sz w:val="28"/>
          <w:szCs w:val="28"/>
        </w:rPr>
        <w:t>18 средних общеобразовательных школ, 5 основных общеобразовательных школ и 1 нача</w:t>
      </w:r>
      <w:r>
        <w:rPr>
          <w:rFonts w:ascii="Times New Roman" w:hAnsi="Times New Roman" w:cs="Times New Roman"/>
          <w:sz w:val="28"/>
          <w:szCs w:val="28"/>
        </w:rPr>
        <w:t>льная общеобразовательная школа)</w:t>
      </w:r>
      <w:r w:rsidRPr="00204D98">
        <w:rPr>
          <w:rFonts w:ascii="Times New Roman" w:hAnsi="Times New Roman" w:cs="Times New Roman"/>
          <w:sz w:val="28"/>
          <w:szCs w:val="28"/>
        </w:rPr>
        <w:t>, в 16-ти из которых функционируют дошкольные группы, 1 учреждением дополнительного о</w:t>
      </w:r>
      <w:r>
        <w:rPr>
          <w:rFonts w:ascii="Times New Roman" w:hAnsi="Times New Roman" w:cs="Times New Roman"/>
          <w:sz w:val="28"/>
          <w:szCs w:val="28"/>
        </w:rPr>
        <w:t xml:space="preserve">бразования. </w:t>
      </w:r>
      <w:r w:rsidR="00B053A6">
        <w:rPr>
          <w:rFonts w:ascii="Times New Roman" w:hAnsi="Times New Roman" w:cs="Times New Roman"/>
          <w:sz w:val="28"/>
          <w:szCs w:val="28"/>
        </w:rPr>
        <w:br/>
      </w:r>
      <w:r w:rsidRPr="00204D98">
        <w:rPr>
          <w:rFonts w:ascii="Times New Roman" w:hAnsi="Times New Roman" w:cs="Times New Roman"/>
          <w:sz w:val="28"/>
          <w:szCs w:val="28"/>
        </w:rPr>
        <w:lastRenderedPageBreak/>
        <w:t>На территории Ханты-Мансийского района функционируют два пришкольных интерната в с. Цингалы и п. Луговской.</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Общая фактическая мощность муниципальных учреждений составляет 4</w:t>
      </w:r>
      <w:r>
        <w:rPr>
          <w:rFonts w:ascii="Times New Roman" w:hAnsi="Times New Roman" w:cs="Times New Roman"/>
          <w:sz w:val="28"/>
          <w:szCs w:val="28"/>
        </w:rPr>
        <w:t> </w:t>
      </w:r>
      <w:r w:rsidRPr="00204D98">
        <w:rPr>
          <w:rFonts w:ascii="Times New Roman" w:hAnsi="Times New Roman" w:cs="Times New Roman"/>
          <w:sz w:val="28"/>
          <w:szCs w:val="28"/>
        </w:rPr>
        <w:t>770</w:t>
      </w:r>
      <w:r>
        <w:rPr>
          <w:rFonts w:ascii="Times New Roman" w:hAnsi="Times New Roman" w:cs="Times New Roman"/>
          <w:sz w:val="28"/>
          <w:szCs w:val="28"/>
        </w:rPr>
        <w:t xml:space="preserve"> мест</w:t>
      </w:r>
      <w:r w:rsidRPr="00204D98">
        <w:rPr>
          <w:rFonts w:ascii="Times New Roman" w:hAnsi="Times New Roman" w:cs="Times New Roman"/>
          <w:sz w:val="28"/>
          <w:szCs w:val="28"/>
        </w:rPr>
        <w:t>, из них предоставляющих услуги дошкольного образования – 740 мест, учреждений дополни</w:t>
      </w:r>
      <w:r>
        <w:rPr>
          <w:rFonts w:ascii="Times New Roman" w:hAnsi="Times New Roman" w:cs="Times New Roman"/>
          <w:sz w:val="28"/>
          <w:szCs w:val="28"/>
        </w:rPr>
        <w:t xml:space="preserve">тельного образования – </w:t>
      </w:r>
      <w:r w:rsidR="001B0962">
        <w:rPr>
          <w:rFonts w:ascii="Times New Roman" w:hAnsi="Times New Roman" w:cs="Times New Roman"/>
          <w:sz w:val="28"/>
          <w:szCs w:val="28"/>
        </w:rPr>
        <w:br/>
      </w:r>
      <w:r w:rsidRPr="00204D98">
        <w:rPr>
          <w:rFonts w:ascii="Times New Roman" w:hAnsi="Times New Roman" w:cs="Times New Roman"/>
          <w:sz w:val="28"/>
          <w:szCs w:val="28"/>
        </w:rPr>
        <w:t xml:space="preserve">234 места. </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Pr>
          <w:rFonts w:ascii="Times New Roman" w:hAnsi="Times New Roman" w:cs="Times New Roman"/>
          <w:sz w:val="28"/>
          <w:szCs w:val="28"/>
        </w:rPr>
        <w:t>М</w:t>
      </w:r>
      <w:r w:rsidRPr="00204D98">
        <w:rPr>
          <w:rFonts w:ascii="Times New Roman" w:hAnsi="Times New Roman" w:cs="Times New Roman"/>
          <w:sz w:val="28"/>
          <w:szCs w:val="28"/>
        </w:rPr>
        <w:t>ощность</w:t>
      </w:r>
      <w:r>
        <w:rPr>
          <w:rFonts w:ascii="Times New Roman" w:hAnsi="Times New Roman" w:cs="Times New Roman"/>
          <w:sz w:val="28"/>
          <w:szCs w:val="28"/>
        </w:rPr>
        <w:t xml:space="preserve"> общеобразовательных учреждения </w:t>
      </w:r>
      <w:r w:rsidRPr="00204D98">
        <w:rPr>
          <w:rFonts w:ascii="Times New Roman" w:hAnsi="Times New Roman" w:cs="Times New Roman"/>
          <w:sz w:val="28"/>
          <w:szCs w:val="28"/>
        </w:rPr>
        <w:t>составляет 3</w:t>
      </w:r>
      <w:r>
        <w:rPr>
          <w:rFonts w:ascii="Times New Roman" w:hAnsi="Times New Roman" w:cs="Times New Roman"/>
          <w:sz w:val="28"/>
          <w:szCs w:val="28"/>
        </w:rPr>
        <w:t> </w:t>
      </w:r>
      <w:r w:rsidRPr="00204D98">
        <w:rPr>
          <w:rFonts w:ascii="Times New Roman" w:hAnsi="Times New Roman" w:cs="Times New Roman"/>
          <w:sz w:val="28"/>
          <w:szCs w:val="28"/>
        </w:rPr>
        <w:t>796</w:t>
      </w:r>
      <w:r>
        <w:rPr>
          <w:rFonts w:ascii="Times New Roman" w:hAnsi="Times New Roman" w:cs="Times New Roman"/>
          <w:sz w:val="28"/>
          <w:szCs w:val="28"/>
        </w:rPr>
        <w:t xml:space="preserve"> мест</w:t>
      </w:r>
      <w:r w:rsidRPr="00204D98">
        <w:rPr>
          <w:rFonts w:ascii="Times New Roman" w:hAnsi="Times New Roman" w:cs="Times New Roman"/>
          <w:sz w:val="28"/>
          <w:szCs w:val="28"/>
        </w:rPr>
        <w:t xml:space="preserve"> при чис</w:t>
      </w:r>
      <w:r>
        <w:rPr>
          <w:rFonts w:ascii="Times New Roman" w:hAnsi="Times New Roman" w:cs="Times New Roman"/>
          <w:sz w:val="28"/>
          <w:szCs w:val="28"/>
        </w:rPr>
        <w:t xml:space="preserve">ленности 2 169 учащихся. </w:t>
      </w:r>
    </w:p>
    <w:p w:rsidR="003711DA" w:rsidRPr="00204D98"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 xml:space="preserve">Обучение ведется в 1 смену во всех образовательных организациях. </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 xml:space="preserve">Доступность дошкольного образования для детей в возрасте </w:t>
      </w:r>
      <w:r w:rsidR="001B0962">
        <w:rPr>
          <w:rFonts w:ascii="Times New Roman" w:hAnsi="Times New Roman" w:cs="Times New Roman"/>
          <w:sz w:val="28"/>
          <w:szCs w:val="28"/>
        </w:rPr>
        <w:br/>
      </w:r>
      <w:r w:rsidRPr="00204D98">
        <w:rPr>
          <w:rFonts w:ascii="Times New Roman" w:hAnsi="Times New Roman" w:cs="Times New Roman"/>
          <w:sz w:val="28"/>
          <w:szCs w:val="28"/>
        </w:rPr>
        <w:t>от 3 до 7 лет в Ханты-Мансийском районе составляет 100</w:t>
      </w:r>
      <w:r w:rsidR="00E80876">
        <w:rPr>
          <w:rFonts w:ascii="Times New Roman" w:hAnsi="Times New Roman" w:cs="Times New Roman"/>
          <w:sz w:val="28"/>
          <w:szCs w:val="28"/>
        </w:rPr>
        <w:t xml:space="preserve"> </w:t>
      </w:r>
      <w:r w:rsidRPr="00204D98">
        <w:rPr>
          <w:rFonts w:ascii="Times New Roman" w:hAnsi="Times New Roman" w:cs="Times New Roman"/>
          <w:sz w:val="28"/>
          <w:szCs w:val="28"/>
        </w:rPr>
        <w:t>%.</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Дети, необеспеченные местами в дошкольных образовательных организациях, отсутствуют.</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Pr>
          <w:rFonts w:ascii="Times New Roman" w:hAnsi="Times New Roman" w:cs="Times New Roman"/>
          <w:sz w:val="28"/>
          <w:szCs w:val="28"/>
        </w:rPr>
        <w:t>С 01.09.</w:t>
      </w:r>
      <w:r w:rsidRPr="00204D98">
        <w:rPr>
          <w:rFonts w:ascii="Times New Roman" w:hAnsi="Times New Roman" w:cs="Times New Roman"/>
          <w:sz w:val="28"/>
          <w:szCs w:val="28"/>
        </w:rPr>
        <w:t>2024</w:t>
      </w:r>
      <w:r>
        <w:rPr>
          <w:rFonts w:ascii="Times New Roman" w:hAnsi="Times New Roman" w:cs="Times New Roman"/>
          <w:sz w:val="28"/>
          <w:szCs w:val="28"/>
        </w:rPr>
        <w:t xml:space="preserve"> в</w:t>
      </w:r>
      <w:r w:rsidRPr="00204D98">
        <w:rPr>
          <w:rFonts w:ascii="Times New Roman" w:hAnsi="Times New Roman" w:cs="Times New Roman"/>
          <w:sz w:val="28"/>
          <w:szCs w:val="28"/>
        </w:rPr>
        <w:t xml:space="preserve"> 25 образовательных организациях, реализующих образовательные программы дошкольного образования, организовано внедрение парциальной образовательной программы, направленной </w:t>
      </w:r>
      <w:r w:rsidR="001B0962">
        <w:rPr>
          <w:rFonts w:ascii="Times New Roman" w:hAnsi="Times New Roman" w:cs="Times New Roman"/>
          <w:sz w:val="28"/>
          <w:szCs w:val="28"/>
        </w:rPr>
        <w:br/>
      </w:r>
      <w:r w:rsidRPr="00204D98">
        <w:rPr>
          <w:rFonts w:ascii="Times New Roman" w:hAnsi="Times New Roman" w:cs="Times New Roman"/>
          <w:sz w:val="28"/>
          <w:szCs w:val="28"/>
        </w:rPr>
        <w:t>на формирование у дошкольников ценностного отношения к природе, культуре, традициям народов Севера «Наследие Югры: На пути к истокам».</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lang w:eastAsia="ru-RU"/>
        </w:rPr>
        <w:t xml:space="preserve">В 33 образовательных организациях района получают образование 376 детей с ограниченными возможностями, из них 52 ребенка – инвалида. </w:t>
      </w:r>
      <w:r w:rsidRPr="00204D98">
        <w:rPr>
          <w:rFonts w:ascii="Times New Roman" w:hAnsi="Times New Roman" w:cs="Times New Roman"/>
          <w:bCs/>
          <w:iCs/>
          <w:sz w:val="28"/>
          <w:szCs w:val="28"/>
        </w:rPr>
        <w:t xml:space="preserve">Охват детей с ограниченными возможностями здоровья, в том числе </w:t>
      </w:r>
      <w:r w:rsidRPr="00204D98">
        <w:rPr>
          <w:rFonts w:ascii="Times New Roman" w:hAnsi="Times New Roman" w:cs="Times New Roman"/>
          <w:bCs/>
          <w:iCs/>
          <w:sz w:val="28"/>
          <w:szCs w:val="28"/>
        </w:rPr>
        <w:br/>
        <w:t>детей-инвалидов,</w:t>
      </w:r>
      <w:r w:rsidRPr="00204D98">
        <w:rPr>
          <w:rFonts w:ascii="Times New Roman" w:hAnsi="Times New Roman" w:cs="Times New Roman"/>
          <w:sz w:val="28"/>
          <w:szCs w:val="28"/>
        </w:rPr>
        <w:t xml:space="preserve"> в возрасте 7</w:t>
      </w:r>
      <w:r w:rsidR="00E80876">
        <w:rPr>
          <w:rFonts w:ascii="Times New Roman" w:hAnsi="Times New Roman" w:cs="Times New Roman"/>
          <w:sz w:val="28"/>
          <w:szCs w:val="28"/>
        </w:rPr>
        <w:t xml:space="preserve"> – </w:t>
      </w:r>
      <w:r w:rsidRPr="00204D98">
        <w:rPr>
          <w:rFonts w:ascii="Times New Roman" w:hAnsi="Times New Roman" w:cs="Times New Roman"/>
          <w:sz w:val="28"/>
          <w:szCs w:val="28"/>
        </w:rPr>
        <w:t>18 лет общим образо</w:t>
      </w:r>
      <w:r>
        <w:rPr>
          <w:rFonts w:ascii="Times New Roman" w:hAnsi="Times New Roman" w:cs="Times New Roman"/>
          <w:sz w:val="28"/>
          <w:szCs w:val="28"/>
        </w:rPr>
        <w:t>ванием составил 100</w:t>
      </w:r>
      <w:r w:rsidR="00E80876">
        <w:rPr>
          <w:rFonts w:ascii="Times New Roman" w:hAnsi="Times New Roman" w:cs="Times New Roman"/>
          <w:sz w:val="28"/>
          <w:szCs w:val="28"/>
        </w:rPr>
        <w:t xml:space="preserve"> </w:t>
      </w:r>
      <w:r w:rsidRPr="00204D98">
        <w:rPr>
          <w:rFonts w:ascii="Times New Roman" w:hAnsi="Times New Roman" w:cs="Times New Roman"/>
          <w:sz w:val="28"/>
          <w:szCs w:val="28"/>
        </w:rPr>
        <w:t xml:space="preserve">%. </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sz w:val="28"/>
          <w:szCs w:val="28"/>
        </w:rPr>
        <w:t>100</w:t>
      </w:r>
      <w:r w:rsidR="00E80876">
        <w:rPr>
          <w:rFonts w:ascii="Times New Roman" w:hAnsi="Times New Roman" w:cs="Times New Roman"/>
          <w:sz w:val="28"/>
          <w:szCs w:val="28"/>
        </w:rPr>
        <w:t xml:space="preserve"> </w:t>
      </w:r>
      <w:r w:rsidRPr="00204D98">
        <w:rPr>
          <w:rFonts w:ascii="Times New Roman" w:hAnsi="Times New Roman" w:cs="Times New Roman"/>
          <w:sz w:val="28"/>
          <w:szCs w:val="28"/>
        </w:rPr>
        <w:t>% детей обучается в образовательных учреждениях, имеющих все виды благоустройства. Все школьники района обеспечены горячим питанием. Доля общеобразовательных учреждений, в которых создана универсальная безбарьерная среда, позволяющая обеспечить совместное обучение детей-инвалидов и лиц, не имеющих нарушения развития, составляет 100</w:t>
      </w:r>
      <w:r w:rsidR="00E80876">
        <w:rPr>
          <w:rFonts w:ascii="Times New Roman" w:hAnsi="Times New Roman" w:cs="Times New Roman"/>
          <w:sz w:val="28"/>
          <w:szCs w:val="28"/>
        </w:rPr>
        <w:t xml:space="preserve"> </w:t>
      </w:r>
      <w:r w:rsidRPr="00204D98">
        <w:rPr>
          <w:rFonts w:ascii="Times New Roman" w:hAnsi="Times New Roman" w:cs="Times New Roman"/>
          <w:sz w:val="28"/>
          <w:szCs w:val="28"/>
        </w:rPr>
        <w:t>%.</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9F384B">
        <w:rPr>
          <w:rFonts w:ascii="Times New Roman" w:hAnsi="Times New Roman" w:cs="Times New Roman"/>
          <w:sz w:val="28"/>
          <w:szCs w:val="28"/>
        </w:rPr>
        <w:t>Общее количество обучающихся в учреждении дополнительного образования составляет 1</w:t>
      </w:r>
      <w:r>
        <w:rPr>
          <w:rFonts w:ascii="Times New Roman" w:hAnsi="Times New Roman" w:cs="Times New Roman"/>
          <w:sz w:val="28"/>
          <w:szCs w:val="28"/>
        </w:rPr>
        <w:t xml:space="preserve"> </w:t>
      </w:r>
      <w:r w:rsidRPr="009F384B">
        <w:rPr>
          <w:rFonts w:ascii="Times New Roman" w:hAnsi="Times New Roman" w:cs="Times New Roman"/>
          <w:sz w:val="28"/>
          <w:szCs w:val="28"/>
        </w:rPr>
        <w:t xml:space="preserve">989 человек. </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bCs/>
          <w:sz w:val="28"/>
          <w:szCs w:val="28"/>
        </w:rPr>
        <w:t xml:space="preserve">Численность работающих в сфере образования составляет </w:t>
      </w:r>
      <w:r w:rsidR="001B0962">
        <w:rPr>
          <w:rFonts w:ascii="Times New Roman" w:hAnsi="Times New Roman" w:cs="Times New Roman"/>
          <w:bCs/>
          <w:sz w:val="28"/>
          <w:szCs w:val="28"/>
        </w:rPr>
        <w:br/>
      </w:r>
      <w:r w:rsidRPr="00204D98">
        <w:rPr>
          <w:rFonts w:ascii="Times New Roman" w:hAnsi="Times New Roman" w:cs="Times New Roman"/>
          <w:bCs/>
          <w:sz w:val="28"/>
          <w:szCs w:val="28"/>
        </w:rPr>
        <w:t>1</w:t>
      </w:r>
      <w:r w:rsidRPr="00204D98">
        <w:rPr>
          <w:rFonts w:ascii="Times New Roman" w:hAnsi="Times New Roman" w:cs="Times New Roman"/>
          <w:bCs/>
          <w:sz w:val="28"/>
          <w:szCs w:val="28"/>
          <w:lang w:val="en-US"/>
        </w:rPr>
        <w:t> </w:t>
      </w:r>
      <w:r w:rsidRPr="00204D98">
        <w:rPr>
          <w:rFonts w:ascii="Times New Roman" w:hAnsi="Times New Roman" w:cs="Times New Roman"/>
          <w:bCs/>
          <w:sz w:val="28"/>
          <w:szCs w:val="28"/>
        </w:rPr>
        <w:t>261 человека, из них педагогических работнико</w:t>
      </w:r>
      <w:r>
        <w:rPr>
          <w:rFonts w:ascii="Times New Roman" w:hAnsi="Times New Roman" w:cs="Times New Roman"/>
          <w:bCs/>
          <w:sz w:val="28"/>
          <w:szCs w:val="28"/>
        </w:rPr>
        <w:t xml:space="preserve">в – 522 человек </w:t>
      </w:r>
      <w:r>
        <w:rPr>
          <w:rFonts w:ascii="Times New Roman" w:hAnsi="Times New Roman" w:cs="Times New Roman"/>
          <w:bCs/>
          <w:sz w:val="28"/>
          <w:szCs w:val="28"/>
        </w:rPr>
        <w:br/>
        <w:t xml:space="preserve">(2023 год </w:t>
      </w:r>
      <w:r w:rsidRPr="00204D98">
        <w:rPr>
          <w:rFonts w:ascii="Times New Roman" w:hAnsi="Times New Roman" w:cs="Times New Roman"/>
          <w:bCs/>
          <w:sz w:val="28"/>
          <w:szCs w:val="28"/>
        </w:rPr>
        <w:t>– 1 326 человека, из них педагогических работников 545</w:t>
      </w:r>
      <w:r>
        <w:rPr>
          <w:rFonts w:ascii="Times New Roman" w:hAnsi="Times New Roman" w:cs="Times New Roman"/>
          <w:bCs/>
          <w:sz w:val="28"/>
          <w:szCs w:val="28"/>
        </w:rPr>
        <w:t xml:space="preserve"> человек</w:t>
      </w:r>
      <w:r w:rsidRPr="00204D98">
        <w:rPr>
          <w:rFonts w:ascii="Times New Roman" w:hAnsi="Times New Roman" w:cs="Times New Roman"/>
          <w:bCs/>
          <w:sz w:val="28"/>
          <w:szCs w:val="28"/>
        </w:rPr>
        <w:t xml:space="preserve">). Количество педагогических работников уменьшилось в связи существующими вакансиями в образовательных организациях, а также </w:t>
      </w:r>
      <w:r w:rsidRPr="00204D98">
        <w:rPr>
          <w:rFonts w:ascii="Times New Roman" w:hAnsi="Times New Roman" w:cs="Times New Roman"/>
          <w:bCs/>
          <w:sz w:val="28"/>
          <w:szCs w:val="28"/>
        </w:rPr>
        <w:br/>
        <w:t>в связи с реорганизацией образовательных учреждений.</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bCs/>
          <w:sz w:val="28"/>
          <w:szCs w:val="28"/>
        </w:rPr>
        <w:t xml:space="preserve">В МАУ ДО ХМР «ЦДО» продолжает работать детский технопарк «Мини </w:t>
      </w:r>
      <w:r w:rsidR="00E80876">
        <w:rPr>
          <w:rFonts w:ascii="Times New Roman" w:hAnsi="Times New Roman" w:cs="Times New Roman"/>
          <w:bCs/>
          <w:sz w:val="28"/>
          <w:szCs w:val="28"/>
        </w:rPr>
        <w:t>–</w:t>
      </w:r>
      <w:r w:rsidRPr="00204D98">
        <w:rPr>
          <w:rFonts w:ascii="Times New Roman" w:hAnsi="Times New Roman" w:cs="Times New Roman"/>
          <w:bCs/>
          <w:sz w:val="28"/>
          <w:szCs w:val="28"/>
        </w:rPr>
        <w:t xml:space="preserve"> Кванториум» Ханты-Мансийского района в рамках реализации регионального проекта «Успех каждого ребенка», с целью вовлечения детей и подростков в инженерно-конструкторскую, изобретательскую </w:t>
      </w:r>
      <w:r w:rsidRPr="00204D98">
        <w:rPr>
          <w:rFonts w:ascii="Times New Roman" w:hAnsi="Times New Roman" w:cs="Times New Roman"/>
          <w:bCs/>
          <w:sz w:val="28"/>
          <w:szCs w:val="28"/>
        </w:rPr>
        <w:br/>
        <w:t xml:space="preserve">и исследовательскую деятельность в различных областях и популяризации престижа инженерных профессий среди обучающихся, стимулирование интереса детей к сфере инноваций и технологий по направлениям деятельности: робототехника, автомоделирование, авиамоделирование, </w:t>
      </w:r>
      <w:r w:rsidRPr="00204D98">
        <w:rPr>
          <w:rFonts w:ascii="Times New Roman" w:hAnsi="Times New Roman" w:cs="Times New Roman"/>
          <w:bCs/>
          <w:sz w:val="28"/>
          <w:szCs w:val="28"/>
        </w:rPr>
        <w:br/>
      </w:r>
      <w:r w:rsidRPr="00204D98">
        <w:rPr>
          <w:rFonts w:ascii="Times New Roman" w:hAnsi="Times New Roman" w:cs="Times New Roman"/>
          <w:bCs/>
          <w:sz w:val="28"/>
          <w:szCs w:val="28"/>
        </w:rPr>
        <w:lastRenderedPageBreak/>
        <w:t>что позволяет использовать потенциал системы дополнительного образования детей в решении задач адаптации детей к темпам социальных и технологических перемен.</w:t>
      </w:r>
    </w:p>
    <w:p w:rsidR="003711DA" w:rsidRDefault="003711DA" w:rsidP="00A46E4C">
      <w:pPr>
        <w:suppressAutoHyphens w:val="0"/>
        <w:autoSpaceDN w:val="0"/>
        <w:adjustRightInd w:val="0"/>
        <w:ind w:firstLine="708"/>
        <w:jc w:val="both"/>
        <w:rPr>
          <w:rFonts w:ascii="Times New Roman" w:hAnsi="Times New Roman" w:cs="Times New Roman"/>
          <w:sz w:val="28"/>
          <w:szCs w:val="28"/>
        </w:rPr>
      </w:pPr>
      <w:r w:rsidRPr="00204D98">
        <w:rPr>
          <w:rFonts w:ascii="Times New Roman" w:hAnsi="Times New Roman" w:cs="Times New Roman"/>
          <w:bCs/>
          <w:sz w:val="28"/>
          <w:szCs w:val="28"/>
        </w:rPr>
        <w:t xml:space="preserve">Результативность работы по обеспечению доступности качественного образования, соответствующего требованиям инновационного развития экономики, современным потребностям общества и каждого жителя </w:t>
      </w:r>
      <w:r w:rsidR="001B0962">
        <w:rPr>
          <w:rFonts w:ascii="Times New Roman" w:hAnsi="Times New Roman" w:cs="Times New Roman"/>
          <w:bCs/>
          <w:sz w:val="28"/>
          <w:szCs w:val="28"/>
        </w:rPr>
        <w:br/>
      </w:r>
      <w:r w:rsidRPr="00204D98">
        <w:rPr>
          <w:rFonts w:ascii="Times New Roman" w:hAnsi="Times New Roman" w:cs="Times New Roman"/>
          <w:bCs/>
          <w:sz w:val="28"/>
          <w:szCs w:val="28"/>
        </w:rPr>
        <w:t>Ханты-Мансийского района и повышению эффективности реализации образовательной и молодежной</w:t>
      </w:r>
      <w:r>
        <w:rPr>
          <w:rFonts w:ascii="Times New Roman" w:hAnsi="Times New Roman" w:cs="Times New Roman"/>
          <w:bCs/>
          <w:sz w:val="28"/>
          <w:szCs w:val="28"/>
        </w:rPr>
        <w:t xml:space="preserve"> политики </w:t>
      </w:r>
      <w:r w:rsidRPr="00204D98">
        <w:rPr>
          <w:rFonts w:ascii="Times New Roman" w:hAnsi="Times New Roman" w:cs="Times New Roman"/>
          <w:bCs/>
          <w:sz w:val="28"/>
          <w:szCs w:val="28"/>
        </w:rPr>
        <w:t>в интересах инновационного социально ориентированного развития</w:t>
      </w:r>
      <w:r>
        <w:rPr>
          <w:rFonts w:ascii="Times New Roman" w:hAnsi="Times New Roman" w:cs="Times New Roman"/>
          <w:bCs/>
          <w:sz w:val="28"/>
          <w:szCs w:val="28"/>
        </w:rPr>
        <w:t xml:space="preserve"> </w:t>
      </w:r>
      <w:r w:rsidRPr="00204D98">
        <w:rPr>
          <w:rFonts w:ascii="Times New Roman" w:hAnsi="Times New Roman" w:cs="Times New Roman"/>
          <w:bCs/>
          <w:sz w:val="28"/>
          <w:szCs w:val="28"/>
        </w:rPr>
        <w:t>Ханты-Мансийского района</w:t>
      </w:r>
      <w:r w:rsidR="00E80876">
        <w:rPr>
          <w:rFonts w:ascii="Times New Roman" w:hAnsi="Times New Roman" w:cs="Times New Roman"/>
          <w:bCs/>
          <w:sz w:val="28"/>
          <w:szCs w:val="28"/>
        </w:rPr>
        <w:t>,</w:t>
      </w:r>
      <w:r w:rsidRPr="00204D98">
        <w:rPr>
          <w:rFonts w:ascii="Times New Roman" w:hAnsi="Times New Roman" w:cs="Times New Roman"/>
          <w:bCs/>
          <w:sz w:val="28"/>
          <w:szCs w:val="28"/>
        </w:rPr>
        <w:t xml:space="preserve"> обеспечивается в рамках реализации муниципальной программы </w:t>
      </w:r>
      <w:r w:rsidR="001B0962">
        <w:rPr>
          <w:rFonts w:ascii="Times New Roman" w:hAnsi="Times New Roman" w:cs="Times New Roman"/>
          <w:bCs/>
          <w:sz w:val="28"/>
          <w:szCs w:val="28"/>
        </w:rPr>
        <w:br/>
      </w:r>
      <w:r w:rsidRPr="00204D98">
        <w:rPr>
          <w:rFonts w:ascii="Times New Roman" w:hAnsi="Times New Roman" w:cs="Times New Roman"/>
          <w:bCs/>
          <w:sz w:val="28"/>
          <w:szCs w:val="28"/>
        </w:rPr>
        <w:t xml:space="preserve">«Развитие образования Ханты-Мансийского района «Развитие образования в Ханты-Мансийском районе». </w:t>
      </w:r>
    </w:p>
    <w:p w:rsidR="003711DA" w:rsidRDefault="003711DA" w:rsidP="00A46E4C">
      <w:pPr>
        <w:suppressAutoHyphens w:val="0"/>
        <w:autoSpaceDN w:val="0"/>
        <w:adjustRightInd w:val="0"/>
        <w:ind w:firstLine="708"/>
        <w:jc w:val="both"/>
        <w:rPr>
          <w:rFonts w:ascii="Times New Roman" w:hAnsi="Times New Roman" w:cs="Times New Roman"/>
          <w:bCs/>
          <w:sz w:val="28"/>
          <w:szCs w:val="28"/>
        </w:rPr>
      </w:pPr>
      <w:r>
        <w:rPr>
          <w:rFonts w:ascii="Times New Roman" w:hAnsi="Times New Roman" w:cs="Times New Roman"/>
          <w:bCs/>
          <w:sz w:val="28"/>
          <w:szCs w:val="28"/>
        </w:rPr>
        <w:t>В</w:t>
      </w:r>
      <w:r w:rsidRPr="00204D98">
        <w:rPr>
          <w:rFonts w:ascii="Times New Roman" w:hAnsi="Times New Roman" w:cs="Times New Roman"/>
          <w:bCs/>
          <w:sz w:val="28"/>
          <w:szCs w:val="28"/>
        </w:rPr>
        <w:t xml:space="preserve"> рамках Регионального проекта «Патриотическое воспитание граждан Российской Ф</w:t>
      </w:r>
      <w:r>
        <w:rPr>
          <w:rFonts w:ascii="Times New Roman" w:hAnsi="Times New Roman" w:cs="Times New Roman"/>
          <w:bCs/>
          <w:sz w:val="28"/>
          <w:szCs w:val="28"/>
        </w:rPr>
        <w:t xml:space="preserve">едерации» между </w:t>
      </w:r>
      <w:r w:rsidR="00E80876">
        <w:rPr>
          <w:rFonts w:ascii="Times New Roman" w:hAnsi="Times New Roman" w:cs="Times New Roman"/>
          <w:bCs/>
          <w:sz w:val="28"/>
          <w:szCs w:val="28"/>
        </w:rPr>
        <w:t>А</w:t>
      </w:r>
      <w:r>
        <w:rPr>
          <w:rFonts w:ascii="Times New Roman" w:hAnsi="Times New Roman" w:cs="Times New Roman"/>
          <w:bCs/>
          <w:sz w:val="28"/>
          <w:szCs w:val="28"/>
        </w:rPr>
        <w:t xml:space="preserve">дминистрацией </w:t>
      </w:r>
      <w:r w:rsidR="001B0962">
        <w:rPr>
          <w:rFonts w:ascii="Times New Roman" w:hAnsi="Times New Roman" w:cs="Times New Roman"/>
          <w:bCs/>
          <w:sz w:val="28"/>
          <w:szCs w:val="28"/>
        </w:rPr>
        <w:br/>
      </w:r>
      <w:r w:rsidRPr="00204D98">
        <w:rPr>
          <w:rFonts w:ascii="Times New Roman" w:hAnsi="Times New Roman" w:cs="Times New Roman"/>
          <w:bCs/>
          <w:sz w:val="28"/>
          <w:szCs w:val="28"/>
        </w:rPr>
        <w:t xml:space="preserve">Ханты-Мансийского района и Ханты-Мансийским региональным отделением Всероссийского общественного движения «ВОЛОНТЁРЫ ПОБЕДЫ» заключено Соглашение по реализации проектов, направленных на сохранение исторической памяти о Великой Отечественной войне </w:t>
      </w:r>
      <w:r w:rsidR="001B0962">
        <w:rPr>
          <w:rFonts w:ascii="Times New Roman" w:hAnsi="Times New Roman" w:cs="Times New Roman"/>
          <w:bCs/>
          <w:sz w:val="28"/>
          <w:szCs w:val="28"/>
        </w:rPr>
        <w:br/>
      </w:r>
      <w:r w:rsidRPr="00204D98">
        <w:rPr>
          <w:rFonts w:ascii="Times New Roman" w:hAnsi="Times New Roman" w:cs="Times New Roman"/>
          <w:bCs/>
          <w:sz w:val="28"/>
          <w:szCs w:val="28"/>
        </w:rPr>
        <w:t xml:space="preserve">и патриотическое воспитание молодежи, традиционных российских духовно-нравственных ценностей.  </w:t>
      </w:r>
    </w:p>
    <w:p w:rsidR="003711DA" w:rsidRDefault="003711DA" w:rsidP="00A46E4C">
      <w:pPr>
        <w:suppressAutoHyphens w:val="0"/>
        <w:autoSpaceDN w:val="0"/>
        <w:adjustRightInd w:val="0"/>
        <w:ind w:firstLine="708"/>
        <w:jc w:val="both"/>
        <w:rPr>
          <w:rFonts w:ascii="Times New Roman" w:hAnsi="Times New Roman" w:cs="Times New Roman"/>
          <w:bCs/>
          <w:sz w:val="28"/>
          <w:szCs w:val="28"/>
        </w:rPr>
      </w:pPr>
      <w:r w:rsidRPr="00204D98">
        <w:rPr>
          <w:rFonts w:ascii="Times New Roman" w:hAnsi="Times New Roman" w:cs="Times New Roman"/>
          <w:bCs/>
          <w:sz w:val="28"/>
          <w:szCs w:val="28"/>
        </w:rPr>
        <w:t xml:space="preserve">Во всех образовательных организациях </w:t>
      </w:r>
      <w:r w:rsidR="00E80876">
        <w:rPr>
          <w:rFonts w:ascii="Times New Roman" w:hAnsi="Times New Roman" w:cs="Times New Roman"/>
          <w:sz w:val="28"/>
          <w:szCs w:val="28"/>
        </w:rPr>
        <w:t>Ханты-Мансийского</w:t>
      </w:r>
      <w:r w:rsidR="00E80876" w:rsidRPr="00204D98">
        <w:rPr>
          <w:rFonts w:ascii="Times New Roman" w:hAnsi="Times New Roman" w:cs="Times New Roman"/>
          <w:bCs/>
          <w:sz w:val="28"/>
          <w:szCs w:val="28"/>
        </w:rPr>
        <w:t xml:space="preserve"> </w:t>
      </w:r>
      <w:r w:rsidRPr="00204D98">
        <w:rPr>
          <w:rFonts w:ascii="Times New Roman" w:hAnsi="Times New Roman" w:cs="Times New Roman"/>
          <w:bCs/>
          <w:sz w:val="28"/>
          <w:szCs w:val="28"/>
        </w:rPr>
        <w:t>района еженедельно проходят классные часы «Раз</w:t>
      </w:r>
      <w:r>
        <w:rPr>
          <w:rFonts w:ascii="Times New Roman" w:hAnsi="Times New Roman" w:cs="Times New Roman"/>
          <w:bCs/>
          <w:sz w:val="28"/>
          <w:szCs w:val="28"/>
        </w:rPr>
        <w:t xml:space="preserve">говоры о важном», направленные </w:t>
      </w:r>
      <w:r w:rsidRPr="00204D98">
        <w:rPr>
          <w:rFonts w:ascii="Times New Roman" w:hAnsi="Times New Roman" w:cs="Times New Roman"/>
          <w:bCs/>
          <w:sz w:val="28"/>
          <w:szCs w:val="28"/>
        </w:rPr>
        <w:t>на патриотическое, гражданское воспитание, развитие цен</w:t>
      </w:r>
      <w:r>
        <w:rPr>
          <w:rFonts w:ascii="Times New Roman" w:hAnsi="Times New Roman" w:cs="Times New Roman"/>
          <w:bCs/>
          <w:sz w:val="28"/>
          <w:szCs w:val="28"/>
        </w:rPr>
        <w:t>ностного отношения школьников к своей</w:t>
      </w:r>
      <w:r w:rsidRPr="00204D98">
        <w:rPr>
          <w:rFonts w:ascii="Times New Roman" w:hAnsi="Times New Roman" w:cs="Times New Roman"/>
          <w:bCs/>
          <w:sz w:val="28"/>
          <w:szCs w:val="28"/>
        </w:rPr>
        <w:t xml:space="preserve"> родине </w:t>
      </w:r>
      <w:r w:rsidR="00E80876">
        <w:rPr>
          <w:rFonts w:ascii="Times New Roman" w:hAnsi="Times New Roman" w:cs="Times New Roman"/>
          <w:bCs/>
          <w:sz w:val="28"/>
          <w:szCs w:val="28"/>
        </w:rPr>
        <w:t>–</w:t>
      </w:r>
      <w:r>
        <w:rPr>
          <w:rFonts w:ascii="Times New Roman" w:hAnsi="Times New Roman" w:cs="Times New Roman"/>
          <w:bCs/>
          <w:sz w:val="28"/>
          <w:szCs w:val="28"/>
        </w:rPr>
        <w:t xml:space="preserve"> России, населяющим ее людям, </w:t>
      </w:r>
      <w:r w:rsidR="00E80876">
        <w:rPr>
          <w:rFonts w:ascii="Times New Roman" w:hAnsi="Times New Roman" w:cs="Times New Roman"/>
          <w:bCs/>
          <w:sz w:val="28"/>
          <w:szCs w:val="28"/>
        </w:rPr>
        <w:br/>
      </w:r>
      <w:r w:rsidRPr="00204D98">
        <w:rPr>
          <w:rFonts w:ascii="Times New Roman" w:hAnsi="Times New Roman" w:cs="Times New Roman"/>
          <w:bCs/>
          <w:sz w:val="28"/>
          <w:szCs w:val="28"/>
        </w:rPr>
        <w:t>ее уникальной истории, богатой природе и великой культуре в рамках плана воспитательной работы образовательных организаций.</w:t>
      </w:r>
    </w:p>
    <w:p w:rsidR="003711DA" w:rsidRDefault="003711DA" w:rsidP="00A46E4C">
      <w:pPr>
        <w:suppressAutoHyphens w:val="0"/>
        <w:autoSpaceDN w:val="0"/>
        <w:adjustRightInd w:val="0"/>
        <w:ind w:firstLine="708"/>
        <w:jc w:val="both"/>
        <w:rPr>
          <w:rFonts w:ascii="Times New Roman" w:hAnsi="Times New Roman" w:cs="Times New Roman"/>
          <w:bCs/>
          <w:sz w:val="28"/>
          <w:szCs w:val="28"/>
        </w:rPr>
      </w:pPr>
      <w:r w:rsidRPr="00204D98">
        <w:rPr>
          <w:rFonts w:ascii="Times New Roman" w:hAnsi="Times New Roman" w:cs="Times New Roman"/>
          <w:bCs/>
          <w:sz w:val="28"/>
          <w:szCs w:val="28"/>
        </w:rPr>
        <w:t xml:space="preserve">В соответствии </w:t>
      </w:r>
      <w:r>
        <w:rPr>
          <w:rFonts w:ascii="Times New Roman" w:hAnsi="Times New Roman" w:cs="Times New Roman"/>
          <w:bCs/>
          <w:sz w:val="28"/>
          <w:szCs w:val="28"/>
        </w:rPr>
        <w:t xml:space="preserve">с постановлением администрации </w:t>
      </w:r>
      <w:r w:rsidR="009F5C25">
        <w:rPr>
          <w:rFonts w:ascii="Times New Roman" w:hAnsi="Times New Roman" w:cs="Times New Roman"/>
          <w:bCs/>
          <w:sz w:val="28"/>
          <w:szCs w:val="28"/>
        </w:rPr>
        <w:br/>
      </w:r>
      <w:r w:rsidRPr="00204D98">
        <w:rPr>
          <w:rFonts w:ascii="Times New Roman" w:hAnsi="Times New Roman" w:cs="Times New Roman"/>
          <w:bCs/>
          <w:sz w:val="28"/>
          <w:szCs w:val="28"/>
        </w:rPr>
        <w:t>Ханты-Мансийского района от 16.08.2023 № 411 «Об утверждении Положения о персонифицирован</w:t>
      </w:r>
      <w:r>
        <w:rPr>
          <w:rFonts w:ascii="Times New Roman" w:hAnsi="Times New Roman" w:cs="Times New Roman"/>
          <w:bCs/>
          <w:sz w:val="28"/>
          <w:szCs w:val="28"/>
        </w:rPr>
        <w:t xml:space="preserve">ном дополнительном образовании </w:t>
      </w:r>
      <w:r w:rsidR="009F5C25">
        <w:rPr>
          <w:rFonts w:ascii="Times New Roman" w:hAnsi="Times New Roman" w:cs="Times New Roman"/>
          <w:bCs/>
          <w:sz w:val="28"/>
          <w:szCs w:val="28"/>
        </w:rPr>
        <w:br/>
      </w:r>
      <w:r w:rsidR="00E80876">
        <w:rPr>
          <w:rFonts w:ascii="Times New Roman" w:hAnsi="Times New Roman" w:cs="Times New Roman"/>
          <w:bCs/>
          <w:sz w:val="28"/>
          <w:szCs w:val="28"/>
        </w:rPr>
        <w:t>в Ханты-Мансийском районе»</w:t>
      </w:r>
      <w:r w:rsidRPr="00204D98">
        <w:rPr>
          <w:rFonts w:ascii="Times New Roman" w:hAnsi="Times New Roman" w:cs="Times New Roman"/>
          <w:bCs/>
          <w:sz w:val="28"/>
          <w:szCs w:val="28"/>
        </w:rPr>
        <w:t xml:space="preserve"> на территории Ханты-Мансийского района действует система персонифицированного финансирования дополнительного образования детей в возрасте от 5 до 18 лет </w:t>
      </w:r>
      <w:r w:rsidR="009F5C25">
        <w:rPr>
          <w:rFonts w:ascii="Times New Roman" w:hAnsi="Times New Roman" w:cs="Times New Roman"/>
          <w:bCs/>
          <w:sz w:val="28"/>
          <w:szCs w:val="28"/>
        </w:rPr>
        <w:br/>
      </w:r>
      <w:r w:rsidRPr="00204D98">
        <w:rPr>
          <w:rFonts w:ascii="Times New Roman" w:hAnsi="Times New Roman" w:cs="Times New Roman"/>
          <w:bCs/>
          <w:sz w:val="28"/>
          <w:szCs w:val="28"/>
        </w:rPr>
        <w:t xml:space="preserve">(далее </w:t>
      </w:r>
      <w:r w:rsidR="009F5C25">
        <w:rPr>
          <w:rFonts w:ascii="Times New Roman" w:hAnsi="Times New Roman" w:cs="Times New Roman"/>
          <w:bCs/>
          <w:sz w:val="28"/>
          <w:szCs w:val="28"/>
        </w:rPr>
        <w:t>–</w:t>
      </w:r>
      <w:r w:rsidRPr="00204D98">
        <w:rPr>
          <w:rFonts w:ascii="Times New Roman" w:hAnsi="Times New Roman" w:cs="Times New Roman"/>
          <w:bCs/>
          <w:sz w:val="28"/>
          <w:szCs w:val="28"/>
        </w:rPr>
        <w:t xml:space="preserve"> социальный сертификат). </w:t>
      </w:r>
    </w:p>
    <w:p w:rsidR="003711DA" w:rsidRDefault="003711DA" w:rsidP="00A46E4C">
      <w:pPr>
        <w:suppressAutoHyphens w:val="0"/>
        <w:autoSpaceDN w:val="0"/>
        <w:adjustRightInd w:val="0"/>
        <w:ind w:firstLine="708"/>
        <w:jc w:val="both"/>
        <w:rPr>
          <w:rFonts w:ascii="Times New Roman" w:hAnsi="Times New Roman" w:cs="Times New Roman"/>
          <w:bCs/>
          <w:sz w:val="28"/>
          <w:szCs w:val="28"/>
        </w:rPr>
      </w:pPr>
      <w:r w:rsidRPr="00204D98">
        <w:rPr>
          <w:rFonts w:ascii="Times New Roman" w:hAnsi="Times New Roman" w:cs="Times New Roman"/>
          <w:bCs/>
          <w:sz w:val="28"/>
          <w:szCs w:val="28"/>
        </w:rPr>
        <w:t>Услугами учреждений дополнительного образования в 2024 год</w:t>
      </w:r>
      <w:r w:rsidR="00E80876">
        <w:rPr>
          <w:rFonts w:ascii="Times New Roman" w:hAnsi="Times New Roman" w:cs="Times New Roman"/>
          <w:bCs/>
          <w:sz w:val="28"/>
          <w:szCs w:val="28"/>
        </w:rPr>
        <w:t xml:space="preserve">у воспользовалось 2 886 детей. </w:t>
      </w:r>
      <w:r w:rsidRPr="00204D98">
        <w:rPr>
          <w:rFonts w:ascii="Times New Roman" w:hAnsi="Times New Roman" w:cs="Times New Roman"/>
          <w:bCs/>
          <w:sz w:val="28"/>
          <w:szCs w:val="28"/>
        </w:rPr>
        <w:t>Доля д</w:t>
      </w:r>
      <w:r>
        <w:rPr>
          <w:rFonts w:ascii="Times New Roman" w:hAnsi="Times New Roman" w:cs="Times New Roman"/>
          <w:bCs/>
          <w:sz w:val="28"/>
          <w:szCs w:val="28"/>
        </w:rPr>
        <w:t xml:space="preserve">етей в возрасте от 5 до 18 лет, </w:t>
      </w:r>
      <w:r w:rsidRPr="00204D98">
        <w:rPr>
          <w:rFonts w:ascii="Times New Roman" w:hAnsi="Times New Roman" w:cs="Times New Roman"/>
          <w:bCs/>
          <w:sz w:val="28"/>
          <w:szCs w:val="28"/>
        </w:rPr>
        <w:t>охваченных дополнительным образова</w:t>
      </w:r>
      <w:r>
        <w:rPr>
          <w:rFonts w:ascii="Times New Roman" w:hAnsi="Times New Roman" w:cs="Times New Roman"/>
          <w:bCs/>
          <w:sz w:val="28"/>
          <w:szCs w:val="28"/>
        </w:rPr>
        <w:t>нием, составляет 88,01</w:t>
      </w:r>
      <w:r w:rsidR="009F5C25">
        <w:rPr>
          <w:rFonts w:ascii="Times New Roman" w:hAnsi="Times New Roman" w:cs="Times New Roman"/>
          <w:bCs/>
          <w:sz w:val="28"/>
          <w:szCs w:val="28"/>
        </w:rPr>
        <w:t xml:space="preserve"> </w:t>
      </w:r>
      <w:r>
        <w:rPr>
          <w:rFonts w:ascii="Times New Roman" w:hAnsi="Times New Roman" w:cs="Times New Roman"/>
          <w:bCs/>
          <w:sz w:val="28"/>
          <w:szCs w:val="28"/>
        </w:rPr>
        <w:t xml:space="preserve">% </w:t>
      </w:r>
      <w:r w:rsidR="009F5C25">
        <w:rPr>
          <w:rFonts w:ascii="Times New Roman" w:hAnsi="Times New Roman" w:cs="Times New Roman"/>
          <w:bCs/>
          <w:sz w:val="28"/>
          <w:szCs w:val="28"/>
        </w:rPr>
        <w:br/>
      </w:r>
      <w:r>
        <w:rPr>
          <w:rFonts w:ascii="Times New Roman" w:hAnsi="Times New Roman" w:cs="Times New Roman"/>
          <w:bCs/>
          <w:sz w:val="28"/>
          <w:szCs w:val="28"/>
        </w:rPr>
        <w:t xml:space="preserve">(план </w:t>
      </w:r>
      <w:r w:rsidRPr="00204D98">
        <w:rPr>
          <w:rFonts w:ascii="Times New Roman" w:hAnsi="Times New Roman" w:cs="Times New Roman"/>
          <w:bCs/>
          <w:sz w:val="28"/>
          <w:szCs w:val="28"/>
        </w:rPr>
        <w:t>87,77</w:t>
      </w:r>
      <w:r w:rsidR="009F5C25">
        <w:rPr>
          <w:rFonts w:ascii="Times New Roman" w:hAnsi="Times New Roman" w:cs="Times New Roman"/>
          <w:bCs/>
          <w:sz w:val="28"/>
          <w:szCs w:val="28"/>
        </w:rPr>
        <w:t xml:space="preserve"> </w:t>
      </w:r>
      <w:r w:rsidRPr="00204D98">
        <w:rPr>
          <w:rFonts w:ascii="Times New Roman" w:hAnsi="Times New Roman" w:cs="Times New Roman"/>
          <w:bCs/>
          <w:sz w:val="28"/>
          <w:szCs w:val="28"/>
        </w:rPr>
        <w:t>%); доля детей, которые обе</w:t>
      </w:r>
      <w:r>
        <w:rPr>
          <w:rFonts w:ascii="Times New Roman" w:hAnsi="Times New Roman" w:cs="Times New Roman"/>
          <w:bCs/>
          <w:sz w:val="28"/>
          <w:szCs w:val="28"/>
        </w:rPr>
        <w:t xml:space="preserve">спечены сертификатами </w:t>
      </w:r>
      <w:r w:rsidRPr="00204D98">
        <w:rPr>
          <w:rFonts w:ascii="Times New Roman" w:hAnsi="Times New Roman" w:cs="Times New Roman"/>
          <w:bCs/>
          <w:sz w:val="28"/>
          <w:szCs w:val="28"/>
        </w:rPr>
        <w:t>персонифицированного финансирования дополнительного образования достигает 47,5</w:t>
      </w:r>
      <w:r w:rsidR="00E80876">
        <w:rPr>
          <w:rFonts w:ascii="Times New Roman" w:hAnsi="Times New Roman" w:cs="Times New Roman"/>
          <w:bCs/>
          <w:sz w:val="28"/>
          <w:szCs w:val="28"/>
        </w:rPr>
        <w:t xml:space="preserve"> </w:t>
      </w:r>
      <w:r w:rsidRPr="00204D98">
        <w:rPr>
          <w:rFonts w:ascii="Times New Roman" w:hAnsi="Times New Roman" w:cs="Times New Roman"/>
          <w:bCs/>
          <w:sz w:val="28"/>
          <w:szCs w:val="28"/>
        </w:rPr>
        <w:t>% (план – 25</w:t>
      </w:r>
      <w:r w:rsidR="009F5C25">
        <w:rPr>
          <w:rFonts w:ascii="Times New Roman" w:hAnsi="Times New Roman" w:cs="Times New Roman"/>
          <w:bCs/>
          <w:sz w:val="28"/>
          <w:szCs w:val="28"/>
        </w:rPr>
        <w:t xml:space="preserve"> </w:t>
      </w:r>
      <w:r w:rsidRPr="00204D98">
        <w:rPr>
          <w:rFonts w:ascii="Times New Roman" w:hAnsi="Times New Roman" w:cs="Times New Roman"/>
          <w:bCs/>
          <w:sz w:val="28"/>
          <w:szCs w:val="28"/>
        </w:rPr>
        <w:t xml:space="preserve">%). </w:t>
      </w:r>
    </w:p>
    <w:p w:rsidR="003711DA" w:rsidRPr="00204D98" w:rsidRDefault="003711DA" w:rsidP="00A46E4C">
      <w:pPr>
        <w:suppressAutoHyphens w:val="0"/>
        <w:autoSpaceDN w:val="0"/>
        <w:adjustRightInd w:val="0"/>
        <w:ind w:firstLine="708"/>
        <w:jc w:val="both"/>
        <w:rPr>
          <w:rFonts w:ascii="Times New Roman" w:hAnsi="Times New Roman" w:cs="Times New Roman"/>
          <w:bCs/>
          <w:sz w:val="28"/>
          <w:szCs w:val="28"/>
        </w:rPr>
      </w:pPr>
      <w:r w:rsidRPr="00204D98">
        <w:rPr>
          <w:rFonts w:ascii="Times New Roman" w:hAnsi="Times New Roman" w:cs="Times New Roman"/>
          <w:bCs/>
          <w:sz w:val="28"/>
          <w:szCs w:val="28"/>
        </w:rPr>
        <w:t>С целью обеспечения равного доступа немуниципальным организациям к предоставлению услуг в сфере дополнительного образования на территории</w:t>
      </w:r>
      <w:r w:rsidR="00E80876" w:rsidRPr="00E80876">
        <w:t xml:space="preserve"> </w:t>
      </w:r>
      <w:r w:rsidR="00E80876" w:rsidRPr="00E80876">
        <w:rPr>
          <w:rFonts w:ascii="Times New Roman" w:hAnsi="Times New Roman" w:cs="Times New Roman"/>
          <w:bCs/>
          <w:sz w:val="28"/>
          <w:szCs w:val="28"/>
        </w:rPr>
        <w:t>Ханты-Мансийского</w:t>
      </w:r>
      <w:r w:rsidRPr="00204D98">
        <w:rPr>
          <w:rFonts w:ascii="Times New Roman" w:hAnsi="Times New Roman" w:cs="Times New Roman"/>
          <w:bCs/>
          <w:sz w:val="28"/>
          <w:szCs w:val="28"/>
        </w:rPr>
        <w:t xml:space="preserve"> района также реализуется дополнительная общеобразовательная программа по социальному сертификату индивидуальным предпринимателем Храмовым Г.А. </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lastRenderedPageBreak/>
        <w:t>На территории Хаты-Мансийского района в 2024 году детской оздоровительной кампанией было охвачено 3</w:t>
      </w:r>
      <w:r>
        <w:rPr>
          <w:rFonts w:ascii="Times New Roman" w:hAnsi="Times New Roman" w:cs="Times New Roman"/>
          <w:sz w:val="28"/>
          <w:szCs w:val="28"/>
        </w:rPr>
        <w:t xml:space="preserve"> </w:t>
      </w:r>
      <w:r w:rsidRPr="00204D98">
        <w:rPr>
          <w:rFonts w:ascii="Times New Roman" w:hAnsi="Times New Roman" w:cs="Times New Roman"/>
          <w:sz w:val="28"/>
          <w:szCs w:val="28"/>
        </w:rPr>
        <w:t>142 несовершен</w:t>
      </w:r>
      <w:r>
        <w:rPr>
          <w:rFonts w:ascii="Times New Roman" w:hAnsi="Times New Roman" w:cs="Times New Roman"/>
          <w:sz w:val="28"/>
          <w:szCs w:val="28"/>
        </w:rPr>
        <w:t>нолетних реб</w:t>
      </w:r>
      <w:r w:rsidR="00E80876">
        <w:rPr>
          <w:rFonts w:ascii="Times New Roman" w:hAnsi="Times New Roman" w:cs="Times New Roman"/>
          <w:sz w:val="28"/>
          <w:szCs w:val="28"/>
        </w:rPr>
        <w:t>е</w:t>
      </w:r>
      <w:r>
        <w:rPr>
          <w:rFonts w:ascii="Times New Roman" w:hAnsi="Times New Roman" w:cs="Times New Roman"/>
          <w:sz w:val="28"/>
          <w:szCs w:val="28"/>
        </w:rPr>
        <w:t xml:space="preserve">нка (2023 году – </w:t>
      </w:r>
      <w:r w:rsidRPr="00204D98">
        <w:rPr>
          <w:rFonts w:ascii="Times New Roman" w:hAnsi="Times New Roman" w:cs="Times New Roman"/>
          <w:sz w:val="28"/>
          <w:szCs w:val="28"/>
        </w:rPr>
        <w:t>1 787 де</w:t>
      </w:r>
      <w:r>
        <w:rPr>
          <w:rFonts w:ascii="Times New Roman" w:hAnsi="Times New Roman" w:cs="Times New Roman"/>
          <w:sz w:val="28"/>
          <w:szCs w:val="28"/>
        </w:rPr>
        <w:t>тей</w:t>
      </w:r>
      <w:r w:rsidRPr="00204D98">
        <w:rPr>
          <w:rFonts w:ascii="Times New Roman" w:hAnsi="Times New Roman" w:cs="Times New Roman"/>
          <w:sz w:val="28"/>
          <w:szCs w:val="28"/>
        </w:rPr>
        <w:t>)</w:t>
      </w:r>
      <w:r>
        <w:rPr>
          <w:rFonts w:ascii="Times New Roman" w:hAnsi="Times New Roman" w:cs="Times New Roman"/>
          <w:sz w:val="28"/>
          <w:szCs w:val="28"/>
        </w:rPr>
        <w:t xml:space="preserve">. </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 xml:space="preserve">Массовой формой отдыха детей являются лагеря с дневным пребыванием детей. В 2024 году свою деятельность осуществляли </w:t>
      </w:r>
      <w:r w:rsidR="009F5C25">
        <w:rPr>
          <w:rFonts w:ascii="Times New Roman" w:hAnsi="Times New Roman" w:cs="Times New Roman"/>
          <w:sz w:val="28"/>
          <w:szCs w:val="28"/>
        </w:rPr>
        <w:br/>
      </w:r>
      <w:r w:rsidRPr="00204D98">
        <w:rPr>
          <w:rFonts w:ascii="Times New Roman" w:hAnsi="Times New Roman" w:cs="Times New Roman"/>
          <w:sz w:val="28"/>
          <w:szCs w:val="28"/>
        </w:rPr>
        <w:t>59 лагерей с дневным пребыванием детей, охват несовершеннолетних составил 1</w:t>
      </w:r>
      <w:r>
        <w:rPr>
          <w:rFonts w:ascii="Times New Roman" w:hAnsi="Times New Roman" w:cs="Times New Roman"/>
          <w:sz w:val="28"/>
          <w:szCs w:val="28"/>
        </w:rPr>
        <w:t xml:space="preserve"> </w:t>
      </w:r>
      <w:r w:rsidRPr="00204D98">
        <w:rPr>
          <w:rFonts w:ascii="Times New Roman" w:hAnsi="Times New Roman" w:cs="Times New Roman"/>
          <w:sz w:val="28"/>
          <w:szCs w:val="28"/>
        </w:rPr>
        <w:t>771 человек.</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В период весенних каникул на базе образовательных организаций Ханты-Мансийского</w:t>
      </w:r>
      <w:r>
        <w:rPr>
          <w:rFonts w:ascii="Times New Roman" w:hAnsi="Times New Roman" w:cs="Times New Roman"/>
          <w:sz w:val="28"/>
          <w:szCs w:val="28"/>
        </w:rPr>
        <w:t xml:space="preserve"> района были открыты 22 лагеря </w:t>
      </w:r>
      <w:r w:rsidRPr="00204D98">
        <w:rPr>
          <w:rFonts w:ascii="Times New Roman" w:hAnsi="Times New Roman" w:cs="Times New Roman"/>
          <w:sz w:val="28"/>
          <w:szCs w:val="28"/>
        </w:rPr>
        <w:t xml:space="preserve">с дневным пребыванием детей </w:t>
      </w:r>
      <w:r w:rsidR="00E80876">
        <w:rPr>
          <w:rFonts w:ascii="Times New Roman" w:hAnsi="Times New Roman" w:cs="Times New Roman"/>
          <w:sz w:val="28"/>
          <w:szCs w:val="28"/>
        </w:rPr>
        <w:t>о</w:t>
      </w:r>
      <w:r w:rsidRPr="00204D98">
        <w:rPr>
          <w:rFonts w:ascii="Times New Roman" w:hAnsi="Times New Roman" w:cs="Times New Roman"/>
          <w:sz w:val="28"/>
          <w:szCs w:val="28"/>
        </w:rPr>
        <w:t>хват детей, организованных в весенний каникулярный период, составил 546 человек.</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В л</w:t>
      </w:r>
      <w:r>
        <w:rPr>
          <w:rFonts w:ascii="Times New Roman" w:hAnsi="Times New Roman" w:cs="Times New Roman"/>
          <w:sz w:val="28"/>
          <w:szCs w:val="28"/>
        </w:rPr>
        <w:t xml:space="preserve">етний каникулярный период </w:t>
      </w:r>
      <w:r w:rsidRPr="00204D98">
        <w:rPr>
          <w:rFonts w:ascii="Times New Roman" w:hAnsi="Times New Roman" w:cs="Times New Roman"/>
          <w:sz w:val="28"/>
          <w:szCs w:val="28"/>
        </w:rPr>
        <w:t xml:space="preserve">была организована работа </w:t>
      </w:r>
      <w:r w:rsidRPr="00204D98">
        <w:rPr>
          <w:rFonts w:ascii="Times New Roman" w:hAnsi="Times New Roman" w:cs="Times New Roman"/>
          <w:sz w:val="28"/>
          <w:szCs w:val="28"/>
        </w:rPr>
        <w:br/>
        <w:t xml:space="preserve">32 лагерей на базе школ, муниципального автономного учреждения дополнительного образования Ханты-Мансийского района «Центр дополнительного образования» (далее </w:t>
      </w:r>
      <w:r w:rsidR="009F5C25">
        <w:rPr>
          <w:rFonts w:ascii="Times New Roman" w:hAnsi="Times New Roman" w:cs="Times New Roman"/>
          <w:sz w:val="28"/>
          <w:szCs w:val="28"/>
        </w:rPr>
        <w:t>–</w:t>
      </w:r>
      <w:r w:rsidRPr="00204D98">
        <w:rPr>
          <w:rFonts w:ascii="Times New Roman" w:hAnsi="Times New Roman" w:cs="Times New Roman"/>
          <w:sz w:val="28"/>
          <w:szCs w:val="28"/>
        </w:rPr>
        <w:t xml:space="preserve"> Центр дополнительного образования), муниципального автономного учреждения дополнительного образования «Спортивная школа Ханты-Мансийского района» </w:t>
      </w:r>
      <w:r w:rsidRPr="00204D98">
        <w:rPr>
          <w:rFonts w:ascii="Times New Roman" w:hAnsi="Times New Roman" w:cs="Times New Roman"/>
          <w:sz w:val="28"/>
          <w:szCs w:val="28"/>
        </w:rPr>
        <w:br/>
        <w:t>(далее – спортивная школа).  Лагеря посетили 944 человека.</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Продолжительность летней лаг</w:t>
      </w:r>
      <w:r w:rsidR="00EF0170">
        <w:rPr>
          <w:rFonts w:ascii="Times New Roman" w:hAnsi="Times New Roman" w:cs="Times New Roman"/>
          <w:sz w:val="28"/>
          <w:szCs w:val="28"/>
        </w:rPr>
        <w:t>ерной смены составляет 21 день.</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В летний период осуществляли свою деятельность два спортивно-оздоровительных лагеря с дневным пребыванием детей на базе спортивной школы в п.</w:t>
      </w:r>
      <w:r>
        <w:rPr>
          <w:rFonts w:ascii="Times New Roman" w:hAnsi="Times New Roman" w:cs="Times New Roman"/>
          <w:sz w:val="28"/>
          <w:szCs w:val="28"/>
        </w:rPr>
        <w:t xml:space="preserve"> </w:t>
      </w:r>
      <w:r w:rsidRPr="00204D98">
        <w:rPr>
          <w:rFonts w:ascii="Times New Roman" w:hAnsi="Times New Roman" w:cs="Times New Roman"/>
          <w:sz w:val="28"/>
          <w:szCs w:val="28"/>
        </w:rPr>
        <w:t xml:space="preserve">Горноправдинск, два профильных военно-технических лагеря </w:t>
      </w:r>
      <w:r w:rsidR="00EF0170">
        <w:rPr>
          <w:rFonts w:ascii="Times New Roman" w:hAnsi="Times New Roman" w:cs="Times New Roman"/>
          <w:sz w:val="28"/>
          <w:szCs w:val="28"/>
        </w:rPr>
        <w:br/>
      </w:r>
      <w:r w:rsidRPr="00204D98">
        <w:rPr>
          <w:rFonts w:ascii="Times New Roman" w:hAnsi="Times New Roman" w:cs="Times New Roman"/>
          <w:sz w:val="28"/>
          <w:szCs w:val="28"/>
        </w:rPr>
        <w:t xml:space="preserve">с дневным пребыванием детей в п. Луговской «ВОЕНТЕХ ПАТРИОТ», </w:t>
      </w:r>
      <w:r>
        <w:rPr>
          <w:rFonts w:ascii="Times New Roman" w:hAnsi="Times New Roman" w:cs="Times New Roman"/>
          <w:sz w:val="28"/>
          <w:szCs w:val="28"/>
        </w:rPr>
        <w:br/>
      </w:r>
      <w:r w:rsidRPr="00204D98">
        <w:rPr>
          <w:rFonts w:ascii="Times New Roman" w:hAnsi="Times New Roman" w:cs="Times New Roman"/>
          <w:sz w:val="28"/>
          <w:szCs w:val="28"/>
        </w:rPr>
        <w:t>п.</w:t>
      </w:r>
      <w:r>
        <w:rPr>
          <w:rFonts w:ascii="Times New Roman" w:hAnsi="Times New Roman" w:cs="Times New Roman"/>
          <w:sz w:val="28"/>
          <w:szCs w:val="28"/>
        </w:rPr>
        <w:t xml:space="preserve"> </w:t>
      </w:r>
      <w:r w:rsidRPr="00204D98">
        <w:rPr>
          <w:rFonts w:ascii="Times New Roman" w:hAnsi="Times New Roman" w:cs="Times New Roman"/>
          <w:sz w:val="28"/>
          <w:szCs w:val="28"/>
        </w:rPr>
        <w:t>Горноправдинск «Защитники Отечества» на базе Центра</w:t>
      </w:r>
      <w:r w:rsidRPr="00204D98">
        <w:rPr>
          <w:rFonts w:ascii="Times New Roman" w:hAnsi="Times New Roman" w:cs="Times New Roman"/>
          <w:color w:val="FF0000"/>
          <w:sz w:val="28"/>
          <w:szCs w:val="28"/>
        </w:rPr>
        <w:t xml:space="preserve"> </w:t>
      </w:r>
      <w:r w:rsidRPr="00204D98">
        <w:rPr>
          <w:rFonts w:ascii="Times New Roman" w:hAnsi="Times New Roman" w:cs="Times New Roman"/>
          <w:sz w:val="28"/>
          <w:szCs w:val="28"/>
        </w:rPr>
        <w:t>дополнитель</w:t>
      </w:r>
      <w:r>
        <w:rPr>
          <w:rFonts w:ascii="Times New Roman" w:hAnsi="Times New Roman" w:cs="Times New Roman"/>
          <w:sz w:val="28"/>
          <w:szCs w:val="28"/>
        </w:rPr>
        <w:t xml:space="preserve">ного образования, в с. Кышик – </w:t>
      </w:r>
      <w:r w:rsidRPr="00204D98">
        <w:rPr>
          <w:rFonts w:ascii="Times New Roman" w:hAnsi="Times New Roman" w:cs="Times New Roman"/>
          <w:sz w:val="28"/>
          <w:szCs w:val="28"/>
        </w:rPr>
        <w:t xml:space="preserve">профильный лагерь с дневным пребыванием детей «Мосум нявремат». </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В период зимних каникул деятельность лагерей не запланирована.</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Приоритетное право в организованном отдыхе и оздоровлении детей отдается детям из многодетных, малообеспеченных семей, детям</w:t>
      </w:r>
      <w:r w:rsidRPr="00204D98">
        <w:rPr>
          <w:rFonts w:ascii="Times New Roman" w:hAnsi="Times New Roman" w:cs="Times New Roman"/>
          <w:color w:val="FF0000"/>
          <w:sz w:val="28"/>
          <w:szCs w:val="28"/>
        </w:rPr>
        <w:t xml:space="preserve"> </w:t>
      </w:r>
      <w:r w:rsidRPr="00204D98">
        <w:rPr>
          <w:rFonts w:ascii="Times New Roman" w:hAnsi="Times New Roman" w:cs="Times New Roman"/>
          <w:sz w:val="28"/>
          <w:szCs w:val="28"/>
        </w:rPr>
        <w:t>военнослужащих, участвующих в специальной военной операции, детям-инвалидам, детям сиротам, детям, оставшимся без попечения родителей.</w:t>
      </w:r>
    </w:p>
    <w:p w:rsidR="003711DA" w:rsidRDefault="003711DA" w:rsidP="00A46E4C">
      <w:pPr>
        <w:tabs>
          <w:tab w:val="left" w:pos="709"/>
        </w:tabs>
        <w:ind w:firstLine="709"/>
        <w:jc w:val="both"/>
        <w:rPr>
          <w:rFonts w:ascii="Times New Roman" w:hAnsi="Times New Roman" w:cs="Times New Roman"/>
          <w:color w:val="FF0000"/>
          <w:sz w:val="28"/>
          <w:szCs w:val="28"/>
        </w:rPr>
      </w:pPr>
      <w:r w:rsidRPr="00204D98">
        <w:rPr>
          <w:rFonts w:ascii="Times New Roman" w:hAnsi="Times New Roman" w:cs="Times New Roman"/>
          <w:sz w:val="28"/>
          <w:szCs w:val="28"/>
        </w:rPr>
        <w:t>В</w:t>
      </w:r>
      <w:r>
        <w:rPr>
          <w:rFonts w:ascii="Times New Roman" w:hAnsi="Times New Roman" w:cs="Times New Roman"/>
          <w:sz w:val="28"/>
          <w:szCs w:val="28"/>
        </w:rPr>
        <w:t xml:space="preserve"> отч</w:t>
      </w:r>
      <w:r w:rsidR="00EF0170">
        <w:rPr>
          <w:rFonts w:ascii="Times New Roman" w:hAnsi="Times New Roman" w:cs="Times New Roman"/>
          <w:sz w:val="28"/>
          <w:szCs w:val="28"/>
        </w:rPr>
        <w:t>е</w:t>
      </w:r>
      <w:r>
        <w:rPr>
          <w:rFonts w:ascii="Times New Roman" w:hAnsi="Times New Roman" w:cs="Times New Roman"/>
          <w:sz w:val="28"/>
          <w:szCs w:val="28"/>
        </w:rPr>
        <w:t>тном</w:t>
      </w:r>
      <w:r w:rsidRPr="00204D98">
        <w:rPr>
          <w:rFonts w:ascii="Times New Roman" w:hAnsi="Times New Roman" w:cs="Times New Roman"/>
          <w:sz w:val="28"/>
          <w:szCs w:val="28"/>
        </w:rPr>
        <w:t xml:space="preserve"> году комитетом по образованию Администрации </w:t>
      </w:r>
      <w:r w:rsidRPr="00204D98">
        <w:rPr>
          <w:rFonts w:ascii="Times New Roman" w:hAnsi="Times New Roman" w:cs="Times New Roman"/>
          <w:sz w:val="28"/>
          <w:szCs w:val="28"/>
        </w:rPr>
        <w:br/>
        <w:t>Ханты-Мансийского района за пределами Ханты-Мансийского автоно</w:t>
      </w:r>
      <w:r>
        <w:rPr>
          <w:rFonts w:ascii="Times New Roman" w:hAnsi="Times New Roman" w:cs="Times New Roman"/>
          <w:sz w:val="28"/>
          <w:szCs w:val="28"/>
        </w:rPr>
        <w:t>много округа – Югры организован</w:t>
      </w:r>
      <w:r w:rsidRPr="00204D98">
        <w:rPr>
          <w:rFonts w:ascii="Times New Roman" w:hAnsi="Times New Roman" w:cs="Times New Roman"/>
          <w:sz w:val="28"/>
          <w:szCs w:val="28"/>
        </w:rPr>
        <w:t xml:space="preserve"> отдых и оздоровление </w:t>
      </w:r>
      <w:r w:rsidR="009F5C25">
        <w:rPr>
          <w:rFonts w:ascii="Times New Roman" w:hAnsi="Times New Roman" w:cs="Times New Roman"/>
          <w:sz w:val="28"/>
          <w:szCs w:val="28"/>
        </w:rPr>
        <w:br/>
      </w:r>
      <w:r w:rsidRPr="00204D98">
        <w:rPr>
          <w:rFonts w:ascii="Times New Roman" w:hAnsi="Times New Roman" w:cs="Times New Roman"/>
          <w:sz w:val="28"/>
          <w:szCs w:val="28"/>
        </w:rPr>
        <w:t>для 120 детей. Продолжительность смены составит 21 день.</w:t>
      </w:r>
      <w:r w:rsidRPr="00204D98">
        <w:rPr>
          <w:rFonts w:ascii="Times New Roman" w:hAnsi="Times New Roman" w:cs="Times New Roman"/>
          <w:color w:val="FF0000"/>
          <w:sz w:val="28"/>
          <w:szCs w:val="28"/>
        </w:rPr>
        <w:t xml:space="preserve"> </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lang w:bidi="ru-RU"/>
        </w:rPr>
        <w:t xml:space="preserve">По вопросам организации отдыха детей и их оздоровления в летний каникулярный период 2024 года работал телефон «горячей линии». </w:t>
      </w:r>
      <w:r w:rsidR="009F5C25">
        <w:rPr>
          <w:rFonts w:ascii="Times New Roman" w:hAnsi="Times New Roman" w:cs="Times New Roman"/>
          <w:sz w:val="28"/>
          <w:szCs w:val="28"/>
          <w:lang w:bidi="ru-RU"/>
        </w:rPr>
        <w:br/>
      </w:r>
      <w:r w:rsidRPr="00204D98">
        <w:rPr>
          <w:rFonts w:ascii="Times New Roman" w:hAnsi="Times New Roman" w:cs="Times New Roman"/>
          <w:sz w:val="28"/>
          <w:szCs w:val="28"/>
          <w:lang w:bidi="ru-RU"/>
        </w:rPr>
        <w:t xml:space="preserve">От родителей (законных представителей) и педагогов поступили </w:t>
      </w:r>
      <w:r w:rsidR="009F5C25">
        <w:rPr>
          <w:rFonts w:ascii="Times New Roman" w:hAnsi="Times New Roman" w:cs="Times New Roman"/>
          <w:sz w:val="28"/>
          <w:szCs w:val="28"/>
          <w:lang w:bidi="ru-RU"/>
        </w:rPr>
        <w:br/>
      </w:r>
      <w:r w:rsidRPr="00204D98">
        <w:rPr>
          <w:rFonts w:ascii="Times New Roman" w:hAnsi="Times New Roman" w:cs="Times New Roman"/>
          <w:sz w:val="28"/>
          <w:szCs w:val="28"/>
          <w:lang w:bidi="ru-RU"/>
        </w:rPr>
        <w:t xml:space="preserve">153 вопроса. </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 xml:space="preserve">Информация о телефонах горячих линий органов и учреждений системы профилактики Ханты-Мансийского района по вопросам безопасности детей, рекомендации для несовершеннолетних и родителей (законных представителей) по предупреждению чрезвычайных происшествий с несовершеннолетними, в том числе исключению фактов </w:t>
      </w:r>
      <w:r w:rsidRPr="00204D98">
        <w:rPr>
          <w:rFonts w:ascii="Times New Roman" w:hAnsi="Times New Roman" w:cs="Times New Roman"/>
          <w:sz w:val="28"/>
          <w:szCs w:val="28"/>
        </w:rPr>
        <w:lastRenderedPageBreak/>
        <w:t xml:space="preserve">травмирования и гибели детей размещена на официальных сайтах образовательных организаций, сайте комитета по образованию </w:t>
      </w:r>
      <w:r>
        <w:rPr>
          <w:rFonts w:ascii="Times New Roman" w:hAnsi="Times New Roman" w:cs="Times New Roman"/>
          <w:sz w:val="28"/>
          <w:szCs w:val="28"/>
        </w:rPr>
        <w:t>А</w:t>
      </w:r>
      <w:r w:rsidRPr="00204D98">
        <w:rPr>
          <w:rFonts w:ascii="Times New Roman" w:hAnsi="Times New Roman" w:cs="Times New Roman"/>
          <w:sz w:val="28"/>
          <w:szCs w:val="28"/>
        </w:rPr>
        <w:t xml:space="preserve">дминистрации </w:t>
      </w:r>
      <w:r>
        <w:rPr>
          <w:rFonts w:ascii="Times New Roman" w:hAnsi="Times New Roman" w:cs="Times New Roman"/>
          <w:sz w:val="28"/>
          <w:szCs w:val="28"/>
        </w:rPr>
        <w:t xml:space="preserve">Ханты-Мансийского </w:t>
      </w:r>
      <w:r w:rsidRPr="00204D98">
        <w:rPr>
          <w:rFonts w:ascii="Times New Roman" w:hAnsi="Times New Roman" w:cs="Times New Roman"/>
          <w:sz w:val="28"/>
          <w:szCs w:val="28"/>
        </w:rPr>
        <w:t>района, страницах социальной сети интернет, доведена до несовершеннолетних, родителей (законных представителей) посредством мессенджеров.</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 xml:space="preserve">В период проведения летней оздоровительной кампании в 2024 году </w:t>
      </w:r>
      <w:r w:rsidR="009F5C25">
        <w:rPr>
          <w:rFonts w:ascii="Times New Roman" w:hAnsi="Times New Roman" w:cs="Times New Roman"/>
          <w:sz w:val="28"/>
          <w:szCs w:val="28"/>
        </w:rPr>
        <w:br/>
      </w:r>
      <w:r w:rsidRPr="00204D98">
        <w:rPr>
          <w:rFonts w:ascii="Times New Roman" w:hAnsi="Times New Roman" w:cs="Times New Roman"/>
          <w:sz w:val="28"/>
          <w:szCs w:val="28"/>
        </w:rPr>
        <w:t xml:space="preserve">в 24-х населенных пунктах Ханты-Мансийского района </w:t>
      </w:r>
      <w:r w:rsidR="009F5C25">
        <w:rPr>
          <w:rFonts w:ascii="Times New Roman" w:hAnsi="Times New Roman" w:cs="Times New Roman"/>
          <w:sz w:val="28"/>
          <w:szCs w:val="28"/>
        </w:rPr>
        <w:br/>
      </w:r>
      <w:r w:rsidRPr="00204D98">
        <w:rPr>
          <w:rFonts w:ascii="Times New Roman" w:hAnsi="Times New Roman" w:cs="Times New Roman"/>
          <w:sz w:val="28"/>
          <w:szCs w:val="28"/>
        </w:rPr>
        <w:t xml:space="preserve">с 1 по 22 августа 2024 года организованы «дворовые площадки» с охватом 694 несовершеннолетних из семей различных категорий в возрасте </w:t>
      </w:r>
      <w:r w:rsidR="009F5C25">
        <w:rPr>
          <w:rFonts w:ascii="Times New Roman" w:hAnsi="Times New Roman" w:cs="Times New Roman"/>
          <w:sz w:val="28"/>
          <w:szCs w:val="28"/>
        </w:rPr>
        <w:br/>
      </w:r>
      <w:r w:rsidRPr="00204D98">
        <w:rPr>
          <w:rFonts w:ascii="Times New Roman" w:hAnsi="Times New Roman" w:cs="Times New Roman"/>
          <w:sz w:val="28"/>
          <w:szCs w:val="28"/>
        </w:rPr>
        <w:t>от 6 до 17 лет</w:t>
      </w:r>
      <w:r>
        <w:rPr>
          <w:rFonts w:ascii="Times New Roman" w:hAnsi="Times New Roman" w:cs="Times New Roman"/>
          <w:sz w:val="28"/>
          <w:szCs w:val="28"/>
        </w:rPr>
        <w:t xml:space="preserve"> (в 2023 года – 687).</w:t>
      </w:r>
    </w:p>
    <w:p w:rsidR="003711DA" w:rsidRDefault="003711DA" w:rsidP="00A46E4C">
      <w:pPr>
        <w:tabs>
          <w:tab w:val="left" w:pos="709"/>
        </w:tabs>
        <w:ind w:firstLine="709"/>
        <w:jc w:val="both"/>
        <w:rPr>
          <w:rFonts w:ascii="Times New Roman" w:hAnsi="Times New Roman" w:cs="Times New Roman"/>
          <w:sz w:val="28"/>
          <w:szCs w:val="28"/>
        </w:rPr>
      </w:pPr>
      <w:r w:rsidRPr="00204D98">
        <w:rPr>
          <w:rFonts w:ascii="Times New Roman" w:hAnsi="Times New Roman" w:cs="Times New Roman"/>
          <w:sz w:val="28"/>
          <w:szCs w:val="28"/>
        </w:rPr>
        <w:t xml:space="preserve">Основными формами работы с несовершеннолетними в летний период в культурно-досуговых учреждениях (домах культуры, клубах) являлись занятия в клубных формированиях, клубах по интересам, коллективах творческой самодеятельности. </w:t>
      </w:r>
    </w:p>
    <w:p w:rsidR="003711DA" w:rsidRPr="00204D98" w:rsidRDefault="003711DA" w:rsidP="00A46E4C">
      <w:pPr>
        <w:tabs>
          <w:tab w:val="left" w:pos="709"/>
        </w:tabs>
        <w:ind w:firstLine="709"/>
        <w:jc w:val="both"/>
        <w:rPr>
          <w:rFonts w:ascii="Times New Roman" w:hAnsi="Times New Roman" w:cs="Times New Roman"/>
          <w:bCs/>
          <w:sz w:val="28"/>
          <w:szCs w:val="28"/>
        </w:rPr>
      </w:pPr>
      <w:r w:rsidRPr="00204D98">
        <w:rPr>
          <w:rFonts w:ascii="Times New Roman" w:hAnsi="Times New Roman" w:cs="Times New Roman"/>
          <w:sz w:val="28"/>
          <w:szCs w:val="28"/>
        </w:rPr>
        <w:t xml:space="preserve">Реализованные мероприятия позволили завершить оздоровительную кампанию без происшествий. </w:t>
      </w:r>
    </w:p>
    <w:p w:rsidR="003711DA" w:rsidRPr="00EF0170" w:rsidRDefault="003711DA" w:rsidP="00A46E4C">
      <w:pPr>
        <w:ind w:firstLine="720"/>
        <w:rPr>
          <w:rFonts w:ascii="Times New Roman" w:hAnsi="Times New Roman" w:cs="Times New Roman"/>
          <w:bCs/>
          <w:color w:val="FF0000"/>
          <w:sz w:val="28"/>
          <w:szCs w:val="28"/>
        </w:rPr>
      </w:pPr>
      <w:r w:rsidRPr="00EF0170">
        <w:rPr>
          <w:rFonts w:ascii="Times New Roman" w:hAnsi="Times New Roman" w:cs="Times New Roman"/>
          <w:sz w:val="28"/>
          <w:szCs w:val="28"/>
        </w:rPr>
        <w:t>Культура</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rPr>
        <w:t xml:space="preserve">На территории Ханты-Мансийского района функционируют </w:t>
      </w:r>
      <w:r w:rsidRPr="00BB5E6D">
        <w:rPr>
          <w:rFonts w:ascii="Times New Roman" w:hAnsi="Times New Roman" w:cs="Times New Roman"/>
          <w:sz w:val="28"/>
          <w:szCs w:val="28"/>
        </w:rPr>
        <w:br/>
        <w:t xml:space="preserve">15 учреждений культуры, в том числе: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bCs/>
          <w:sz w:val="28"/>
          <w:szCs w:val="28"/>
          <w:lang w:eastAsia="ru-RU"/>
        </w:rPr>
        <w:t xml:space="preserve">12 муниципальных учреждений культуры клубного типа, в состав которых входят 13 структурных подразделений; </w:t>
      </w:r>
    </w:p>
    <w:p w:rsidR="003711DA" w:rsidRDefault="003711DA" w:rsidP="00A46E4C">
      <w:pPr>
        <w:ind w:firstLine="720"/>
        <w:jc w:val="both"/>
        <w:rPr>
          <w:rFonts w:ascii="Times New Roman" w:hAnsi="Times New Roman" w:cs="Times New Roman"/>
          <w:bCs/>
          <w:color w:val="FF0000"/>
          <w:sz w:val="28"/>
          <w:szCs w:val="28"/>
        </w:rPr>
      </w:pPr>
      <w:r>
        <w:rPr>
          <w:rFonts w:ascii="Times New Roman" w:hAnsi="Times New Roman" w:cs="Times New Roman"/>
          <w:sz w:val="28"/>
          <w:szCs w:val="28"/>
        </w:rPr>
        <w:t xml:space="preserve">1 </w:t>
      </w:r>
      <w:r w:rsidRPr="00BB5E6D">
        <w:rPr>
          <w:rFonts w:ascii="Times New Roman" w:hAnsi="Times New Roman" w:cs="Times New Roman"/>
          <w:sz w:val="28"/>
          <w:szCs w:val="28"/>
          <w:lang w:eastAsia="ru-RU"/>
        </w:rPr>
        <w:t>муниципальное бюджетное образовательное учреждение дополнительного образования Ханты-Мансийского района «Д</w:t>
      </w:r>
      <w:r>
        <w:rPr>
          <w:rFonts w:ascii="Times New Roman" w:hAnsi="Times New Roman" w:cs="Times New Roman"/>
          <w:sz w:val="28"/>
          <w:szCs w:val="28"/>
          <w:lang w:eastAsia="ru-RU"/>
        </w:rPr>
        <w:t>етская музыкальная школа»</w:t>
      </w:r>
      <w:r w:rsidRPr="00BB5E6D">
        <w:rPr>
          <w:rFonts w:ascii="Times New Roman" w:hAnsi="Times New Roman" w:cs="Times New Roman"/>
          <w:bCs/>
          <w:sz w:val="28"/>
          <w:szCs w:val="28"/>
          <w:lang w:eastAsia="ru-RU"/>
        </w:rPr>
        <w:t xml:space="preserve"> расположено в п. Горноправдинск, </w:t>
      </w:r>
      <w:r w:rsidRPr="00BB5E6D">
        <w:rPr>
          <w:rFonts w:ascii="Times New Roman" w:hAnsi="Times New Roman" w:cs="Times New Roman"/>
          <w:sz w:val="28"/>
          <w:szCs w:val="28"/>
          <w:lang w:eastAsia="ru-RU"/>
        </w:rPr>
        <w:t>имеет 8 отделений, которые расположены в населенных пунктах Бобровский, Луговской, Красноленинский, Кедровый, Выкатной, Цингалы, Кышик, Селиярово</w:t>
      </w:r>
      <w:r w:rsidRPr="00BB5E6D">
        <w:rPr>
          <w:rFonts w:ascii="Times New Roman" w:hAnsi="Times New Roman" w:cs="Times New Roman"/>
          <w:sz w:val="28"/>
          <w:szCs w:val="28"/>
        </w:rPr>
        <w:t>;</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rPr>
        <w:t xml:space="preserve">2 централизованные библиотечные системы, в том числе </w:t>
      </w:r>
      <w:r w:rsidRPr="00BB5E6D">
        <w:rPr>
          <w:rFonts w:ascii="Times New Roman" w:hAnsi="Times New Roman" w:cs="Times New Roman"/>
          <w:sz w:val="28"/>
          <w:szCs w:val="28"/>
        </w:rPr>
        <w:br/>
        <w:t>21 библиотечное от</w:t>
      </w:r>
      <w:r>
        <w:rPr>
          <w:rFonts w:ascii="Times New Roman" w:hAnsi="Times New Roman" w:cs="Times New Roman"/>
          <w:sz w:val="28"/>
          <w:szCs w:val="28"/>
        </w:rPr>
        <w:t>деление, 1 модельная библиотека.</w:t>
      </w:r>
      <w:r w:rsidRPr="00BB5E6D">
        <w:rPr>
          <w:rFonts w:ascii="Times New Roman" w:hAnsi="Times New Roman" w:cs="Times New Roman"/>
          <w:sz w:val="28"/>
          <w:szCs w:val="28"/>
        </w:rPr>
        <w:t xml:space="preserve">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bCs/>
          <w:sz w:val="28"/>
          <w:szCs w:val="28"/>
          <w:lang w:eastAsia="ru-RU"/>
        </w:rPr>
        <w:t xml:space="preserve">Положительные тенденции доступности населению услуг </w:t>
      </w:r>
      <w:r w:rsidR="00EF0170">
        <w:rPr>
          <w:rFonts w:ascii="Times New Roman" w:hAnsi="Times New Roman" w:cs="Times New Roman"/>
          <w:bCs/>
          <w:sz w:val="28"/>
          <w:szCs w:val="28"/>
          <w:lang w:eastAsia="ru-RU"/>
        </w:rPr>
        <w:br/>
      </w:r>
      <w:r w:rsidR="00EF0170" w:rsidRPr="00EF0170">
        <w:rPr>
          <w:rFonts w:ascii="Times New Roman" w:hAnsi="Times New Roman" w:cs="Times New Roman"/>
          <w:bCs/>
          <w:sz w:val="28"/>
          <w:szCs w:val="28"/>
          <w:lang w:eastAsia="ru-RU"/>
        </w:rPr>
        <w:t xml:space="preserve">Ханты-Мансийского </w:t>
      </w:r>
      <w:r w:rsidRPr="00BB5E6D">
        <w:rPr>
          <w:rFonts w:ascii="Times New Roman" w:hAnsi="Times New Roman" w:cs="Times New Roman"/>
          <w:bCs/>
          <w:sz w:val="28"/>
          <w:szCs w:val="28"/>
          <w:lang w:eastAsia="ru-RU"/>
        </w:rPr>
        <w:t>района в сфере культуры характеризу</w:t>
      </w:r>
      <w:r w:rsidR="00EF0170">
        <w:rPr>
          <w:rFonts w:ascii="Times New Roman" w:hAnsi="Times New Roman" w:cs="Times New Roman"/>
          <w:bCs/>
          <w:sz w:val="28"/>
          <w:szCs w:val="28"/>
          <w:lang w:eastAsia="ru-RU"/>
        </w:rPr>
        <w:t>ю</w:t>
      </w:r>
      <w:r w:rsidRPr="00BB5E6D">
        <w:rPr>
          <w:rFonts w:ascii="Times New Roman" w:hAnsi="Times New Roman" w:cs="Times New Roman"/>
          <w:bCs/>
          <w:sz w:val="28"/>
          <w:szCs w:val="28"/>
          <w:lang w:eastAsia="ru-RU"/>
        </w:rPr>
        <w:t xml:space="preserve">тся следующим: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bCs/>
          <w:sz w:val="28"/>
          <w:szCs w:val="28"/>
          <w:lang w:eastAsia="ru-RU"/>
        </w:rPr>
        <w:t xml:space="preserve">каждый житель района более 6 раз стал зрителем культурно-досуговых мероприятий;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rPr>
        <w:t>удельный вес населения, участвующего в культурно-досуговых мероприятиях, составляет 27</w:t>
      </w:r>
      <w:r w:rsidR="00EF0170">
        <w:rPr>
          <w:rFonts w:ascii="Times New Roman" w:hAnsi="Times New Roman" w:cs="Times New Roman"/>
          <w:sz w:val="28"/>
          <w:szCs w:val="28"/>
        </w:rPr>
        <w:t xml:space="preserve"> </w:t>
      </w:r>
      <w:r w:rsidRPr="00BB5E6D">
        <w:rPr>
          <w:rFonts w:ascii="Times New Roman" w:hAnsi="Times New Roman" w:cs="Times New Roman"/>
          <w:sz w:val="28"/>
          <w:szCs w:val="28"/>
        </w:rPr>
        <w:t>%;</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rPr>
        <w:t>проведено 6 308 мероприятий</w:t>
      </w:r>
      <w:r w:rsidR="00EF0170">
        <w:rPr>
          <w:rFonts w:ascii="Times New Roman" w:hAnsi="Times New Roman" w:cs="Times New Roman"/>
          <w:sz w:val="28"/>
          <w:szCs w:val="28"/>
        </w:rPr>
        <w:t>,</w:t>
      </w:r>
      <w:r w:rsidRPr="00BB5E6D">
        <w:rPr>
          <w:rFonts w:ascii="Times New Roman" w:hAnsi="Times New Roman" w:cs="Times New Roman"/>
          <w:sz w:val="28"/>
          <w:szCs w:val="28"/>
        </w:rPr>
        <w:t xml:space="preserve"> которые посетили 511 397 участников;</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lang w:eastAsia="ru-RU"/>
        </w:rPr>
        <w:t>13</w:t>
      </w:r>
      <w:r w:rsidR="00EF01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населения </w:t>
      </w:r>
      <w:r w:rsidR="00EF0170" w:rsidRPr="00EF0170">
        <w:rPr>
          <w:rFonts w:ascii="Times New Roman" w:hAnsi="Times New Roman" w:cs="Times New Roman"/>
          <w:sz w:val="28"/>
          <w:szCs w:val="28"/>
          <w:lang w:eastAsia="ru-RU"/>
        </w:rPr>
        <w:t xml:space="preserve">Ханты-Мансийского </w:t>
      </w:r>
      <w:r w:rsidRPr="00BB5E6D">
        <w:rPr>
          <w:rFonts w:ascii="Times New Roman" w:hAnsi="Times New Roman" w:cs="Times New Roman"/>
          <w:sz w:val="28"/>
          <w:szCs w:val="28"/>
          <w:lang w:eastAsia="ru-RU"/>
        </w:rPr>
        <w:t xml:space="preserve">района участвуют в клубных формированиях, созданных в сельских домах культуры;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lang w:eastAsia="ru-RU"/>
        </w:rPr>
        <w:t>каждый третий участник клубных формирований – школьник;</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lang w:eastAsia="ru-RU"/>
        </w:rPr>
        <w:t xml:space="preserve">каждый пятый житель Ханты-Мансийского района является читателем сельских библиотек; </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lang w:eastAsia="ru-RU"/>
        </w:rPr>
        <w:t>19</w:t>
      </w:r>
      <w:r w:rsidR="00EF01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от общей численности детского населения </w:t>
      </w:r>
      <w:r w:rsidR="00EF0170" w:rsidRPr="00EF0170">
        <w:rPr>
          <w:rFonts w:ascii="Times New Roman" w:hAnsi="Times New Roman" w:cs="Times New Roman"/>
          <w:sz w:val="28"/>
          <w:szCs w:val="28"/>
          <w:lang w:eastAsia="ru-RU"/>
        </w:rPr>
        <w:t xml:space="preserve">Ханты-Мансийского </w:t>
      </w:r>
      <w:r w:rsidRPr="00BB5E6D">
        <w:rPr>
          <w:rFonts w:ascii="Times New Roman" w:hAnsi="Times New Roman" w:cs="Times New Roman"/>
          <w:sz w:val="28"/>
          <w:szCs w:val="28"/>
          <w:lang w:eastAsia="ru-RU"/>
        </w:rPr>
        <w:t>района занимаются</w:t>
      </w:r>
      <w:r w:rsidR="00EF01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в детской музыкальной школе.</w:t>
      </w:r>
    </w:p>
    <w:p w:rsidR="003711DA" w:rsidRDefault="003711DA" w:rsidP="00A46E4C">
      <w:pPr>
        <w:ind w:firstLine="720"/>
        <w:jc w:val="both"/>
        <w:rPr>
          <w:rFonts w:ascii="Times New Roman" w:hAnsi="Times New Roman" w:cs="Times New Roman"/>
          <w:bCs/>
          <w:color w:val="FF0000"/>
          <w:sz w:val="28"/>
          <w:szCs w:val="28"/>
        </w:rPr>
      </w:pPr>
      <w:r w:rsidRPr="00BB5E6D">
        <w:rPr>
          <w:rFonts w:ascii="Times New Roman" w:hAnsi="Times New Roman" w:cs="Times New Roman"/>
          <w:sz w:val="28"/>
          <w:szCs w:val="28"/>
          <w:lang w:eastAsia="ru-RU"/>
        </w:rPr>
        <w:t>Организована деятельность клубных формирований культурно-</w:t>
      </w:r>
      <w:r w:rsidRPr="00BB5E6D">
        <w:rPr>
          <w:rFonts w:ascii="Times New Roman" w:hAnsi="Times New Roman" w:cs="Times New Roman"/>
          <w:sz w:val="28"/>
          <w:szCs w:val="28"/>
          <w:lang w:eastAsia="ru-RU"/>
        </w:rPr>
        <w:lastRenderedPageBreak/>
        <w:t xml:space="preserve">досуговых учреждений, основной задачей которых является предоставление услуг социально-культурного, просветительского, оздоровительного </w:t>
      </w:r>
      <w:r w:rsidR="009F5C25">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и развлекательного характера, создание условий для занятия любительским художественным творчеством.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Количество клубных формирований, действовавших в 2024 году, составило </w:t>
      </w:r>
      <w:r w:rsidRPr="00BB5E6D">
        <w:rPr>
          <w:rFonts w:ascii="Times New Roman" w:hAnsi="Times New Roman" w:cs="Times New Roman"/>
          <w:bCs/>
          <w:sz w:val="28"/>
          <w:szCs w:val="28"/>
        </w:rPr>
        <w:t xml:space="preserve">243 </w:t>
      </w:r>
      <w:r w:rsidRPr="00BB5E6D">
        <w:rPr>
          <w:rFonts w:ascii="Times New Roman" w:hAnsi="Times New Roman" w:cs="Times New Roman"/>
          <w:sz w:val="28"/>
          <w:szCs w:val="28"/>
          <w:lang w:eastAsia="ru-RU"/>
        </w:rPr>
        <w:t>единиц</w:t>
      </w:r>
      <w:r>
        <w:rPr>
          <w:rFonts w:ascii="Times New Roman" w:hAnsi="Times New Roman" w:cs="Times New Roman"/>
          <w:sz w:val="28"/>
          <w:szCs w:val="28"/>
          <w:lang w:eastAsia="ru-RU"/>
        </w:rPr>
        <w:t>ы</w:t>
      </w:r>
      <w:r w:rsidRPr="00BB5E6D">
        <w:rPr>
          <w:rFonts w:ascii="Times New Roman" w:hAnsi="Times New Roman" w:cs="Times New Roman"/>
          <w:sz w:val="28"/>
          <w:szCs w:val="28"/>
          <w:lang w:eastAsia="ru-RU"/>
        </w:rPr>
        <w:t xml:space="preserve"> (2023 год – 245 еди</w:t>
      </w:r>
      <w:r>
        <w:rPr>
          <w:rFonts w:ascii="Times New Roman" w:hAnsi="Times New Roman" w:cs="Times New Roman"/>
          <w:sz w:val="28"/>
          <w:szCs w:val="28"/>
          <w:lang w:eastAsia="ru-RU"/>
        </w:rPr>
        <w:t xml:space="preserve">ниц), количество участников – </w:t>
      </w:r>
      <w:r>
        <w:rPr>
          <w:rFonts w:ascii="Times New Roman" w:hAnsi="Times New Roman" w:cs="Times New Roman"/>
          <w:sz w:val="28"/>
          <w:szCs w:val="28"/>
          <w:lang w:eastAsia="ru-RU"/>
        </w:rPr>
        <w:br/>
        <w:t xml:space="preserve">2 </w:t>
      </w:r>
      <w:r w:rsidRPr="00BB5E6D">
        <w:rPr>
          <w:rFonts w:ascii="Times New Roman" w:hAnsi="Times New Roman" w:cs="Times New Roman"/>
          <w:sz w:val="28"/>
          <w:szCs w:val="28"/>
          <w:lang w:eastAsia="ru-RU"/>
        </w:rPr>
        <w:t>448 чело</w:t>
      </w:r>
      <w:r>
        <w:rPr>
          <w:rFonts w:ascii="Times New Roman" w:hAnsi="Times New Roman" w:cs="Times New Roman"/>
          <w:sz w:val="28"/>
          <w:szCs w:val="28"/>
          <w:lang w:eastAsia="ru-RU"/>
        </w:rPr>
        <w:t>век (2023 год – 2 376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bCs/>
          <w:sz w:val="28"/>
          <w:szCs w:val="28"/>
          <w:lang w:eastAsia="ru-RU"/>
        </w:rPr>
        <w:t>В 2024 году</w:t>
      </w:r>
      <w:r w:rsidRPr="00BB5E6D">
        <w:rPr>
          <w:rFonts w:ascii="Times New Roman" w:hAnsi="Times New Roman" w:cs="Times New Roman"/>
          <w:sz w:val="28"/>
          <w:szCs w:val="28"/>
          <w:lang w:eastAsia="ru-RU"/>
        </w:rPr>
        <w:t xml:space="preserve"> в </w:t>
      </w:r>
      <w:r w:rsidR="00B07EEF" w:rsidRPr="00B07EEF">
        <w:rPr>
          <w:rFonts w:ascii="Times New Roman" w:hAnsi="Times New Roman" w:cs="Times New Roman"/>
          <w:sz w:val="28"/>
          <w:szCs w:val="28"/>
          <w:lang w:eastAsia="ru-RU"/>
        </w:rPr>
        <w:t>Ханты-Мансийско</w:t>
      </w:r>
      <w:r w:rsidR="00B07EEF">
        <w:rPr>
          <w:rFonts w:ascii="Times New Roman" w:hAnsi="Times New Roman" w:cs="Times New Roman"/>
          <w:sz w:val="28"/>
          <w:szCs w:val="28"/>
          <w:lang w:eastAsia="ru-RU"/>
        </w:rPr>
        <w:t>м</w:t>
      </w:r>
      <w:r w:rsidR="00B07EEF" w:rsidRPr="00B07EEF">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районе работа клубных формирований представлена по 5 направлениям: вокальное, хореографическое, театральное, художественное и прикладное творчество. Наиболее популярное направление среди населения – вокальное. Всего </w:t>
      </w:r>
      <w:r w:rsidR="00B07EEF">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в </w:t>
      </w:r>
      <w:r w:rsidR="00B07EEF">
        <w:rPr>
          <w:rFonts w:ascii="Times New Roman" w:hAnsi="Times New Roman" w:cs="Times New Roman"/>
          <w:sz w:val="28"/>
          <w:szCs w:val="28"/>
          <w:lang w:eastAsia="ru-RU"/>
        </w:rPr>
        <w:t>Ханты-Мансийском</w:t>
      </w:r>
      <w:r w:rsidR="00B07EEF" w:rsidRPr="00B07EEF">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районе действует 70 вокальных коллективов количество участников составляет 630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Продолжил деятельность фольклорный ансамбль «Мощ хот» муниципального казенного учреждения культуры «Сельский дом культуры и досуга» сельского поселения Шапша.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Хореографический жанр в </w:t>
      </w:r>
      <w:r w:rsidR="00B07EEF" w:rsidRPr="00B07EEF">
        <w:rPr>
          <w:rFonts w:ascii="Times New Roman" w:hAnsi="Times New Roman" w:cs="Times New Roman"/>
          <w:sz w:val="28"/>
          <w:szCs w:val="28"/>
          <w:lang w:eastAsia="ru-RU"/>
        </w:rPr>
        <w:t>Ханты-Мансийско</w:t>
      </w:r>
      <w:r w:rsidR="00B07EEF">
        <w:rPr>
          <w:rFonts w:ascii="Times New Roman" w:hAnsi="Times New Roman" w:cs="Times New Roman"/>
          <w:sz w:val="28"/>
          <w:szCs w:val="28"/>
          <w:lang w:eastAsia="ru-RU"/>
        </w:rPr>
        <w:t>м</w:t>
      </w:r>
      <w:r w:rsidR="00B07EEF" w:rsidRPr="00B07EEF">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районе представлен танцевальными ансамблями и студиями, отдающими предпочтение эстрадным народным танцам. За отчетный период 2024 года в учреждениях культуры Ханты-Мансийского района продолжили работу </w:t>
      </w:r>
      <w:r w:rsidR="00B07EEF">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в хореографическом жанре 35 клубных формирования с 325 участниками.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iCs/>
          <w:sz w:val="28"/>
          <w:szCs w:val="28"/>
          <w:lang w:eastAsia="ru-RU"/>
        </w:rPr>
        <w:t xml:space="preserve">Театральный жанр </w:t>
      </w:r>
      <w:r w:rsidRPr="00BB5E6D">
        <w:rPr>
          <w:rFonts w:ascii="Times New Roman" w:hAnsi="Times New Roman" w:cs="Times New Roman"/>
          <w:sz w:val="28"/>
          <w:szCs w:val="28"/>
          <w:lang w:eastAsia="ru-RU"/>
        </w:rPr>
        <w:t xml:space="preserve">на территории района представило 32 клубных формирования и 320 участников.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iCs/>
          <w:sz w:val="28"/>
          <w:szCs w:val="28"/>
          <w:lang w:eastAsia="ru-RU"/>
        </w:rPr>
        <w:t>Декоративно-прикладное искусство представлено</w:t>
      </w:r>
      <w:r w:rsidRPr="00BB5E6D">
        <w:rPr>
          <w:rFonts w:ascii="Times New Roman" w:hAnsi="Times New Roman" w:cs="Times New Roman"/>
          <w:sz w:val="28"/>
          <w:szCs w:val="28"/>
          <w:lang w:eastAsia="ru-RU"/>
        </w:rPr>
        <w:t xml:space="preserve"> 18 клубными формированиями, число участников </w:t>
      </w:r>
      <w:r>
        <w:rPr>
          <w:rFonts w:ascii="Times New Roman" w:hAnsi="Times New Roman" w:cs="Times New Roman"/>
          <w:sz w:val="28"/>
          <w:szCs w:val="28"/>
          <w:lang w:eastAsia="ru-RU"/>
        </w:rPr>
        <w:t>–</w:t>
      </w:r>
      <w:r w:rsidRPr="00BB5E6D">
        <w:rPr>
          <w:rFonts w:ascii="Times New Roman" w:hAnsi="Times New Roman" w:cs="Times New Roman"/>
          <w:sz w:val="28"/>
          <w:szCs w:val="28"/>
          <w:lang w:eastAsia="ru-RU"/>
        </w:rPr>
        <w:t xml:space="preserve"> 186 человек.</w:t>
      </w:r>
    </w:p>
    <w:p w:rsidR="003711DA"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В 2024 году м</w:t>
      </w:r>
      <w:r>
        <w:rPr>
          <w:rFonts w:ascii="Times New Roman" w:hAnsi="Times New Roman" w:cs="Times New Roman"/>
          <w:bCs/>
          <w:sz w:val="28"/>
          <w:szCs w:val="28"/>
        </w:rPr>
        <w:t>ероприятия</w:t>
      </w:r>
      <w:r w:rsidRPr="00BB5E6D">
        <w:rPr>
          <w:rFonts w:ascii="Times New Roman" w:hAnsi="Times New Roman" w:cs="Times New Roman"/>
          <w:bCs/>
          <w:sz w:val="28"/>
          <w:szCs w:val="28"/>
        </w:rPr>
        <w:t xml:space="preserve"> учреж</w:t>
      </w:r>
      <w:r>
        <w:rPr>
          <w:rFonts w:ascii="Times New Roman" w:hAnsi="Times New Roman" w:cs="Times New Roman"/>
          <w:bCs/>
          <w:sz w:val="28"/>
          <w:szCs w:val="28"/>
        </w:rPr>
        <w:t>дений</w:t>
      </w:r>
      <w:r w:rsidRPr="00BB5E6D">
        <w:rPr>
          <w:rFonts w:ascii="Times New Roman" w:hAnsi="Times New Roman" w:cs="Times New Roman"/>
          <w:bCs/>
          <w:sz w:val="28"/>
          <w:szCs w:val="28"/>
        </w:rPr>
        <w:t xml:space="preserve"> культуры клубного типа проведены в очных и в дистанционных форматах, в том числе: программы и праздники, приуроченные к календарным и тематическим датам России </w:t>
      </w:r>
      <w:r w:rsidR="009F5C25">
        <w:rPr>
          <w:rFonts w:ascii="Times New Roman" w:hAnsi="Times New Roman" w:cs="Times New Roman"/>
          <w:bCs/>
          <w:sz w:val="28"/>
          <w:szCs w:val="28"/>
        </w:rPr>
        <w:br/>
      </w:r>
      <w:r w:rsidRPr="00BB5E6D">
        <w:rPr>
          <w:rFonts w:ascii="Times New Roman" w:hAnsi="Times New Roman" w:cs="Times New Roman"/>
          <w:bCs/>
          <w:sz w:val="28"/>
          <w:szCs w:val="28"/>
        </w:rPr>
        <w:t xml:space="preserve">и Ханты-Мансийского автономного округа – Югры: Новый год </w:t>
      </w:r>
      <w:r w:rsidR="009F5C25">
        <w:rPr>
          <w:rFonts w:ascii="Times New Roman" w:hAnsi="Times New Roman" w:cs="Times New Roman"/>
          <w:bCs/>
          <w:sz w:val="28"/>
          <w:szCs w:val="28"/>
        </w:rPr>
        <w:br/>
      </w:r>
      <w:r w:rsidRPr="00BB5E6D">
        <w:rPr>
          <w:rFonts w:ascii="Times New Roman" w:hAnsi="Times New Roman" w:cs="Times New Roman"/>
          <w:bCs/>
          <w:sz w:val="28"/>
          <w:szCs w:val="28"/>
        </w:rPr>
        <w:t>и Рождество, Международный женский день, День защитника Отечества,</w:t>
      </w:r>
      <w:r w:rsidRPr="00BB5E6D">
        <w:rPr>
          <w:rFonts w:ascii="Times New Roman" w:hAnsi="Times New Roman" w:cs="Times New Roman"/>
          <w:sz w:val="28"/>
          <w:szCs w:val="28"/>
        </w:rPr>
        <w:t xml:space="preserve"> Проводы русской зимы, День коренных малочисленных народов Севера Ханты-Мансийского автономного округа – Югры  «Вороний день», День Победы, День России, День защиты детей, День памяти и скорби, Международная экологическая акция «Спасти и сохранить», День семьи любви и верности, Международный день коренных малочисленных народов Севера, День государственного флага Российской Федерации, День солидарности в борьбе с терроризмом и др. </w:t>
      </w:r>
      <w:r w:rsidRPr="00BB5E6D">
        <w:rPr>
          <w:rFonts w:ascii="Times New Roman" w:hAnsi="Times New Roman" w:cs="Times New Roman"/>
          <w:bCs/>
          <w:sz w:val="28"/>
          <w:szCs w:val="28"/>
        </w:rPr>
        <w:t xml:space="preserve">(акции, мастер-классы, викторины, игровые программы для детей, конкурсы рисунков, выставки, познавательные программы, просмотры художественных </w:t>
      </w:r>
      <w:r w:rsidR="009F5C25">
        <w:rPr>
          <w:rFonts w:ascii="Times New Roman" w:hAnsi="Times New Roman" w:cs="Times New Roman"/>
          <w:bCs/>
          <w:sz w:val="28"/>
          <w:szCs w:val="28"/>
        </w:rPr>
        <w:br/>
      </w:r>
      <w:r w:rsidRPr="00BB5E6D">
        <w:rPr>
          <w:rFonts w:ascii="Times New Roman" w:hAnsi="Times New Roman" w:cs="Times New Roman"/>
          <w:bCs/>
          <w:sz w:val="28"/>
          <w:szCs w:val="28"/>
        </w:rPr>
        <w:t>и документальных фильмов, концерты, информационные часы и др.).</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Ежегодно с привлечением социально ориентированн</w:t>
      </w:r>
      <w:r w:rsidR="00030A70">
        <w:rPr>
          <w:rFonts w:ascii="Times New Roman" w:hAnsi="Times New Roman" w:cs="Times New Roman"/>
          <w:sz w:val="28"/>
          <w:szCs w:val="28"/>
          <w:lang w:eastAsia="ru-RU"/>
        </w:rPr>
        <w:t>ых некоммерческих организаций</w:t>
      </w:r>
      <w:r w:rsidRPr="00BB5E6D">
        <w:rPr>
          <w:rFonts w:ascii="Times New Roman" w:hAnsi="Times New Roman" w:cs="Times New Roman"/>
          <w:sz w:val="28"/>
          <w:szCs w:val="28"/>
          <w:lang w:eastAsia="ru-RU"/>
        </w:rPr>
        <w:t xml:space="preserve"> на территории Ханты-Мансийского района реализуются творческие фестивали, которые становятся важной частью культурной жизни района. Наиболее значимые фестивали: «Поет село </w:t>
      </w:r>
      <w:r w:rsidRPr="00BB5E6D">
        <w:rPr>
          <w:rFonts w:ascii="Times New Roman" w:hAnsi="Times New Roman" w:cs="Times New Roman"/>
          <w:sz w:val="28"/>
          <w:szCs w:val="28"/>
          <w:lang w:eastAsia="ru-RU"/>
        </w:rPr>
        <w:lastRenderedPageBreak/>
        <w:t xml:space="preserve">родное», в 2024 году в фестивале приняли участие 100 человек (2023 –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60 человек), «Не стареют душой ветераны», в котором приняли участие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120 человек (2023 – 50 человек), «Остров детства» – 78 человек (2023 –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40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За 2024 год творческие коллективы </w:t>
      </w:r>
      <w:r w:rsidR="00030A70" w:rsidRPr="00030A70">
        <w:rPr>
          <w:rFonts w:ascii="Times New Roman" w:hAnsi="Times New Roman" w:cs="Times New Roman"/>
          <w:sz w:val="28"/>
          <w:szCs w:val="28"/>
          <w:lang w:eastAsia="ru-RU"/>
        </w:rPr>
        <w:t xml:space="preserve">Ханты-Мансийского </w:t>
      </w:r>
      <w:r w:rsidRPr="00BB5E6D">
        <w:rPr>
          <w:rFonts w:ascii="Times New Roman" w:hAnsi="Times New Roman" w:cs="Times New Roman"/>
          <w:sz w:val="28"/>
          <w:szCs w:val="28"/>
          <w:lang w:eastAsia="ru-RU"/>
        </w:rPr>
        <w:t xml:space="preserve">района приняли участие в 112 конкурсах, фестивалях различных уровней, </w:t>
      </w:r>
      <w:r w:rsidR="00030A70">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в которых 419 участников стали лауреатами (дипломантами) 1,</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2,</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3 степени.</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В 2024 году увеличились показатели деятельности</w:t>
      </w:r>
      <w:r w:rsidRPr="00990A83">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муниципального бюджетного образовательного учреждения</w:t>
      </w:r>
      <w:r w:rsidRPr="00BB5E6D">
        <w:rPr>
          <w:rFonts w:ascii="Times New Roman" w:hAnsi="Times New Roman" w:cs="Times New Roman"/>
          <w:sz w:val="28"/>
          <w:szCs w:val="28"/>
          <w:lang w:eastAsia="ru-RU"/>
        </w:rPr>
        <w:t xml:space="preserve"> дополнительного образования Ханты-Мансийского района «Детская музыкальная школа» </w:t>
      </w:r>
      <w:r w:rsidRPr="00BB5E6D">
        <w:rPr>
          <w:rFonts w:ascii="Times New Roman" w:hAnsi="Times New Roman" w:cs="Times New Roman"/>
          <w:bCs/>
          <w:sz w:val="28"/>
          <w:szCs w:val="28"/>
          <w:lang w:eastAsia="ru-RU"/>
        </w:rPr>
        <w:t>(далее – ДМШ)</w:t>
      </w:r>
      <w:r w:rsidRPr="00BB5E6D">
        <w:rPr>
          <w:rFonts w:ascii="Times New Roman" w:hAnsi="Times New Roman" w:cs="Times New Roman"/>
          <w:sz w:val="28"/>
          <w:szCs w:val="28"/>
          <w:lang w:eastAsia="ru-RU"/>
        </w:rPr>
        <w:t xml:space="preserve"> по сравнению с прошлым годом: </w:t>
      </w:r>
    </w:p>
    <w:p w:rsidR="003711DA"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на 7,2</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охват участников мероприятий; </w:t>
      </w:r>
    </w:p>
    <w:p w:rsidR="003711DA"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на 10,7</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количество лауреатов, дипломантов муниципальных, всеросси</w:t>
      </w:r>
      <w:r>
        <w:rPr>
          <w:rFonts w:ascii="Times New Roman" w:hAnsi="Times New Roman" w:cs="Times New Roman"/>
          <w:sz w:val="28"/>
          <w:szCs w:val="28"/>
          <w:lang w:eastAsia="ru-RU"/>
        </w:rPr>
        <w:t>йских и международный конкурсов.</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Д</w:t>
      </w:r>
      <w:r w:rsidRPr="00BB5E6D">
        <w:rPr>
          <w:rFonts w:ascii="Times New Roman" w:hAnsi="Times New Roman" w:cs="Times New Roman"/>
          <w:sz w:val="28"/>
          <w:szCs w:val="28"/>
        </w:rPr>
        <w:t>оля преподавателей от общего количества преподавателей с высшим образованием составляет 93</w:t>
      </w:r>
      <w:r w:rsidR="00030A70">
        <w:rPr>
          <w:rFonts w:ascii="Times New Roman" w:hAnsi="Times New Roman" w:cs="Times New Roman"/>
          <w:sz w:val="28"/>
          <w:szCs w:val="28"/>
        </w:rPr>
        <w:t xml:space="preserve"> </w:t>
      </w:r>
      <w:r w:rsidRPr="00BB5E6D">
        <w:rPr>
          <w:rFonts w:ascii="Times New Roman" w:hAnsi="Times New Roman" w:cs="Times New Roman"/>
          <w:sz w:val="28"/>
          <w:szCs w:val="28"/>
        </w:rPr>
        <w:t>%.</w:t>
      </w:r>
      <w:r w:rsidRPr="00BB5E6D">
        <w:rPr>
          <w:rFonts w:ascii="Times New Roman" w:hAnsi="Times New Roman" w:cs="Times New Roman"/>
          <w:sz w:val="28"/>
          <w:szCs w:val="28"/>
          <w:lang w:eastAsia="ru-RU"/>
        </w:rPr>
        <w:t xml:space="preserve"> </w:t>
      </w:r>
    </w:p>
    <w:p w:rsidR="003711DA"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На 5,1</w:t>
      </w:r>
      <w:r w:rsidR="00030A70">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уменьшилось численность обучающихся и составляет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128 человек (2023 – 2024 учебный год – 135 человек), из них поступившие в 1-й класс – 28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Уменьшение численности воспитанников связано с отсутствием преподавателей в населенных пунктах Горноправдинск (1 вакантная ставка), Кедровый (1 вакантная ставка), Цингалы (2 вакантные ставки).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Обучение ведется по двум дополнительным предпрофессиональным общеобразовательным программам в области музыкального искусства: «Фортепиано» (67 человек), «Народные инструменты» (баян – 34 человек, аккордеон – 28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Материально-техническая база ДМШ соответствует требованиям ведения образовательной деятельности. Парк музыкальных инструментов составляет 105 единиц.</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В 2024 году ДМШ организованы и проведены 224 мероприятия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(2023 год – 256 мероприятий), в которых приняли участие 2 678 человек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из числа обучающихся (2023 год – 2 490 человек), количество зрителей –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7 916 человек (2023 год – 7595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Для выявления, сопровождения и поддержки одаренных детей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в Ханты-Мансийском районе разработана и внедрена система мероприятий, включающая в себя проведение фестивалей, праздников, конкурсов, концертов. Воспитанник отделения поселка Бобровский</w:t>
      </w:r>
      <w:r>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стал лауреатом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3 степени Всероссийского конкурса исполнителей на народных инструментах «Кубок Зауралья» в г. Курган.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Также воспитанники детской музыкальной школы отделения </w:t>
      </w:r>
      <w:r w:rsidRPr="00BB5E6D">
        <w:rPr>
          <w:rFonts w:ascii="Times New Roman" w:hAnsi="Times New Roman" w:cs="Times New Roman"/>
          <w:sz w:val="28"/>
          <w:szCs w:val="28"/>
          <w:lang w:eastAsia="ru-RU"/>
        </w:rPr>
        <w:br/>
        <w:t xml:space="preserve">п. Красноленинский стали победителями Всероссийского конкурса исполнителей на народных инструментах «Русская палитра» г. Москва.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Всего в 2024 году обучающиеся приняли участие в 75 конкурсных мероприятиях международного, всероссийского, регионального уровней</w:t>
      </w:r>
      <w:r>
        <w:rPr>
          <w:rFonts w:ascii="Times New Roman" w:hAnsi="Times New Roman" w:cs="Times New Roman"/>
          <w:sz w:val="28"/>
          <w:szCs w:val="28"/>
          <w:lang w:eastAsia="ru-RU"/>
        </w:rPr>
        <w:t>.</w:t>
      </w:r>
      <w:r w:rsidRPr="00BB5E6D">
        <w:rPr>
          <w:rFonts w:ascii="Times New Roman" w:hAnsi="Times New Roman" w:cs="Times New Roman"/>
          <w:sz w:val="28"/>
          <w:szCs w:val="28"/>
          <w:lang w:eastAsia="ru-RU"/>
        </w:rPr>
        <w:br/>
      </w:r>
      <w:r w:rsidRPr="00BB5E6D">
        <w:rPr>
          <w:rFonts w:ascii="Times New Roman" w:hAnsi="Times New Roman" w:cs="Times New Roman"/>
          <w:sz w:val="28"/>
          <w:szCs w:val="28"/>
          <w:lang w:eastAsia="ru-RU"/>
        </w:rPr>
        <w:lastRenderedPageBreak/>
        <w:t xml:space="preserve">Количество победителей из числа обучающихся ДМШ (дипломантов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и лауреатов) в 2024 году – 232 человека (2023 год – 199 человек).</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Выпускники ДМШ продолжают свою профессиональную деятельность в сфере культуры, искусства, образования, поступая </w:t>
      </w:r>
      <w:r w:rsidR="00030A70">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в профессиональные учебные заведения страны.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В 2024 году выпускник школы отделения п. Выкатной поступил </w:t>
      </w:r>
      <w:r>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в Марийский республиканский колледж культуры и искусств имени </w:t>
      </w:r>
      <w:r>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И.С. Палантая на факультет академической музыки, фортепианное отделение.</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sz w:val="28"/>
          <w:szCs w:val="28"/>
          <w:shd w:val="clear" w:color="auto" w:fill="FFFFFF"/>
        </w:rPr>
        <w:t xml:space="preserve">Обучающиеся и выпускник </w:t>
      </w:r>
      <w:r w:rsidRPr="00BB5E6D">
        <w:rPr>
          <w:rFonts w:ascii="Times New Roman" w:hAnsi="Times New Roman"/>
          <w:sz w:val="28"/>
          <w:szCs w:val="28"/>
        </w:rPr>
        <w:t>школы отде</w:t>
      </w:r>
      <w:r>
        <w:rPr>
          <w:rFonts w:ascii="Times New Roman" w:hAnsi="Times New Roman"/>
          <w:sz w:val="28"/>
          <w:szCs w:val="28"/>
        </w:rPr>
        <w:t>ления п. Красноленинский</w:t>
      </w:r>
      <w:r w:rsidRPr="00BB5E6D">
        <w:rPr>
          <w:rFonts w:ascii="Times New Roman" w:hAnsi="Times New Roman"/>
          <w:sz w:val="28"/>
          <w:szCs w:val="28"/>
        </w:rPr>
        <w:t xml:space="preserve"> продолжают обучение в БУ «</w:t>
      </w:r>
      <w:r w:rsidRPr="00BB5E6D">
        <w:rPr>
          <w:rFonts w:ascii="Times New Roman" w:hAnsi="Times New Roman"/>
          <w:sz w:val="28"/>
          <w:szCs w:val="28"/>
          <w:shd w:val="clear" w:color="auto" w:fill="FFFFFF"/>
        </w:rPr>
        <w:t>Колледж интернат Центр искусств</w:t>
      </w:r>
      <w:r w:rsidR="002C5473">
        <w:rPr>
          <w:rFonts w:ascii="Times New Roman" w:hAnsi="Times New Roman"/>
          <w:sz w:val="28"/>
          <w:szCs w:val="28"/>
          <w:shd w:val="clear" w:color="auto" w:fill="FFFFFF"/>
        </w:rPr>
        <w:br/>
      </w:r>
      <w:r w:rsidRPr="00BB5E6D">
        <w:rPr>
          <w:rFonts w:ascii="Times New Roman" w:hAnsi="Times New Roman"/>
          <w:sz w:val="28"/>
          <w:szCs w:val="28"/>
          <w:shd w:val="clear" w:color="auto" w:fill="FFFFFF"/>
        </w:rPr>
        <w:t>для одаренных детей Севера»</w:t>
      </w:r>
      <w:r w:rsidRPr="00BB5E6D">
        <w:rPr>
          <w:rFonts w:ascii="Times New Roman" w:hAnsi="Times New Roman"/>
          <w:sz w:val="28"/>
          <w:szCs w:val="28"/>
        </w:rPr>
        <w:t>.</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По итогам 2024 года </w:t>
      </w:r>
      <w:r w:rsidRPr="00BB5E6D">
        <w:rPr>
          <w:rFonts w:ascii="Times New Roman" w:eastAsiaTheme="minorEastAsia" w:hAnsi="Times New Roman" w:cs="Times New Roman"/>
          <w:sz w:val="28"/>
          <w:szCs w:val="28"/>
          <w:lang w:eastAsia="ru-RU"/>
        </w:rPr>
        <w:t xml:space="preserve">за значительный вклад в развитие, сохранение </w:t>
      </w:r>
      <w:r w:rsidRPr="00BB5E6D">
        <w:rPr>
          <w:rFonts w:ascii="Times New Roman" w:eastAsiaTheme="minorEastAsia" w:hAnsi="Times New Roman" w:cs="Times New Roman"/>
          <w:sz w:val="28"/>
          <w:szCs w:val="28"/>
          <w:lang w:eastAsia="ru-RU"/>
        </w:rPr>
        <w:br/>
        <w:t>и популяризацию культуры и искусства автономного округа</w:t>
      </w:r>
      <w:r w:rsidRPr="00BB5E6D">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преподавателю музыкальной школы</w:t>
      </w:r>
      <w:r w:rsidRPr="00BB5E6D">
        <w:rPr>
          <w:rFonts w:ascii="Times New Roman" w:hAnsi="Times New Roman" w:cs="Times New Roman"/>
          <w:sz w:val="28"/>
          <w:szCs w:val="28"/>
          <w:lang w:eastAsia="ru-RU"/>
        </w:rPr>
        <w:t xml:space="preserve"> вручена благодарность директора Департамента культуры Ханты-Мансийского автономного округа – Югры.</w:t>
      </w:r>
    </w:p>
    <w:p w:rsidR="003711DA" w:rsidRPr="005E43C4" w:rsidRDefault="003711DA" w:rsidP="00A46E4C">
      <w:pPr>
        <w:ind w:firstLine="720"/>
        <w:jc w:val="both"/>
        <w:rPr>
          <w:rFonts w:ascii="Times New Roman" w:hAnsi="Times New Roman" w:cs="Times New Roman"/>
          <w:i/>
          <w:sz w:val="28"/>
          <w:szCs w:val="28"/>
          <w:lang w:eastAsia="ru-RU"/>
        </w:rPr>
      </w:pPr>
      <w:r w:rsidRPr="005E43C4">
        <w:rPr>
          <w:rFonts w:ascii="Times New Roman" w:hAnsi="Times New Roman" w:cs="Times New Roman"/>
          <w:i/>
          <w:sz w:val="28"/>
          <w:szCs w:val="28"/>
          <w:lang w:eastAsia="ru-RU"/>
        </w:rPr>
        <w:t>Библиотеки</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В Ханты-Мансийском районе действует </w:t>
      </w:r>
      <w:r w:rsidRPr="00BB5E6D">
        <w:rPr>
          <w:rFonts w:ascii="Times New Roman" w:hAnsi="Times New Roman" w:cs="Times New Roman"/>
          <w:bCs/>
          <w:sz w:val="28"/>
          <w:szCs w:val="28"/>
          <w:lang w:eastAsia="ru-RU"/>
        </w:rPr>
        <w:t>2 централизованные библиотечные системы,</w:t>
      </w:r>
      <w:r w:rsidRPr="00BB5E6D">
        <w:rPr>
          <w:rFonts w:ascii="Times New Roman" w:hAnsi="Times New Roman" w:cs="Times New Roman"/>
          <w:sz w:val="28"/>
          <w:szCs w:val="28"/>
          <w:lang w:eastAsia="ru-RU"/>
        </w:rPr>
        <w:t xml:space="preserve"> сеть общедоступных библиотек составляет </w:t>
      </w:r>
      <w:r w:rsidRPr="00BB5E6D">
        <w:rPr>
          <w:rFonts w:ascii="Times New Roman" w:hAnsi="Times New Roman" w:cs="Times New Roman"/>
          <w:sz w:val="28"/>
          <w:szCs w:val="28"/>
          <w:lang w:eastAsia="ru-RU"/>
        </w:rPr>
        <w:br/>
        <w:t xml:space="preserve">24 единицы (муниципальное казенное учреждение </w:t>
      </w:r>
      <w:r w:rsidRPr="00BB5E6D">
        <w:rPr>
          <w:rFonts w:ascii="Times New Roman" w:hAnsi="Times New Roman" w:cs="Times New Roman"/>
          <w:bCs/>
          <w:sz w:val="28"/>
          <w:szCs w:val="28"/>
          <w:lang w:eastAsia="ru-RU"/>
        </w:rPr>
        <w:t xml:space="preserve">Ханты-Мансийского района «Централизованная библиотечная система» и муниципальное бюджетное учреждение культуры «Библиотечная система» сельского поселения Горноправдинск).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Библиотеки являются востребованным социальным институтом, услугами которых пользуются 29,8</w:t>
      </w:r>
      <w:r w:rsidR="00BA4806">
        <w:rPr>
          <w:rFonts w:ascii="Times New Roman" w:hAnsi="Times New Roman" w:cs="Times New Roman"/>
          <w:sz w:val="28"/>
          <w:szCs w:val="28"/>
          <w:lang w:eastAsia="ru-RU"/>
        </w:rPr>
        <w:t xml:space="preserve"> </w:t>
      </w:r>
      <w:r w:rsidRPr="00BB5E6D">
        <w:rPr>
          <w:rFonts w:ascii="Times New Roman" w:hAnsi="Times New Roman" w:cs="Times New Roman"/>
          <w:sz w:val="28"/>
          <w:szCs w:val="28"/>
          <w:lang w:eastAsia="ru-RU"/>
        </w:rPr>
        <w:t xml:space="preserve">% жителей района. Во всех населенных пунктах </w:t>
      </w:r>
      <w:r w:rsidR="00BA4806" w:rsidRPr="00BA4806">
        <w:rPr>
          <w:rFonts w:ascii="Times New Roman" w:hAnsi="Times New Roman" w:cs="Times New Roman"/>
          <w:sz w:val="28"/>
          <w:szCs w:val="28"/>
          <w:lang w:eastAsia="ru-RU"/>
        </w:rPr>
        <w:t xml:space="preserve">Ханты-Мансийского </w:t>
      </w:r>
      <w:r w:rsidRPr="00BB5E6D">
        <w:rPr>
          <w:rFonts w:ascii="Times New Roman" w:hAnsi="Times New Roman" w:cs="Times New Roman"/>
          <w:sz w:val="28"/>
          <w:szCs w:val="28"/>
          <w:lang w:eastAsia="ru-RU"/>
        </w:rPr>
        <w:t>района на базе библиотек функционируют Центры общественного доступа, число зарегистрированных пользователей составило 1 303 человек, число посещений 6 292 человека.</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eastAsia="Calibri" w:hAnsi="Times New Roman" w:cs="Times New Roman"/>
          <w:sz w:val="28"/>
          <w:szCs w:val="28"/>
          <w:lang w:eastAsia="ru-RU"/>
        </w:rPr>
        <w:t>Число читателей на отчетную дату составило 5</w:t>
      </w:r>
      <w:r>
        <w:rPr>
          <w:rFonts w:ascii="Times New Roman" w:eastAsia="Calibri" w:hAnsi="Times New Roman" w:cs="Times New Roman"/>
          <w:sz w:val="28"/>
          <w:szCs w:val="28"/>
          <w:lang w:eastAsia="ru-RU"/>
        </w:rPr>
        <w:t> </w:t>
      </w:r>
      <w:r w:rsidRPr="00BB5E6D">
        <w:rPr>
          <w:rFonts w:ascii="Times New Roman" w:eastAsia="Calibri" w:hAnsi="Times New Roman" w:cs="Times New Roman"/>
          <w:sz w:val="28"/>
          <w:szCs w:val="28"/>
          <w:lang w:eastAsia="ru-RU"/>
        </w:rPr>
        <w:t>667</w:t>
      </w:r>
      <w:r>
        <w:rPr>
          <w:rFonts w:ascii="Times New Roman" w:eastAsia="Calibri" w:hAnsi="Times New Roman" w:cs="Times New Roman"/>
          <w:sz w:val="28"/>
          <w:szCs w:val="28"/>
          <w:lang w:eastAsia="ru-RU"/>
        </w:rPr>
        <w:t xml:space="preserve"> человек, </w:t>
      </w:r>
      <w:r w:rsidR="002C5473">
        <w:rPr>
          <w:rFonts w:ascii="Times New Roman" w:eastAsia="Calibri" w:hAnsi="Times New Roman" w:cs="Times New Roman"/>
          <w:sz w:val="28"/>
          <w:szCs w:val="28"/>
          <w:lang w:eastAsia="ru-RU"/>
        </w:rPr>
        <w:br/>
      </w:r>
      <w:r>
        <w:rPr>
          <w:rFonts w:ascii="Times New Roman" w:eastAsia="Calibri" w:hAnsi="Times New Roman" w:cs="Times New Roman"/>
          <w:sz w:val="28"/>
          <w:szCs w:val="28"/>
          <w:lang w:eastAsia="ru-RU"/>
        </w:rPr>
        <w:t>за</w:t>
      </w:r>
      <w:r w:rsidRPr="00BB5E6D">
        <w:rPr>
          <w:rFonts w:ascii="Times New Roman" w:eastAsia="Calibri" w:hAnsi="Times New Roman" w:cs="Times New Roman"/>
          <w:sz w:val="28"/>
          <w:szCs w:val="28"/>
          <w:lang w:eastAsia="ru-RU"/>
        </w:rPr>
        <w:t xml:space="preserve"> аналогичный период 2024</w:t>
      </w:r>
      <w:r w:rsidR="00BA4806">
        <w:rPr>
          <w:rFonts w:ascii="Times New Roman" w:eastAsia="Calibri" w:hAnsi="Times New Roman" w:cs="Times New Roman"/>
          <w:sz w:val="28"/>
          <w:szCs w:val="28"/>
          <w:lang w:eastAsia="ru-RU"/>
        </w:rPr>
        <w:t xml:space="preserve"> года</w:t>
      </w:r>
      <w:r w:rsidRPr="00BB5E6D">
        <w:rPr>
          <w:rFonts w:ascii="Times New Roman" w:eastAsia="Calibri" w:hAnsi="Times New Roman" w:cs="Times New Roman"/>
          <w:sz w:val="28"/>
          <w:szCs w:val="28"/>
          <w:lang w:eastAsia="ru-RU"/>
        </w:rPr>
        <w:t xml:space="preserve"> – 5 645 человек. Охват библиотечным обслужив</w:t>
      </w:r>
      <w:r>
        <w:rPr>
          <w:rFonts w:ascii="Times New Roman" w:eastAsia="Calibri" w:hAnsi="Times New Roman" w:cs="Times New Roman"/>
          <w:sz w:val="28"/>
          <w:szCs w:val="28"/>
          <w:lang w:eastAsia="ru-RU"/>
        </w:rPr>
        <w:t xml:space="preserve">анием детского населения – 51,4 </w:t>
      </w:r>
      <w:r w:rsidRPr="00BB5E6D">
        <w:rPr>
          <w:rFonts w:ascii="Times New Roman" w:eastAsia="Calibri" w:hAnsi="Times New Roman" w:cs="Times New Roman"/>
          <w:sz w:val="28"/>
          <w:szCs w:val="28"/>
          <w:lang w:eastAsia="ru-RU"/>
        </w:rPr>
        <w:t>% (</w:t>
      </w:r>
      <w:r>
        <w:rPr>
          <w:rFonts w:ascii="Times New Roman" w:eastAsia="Calibri" w:hAnsi="Times New Roman" w:cs="Times New Roman"/>
          <w:sz w:val="28"/>
          <w:szCs w:val="28"/>
        </w:rPr>
        <w:t>2023</w:t>
      </w:r>
      <w:r w:rsidRPr="00BB5E6D">
        <w:rPr>
          <w:rFonts w:ascii="Times New Roman" w:eastAsia="Calibri" w:hAnsi="Times New Roman" w:cs="Times New Roman"/>
          <w:sz w:val="28"/>
          <w:szCs w:val="28"/>
        </w:rPr>
        <w:t xml:space="preserve"> год</w:t>
      </w:r>
      <w:r w:rsidRPr="00BB5E6D">
        <w:rPr>
          <w:rFonts w:eastAsia="Calibri" w:cs="Times New Roman"/>
          <w:sz w:val="28"/>
          <w:szCs w:val="28"/>
        </w:rPr>
        <w:t xml:space="preserve"> </w:t>
      </w:r>
      <w:r w:rsidRPr="00BB5E6D">
        <w:rPr>
          <w:rFonts w:ascii="Times New Roman" w:eastAsia="Calibri" w:hAnsi="Times New Roman" w:cs="Times New Roman"/>
          <w:sz w:val="28"/>
          <w:szCs w:val="28"/>
        </w:rPr>
        <w:t xml:space="preserve">– </w:t>
      </w:r>
      <w:r>
        <w:rPr>
          <w:rFonts w:ascii="Times New Roman" w:eastAsia="Calibri" w:hAnsi="Times New Roman" w:cs="Times New Roman"/>
          <w:sz w:val="28"/>
          <w:szCs w:val="28"/>
          <w:lang w:eastAsia="ru-RU"/>
        </w:rPr>
        <w:t xml:space="preserve">46,1 </w:t>
      </w:r>
      <w:r w:rsidRPr="00BB5E6D">
        <w:rPr>
          <w:rFonts w:ascii="Times New Roman" w:eastAsia="Calibri" w:hAnsi="Times New Roman" w:cs="Times New Roman"/>
          <w:sz w:val="28"/>
          <w:szCs w:val="28"/>
          <w:lang w:eastAsia="ru-RU"/>
        </w:rPr>
        <w:t xml:space="preserve">%), количество посещений – 165 095 в сравнении с аналогичным периодом </w:t>
      </w:r>
      <w:r>
        <w:rPr>
          <w:rFonts w:ascii="Times New Roman" w:eastAsia="Calibri" w:hAnsi="Times New Roman" w:cs="Times New Roman"/>
          <w:sz w:val="28"/>
          <w:szCs w:val="28"/>
          <w:lang w:eastAsia="ru-RU"/>
        </w:rPr>
        <w:t>2023</w:t>
      </w:r>
      <w:r w:rsidRPr="00BB5E6D">
        <w:rPr>
          <w:rFonts w:ascii="Times New Roman" w:eastAsia="Calibri" w:hAnsi="Times New Roman" w:cs="Times New Roman"/>
          <w:sz w:val="28"/>
          <w:szCs w:val="28"/>
          <w:lang w:eastAsia="ru-RU"/>
        </w:rPr>
        <w:t xml:space="preserve"> года – </w:t>
      </w:r>
      <w:r w:rsidR="002C5473">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144 680 единиц.</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Общий книжный фонд составляет 255,8 экземпляра, количество оцифрованных документов – 249 единиц, библиотечный фонд увеличен </w:t>
      </w:r>
      <w:r w:rsidR="00BA4806">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до 255,8 тыс. экземпляров (2023 год – 252,8 тыс. экземпляров), объем собственных баз данных, в том числе элек</w:t>
      </w:r>
      <w:r>
        <w:rPr>
          <w:rFonts w:ascii="Times New Roman" w:hAnsi="Times New Roman" w:cs="Times New Roman"/>
          <w:sz w:val="28"/>
          <w:szCs w:val="28"/>
          <w:lang w:eastAsia="ru-RU"/>
        </w:rPr>
        <w:t xml:space="preserve">тронных каталогов, составил </w:t>
      </w:r>
      <w:r w:rsidR="00BA4806">
        <w:rPr>
          <w:rFonts w:ascii="Times New Roman" w:hAnsi="Times New Roman" w:cs="Times New Roman"/>
          <w:sz w:val="28"/>
          <w:szCs w:val="28"/>
          <w:lang w:eastAsia="ru-RU"/>
        </w:rPr>
        <w:br/>
      </w:r>
      <w:r>
        <w:rPr>
          <w:rFonts w:ascii="Times New Roman" w:hAnsi="Times New Roman" w:cs="Times New Roman"/>
          <w:sz w:val="28"/>
          <w:szCs w:val="28"/>
          <w:lang w:eastAsia="ru-RU"/>
        </w:rPr>
        <w:t>87</w:t>
      </w:r>
      <w:r w:rsidRPr="00BB5E6D">
        <w:rPr>
          <w:rFonts w:ascii="Times New Roman" w:hAnsi="Times New Roman" w:cs="Times New Roman"/>
          <w:sz w:val="28"/>
          <w:szCs w:val="28"/>
          <w:lang w:eastAsia="ru-RU"/>
        </w:rPr>
        <w:t xml:space="preserve"> тыс. записей.</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shd w:val="clear" w:color="auto" w:fill="FFFFFF"/>
          <w:lang w:eastAsia="ru-RU"/>
        </w:rPr>
        <w:t>Формы массовой работы в библиотеке многообразны. Так, организовывались и проводились литературные и творческие вечера, акции, интеллектуальные программы, познавательные и игровые викторины, трансляция фото, видео и презентационного материала, беседы, круглые столы, конкурсы и многое другое.</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Открыт Центр общественного доступа в отделение библиотеки </w:t>
      </w:r>
      <w:r w:rsidRPr="00BB5E6D">
        <w:rPr>
          <w:rFonts w:ascii="Times New Roman" w:hAnsi="Times New Roman" w:cs="Times New Roman"/>
          <w:sz w:val="28"/>
          <w:szCs w:val="28"/>
          <w:lang w:eastAsia="ru-RU"/>
        </w:rPr>
        <w:br/>
      </w:r>
      <w:r w:rsidRPr="00BB5E6D">
        <w:rPr>
          <w:rFonts w:ascii="Times New Roman" w:hAnsi="Times New Roman" w:cs="Times New Roman"/>
          <w:sz w:val="28"/>
          <w:szCs w:val="28"/>
          <w:lang w:eastAsia="ru-RU"/>
        </w:rPr>
        <w:lastRenderedPageBreak/>
        <w:t xml:space="preserve">с. Кышик, модернизирован библиотечный пункт в д. Ягурьях, создана детская зона обслуживания в отделение библиотеки п. Сибирский,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 xml:space="preserve">на базе Модельной библиотеки п. Луговской открыта точка концентрации талантов «Гений места».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За счет средств грантов Губернатора Ханты-Мансийского автономного округа – Югры:</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на базе Модельной библиотеки п. Луговской, в рамках проекта «Гравитация» со</w:t>
      </w:r>
      <w:r>
        <w:rPr>
          <w:rFonts w:ascii="Times New Roman" w:hAnsi="Times New Roman" w:cs="Times New Roman"/>
          <w:sz w:val="28"/>
          <w:szCs w:val="28"/>
          <w:lang w:eastAsia="ru-RU"/>
        </w:rPr>
        <w:t>здана зона Видеомэппинга (аудио</w:t>
      </w:r>
      <w:r w:rsidRPr="00BB5E6D">
        <w:rPr>
          <w:rFonts w:ascii="Times New Roman" w:hAnsi="Times New Roman" w:cs="Times New Roman"/>
          <w:sz w:val="28"/>
          <w:szCs w:val="28"/>
          <w:lang w:eastAsia="ru-RU"/>
        </w:rPr>
        <w:t xml:space="preserve">визуальная технология, создаваемая с помощью проектора и специальным программным обеспечением). С помощью этой технологии библиотека предоставляет возможность читателям ознакомиться с большим количеством уникальных художественных и документальных трудов, совершать путешествия </w:t>
      </w:r>
      <w:r w:rsidR="002C5473">
        <w:rPr>
          <w:rFonts w:ascii="Times New Roman" w:hAnsi="Times New Roman" w:cs="Times New Roman"/>
          <w:sz w:val="28"/>
          <w:szCs w:val="28"/>
          <w:lang w:eastAsia="ru-RU"/>
        </w:rPr>
        <w:br/>
      </w:r>
      <w:r w:rsidRPr="00BB5E6D">
        <w:rPr>
          <w:rFonts w:ascii="Times New Roman" w:hAnsi="Times New Roman" w:cs="Times New Roman"/>
          <w:sz w:val="28"/>
          <w:szCs w:val="28"/>
          <w:lang w:eastAsia="ru-RU"/>
        </w:rPr>
        <w:t>по музеям и галереям России;</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 xml:space="preserve">на базе отделения п. Кедровый создан арт-уголок для детей «Читаем, рисуем, играем»; </w:t>
      </w:r>
    </w:p>
    <w:p w:rsidR="003711DA" w:rsidRDefault="003711DA" w:rsidP="00A46E4C">
      <w:pPr>
        <w:ind w:firstLine="720"/>
        <w:jc w:val="both"/>
        <w:rPr>
          <w:rFonts w:ascii="Times New Roman" w:hAnsi="Times New Roman" w:cs="Times New Roman"/>
          <w:sz w:val="28"/>
          <w:szCs w:val="28"/>
          <w:lang w:eastAsia="ru-RU"/>
        </w:rPr>
      </w:pPr>
      <w:r w:rsidRPr="00BB5E6D">
        <w:rPr>
          <w:rFonts w:ascii="Times New Roman" w:hAnsi="Times New Roman" w:cs="Times New Roman"/>
          <w:sz w:val="28"/>
          <w:szCs w:val="28"/>
          <w:lang w:eastAsia="ru-RU"/>
        </w:rPr>
        <w:t>на базе библиотек реализуется творческий проект «Вдохновляющие каникулы». В период каникул организованы интерактивные площадки, посвященные семье, культуре и ремеслам, истории России, художественной литературе.</w:t>
      </w:r>
    </w:p>
    <w:p w:rsidR="003711DA"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BB5E6D">
        <w:rPr>
          <w:rFonts w:ascii="Times New Roman" w:hAnsi="Times New Roman" w:cs="Times New Roman"/>
          <w:sz w:val="28"/>
          <w:szCs w:val="28"/>
          <w:lang w:eastAsia="ru-RU"/>
        </w:rPr>
        <w:t xml:space="preserve"> 2024 год</w:t>
      </w:r>
      <w:r>
        <w:rPr>
          <w:rFonts w:ascii="Times New Roman" w:hAnsi="Times New Roman" w:cs="Times New Roman"/>
          <w:sz w:val="28"/>
          <w:szCs w:val="28"/>
          <w:lang w:eastAsia="ru-RU"/>
        </w:rPr>
        <w:t>у</w:t>
      </w:r>
      <w:r w:rsidRPr="00BB5E6D">
        <w:rPr>
          <w:rFonts w:ascii="Times New Roman" w:hAnsi="Times New Roman" w:cs="Times New Roman"/>
          <w:sz w:val="28"/>
          <w:szCs w:val="28"/>
          <w:lang w:eastAsia="ru-RU"/>
        </w:rPr>
        <w:t xml:space="preserve"> библиотекари и читатели </w:t>
      </w:r>
      <w:r w:rsidR="002C4246">
        <w:rPr>
          <w:rFonts w:ascii="Times New Roman" w:hAnsi="Times New Roman" w:cs="Times New Roman"/>
          <w:sz w:val="28"/>
          <w:szCs w:val="28"/>
          <w:lang w:eastAsia="ru-RU"/>
        </w:rPr>
        <w:t>муниципального казенного учреждения</w:t>
      </w:r>
      <w:r w:rsidRPr="00BB5E6D">
        <w:rPr>
          <w:rFonts w:ascii="Times New Roman" w:hAnsi="Times New Roman" w:cs="Times New Roman"/>
          <w:sz w:val="28"/>
          <w:szCs w:val="28"/>
          <w:lang w:eastAsia="ru-RU"/>
        </w:rPr>
        <w:t xml:space="preserve"> Ханты-Мансийского района «Централизованная библиотечная система» приняли участие в 64 конкурсных мероприятиях окружного, регионального, всероссийского и меж</w:t>
      </w:r>
      <w:r>
        <w:rPr>
          <w:rFonts w:ascii="Times New Roman" w:hAnsi="Times New Roman" w:cs="Times New Roman"/>
          <w:sz w:val="28"/>
          <w:szCs w:val="28"/>
          <w:lang w:eastAsia="ru-RU"/>
        </w:rPr>
        <w:t>дународного уровня.</w:t>
      </w:r>
    </w:p>
    <w:p w:rsidR="003711DA" w:rsidRDefault="003711DA" w:rsidP="00A46E4C">
      <w:pPr>
        <w:ind w:firstLine="720"/>
        <w:jc w:val="both"/>
        <w:rPr>
          <w:rFonts w:ascii="Times New Roman" w:hAnsi="Times New Roman" w:cs="Times New Roman"/>
          <w:sz w:val="28"/>
          <w:szCs w:val="28"/>
          <w:lang w:eastAsia="ru-RU"/>
        </w:rPr>
      </w:pPr>
      <w:r>
        <w:rPr>
          <w:rFonts w:ascii="Times New Roman" w:eastAsia="Calibri" w:hAnsi="Times New Roman" w:cs="Times New Roman"/>
          <w:sz w:val="28"/>
          <w:szCs w:val="28"/>
        </w:rPr>
        <w:t>В</w:t>
      </w:r>
      <w:r w:rsidRPr="00BB5E6D">
        <w:rPr>
          <w:rFonts w:ascii="Times New Roman" w:eastAsia="Calibri" w:hAnsi="Times New Roman" w:cs="Times New Roman"/>
          <w:sz w:val="28"/>
          <w:szCs w:val="28"/>
        </w:rPr>
        <w:t xml:space="preserve"> библиотечной системе Ханты-Мансийского района функционирует свыше 19 клубов и объединений по интересам. Количественный состав участников 332 человека.</w:t>
      </w:r>
    </w:p>
    <w:p w:rsidR="003711DA" w:rsidRPr="00313F29" w:rsidRDefault="003711DA" w:rsidP="00A46E4C">
      <w:pPr>
        <w:ind w:firstLine="720"/>
        <w:jc w:val="both"/>
        <w:rPr>
          <w:rFonts w:ascii="Times New Roman" w:hAnsi="Times New Roman" w:cs="Times New Roman"/>
          <w:sz w:val="28"/>
          <w:szCs w:val="28"/>
          <w:lang w:eastAsia="ru-RU"/>
        </w:rPr>
      </w:pPr>
      <w:r w:rsidRPr="00313F29">
        <w:rPr>
          <w:rFonts w:ascii="Times New Roman" w:hAnsi="Times New Roman" w:cs="Times New Roman"/>
          <w:sz w:val="28"/>
          <w:szCs w:val="28"/>
        </w:rPr>
        <w:t>На сегодняшний день самыми острыми проблемами учреждений культуры Ханты-Мансийского района являются:</w:t>
      </w:r>
    </w:p>
    <w:p w:rsidR="003711DA" w:rsidRPr="00313F29" w:rsidRDefault="003711DA" w:rsidP="00A46E4C">
      <w:pPr>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н</w:t>
      </w:r>
      <w:r w:rsidRPr="00313F29">
        <w:rPr>
          <w:rFonts w:ascii="TimesNewRomanPSMT" w:hAnsi="TimesNewRomanPSMT"/>
          <w:sz w:val="28"/>
          <w:szCs w:val="28"/>
        </w:rPr>
        <w:t>еудовлетворительное состояние зданий и материально-техническая оснащ</w:t>
      </w:r>
      <w:r w:rsidR="002C4246">
        <w:rPr>
          <w:rFonts w:ascii="TimesNewRomanPSMT" w:hAnsi="TimesNewRomanPSMT"/>
          <w:sz w:val="28"/>
          <w:szCs w:val="28"/>
        </w:rPr>
        <w:t>е</w:t>
      </w:r>
      <w:r w:rsidRPr="00313F29">
        <w:rPr>
          <w:rFonts w:ascii="TimesNewRomanPSMT" w:hAnsi="TimesNewRomanPSMT"/>
          <w:sz w:val="28"/>
          <w:szCs w:val="28"/>
        </w:rPr>
        <w:t xml:space="preserve">нность. Ряд объектов находится в плохом техническом состоянии </w:t>
      </w:r>
      <w:r w:rsidR="002C5473">
        <w:rPr>
          <w:rFonts w:ascii="TimesNewRomanPSMT" w:hAnsi="TimesNewRomanPSMT"/>
          <w:sz w:val="28"/>
          <w:szCs w:val="28"/>
        </w:rPr>
        <w:br/>
      </w:r>
      <w:r w:rsidRPr="00313F29">
        <w:rPr>
          <w:rFonts w:ascii="TimesNewRomanPSMT" w:hAnsi="TimesNewRomanPSMT"/>
          <w:sz w:val="28"/>
          <w:szCs w:val="28"/>
        </w:rPr>
        <w:t xml:space="preserve">и нуждается в ремонте, техническое оснащение требует обновления </w:t>
      </w:r>
      <w:r w:rsidR="002C5473">
        <w:rPr>
          <w:rFonts w:ascii="TimesNewRomanPSMT" w:hAnsi="TimesNewRomanPSMT"/>
          <w:sz w:val="28"/>
          <w:szCs w:val="28"/>
        </w:rPr>
        <w:br/>
      </w:r>
      <w:r w:rsidRPr="00313F29">
        <w:rPr>
          <w:rFonts w:ascii="TimesNewRomanPSMT" w:hAnsi="TimesNewRomanPSMT"/>
          <w:sz w:val="28"/>
          <w:szCs w:val="28"/>
        </w:rPr>
        <w:t>с уч</w:t>
      </w:r>
      <w:r w:rsidR="002C5473">
        <w:rPr>
          <w:rFonts w:ascii="TimesNewRomanPSMT" w:hAnsi="TimesNewRomanPSMT"/>
          <w:sz w:val="28"/>
          <w:szCs w:val="28"/>
        </w:rPr>
        <w:t>е</w:t>
      </w:r>
      <w:r w:rsidRPr="00313F29">
        <w:rPr>
          <w:rFonts w:ascii="TimesNewRomanPSMT" w:hAnsi="TimesNewRomanPSMT"/>
          <w:sz w:val="28"/>
          <w:szCs w:val="28"/>
        </w:rPr>
        <w:t>том современных требований, необходимо обновление сценического оборудования</w:t>
      </w:r>
      <w:r>
        <w:rPr>
          <w:rFonts w:ascii="TimesNewRomanPSMT" w:hAnsi="TimesNewRomanPSMT"/>
          <w:sz w:val="28"/>
          <w:szCs w:val="28"/>
        </w:rPr>
        <w:t>;</w:t>
      </w:r>
    </w:p>
    <w:p w:rsidR="003711DA" w:rsidRPr="00313F29" w:rsidRDefault="003711DA" w:rsidP="00A46E4C">
      <w:pPr>
        <w:ind w:firstLine="720"/>
        <w:jc w:val="both"/>
        <w:rPr>
          <w:rFonts w:ascii="TimesNewRomanPSMT" w:hAnsi="TimesNewRomanPSMT"/>
          <w:sz w:val="28"/>
          <w:szCs w:val="28"/>
        </w:rPr>
      </w:pPr>
      <w:r>
        <w:rPr>
          <w:rFonts w:ascii="Times New Roman" w:hAnsi="Times New Roman" w:cs="Times New Roman"/>
          <w:sz w:val="28"/>
          <w:szCs w:val="28"/>
          <w:lang w:eastAsia="ru-RU"/>
        </w:rPr>
        <w:t>о</w:t>
      </w:r>
      <w:r w:rsidRPr="00313F29">
        <w:rPr>
          <w:rFonts w:ascii="TimesNewRomanPSMT" w:hAnsi="TimesNewRomanPSMT"/>
          <w:sz w:val="28"/>
          <w:szCs w:val="28"/>
        </w:rPr>
        <w:t xml:space="preserve">тсутствие кадрового резерва. В системе учреждений культуры наблюдаются тенденции «старения» и снижения квалификации кадров, рост несоответствия их профессиональных знаний и умений требованиям сегодняшнего дня (хореографов, режиссеров, театральных руководителей </w:t>
      </w:r>
      <w:r w:rsidRPr="00313F29">
        <w:rPr>
          <w:rFonts w:ascii="TimesNewRomanPSMT" w:hAnsi="TimesNewRomanPSMT"/>
          <w:sz w:val="28"/>
          <w:szCs w:val="28"/>
        </w:rPr>
        <w:br/>
        <w:t>и т.д.).</w:t>
      </w:r>
    </w:p>
    <w:p w:rsidR="003711DA" w:rsidRPr="00313F29" w:rsidRDefault="003711DA" w:rsidP="00A46E4C">
      <w:pPr>
        <w:ind w:firstLine="720"/>
        <w:jc w:val="both"/>
        <w:rPr>
          <w:rFonts w:ascii="TimesNewRomanPSMT" w:hAnsi="TimesNewRomanPSMT"/>
          <w:sz w:val="28"/>
          <w:szCs w:val="28"/>
        </w:rPr>
      </w:pPr>
      <w:r>
        <w:rPr>
          <w:rFonts w:ascii="TimesNewRomanPSMT" w:hAnsi="TimesNewRomanPSMT" w:cs="Times New Roman"/>
          <w:sz w:val="28"/>
          <w:szCs w:val="28"/>
        </w:rPr>
        <w:t>А</w:t>
      </w:r>
      <w:r w:rsidRPr="00313F29">
        <w:rPr>
          <w:rFonts w:ascii="TimesNewRomanPSMT" w:hAnsi="TimesNewRomanPSMT" w:cs="Times New Roman"/>
          <w:sz w:val="28"/>
          <w:szCs w:val="28"/>
        </w:rPr>
        <w:t>дминистрациями сельских поселений, руководителями учреждений не принимается достаточных мер по привлечению работников, имеющих профильное образование.</w:t>
      </w:r>
    </w:p>
    <w:p w:rsidR="003711DA" w:rsidRPr="00A039BA" w:rsidRDefault="003711DA" w:rsidP="00A46E4C">
      <w:pPr>
        <w:ind w:firstLine="720"/>
        <w:jc w:val="both"/>
        <w:rPr>
          <w:rFonts w:ascii="TimesNewRomanPSMT" w:hAnsi="TimesNewRomanPSMT"/>
          <w:sz w:val="28"/>
          <w:szCs w:val="28"/>
        </w:rPr>
      </w:pPr>
      <w:r w:rsidRPr="00313F29">
        <w:rPr>
          <w:rFonts w:ascii="Times New Roman" w:hAnsi="Times New Roman" w:cs="Times New Roman"/>
          <w:sz w:val="28"/>
          <w:szCs w:val="28"/>
          <w:lang w:eastAsia="ru-RU"/>
        </w:rPr>
        <w:t xml:space="preserve">В 2025 году с целью привлечения квалифицированных специалистов </w:t>
      </w:r>
      <w:r w:rsidRPr="00313F29">
        <w:rPr>
          <w:rFonts w:ascii="Times New Roman" w:hAnsi="Times New Roman" w:cs="Times New Roman"/>
          <w:sz w:val="28"/>
          <w:szCs w:val="28"/>
          <w:lang w:eastAsia="ru-RU"/>
        </w:rPr>
        <w:br/>
        <w:t xml:space="preserve">в п. Ягурьях </w:t>
      </w:r>
      <w:r w:rsidRPr="00313F29">
        <w:rPr>
          <w:rFonts w:ascii="Times New Roman" w:hAnsi="Times New Roman" w:cs="Times New Roman"/>
          <w:sz w:val="28"/>
          <w:szCs w:val="28"/>
        </w:rPr>
        <w:t>муниципальное бюджетное учреждение культуры «Дружба» принимает участие в</w:t>
      </w:r>
      <w:r w:rsidRPr="00313F29">
        <w:rPr>
          <w:rFonts w:ascii="Times New Roman" w:hAnsi="Times New Roman" w:cs="Times New Roman"/>
          <w:sz w:val="28"/>
          <w:szCs w:val="28"/>
          <w:lang w:eastAsia="ru-RU"/>
        </w:rPr>
        <w:t xml:space="preserve"> </w:t>
      </w:r>
      <w:r w:rsidRPr="00313F29">
        <w:rPr>
          <w:rFonts w:ascii="Times New Roman" w:hAnsi="Times New Roman" w:cs="Times New Roman"/>
          <w:sz w:val="28"/>
          <w:szCs w:val="28"/>
        </w:rPr>
        <w:t xml:space="preserve">программе «Земский работник культуры» </w:t>
      </w:r>
      <w:r w:rsidRPr="00313F29">
        <w:rPr>
          <w:rFonts w:ascii="Times New Roman" w:hAnsi="Times New Roman" w:cs="Times New Roman"/>
          <w:sz w:val="28"/>
          <w:szCs w:val="28"/>
        </w:rPr>
        <w:lastRenderedPageBreak/>
        <w:t>государственной программы Российской Федерации «Развитие культуры».</w:t>
      </w:r>
    </w:p>
    <w:p w:rsidR="003711DA" w:rsidRPr="00425983" w:rsidRDefault="003711DA" w:rsidP="00A46E4C">
      <w:pPr>
        <w:ind w:firstLine="720"/>
        <w:jc w:val="both"/>
        <w:rPr>
          <w:rFonts w:ascii="Times New Roman" w:hAnsi="Times New Roman" w:cs="Times New Roman"/>
          <w:sz w:val="28"/>
          <w:szCs w:val="28"/>
        </w:rPr>
      </w:pPr>
      <w:r w:rsidRPr="00425983">
        <w:rPr>
          <w:rFonts w:ascii="Times New Roman" w:hAnsi="Times New Roman" w:cs="Times New Roman"/>
          <w:i/>
          <w:sz w:val="28"/>
          <w:szCs w:val="28"/>
        </w:rPr>
        <w:t>Физическая культура и спорт</w:t>
      </w:r>
    </w:p>
    <w:p w:rsidR="003711DA" w:rsidRDefault="003711DA" w:rsidP="00A46E4C">
      <w:pPr>
        <w:ind w:firstLine="720"/>
        <w:jc w:val="both"/>
        <w:rPr>
          <w:rFonts w:ascii="TimesNewRomanPSMT" w:hAnsi="TimesNewRomanPSMT"/>
          <w:sz w:val="28"/>
          <w:szCs w:val="28"/>
        </w:rPr>
      </w:pPr>
      <w:r w:rsidRPr="00BB5E6D">
        <w:rPr>
          <w:rFonts w:ascii="Times New Roman" w:hAnsi="Times New Roman" w:cs="Times New Roman"/>
          <w:sz w:val="28"/>
          <w:szCs w:val="28"/>
        </w:rPr>
        <w:t xml:space="preserve">На территории Ханты-Мансийского района функционирует </w:t>
      </w:r>
      <w:r w:rsidRPr="00BB5E6D">
        <w:rPr>
          <w:rFonts w:ascii="Times New Roman" w:hAnsi="Times New Roman" w:cs="Times New Roman"/>
          <w:sz w:val="28"/>
          <w:szCs w:val="28"/>
        </w:rPr>
        <w:br/>
        <w:t xml:space="preserve">1 учреждение дополнительного образования «Спортивная школа </w:t>
      </w:r>
      <w:r w:rsidRPr="00BB5E6D">
        <w:rPr>
          <w:rFonts w:ascii="Times New Roman" w:hAnsi="Times New Roman" w:cs="Times New Roman"/>
          <w:sz w:val="28"/>
          <w:szCs w:val="28"/>
        </w:rPr>
        <w:br/>
        <w:t>Ханты-Мансийского района»</w:t>
      </w:r>
      <w:r w:rsidRPr="00BB5E6D">
        <w:rPr>
          <w:rFonts w:ascii="Times New Roman" w:hAnsi="Times New Roman" w:cs="Times New Roman"/>
          <w:bCs/>
          <w:sz w:val="28"/>
          <w:szCs w:val="28"/>
          <w:lang w:eastAsia="ru-RU" w:bidi="ru-RU"/>
        </w:rPr>
        <w:t xml:space="preserve"> </w:t>
      </w:r>
      <w:r w:rsidRPr="00BB5E6D">
        <w:rPr>
          <w:rFonts w:ascii="Times New Roman" w:hAnsi="Times New Roman" w:cs="Times New Roman"/>
          <w:bCs/>
          <w:sz w:val="28"/>
          <w:szCs w:val="28"/>
          <w:lang w:bidi="ru-RU"/>
        </w:rPr>
        <w:t>с отделениями в 9 населенных пунктах (Горноправдинск, Луговской, Кедровый, Шапша, Пырьях, Согом, Красноленинский, Сибирский, Бобровский).</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В </w:t>
      </w:r>
      <w:r w:rsidR="002C4246" w:rsidRPr="002C4246">
        <w:rPr>
          <w:rFonts w:ascii="Times New Roman" w:eastAsia="Calibri" w:hAnsi="Times New Roman" w:cs="Times New Roman"/>
          <w:sz w:val="28"/>
          <w:szCs w:val="28"/>
          <w:lang w:eastAsia="ru-RU"/>
        </w:rPr>
        <w:t>Ханты-Мансийско</w:t>
      </w:r>
      <w:r w:rsidR="002C4246">
        <w:rPr>
          <w:rFonts w:ascii="Times New Roman" w:eastAsia="Calibri" w:hAnsi="Times New Roman" w:cs="Times New Roman"/>
          <w:sz w:val="28"/>
          <w:szCs w:val="28"/>
          <w:lang w:eastAsia="ru-RU"/>
        </w:rPr>
        <w:t>м</w:t>
      </w:r>
      <w:r w:rsidR="002C4246" w:rsidRPr="002C4246">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районе 87 спортивных сооружения </w:t>
      </w:r>
      <w:r w:rsidR="002C4246">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(2023 г. – 84). В 2024 году введены 3 универсальных спортивных площадки в д. Ягурьях, п. Кирпичный и д. Выкатной.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В следствии ввода новых спортивных объектов увеличилась общая площадь спортивных объектов на 3 100 м² и единовременная пропускная способность – 2</w:t>
      </w:r>
      <w:r>
        <w:rPr>
          <w:rFonts w:ascii="Times New Roman" w:eastAsia="Calibri" w:hAnsi="Times New Roman" w:cs="Times New Roman"/>
          <w:sz w:val="28"/>
          <w:szCs w:val="28"/>
          <w:lang w:eastAsia="ru-RU"/>
        </w:rPr>
        <w:t> </w:t>
      </w:r>
      <w:r w:rsidRPr="00BB5E6D">
        <w:rPr>
          <w:rFonts w:ascii="Times New Roman" w:eastAsia="Calibri" w:hAnsi="Times New Roman" w:cs="Times New Roman"/>
          <w:sz w:val="28"/>
          <w:szCs w:val="28"/>
          <w:lang w:eastAsia="ru-RU"/>
        </w:rPr>
        <w:t>445</w:t>
      </w:r>
      <w:r>
        <w:rPr>
          <w:rFonts w:ascii="Times New Roman" w:eastAsia="Calibri" w:hAnsi="Times New Roman" w:cs="Times New Roman"/>
          <w:sz w:val="28"/>
          <w:szCs w:val="28"/>
          <w:lang w:eastAsia="ru-RU"/>
        </w:rPr>
        <w:t xml:space="preserve"> человек</w:t>
      </w:r>
      <w:r w:rsidRPr="00BB5E6D">
        <w:rPr>
          <w:rFonts w:ascii="Times New Roman" w:eastAsia="Calibri" w:hAnsi="Times New Roman" w:cs="Times New Roman"/>
          <w:sz w:val="28"/>
          <w:szCs w:val="28"/>
          <w:lang w:eastAsia="ru-RU"/>
        </w:rPr>
        <w:t xml:space="preserve"> (2023 г. – 2</w:t>
      </w:r>
      <w:r>
        <w:rPr>
          <w:rFonts w:ascii="Times New Roman" w:eastAsia="Calibri" w:hAnsi="Times New Roman" w:cs="Times New Roman"/>
          <w:sz w:val="28"/>
          <w:szCs w:val="28"/>
          <w:lang w:eastAsia="ru-RU"/>
        </w:rPr>
        <w:t> </w:t>
      </w:r>
      <w:r w:rsidRPr="00BB5E6D">
        <w:rPr>
          <w:rFonts w:ascii="Times New Roman" w:eastAsia="Calibri" w:hAnsi="Times New Roman" w:cs="Times New Roman"/>
          <w:sz w:val="28"/>
          <w:szCs w:val="28"/>
          <w:lang w:eastAsia="ru-RU"/>
        </w:rPr>
        <w:t>197</w:t>
      </w:r>
      <w:r>
        <w:rPr>
          <w:rFonts w:ascii="Times New Roman" w:eastAsia="Calibri" w:hAnsi="Times New Roman" w:cs="Times New Roman"/>
          <w:sz w:val="28"/>
          <w:szCs w:val="28"/>
          <w:lang w:eastAsia="ru-RU"/>
        </w:rPr>
        <w:t xml:space="preserve"> человек</w:t>
      </w:r>
      <w:r w:rsidRPr="00BB5E6D">
        <w:rPr>
          <w:rFonts w:ascii="Times New Roman" w:eastAsia="Calibri" w:hAnsi="Times New Roman" w:cs="Times New Roman"/>
          <w:sz w:val="28"/>
          <w:szCs w:val="28"/>
          <w:lang w:eastAsia="ru-RU"/>
        </w:rPr>
        <w:t xml:space="preserve">).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В рамках регионального проекта «Спорт – норма жизни» планируется, что к 2030 году 70</w:t>
      </w:r>
      <w:r>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 граждан страны будут систематически заниматься физкультурой и спортом. </w:t>
      </w:r>
      <w:r>
        <w:rPr>
          <w:rFonts w:ascii="Times New Roman" w:eastAsia="Calibri" w:hAnsi="Times New Roman" w:cs="Times New Roman"/>
          <w:sz w:val="28"/>
          <w:szCs w:val="28"/>
          <w:lang w:eastAsia="ru-RU"/>
        </w:rPr>
        <w:t>По итогам 2024 года д</w:t>
      </w:r>
      <w:r w:rsidRPr="00BB5E6D">
        <w:rPr>
          <w:rFonts w:ascii="Times New Roman" w:eastAsia="Calibri" w:hAnsi="Times New Roman" w:cs="Times New Roman"/>
          <w:sz w:val="28"/>
          <w:szCs w:val="28"/>
          <w:lang w:eastAsia="ru-RU"/>
        </w:rPr>
        <w:t>оля граждан, систематически занимающихся физической культурой и спо</w:t>
      </w:r>
      <w:r>
        <w:rPr>
          <w:rFonts w:ascii="Times New Roman" w:eastAsia="Calibri" w:hAnsi="Times New Roman" w:cs="Times New Roman"/>
          <w:sz w:val="28"/>
          <w:szCs w:val="28"/>
          <w:lang w:eastAsia="ru-RU"/>
        </w:rPr>
        <w:t xml:space="preserve">ртом </w:t>
      </w:r>
      <w:r w:rsidR="002C4246">
        <w:rPr>
          <w:rFonts w:ascii="Times New Roman" w:eastAsia="Calibri" w:hAnsi="Times New Roman" w:cs="Times New Roman"/>
          <w:sz w:val="28"/>
          <w:szCs w:val="28"/>
          <w:lang w:eastAsia="ru-RU"/>
        </w:rPr>
        <w:br/>
      </w:r>
      <w:r>
        <w:rPr>
          <w:rFonts w:ascii="Times New Roman" w:eastAsia="Calibri" w:hAnsi="Times New Roman" w:cs="Times New Roman"/>
          <w:sz w:val="28"/>
          <w:szCs w:val="28"/>
          <w:lang w:eastAsia="ru-RU"/>
        </w:rPr>
        <w:t>в Ханты-Мансийском районе составила 64</w:t>
      </w:r>
      <w:r w:rsidR="002C4246">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(2023г. – 61</w:t>
      </w:r>
      <w:r>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 Общая численность занимающихся физической культурой и спортом составила </w:t>
      </w:r>
      <w:r w:rsidR="002C4246">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12 295 человек, что больше на 755 человек аналогичного значения 2023 года.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По проекту «Спорт – норма жизни» продвигается и развивается массовый спорт, а также создаются и улучшаются условия для занятий физической активностью. В районе проводятся различные мастер-классы, спортивно-образовательные программы, соревнования и фестивали, тренировки. В том числе спортсмены и жители Ханты-Мансийского района принимают участие во всероссийских спортивно-массовых мероприятиях, таких, как «Лыжня России», «Кросс Нации», «Декада спорта и здоровья», «День Физкультурника».</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Для привлечения населения к активному отдыху и регулярным занятиям физической культурой и спортом в Ханты-Мансийском районе проводятся физкультурно-оздоровительные и спортивные мероприятия. </w:t>
      </w:r>
      <w:r>
        <w:rPr>
          <w:rFonts w:ascii="Times New Roman" w:eastAsia="Calibri" w:hAnsi="Times New Roman" w:cs="Times New Roman"/>
          <w:sz w:val="28"/>
          <w:szCs w:val="28"/>
          <w:lang w:eastAsia="ru-RU"/>
        </w:rPr>
        <w:t>Благодаря</w:t>
      </w:r>
      <w:r w:rsidRPr="00BB5E6D">
        <w:rPr>
          <w:rFonts w:ascii="Times New Roman" w:eastAsia="Calibri" w:hAnsi="Times New Roman" w:cs="Times New Roman"/>
          <w:sz w:val="28"/>
          <w:szCs w:val="28"/>
          <w:lang w:eastAsia="ru-RU"/>
        </w:rPr>
        <w:t xml:space="preserve"> межведомственно</w:t>
      </w:r>
      <w:r>
        <w:rPr>
          <w:rFonts w:ascii="Times New Roman" w:eastAsia="Calibri" w:hAnsi="Times New Roman" w:cs="Times New Roman"/>
          <w:sz w:val="28"/>
          <w:szCs w:val="28"/>
          <w:lang w:eastAsia="ru-RU"/>
        </w:rPr>
        <w:t>му</w:t>
      </w:r>
      <w:r w:rsidRPr="00BB5E6D">
        <w:rPr>
          <w:rFonts w:ascii="Times New Roman" w:eastAsia="Calibri" w:hAnsi="Times New Roman" w:cs="Times New Roman"/>
          <w:sz w:val="28"/>
          <w:szCs w:val="28"/>
          <w:lang w:eastAsia="ru-RU"/>
        </w:rPr>
        <w:t xml:space="preserve"> взаимодействи</w:t>
      </w:r>
      <w:r>
        <w:rPr>
          <w:rFonts w:ascii="Times New Roman" w:eastAsia="Calibri" w:hAnsi="Times New Roman" w:cs="Times New Roman"/>
          <w:sz w:val="28"/>
          <w:szCs w:val="28"/>
          <w:lang w:eastAsia="ru-RU"/>
        </w:rPr>
        <w:t>ю</w:t>
      </w:r>
      <w:r w:rsidRPr="00BB5E6D">
        <w:rPr>
          <w:rFonts w:ascii="Times New Roman" w:eastAsia="Calibri" w:hAnsi="Times New Roman" w:cs="Times New Roman"/>
          <w:sz w:val="28"/>
          <w:szCs w:val="28"/>
          <w:lang w:eastAsia="ru-RU"/>
        </w:rPr>
        <w:t xml:space="preserve"> управления по культуре, спорту и социальной политике Администрации Ханты-Мансийского района с организациями культуры, образования, спорта, некоммерческими организациями и общественности в течение 2024 года на территории Ханты-Мансийского района проведено 244 спортивных и физкультурных мероприятия, в которых приняло участие свыше 12</w:t>
      </w:r>
      <w:r>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000 человек. Среди самых массовых мероприятий 2024 года: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«Региональные соревнования «Охотничий биатлон»;</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«Чемпионат Ханты-Мансийского района по летней рыбалке в рамках Всероссийского фестиваля «Семейная рыбалка»;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«День физкультурника – 2024»;</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«IX открытый традиционный региональный турнир «За други своя», посвященный памяти Преподобного Сергия Радонежского»;</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lastRenderedPageBreak/>
        <w:t>м</w:t>
      </w:r>
      <w:r w:rsidR="003711DA" w:rsidRPr="00BB5E6D">
        <w:rPr>
          <w:rFonts w:ascii="Times New Roman" w:eastAsia="Calibri" w:hAnsi="Times New Roman" w:cs="Times New Roman"/>
          <w:sz w:val="28"/>
          <w:szCs w:val="28"/>
          <w:lang w:eastAsia="ru-RU"/>
        </w:rPr>
        <w:t xml:space="preserve">еждународные соревнования на Кубок Губернатора </w:t>
      </w:r>
      <w:r w:rsidR="002C5473">
        <w:rPr>
          <w:rFonts w:ascii="Times New Roman" w:eastAsia="Calibri" w:hAnsi="Times New Roman" w:cs="Times New Roman"/>
          <w:sz w:val="28"/>
          <w:szCs w:val="28"/>
          <w:lang w:eastAsia="ru-RU"/>
        </w:rPr>
        <w:br/>
      </w:r>
      <w:r w:rsidR="003711DA" w:rsidRPr="00BB5E6D">
        <w:rPr>
          <w:rFonts w:ascii="Times New Roman" w:eastAsia="Calibri" w:hAnsi="Times New Roman" w:cs="Times New Roman"/>
          <w:sz w:val="28"/>
          <w:szCs w:val="28"/>
          <w:lang w:eastAsia="ru-RU"/>
        </w:rPr>
        <w:t>Ханты-Мансийского автономного округа – Югры по гребле на обласах;</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ч</w:t>
      </w:r>
      <w:r w:rsidR="003711DA" w:rsidRPr="00BB5E6D">
        <w:rPr>
          <w:rFonts w:ascii="Times New Roman" w:eastAsia="Calibri" w:hAnsi="Times New Roman" w:cs="Times New Roman"/>
          <w:sz w:val="28"/>
          <w:szCs w:val="28"/>
          <w:lang w:eastAsia="ru-RU"/>
        </w:rPr>
        <w:t>емпионат Ханты-Мансийского района по бильярдному спорту «Свободная пирамида» на кубок Главы Ханты-Мансийского района;</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Чемпионат Ханты-Мансийского района по пляжному волейболу среди мужских и женских команд 2005 г. р. и старше;</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Первенство Ханты-Мансийского района по настольному теннису </w:t>
      </w:r>
      <w:r w:rsidR="002C5473">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на приз Думы Ханты-Мансийского района.</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На территории Ханты-Мансийского района прошли тестирования </w:t>
      </w:r>
      <w:r w:rsidR="002C5473">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по выполнению нормативов Всероссийского физкультурно-спортивного комплекса «Готов к труду и обороне. Количество участников, сдавших нормы составило 865 человека (2023 – 112). На золотой значок </w:t>
      </w:r>
      <w:r w:rsidR="002C5473">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сдали – 180 человек, на серебряный значок – 130 человек, на бронзовый значок – 131 человек. В 2024 году организовано 4 фестиваля ГТО:</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м</w:t>
      </w:r>
      <w:r w:rsidR="003711DA" w:rsidRPr="00BB5E6D">
        <w:rPr>
          <w:rFonts w:ascii="Times New Roman" w:eastAsia="Calibri" w:hAnsi="Times New Roman" w:cs="Times New Roman"/>
          <w:sz w:val="28"/>
          <w:szCs w:val="28"/>
          <w:lang w:eastAsia="ru-RU"/>
        </w:rPr>
        <w:t>униципальный этапа Фестиваля Всероссийского физкультурно-спортивного комплекса «Готов к труду и обороне» среди обучающихся общеобразовательных организаций;</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м</w:t>
      </w:r>
      <w:r w:rsidR="003711DA" w:rsidRPr="00BB5E6D">
        <w:rPr>
          <w:rFonts w:ascii="Times New Roman" w:eastAsia="Calibri" w:hAnsi="Times New Roman" w:cs="Times New Roman"/>
          <w:sz w:val="28"/>
          <w:szCs w:val="28"/>
          <w:lang w:eastAsia="ru-RU"/>
        </w:rPr>
        <w:t>униципальный этап Фестиваля ВФСК «Готов к труду и обороне» среди трудовых коллективов, государственных гражданских служащих Р</w:t>
      </w:r>
      <w:r>
        <w:rPr>
          <w:rFonts w:ascii="Times New Roman" w:eastAsia="Calibri" w:hAnsi="Times New Roman" w:cs="Times New Roman"/>
          <w:sz w:val="28"/>
          <w:szCs w:val="28"/>
          <w:lang w:eastAsia="ru-RU"/>
        </w:rPr>
        <w:t xml:space="preserve">оссийской </w:t>
      </w:r>
      <w:r w:rsidR="003711DA" w:rsidRPr="00BB5E6D">
        <w:rPr>
          <w:rFonts w:ascii="Times New Roman" w:eastAsia="Calibri" w:hAnsi="Times New Roman" w:cs="Times New Roman"/>
          <w:sz w:val="28"/>
          <w:szCs w:val="28"/>
          <w:lang w:eastAsia="ru-RU"/>
        </w:rPr>
        <w:t>Ф</w:t>
      </w:r>
      <w:r>
        <w:rPr>
          <w:rFonts w:ascii="Times New Roman" w:eastAsia="Calibri" w:hAnsi="Times New Roman" w:cs="Times New Roman"/>
          <w:sz w:val="28"/>
          <w:szCs w:val="28"/>
          <w:lang w:eastAsia="ru-RU"/>
        </w:rPr>
        <w:t>едерации</w:t>
      </w:r>
      <w:r w:rsidR="003711DA" w:rsidRPr="00BB5E6D">
        <w:rPr>
          <w:rFonts w:ascii="Times New Roman" w:eastAsia="Calibri" w:hAnsi="Times New Roman" w:cs="Times New Roman"/>
          <w:sz w:val="28"/>
          <w:szCs w:val="28"/>
          <w:lang w:eastAsia="ru-RU"/>
        </w:rPr>
        <w:t xml:space="preserve"> и муниципальных служащих;</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м</w:t>
      </w:r>
      <w:r w:rsidR="003711DA" w:rsidRPr="00BB5E6D">
        <w:rPr>
          <w:rFonts w:ascii="Times New Roman" w:eastAsia="Calibri" w:hAnsi="Times New Roman" w:cs="Times New Roman"/>
          <w:sz w:val="28"/>
          <w:szCs w:val="28"/>
          <w:lang w:eastAsia="ru-RU"/>
        </w:rPr>
        <w:t xml:space="preserve">униципальный этап Фестиваля Всероссийского физкультурно-спортивного комплекса «Готов к труду и обороне» среди семейных </w:t>
      </w:r>
      <w:r w:rsidR="003711DA">
        <w:rPr>
          <w:rFonts w:ascii="Times New Roman" w:eastAsia="Calibri" w:hAnsi="Times New Roman" w:cs="Times New Roman"/>
          <w:sz w:val="28"/>
          <w:szCs w:val="28"/>
          <w:lang w:eastAsia="ru-RU"/>
        </w:rPr>
        <w:t>команд</w:t>
      </w:r>
      <w:r w:rsidR="003711DA" w:rsidRPr="00BB5E6D">
        <w:rPr>
          <w:rFonts w:ascii="Times New Roman" w:eastAsia="Calibri" w:hAnsi="Times New Roman" w:cs="Times New Roman"/>
          <w:sz w:val="28"/>
          <w:szCs w:val="28"/>
          <w:lang w:eastAsia="ru-RU"/>
        </w:rPr>
        <w:t>;</w:t>
      </w:r>
    </w:p>
    <w:p w:rsidR="003711DA" w:rsidRDefault="00DF25C5"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м</w:t>
      </w:r>
      <w:r w:rsidR="003711DA" w:rsidRPr="00BB5E6D">
        <w:rPr>
          <w:rFonts w:ascii="Times New Roman" w:eastAsia="Calibri" w:hAnsi="Times New Roman" w:cs="Times New Roman"/>
          <w:sz w:val="28"/>
          <w:szCs w:val="28"/>
          <w:lang w:eastAsia="ru-RU"/>
        </w:rPr>
        <w:t>униципальный этап Фестиваля Всероссийского физкультурно-спортивного комплекса «Готов к труду и обороне» сред</w:t>
      </w:r>
      <w:r w:rsidR="003711DA">
        <w:rPr>
          <w:rFonts w:ascii="Times New Roman" w:eastAsia="Calibri" w:hAnsi="Times New Roman" w:cs="Times New Roman"/>
          <w:sz w:val="28"/>
          <w:szCs w:val="28"/>
          <w:lang w:eastAsia="ru-RU"/>
        </w:rPr>
        <w:t xml:space="preserve">и школьников </w:t>
      </w:r>
      <w:r w:rsidR="000A004F">
        <w:rPr>
          <w:rFonts w:ascii="Times New Roman" w:eastAsia="Calibri" w:hAnsi="Times New Roman" w:cs="Times New Roman"/>
          <w:sz w:val="28"/>
          <w:szCs w:val="28"/>
          <w:lang w:eastAsia="ru-RU"/>
        </w:rPr>
        <w:br/>
      </w:r>
      <w:r w:rsidR="003711DA">
        <w:rPr>
          <w:rFonts w:ascii="Times New Roman" w:eastAsia="Calibri" w:hAnsi="Times New Roman" w:cs="Times New Roman"/>
          <w:sz w:val="28"/>
          <w:szCs w:val="28"/>
          <w:lang w:eastAsia="ru-RU"/>
        </w:rPr>
        <w:t>8</w:t>
      </w:r>
      <w:r w:rsidR="000A004F">
        <w:rPr>
          <w:rFonts w:ascii="Times New Roman" w:eastAsia="Calibri" w:hAnsi="Times New Roman" w:cs="Times New Roman"/>
          <w:sz w:val="28"/>
          <w:szCs w:val="28"/>
          <w:lang w:eastAsia="ru-RU"/>
        </w:rPr>
        <w:t xml:space="preserve"> – </w:t>
      </w:r>
      <w:r w:rsidR="003711DA">
        <w:rPr>
          <w:rFonts w:ascii="Times New Roman" w:eastAsia="Calibri" w:hAnsi="Times New Roman" w:cs="Times New Roman"/>
          <w:sz w:val="28"/>
          <w:szCs w:val="28"/>
          <w:lang w:eastAsia="ru-RU"/>
        </w:rPr>
        <w:t>11 лет</w:t>
      </w:r>
      <w:r w:rsidR="003711DA" w:rsidRPr="00BB5E6D">
        <w:rPr>
          <w:rFonts w:ascii="Times New Roman" w:eastAsia="Calibri" w:hAnsi="Times New Roman" w:cs="Times New Roman"/>
          <w:sz w:val="28"/>
          <w:szCs w:val="28"/>
          <w:lang w:eastAsia="ru-RU"/>
        </w:rPr>
        <w:t xml:space="preserve">.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Центром ГТО спортивной школы организовано 10 выездов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для принятия тестирования по выполнению видов испытаний (тестов), нормативов, требований ВФСК «ГТО» в сельские поселения: </w:t>
      </w:r>
      <w:r>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п. Горноправдинск, д. Ярки, д. Шапша, п. Луговской, п. Кедровый, с. Батово, с. Цингалы, п. Выкатной, с. Нялинское.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По проекту «Спорт – норма жизни» открываются новые спортивные объекты, в 2024 году введены три универсальных спортивных площадки </w:t>
      </w:r>
      <w:r>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в п. Выкатно</w:t>
      </w:r>
      <w:r w:rsidR="009B4B11">
        <w:rPr>
          <w:rFonts w:ascii="Times New Roman" w:eastAsia="Calibri" w:hAnsi="Times New Roman" w:cs="Times New Roman"/>
          <w:sz w:val="28"/>
          <w:szCs w:val="28"/>
          <w:lang w:eastAsia="ru-RU"/>
        </w:rPr>
        <w:t>й</w:t>
      </w:r>
      <w:r w:rsidRPr="00BB5E6D">
        <w:rPr>
          <w:rFonts w:ascii="Times New Roman" w:eastAsia="Calibri" w:hAnsi="Times New Roman" w:cs="Times New Roman"/>
          <w:sz w:val="28"/>
          <w:szCs w:val="28"/>
          <w:lang w:eastAsia="ru-RU"/>
        </w:rPr>
        <w:t>, д. Ягурьях и п. Ки</w:t>
      </w:r>
      <w:r>
        <w:rPr>
          <w:rFonts w:ascii="Times New Roman" w:eastAsia="Calibri" w:hAnsi="Times New Roman" w:cs="Times New Roman"/>
          <w:sz w:val="28"/>
          <w:szCs w:val="28"/>
          <w:lang w:eastAsia="ru-RU"/>
        </w:rPr>
        <w:t>рпичн</w:t>
      </w:r>
      <w:r w:rsidR="009B4B11">
        <w:rPr>
          <w:rFonts w:ascii="Times New Roman" w:eastAsia="Calibri" w:hAnsi="Times New Roman" w:cs="Times New Roman"/>
          <w:sz w:val="28"/>
          <w:szCs w:val="28"/>
          <w:lang w:eastAsia="ru-RU"/>
        </w:rPr>
        <w:t>ый</w:t>
      </w:r>
      <w:r>
        <w:rPr>
          <w:rFonts w:ascii="Times New Roman" w:eastAsia="Calibri" w:hAnsi="Times New Roman" w:cs="Times New Roman"/>
          <w:sz w:val="28"/>
          <w:szCs w:val="28"/>
          <w:lang w:eastAsia="ru-RU"/>
        </w:rPr>
        <w:t xml:space="preserve"> с общей площадь 3 139 м</w:t>
      </w:r>
      <w:r>
        <w:rPr>
          <w:rFonts w:ascii="Times New Roman" w:eastAsia="Calibri" w:hAnsi="Times New Roman" w:cs="Times New Roman"/>
          <w:sz w:val="28"/>
          <w:szCs w:val="28"/>
          <w:vertAlign w:val="superscript"/>
          <w:lang w:eastAsia="ru-RU"/>
        </w:rPr>
        <w:t>2</w:t>
      </w:r>
      <w:r w:rsidRPr="00BB5E6D">
        <w:rPr>
          <w:rFonts w:ascii="Times New Roman" w:eastAsia="Calibri" w:hAnsi="Times New Roman" w:cs="Times New Roman"/>
          <w:sz w:val="28"/>
          <w:szCs w:val="28"/>
          <w:lang w:eastAsia="ru-RU"/>
        </w:rPr>
        <w:t>.</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Ежегодно Администрация Ханты-Мансийского района проводит конкурсы на предоставление субсидий, передаваемых СОНКО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на организацию и проведени</w:t>
      </w:r>
      <w:r w:rsidR="00BF3961">
        <w:rPr>
          <w:rFonts w:ascii="Times New Roman" w:eastAsia="Calibri" w:hAnsi="Times New Roman" w:cs="Times New Roman"/>
          <w:sz w:val="28"/>
          <w:szCs w:val="28"/>
          <w:lang w:eastAsia="ru-RU"/>
        </w:rPr>
        <w:t>е</w:t>
      </w:r>
      <w:r w:rsidRPr="00BB5E6D">
        <w:rPr>
          <w:rFonts w:ascii="Times New Roman" w:eastAsia="Calibri" w:hAnsi="Times New Roman" w:cs="Times New Roman"/>
          <w:sz w:val="28"/>
          <w:szCs w:val="28"/>
          <w:lang w:eastAsia="ru-RU"/>
        </w:rPr>
        <w:t xml:space="preserve"> районных спортивных массовых мероприятий, в рамках такого взаимодействия в 2024 году проведено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9 спортивных и физкультурных мероприятий на территории </w:t>
      </w:r>
      <w:r w:rsidR="00BF3961">
        <w:rPr>
          <w:rFonts w:ascii="Times New Roman" w:eastAsia="Calibri" w:hAnsi="Times New Roman" w:cs="Times New Roman"/>
          <w:sz w:val="28"/>
          <w:szCs w:val="28"/>
          <w:lang w:eastAsia="ru-RU"/>
        </w:rPr>
        <w:br/>
      </w:r>
      <w:r w:rsidR="00BF3961" w:rsidRPr="00BF3961">
        <w:rPr>
          <w:rFonts w:ascii="Times New Roman" w:eastAsia="Calibri" w:hAnsi="Times New Roman" w:cs="Times New Roman"/>
          <w:sz w:val="28"/>
          <w:szCs w:val="28"/>
          <w:lang w:eastAsia="ru-RU"/>
        </w:rPr>
        <w:t xml:space="preserve">Ханты-Мансийского </w:t>
      </w:r>
      <w:r w:rsidRPr="00BB5E6D">
        <w:rPr>
          <w:rFonts w:ascii="Times New Roman" w:eastAsia="Calibri" w:hAnsi="Times New Roman" w:cs="Times New Roman"/>
          <w:sz w:val="28"/>
          <w:szCs w:val="28"/>
          <w:lang w:eastAsia="ru-RU"/>
        </w:rPr>
        <w:t xml:space="preserve">района, в которых приняло участие свыше </w:t>
      </w:r>
      <w:r w:rsidR="00BF3961">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700 человек.</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При содействии Администрации Ханты-Мансийского района, администрации сельского поселения Шапша, автономной некоммерческой организации «Сообщество любителей спорта Югры» </w:t>
      </w:r>
      <w:r>
        <w:rPr>
          <w:rFonts w:ascii="Times New Roman" w:eastAsia="Calibri" w:hAnsi="Times New Roman" w:cs="Times New Roman"/>
          <w:sz w:val="28"/>
          <w:szCs w:val="28"/>
          <w:lang w:eastAsia="ru-RU"/>
        </w:rPr>
        <w:t>и Спортивного клуба «PROБЕГ» 15 сентября</w:t>
      </w:r>
      <w:r w:rsidRPr="00BB5E6D">
        <w:rPr>
          <w:rFonts w:ascii="Times New Roman" w:eastAsia="Calibri" w:hAnsi="Times New Roman" w:cs="Times New Roman"/>
          <w:sz w:val="28"/>
          <w:szCs w:val="28"/>
          <w:lang w:eastAsia="ru-RU"/>
        </w:rPr>
        <w:t xml:space="preserve"> 2024 года на территории Ханты-Мансийского </w:t>
      </w:r>
      <w:r w:rsidRPr="00BB5E6D">
        <w:rPr>
          <w:rFonts w:ascii="Times New Roman" w:eastAsia="Calibri" w:hAnsi="Times New Roman" w:cs="Times New Roman"/>
          <w:sz w:val="28"/>
          <w:szCs w:val="28"/>
          <w:lang w:eastAsia="ru-RU"/>
        </w:rPr>
        <w:lastRenderedPageBreak/>
        <w:t>района в деревне Шапша состоялось спортивное мероприятие по трейлу «Дух тайги». В соревнованиях приняли участие 160 участников в возрасте от 6 до 70 лет из Ханты-Мансийского района и городов Ханты-Мансийского автономного округа – Югры: Ханты-Мансийск, Сургут, Нефтеюганск, Нижневартовск, Советский.</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21 сентября 2024 года в п. Кедровый состоялся «Фестиваль северной ходьбы «Кедровый забег – 2024» (далее – забег), ежегодное спортивное мероприятие направлено на привлечение граждан всех возрастов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к здоровому образу жизни и спорту, популяризацию идеи продления возраста активного долголетия. Организаторами забега выступили управление, спортивная школа, АНО «Спортивный центр «Сибирь», муниципальное казенное учреждение культуры «Сельский Дом Культуры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и Досуга» п. Кедровый. В фестивале приняли участие любители активного и здорового образа жизни из п. Кедровый, с. Елизарово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и г. Ханты-Мансийска. Всего в фестивале участвовало 50 спортсменов-любителей.</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26 октября 2024 года муниципальное автономное учреждение дополнительного образования «Спортивная школа Ханты-Мансийского района» совместно с автономной некоммерческой организацией «Центр поддержки ветеранов (пенсионеров) Ханты-Мансийского района «Серебряный возраст» провели в п. Горноправдинск физкультурно-спортивный праздник «Готов к труду и обороне» для групп «ГТО 50+». Пенсионеры п. Горноправдинск сдали нормы ГТО, в программу мероприятия вошла северная (скандинавская) ходьба на 3 км, которая является обязательным нормативом в сдаче норм ГТО для лиц 50 лет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 xml:space="preserve">и старше. Титова Ульяна Александровна – Мастер спорта РФ по видам спорта «Лыжные гонки» и «Биатлон» и инструктор-методист спортивной школы Тимофеева Ирина Андреевна провели мастер-классы по северной ходьбе, по подготовке и сдаче норм ВФСК «ГТО». </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 xml:space="preserve">В соответствии с утвержденным единым календарным планом физкультурных и спортивных мероприятий на 2024 год воспитанники </w:t>
      </w:r>
      <w:r w:rsidR="000A004F">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МАУ ДО «Спортивная школа Ханты-Мансийского района» приняли участие (выездные мероприят</w:t>
      </w:r>
      <w:r>
        <w:rPr>
          <w:rFonts w:ascii="Times New Roman" w:eastAsia="Calibri" w:hAnsi="Times New Roman" w:cs="Times New Roman"/>
          <w:sz w:val="28"/>
          <w:szCs w:val="28"/>
          <w:lang w:eastAsia="ru-RU"/>
        </w:rPr>
        <w:t>ия) в 77 спортивных соревнованиях</w:t>
      </w:r>
      <w:r w:rsidRPr="00BB5E6D">
        <w:rPr>
          <w:rFonts w:ascii="Times New Roman" w:eastAsia="Calibri" w:hAnsi="Times New Roman" w:cs="Times New Roman"/>
          <w:sz w:val="28"/>
          <w:szCs w:val="28"/>
          <w:lang w:eastAsia="ru-RU"/>
        </w:rPr>
        <w:t xml:space="preserve"> муниципального, регионального и всероссийского уровней, из них:</w:t>
      </w:r>
    </w:p>
    <w:p w:rsidR="003711DA" w:rsidRDefault="003711DA" w:rsidP="00A46E4C">
      <w:pPr>
        <w:ind w:firstLine="720"/>
        <w:jc w:val="both"/>
        <w:rPr>
          <w:rFonts w:ascii="TimesNewRomanPSMT" w:hAnsi="TimesNewRomanPSMT"/>
          <w:sz w:val="28"/>
          <w:szCs w:val="28"/>
        </w:rPr>
      </w:pPr>
      <w:r w:rsidRPr="00BB5E6D">
        <w:rPr>
          <w:rFonts w:ascii="Times New Roman" w:eastAsia="Calibri" w:hAnsi="Times New Roman" w:cs="Times New Roman"/>
          <w:sz w:val="28"/>
          <w:szCs w:val="28"/>
          <w:lang w:eastAsia="ru-RU"/>
        </w:rPr>
        <w:t>24 мероприяти</w:t>
      </w:r>
      <w:r>
        <w:rPr>
          <w:rFonts w:ascii="Times New Roman" w:eastAsia="Calibri" w:hAnsi="Times New Roman" w:cs="Times New Roman"/>
          <w:sz w:val="28"/>
          <w:szCs w:val="28"/>
          <w:lang w:eastAsia="ru-RU"/>
        </w:rPr>
        <w:t>я</w:t>
      </w:r>
      <w:r w:rsidRPr="00BB5E6D">
        <w:rPr>
          <w:rFonts w:ascii="Times New Roman" w:eastAsia="Calibri" w:hAnsi="Times New Roman" w:cs="Times New Roman"/>
          <w:sz w:val="28"/>
          <w:szCs w:val="28"/>
          <w:lang w:eastAsia="ru-RU"/>
        </w:rPr>
        <w:t xml:space="preserve"> муниципального уровня по 7-ми видам спорта (баскетбол, бокс, волейбол, дзюдо, лыжные гонки, северное многоборье, охотничий биатлон), количество участников </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290 человек, количество победителей </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26;</w:t>
      </w:r>
    </w:p>
    <w:p w:rsidR="003711DA" w:rsidRDefault="003711DA" w:rsidP="00A46E4C">
      <w:pPr>
        <w:ind w:firstLine="720"/>
        <w:jc w:val="both"/>
        <w:rPr>
          <w:rFonts w:ascii="Times New Roman" w:eastAsia="Calibri" w:hAnsi="Times New Roman" w:cs="Times New Roman"/>
          <w:sz w:val="28"/>
          <w:szCs w:val="28"/>
          <w:lang w:eastAsia="ru-RU"/>
        </w:rPr>
      </w:pPr>
      <w:r w:rsidRPr="00BB5E6D">
        <w:rPr>
          <w:rFonts w:ascii="Times New Roman" w:eastAsia="Calibri" w:hAnsi="Times New Roman" w:cs="Times New Roman"/>
          <w:sz w:val="28"/>
          <w:szCs w:val="28"/>
          <w:lang w:eastAsia="ru-RU"/>
        </w:rPr>
        <w:t xml:space="preserve">40 мероприятий регионального уровня по 7-ми видам спорта (баскетбол, бокс, волейбол, дзюдо, лыжные гонки, северное многоборье, пауэрлифтинг), количество участников </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366 чел</w:t>
      </w:r>
      <w:r>
        <w:rPr>
          <w:rFonts w:ascii="Times New Roman" w:eastAsia="Calibri" w:hAnsi="Times New Roman" w:cs="Times New Roman"/>
          <w:sz w:val="28"/>
          <w:szCs w:val="28"/>
          <w:lang w:eastAsia="ru-RU"/>
        </w:rPr>
        <w:t xml:space="preserve">овек, количество победителей </w:t>
      </w:r>
      <w:r w:rsidR="00BF3961">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81</w:t>
      </w:r>
    </w:p>
    <w:p w:rsidR="003711DA" w:rsidRPr="00531102" w:rsidRDefault="003711DA" w:rsidP="00A46E4C">
      <w:pPr>
        <w:ind w:firstLine="720"/>
        <w:jc w:val="both"/>
        <w:rPr>
          <w:rFonts w:ascii="TimesNewRomanPSMT" w:hAnsi="TimesNewRomanPSMT"/>
          <w:sz w:val="28"/>
          <w:szCs w:val="28"/>
        </w:rPr>
      </w:pPr>
      <w:r>
        <w:rPr>
          <w:rFonts w:ascii="Times New Roman" w:eastAsia="Calibri" w:hAnsi="Times New Roman" w:cs="Times New Roman"/>
          <w:sz w:val="28"/>
          <w:szCs w:val="28"/>
          <w:lang w:eastAsia="ru-RU"/>
        </w:rPr>
        <w:t>3 мероприятия</w:t>
      </w:r>
      <w:r w:rsidRPr="00BB5E6D">
        <w:rPr>
          <w:rFonts w:ascii="Times New Roman" w:eastAsia="Calibri" w:hAnsi="Times New Roman" w:cs="Times New Roman"/>
          <w:sz w:val="28"/>
          <w:szCs w:val="28"/>
          <w:lang w:eastAsia="ru-RU"/>
        </w:rPr>
        <w:t xml:space="preserve"> всероссийского уровня по 3-м видам спорта (северное многоборье, бокс, лыжные гонки), количество участников</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 xml:space="preserve"> 41 человек, </w:t>
      </w:r>
      <w:r w:rsidRPr="00BB5E6D">
        <w:rPr>
          <w:rFonts w:ascii="Times New Roman" w:eastAsia="Calibri" w:hAnsi="Times New Roman" w:cs="Times New Roman"/>
          <w:sz w:val="28"/>
          <w:szCs w:val="28"/>
          <w:lang w:eastAsia="ru-RU"/>
        </w:rPr>
        <w:lastRenderedPageBreak/>
        <w:t xml:space="preserve">количество победителей </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2.</w:t>
      </w:r>
    </w:p>
    <w:p w:rsidR="003711DA" w:rsidRDefault="003711DA" w:rsidP="00A46E4C">
      <w:pPr>
        <w:ind w:firstLine="708"/>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9 учебно-тренировочных сборов</w:t>
      </w:r>
      <w:r w:rsidRPr="00BB5E6D">
        <w:rPr>
          <w:rFonts w:ascii="Times New Roman" w:eastAsia="Calibri" w:hAnsi="Times New Roman" w:cs="Times New Roman"/>
          <w:sz w:val="28"/>
          <w:szCs w:val="28"/>
          <w:lang w:eastAsia="ru-RU"/>
        </w:rPr>
        <w:t xml:space="preserve"> (подготовка к спортивному сезону), количество участников </w:t>
      </w:r>
      <w:r w:rsidR="00BF3961">
        <w:rPr>
          <w:rFonts w:ascii="Times New Roman" w:eastAsia="Calibri" w:hAnsi="Times New Roman" w:cs="Times New Roman"/>
          <w:sz w:val="28"/>
          <w:szCs w:val="28"/>
          <w:lang w:eastAsia="ru-RU"/>
        </w:rPr>
        <w:t xml:space="preserve">– </w:t>
      </w:r>
      <w:r w:rsidRPr="00BB5E6D">
        <w:rPr>
          <w:rFonts w:ascii="Times New Roman" w:eastAsia="Calibri" w:hAnsi="Times New Roman" w:cs="Times New Roman"/>
          <w:sz w:val="28"/>
          <w:szCs w:val="28"/>
          <w:lang w:eastAsia="ru-RU"/>
        </w:rPr>
        <w:t>127 человек.</w:t>
      </w:r>
    </w:p>
    <w:p w:rsidR="003711DA" w:rsidRDefault="003711DA" w:rsidP="00A46E4C">
      <w:pPr>
        <w:ind w:firstLine="708"/>
        <w:contextualSpacing/>
        <w:jc w:val="both"/>
        <w:rPr>
          <w:rFonts w:ascii="Times New Roman" w:eastAsia="Calibri" w:hAnsi="Times New Roman" w:cs="Times New Roman"/>
          <w:sz w:val="28"/>
          <w:szCs w:val="28"/>
          <w:lang w:eastAsia="ru-RU"/>
        </w:rPr>
      </w:pPr>
      <w:r w:rsidRPr="00BB5E6D">
        <w:rPr>
          <w:rFonts w:ascii="Times New Roman" w:eastAsia="Calibri" w:hAnsi="Times New Roman" w:cs="Times New Roman"/>
          <w:sz w:val="28"/>
          <w:szCs w:val="28"/>
          <w:lang w:eastAsia="ru-RU"/>
        </w:rPr>
        <w:t xml:space="preserve">В 2024 году обучающиеся спортивной школы приняли участие </w:t>
      </w:r>
      <w:r w:rsidR="00D034BB">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в 3-х всероссийских спортивных соревнованиях по видам спорта: бокс, северное многоборье, лыжные гонки:</w:t>
      </w:r>
    </w:p>
    <w:p w:rsidR="003711DA" w:rsidRDefault="003711DA" w:rsidP="00A46E4C">
      <w:pPr>
        <w:ind w:firstLine="708"/>
        <w:contextualSpacing/>
        <w:jc w:val="both"/>
        <w:rPr>
          <w:rFonts w:ascii="Times New Roman" w:eastAsia="Calibri" w:hAnsi="Times New Roman" w:cs="Times New Roman"/>
          <w:sz w:val="28"/>
          <w:szCs w:val="28"/>
          <w:lang w:eastAsia="ru-RU"/>
        </w:rPr>
      </w:pPr>
      <w:r w:rsidRPr="00BB5E6D">
        <w:rPr>
          <w:rFonts w:ascii="Times New Roman" w:eastAsia="Calibri" w:hAnsi="Times New Roman" w:cs="Times New Roman"/>
          <w:sz w:val="28"/>
          <w:szCs w:val="28"/>
          <w:lang w:eastAsia="ru-RU"/>
        </w:rPr>
        <w:t>Кубок России по Северному многоборью в г. Сыктывкар,</w:t>
      </w:r>
      <w:r>
        <w:rPr>
          <w:rFonts w:ascii="Times New Roman" w:eastAsia="Calibri" w:hAnsi="Times New Roman" w:cs="Times New Roman"/>
          <w:sz w:val="28"/>
          <w:szCs w:val="28"/>
          <w:lang w:eastAsia="ru-RU"/>
        </w:rPr>
        <w:t xml:space="preserve"> Республика Коми. Спортсменка</w:t>
      </w:r>
      <w:r w:rsidRPr="00BB5E6D">
        <w:rPr>
          <w:rFonts w:ascii="Times New Roman" w:eastAsia="Calibri" w:hAnsi="Times New Roman" w:cs="Times New Roman"/>
          <w:sz w:val="28"/>
          <w:szCs w:val="28"/>
          <w:lang w:eastAsia="ru-RU"/>
        </w:rPr>
        <w:t xml:space="preserve"> из д. Согом установила личный рекорд в тройном прыжке на 7,83 м и завоевала золотую медаль в метании топора </w:t>
      </w:r>
      <w:r w:rsidR="00BF3961">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на дальность, включена в состав сборной команды Российской Федерации по виду спорта: «Северное многоборье». Имеет звание мастера спорта.</w:t>
      </w:r>
    </w:p>
    <w:p w:rsidR="003711DA" w:rsidRDefault="003711DA" w:rsidP="00A46E4C">
      <w:pPr>
        <w:ind w:firstLine="708"/>
        <w:contextualSpacing/>
        <w:jc w:val="both"/>
        <w:rPr>
          <w:rFonts w:ascii="Times New Roman" w:eastAsia="Calibri" w:hAnsi="Times New Roman" w:cs="Times New Roman"/>
          <w:sz w:val="28"/>
          <w:szCs w:val="28"/>
          <w:lang w:eastAsia="ru-RU"/>
        </w:rPr>
      </w:pPr>
      <w:r w:rsidRPr="00BB5E6D">
        <w:rPr>
          <w:rFonts w:ascii="Times New Roman" w:eastAsia="Calibri" w:hAnsi="Times New Roman" w:cs="Times New Roman"/>
          <w:sz w:val="28"/>
          <w:szCs w:val="28"/>
          <w:lang w:eastAsia="ru-RU"/>
        </w:rPr>
        <w:t xml:space="preserve">Спортсмены спортивной школы включены в список кандидатов </w:t>
      </w:r>
      <w:r>
        <w:rPr>
          <w:rFonts w:ascii="Times New Roman" w:eastAsia="Calibri" w:hAnsi="Times New Roman" w:cs="Times New Roman"/>
          <w:sz w:val="28"/>
          <w:szCs w:val="28"/>
          <w:lang w:eastAsia="ru-RU"/>
        </w:rPr>
        <w:br/>
      </w:r>
      <w:r w:rsidRPr="00BB5E6D">
        <w:rPr>
          <w:rFonts w:ascii="Times New Roman" w:eastAsia="Calibri" w:hAnsi="Times New Roman" w:cs="Times New Roman"/>
          <w:sz w:val="28"/>
          <w:szCs w:val="28"/>
          <w:lang w:eastAsia="ru-RU"/>
        </w:rPr>
        <w:t>в спортивные сборные команды Х</w:t>
      </w:r>
      <w:r w:rsidR="00BF3961">
        <w:rPr>
          <w:rFonts w:ascii="Times New Roman" w:eastAsia="Calibri" w:hAnsi="Times New Roman" w:cs="Times New Roman"/>
          <w:sz w:val="28"/>
          <w:szCs w:val="28"/>
          <w:lang w:eastAsia="ru-RU"/>
        </w:rPr>
        <w:t>анты-</w:t>
      </w:r>
      <w:r w:rsidRPr="00BB5E6D">
        <w:rPr>
          <w:rFonts w:ascii="Times New Roman" w:eastAsia="Calibri" w:hAnsi="Times New Roman" w:cs="Times New Roman"/>
          <w:sz w:val="28"/>
          <w:szCs w:val="28"/>
          <w:lang w:eastAsia="ru-RU"/>
        </w:rPr>
        <w:t>М</w:t>
      </w:r>
      <w:r w:rsidR="00BF3961">
        <w:rPr>
          <w:rFonts w:ascii="Times New Roman" w:eastAsia="Calibri" w:hAnsi="Times New Roman" w:cs="Times New Roman"/>
          <w:sz w:val="28"/>
          <w:szCs w:val="28"/>
          <w:lang w:eastAsia="ru-RU"/>
        </w:rPr>
        <w:t xml:space="preserve">ансийского автономного </w:t>
      </w:r>
      <w:r w:rsidR="00BF3961">
        <w:rPr>
          <w:rFonts w:ascii="Times New Roman" w:eastAsia="Calibri" w:hAnsi="Times New Roman" w:cs="Times New Roman"/>
          <w:sz w:val="28"/>
          <w:szCs w:val="28"/>
          <w:lang w:eastAsia="ru-RU"/>
        </w:rPr>
        <w:br/>
        <w:t>округа</w:t>
      </w:r>
      <w:r w:rsidRPr="00BB5E6D">
        <w:rPr>
          <w:rFonts w:ascii="Times New Roman" w:eastAsia="Calibri" w:hAnsi="Times New Roman" w:cs="Times New Roman"/>
          <w:sz w:val="28"/>
          <w:szCs w:val="28"/>
          <w:lang w:eastAsia="ru-RU"/>
        </w:rPr>
        <w:t xml:space="preserve"> – Югры по «Северному многоборью» в</w:t>
      </w:r>
      <w:r>
        <w:rPr>
          <w:rFonts w:ascii="Times New Roman" w:eastAsia="Calibri" w:hAnsi="Times New Roman" w:cs="Times New Roman"/>
          <w:sz w:val="28"/>
          <w:szCs w:val="28"/>
          <w:lang w:eastAsia="ru-RU"/>
        </w:rPr>
        <w:t xml:space="preserve"> количестве 8 человек</w:t>
      </w:r>
      <w:r w:rsidRPr="00BB5E6D">
        <w:rPr>
          <w:rFonts w:ascii="Times New Roman" w:eastAsia="Calibri" w:hAnsi="Times New Roman" w:cs="Times New Roman"/>
          <w:sz w:val="28"/>
          <w:szCs w:val="28"/>
          <w:lang w:eastAsia="ru-RU"/>
        </w:rPr>
        <w:t>.</w:t>
      </w:r>
    </w:p>
    <w:p w:rsidR="003711DA" w:rsidRDefault="003711DA" w:rsidP="00A46E4C">
      <w:pPr>
        <w:ind w:firstLine="708"/>
        <w:contextualSpacing/>
        <w:jc w:val="both"/>
        <w:rPr>
          <w:rFonts w:ascii="Times New Roman" w:eastAsia="Calibri" w:hAnsi="Times New Roman" w:cs="Times New Roman"/>
          <w:sz w:val="28"/>
          <w:szCs w:val="28"/>
          <w:lang w:eastAsia="ru-RU"/>
        </w:rPr>
      </w:pPr>
      <w:r w:rsidRPr="00BB5E6D">
        <w:rPr>
          <w:rFonts w:ascii="Times New Roman" w:eastAsia="Calibri" w:hAnsi="Times New Roman" w:cs="Times New Roman"/>
          <w:sz w:val="28"/>
          <w:szCs w:val="28"/>
          <w:lang w:eastAsia="ru-RU"/>
        </w:rPr>
        <w:t>6 спортсменов в отчетном периоде получили звание</w:t>
      </w:r>
      <w:r>
        <w:rPr>
          <w:rFonts w:ascii="Times New Roman" w:eastAsia="Calibri" w:hAnsi="Times New Roman" w:cs="Times New Roman"/>
          <w:sz w:val="28"/>
          <w:szCs w:val="28"/>
          <w:lang w:eastAsia="ru-RU"/>
        </w:rPr>
        <w:t xml:space="preserve"> КМС </w:t>
      </w:r>
      <w:r w:rsidR="00D034BB">
        <w:rPr>
          <w:rFonts w:ascii="Times New Roman" w:eastAsia="Calibri" w:hAnsi="Times New Roman" w:cs="Times New Roman"/>
          <w:sz w:val="28"/>
          <w:szCs w:val="28"/>
          <w:lang w:eastAsia="ru-RU"/>
        </w:rPr>
        <w:br/>
      </w:r>
      <w:r>
        <w:rPr>
          <w:rFonts w:ascii="Times New Roman" w:eastAsia="Calibri" w:hAnsi="Times New Roman" w:cs="Times New Roman"/>
          <w:sz w:val="28"/>
          <w:szCs w:val="28"/>
          <w:lang w:eastAsia="ru-RU"/>
        </w:rPr>
        <w:t>по «северному многоборью».</w:t>
      </w:r>
    </w:p>
    <w:p w:rsidR="003711DA" w:rsidRPr="00313F29" w:rsidRDefault="003711DA" w:rsidP="00A46E4C">
      <w:pPr>
        <w:ind w:firstLine="708"/>
        <w:contextualSpacing/>
        <w:jc w:val="both"/>
        <w:rPr>
          <w:rFonts w:ascii="Times New Roman" w:eastAsia="Calibri" w:hAnsi="Times New Roman" w:cs="Times New Roman"/>
          <w:sz w:val="28"/>
          <w:szCs w:val="28"/>
          <w:lang w:eastAsia="ru-RU"/>
        </w:rPr>
      </w:pPr>
      <w:r w:rsidRPr="00313F29">
        <w:rPr>
          <w:rFonts w:ascii="Times New Roman" w:eastAsia="Calibri" w:hAnsi="Times New Roman" w:cs="Times New Roman"/>
          <w:sz w:val="28"/>
          <w:szCs w:val="28"/>
          <w:lang w:eastAsia="ru-RU"/>
        </w:rPr>
        <w:t>На сегодняшний день самыми острыми проблемами являются:</w:t>
      </w:r>
    </w:p>
    <w:p w:rsidR="003711DA" w:rsidRPr="00313F29" w:rsidRDefault="003711DA" w:rsidP="00A46E4C">
      <w:pPr>
        <w:ind w:firstLine="708"/>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о</w:t>
      </w:r>
      <w:r w:rsidRPr="00313F29">
        <w:rPr>
          <w:rFonts w:ascii="Times New Roman" w:eastAsia="Calibri" w:hAnsi="Times New Roman" w:cs="Times New Roman"/>
          <w:sz w:val="28"/>
          <w:szCs w:val="28"/>
        </w:rPr>
        <w:t>тсутствие в Ханты-Мансийском районе спортивных сооружений, таких как: учебный полигон (северное многоборье), многофункциональный спортивный центр, плавательный бассейн</w:t>
      </w:r>
      <w:r>
        <w:rPr>
          <w:rFonts w:ascii="Times New Roman" w:eastAsia="Calibri" w:hAnsi="Times New Roman" w:cs="Times New Roman"/>
          <w:sz w:val="28"/>
          <w:szCs w:val="28"/>
        </w:rPr>
        <w:t>;</w:t>
      </w:r>
    </w:p>
    <w:p w:rsidR="003711DA" w:rsidRPr="00313F29" w:rsidRDefault="003711DA" w:rsidP="00A46E4C">
      <w:pPr>
        <w:ind w:firstLine="708"/>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н</w:t>
      </w:r>
      <w:r w:rsidRPr="00313F29">
        <w:rPr>
          <w:rFonts w:ascii="Times New Roman" w:eastAsia="Calibri" w:hAnsi="Times New Roman" w:cs="Times New Roman"/>
          <w:sz w:val="28"/>
          <w:szCs w:val="28"/>
        </w:rPr>
        <w:t>ехватка спортивных объектов, доступных различным социальным группам населения</w:t>
      </w:r>
      <w:r>
        <w:rPr>
          <w:rFonts w:ascii="Times New Roman" w:eastAsia="Calibri" w:hAnsi="Times New Roman" w:cs="Times New Roman"/>
          <w:sz w:val="28"/>
          <w:szCs w:val="28"/>
        </w:rPr>
        <w:t>;</w:t>
      </w:r>
    </w:p>
    <w:p w:rsidR="003711DA" w:rsidRPr="00313F29" w:rsidRDefault="003711DA" w:rsidP="00A46E4C">
      <w:pPr>
        <w:ind w:firstLine="708"/>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н</w:t>
      </w:r>
      <w:r w:rsidRPr="00313F29">
        <w:rPr>
          <w:rFonts w:ascii="Times New Roman" w:eastAsia="Calibri" w:hAnsi="Times New Roman" w:cs="Times New Roman"/>
          <w:sz w:val="28"/>
          <w:szCs w:val="28"/>
        </w:rPr>
        <w:t>ехватка квалифицированных кадров в сельских поселения.</w:t>
      </w:r>
    </w:p>
    <w:p w:rsidR="003711DA" w:rsidRPr="00313F29" w:rsidRDefault="003711DA" w:rsidP="00A46E4C">
      <w:pPr>
        <w:widowControl/>
        <w:suppressAutoHyphens w:val="0"/>
        <w:autoSpaceDE/>
        <w:ind w:firstLine="708"/>
        <w:jc w:val="both"/>
        <w:rPr>
          <w:rFonts w:ascii="Times New Roman" w:eastAsia="Calibri" w:hAnsi="Times New Roman" w:cs="Times New Roman"/>
          <w:i/>
          <w:sz w:val="28"/>
          <w:szCs w:val="28"/>
          <w:lang w:eastAsia="en-US"/>
        </w:rPr>
      </w:pPr>
      <w:r w:rsidRPr="00313F29">
        <w:rPr>
          <w:rFonts w:ascii="Times New Roman" w:hAnsi="Times New Roman" w:cs="Times New Roman"/>
          <w:i/>
          <w:sz w:val="28"/>
          <w:szCs w:val="28"/>
          <w:lang w:eastAsia="ru-RU"/>
        </w:rPr>
        <w:t>Туризм</w:t>
      </w:r>
    </w:p>
    <w:p w:rsidR="003711DA" w:rsidRPr="004E36F8" w:rsidRDefault="003711DA" w:rsidP="00A46E4C">
      <w:pPr>
        <w:widowControl/>
        <w:suppressAutoHyphens w:val="0"/>
        <w:autoSpaceDE/>
        <w:ind w:firstLine="708"/>
        <w:jc w:val="both"/>
        <w:rPr>
          <w:rFonts w:ascii="Times New Roman" w:eastAsia="Calibri" w:hAnsi="Times New Roman" w:cs="Times New Roman"/>
          <w:i/>
          <w:sz w:val="28"/>
          <w:szCs w:val="28"/>
          <w:lang w:eastAsia="en-US"/>
        </w:rPr>
      </w:pPr>
      <w:r w:rsidRPr="00313F29">
        <w:rPr>
          <w:rFonts w:ascii="Times New Roman" w:hAnsi="Times New Roman"/>
          <w:sz w:val="28"/>
          <w:szCs w:val="28"/>
          <w:lang w:eastAsia="ru-RU"/>
        </w:rPr>
        <w:t xml:space="preserve">Развитие туризма, создание единого туристического пространства, формирование совместных туристических маршрутов, при этом сохранение традиционной, самобытной, национальной особенности </w:t>
      </w:r>
      <w:r w:rsidR="00D034BB">
        <w:rPr>
          <w:rFonts w:ascii="Times New Roman" w:hAnsi="Times New Roman"/>
          <w:sz w:val="28"/>
          <w:szCs w:val="28"/>
          <w:lang w:eastAsia="ru-RU"/>
        </w:rPr>
        <w:br/>
      </w:r>
      <w:r w:rsidRPr="00313F29">
        <w:rPr>
          <w:rFonts w:ascii="Times New Roman" w:hAnsi="Times New Roman"/>
          <w:sz w:val="28"/>
          <w:szCs w:val="28"/>
          <w:lang w:eastAsia="ru-RU"/>
        </w:rPr>
        <w:t>Ханты-Мансийского района является одним из приоритетных направлений развития</w:t>
      </w:r>
      <w:r w:rsidRPr="00B77182">
        <w:rPr>
          <w:rFonts w:ascii="Times New Roman" w:hAnsi="Times New Roman"/>
          <w:sz w:val="28"/>
          <w:szCs w:val="28"/>
          <w:lang w:eastAsia="ru-RU"/>
        </w:rPr>
        <w:t xml:space="preserve"> </w:t>
      </w:r>
      <w:r w:rsidR="007A450B" w:rsidRPr="007A450B">
        <w:rPr>
          <w:rFonts w:ascii="Times New Roman" w:hAnsi="Times New Roman"/>
          <w:sz w:val="28"/>
          <w:szCs w:val="28"/>
          <w:lang w:eastAsia="ru-RU"/>
        </w:rPr>
        <w:t xml:space="preserve">Ханты-Мансийского </w:t>
      </w:r>
      <w:r w:rsidRPr="00B77182">
        <w:rPr>
          <w:rFonts w:ascii="Times New Roman" w:hAnsi="Times New Roman"/>
          <w:sz w:val="28"/>
          <w:szCs w:val="28"/>
          <w:lang w:eastAsia="ru-RU"/>
        </w:rPr>
        <w:t>района.</w:t>
      </w:r>
    </w:p>
    <w:p w:rsidR="003711DA" w:rsidRPr="00B77182" w:rsidRDefault="003711DA" w:rsidP="00A46E4C">
      <w:pPr>
        <w:autoSpaceDN w:val="0"/>
        <w:adjustRightInd w:val="0"/>
        <w:ind w:firstLine="708"/>
        <w:jc w:val="both"/>
        <w:rPr>
          <w:rFonts w:ascii="Times New Roman" w:hAnsi="Times New Roman"/>
          <w:sz w:val="28"/>
          <w:szCs w:val="28"/>
          <w:lang w:eastAsia="ru-RU"/>
        </w:rPr>
      </w:pPr>
      <w:r w:rsidRPr="00B77182">
        <w:rPr>
          <w:rFonts w:ascii="Times New Roman" w:hAnsi="Times New Roman"/>
          <w:sz w:val="28"/>
          <w:szCs w:val="28"/>
          <w:lang w:eastAsia="ru-RU"/>
        </w:rPr>
        <w:t xml:space="preserve">В рамках муниципальных программ «Развитие спорта и туризма </w:t>
      </w:r>
      <w:r w:rsidR="00D034BB">
        <w:rPr>
          <w:rFonts w:ascii="Times New Roman" w:hAnsi="Times New Roman"/>
          <w:sz w:val="28"/>
          <w:szCs w:val="28"/>
          <w:lang w:eastAsia="ru-RU"/>
        </w:rPr>
        <w:br/>
      </w:r>
      <w:r w:rsidRPr="00B77182">
        <w:rPr>
          <w:rFonts w:ascii="Times New Roman" w:hAnsi="Times New Roman"/>
          <w:sz w:val="28"/>
          <w:szCs w:val="28"/>
          <w:lang w:eastAsia="ru-RU"/>
        </w:rPr>
        <w:t xml:space="preserve">на территории Ханты-Мансийского района», «Культура </w:t>
      </w:r>
      <w:r w:rsidR="00D034BB">
        <w:rPr>
          <w:rFonts w:ascii="Times New Roman" w:hAnsi="Times New Roman"/>
          <w:sz w:val="28"/>
          <w:szCs w:val="28"/>
          <w:lang w:eastAsia="ru-RU"/>
        </w:rPr>
        <w:br/>
      </w:r>
      <w:r w:rsidRPr="00B77182">
        <w:rPr>
          <w:rFonts w:ascii="Times New Roman" w:hAnsi="Times New Roman"/>
          <w:sz w:val="28"/>
          <w:szCs w:val="28"/>
          <w:lang w:eastAsia="ru-RU"/>
        </w:rPr>
        <w:t>Ханты-Мансийского района», «Устойчивое развитие коренных малочисленных народов Севера на территории Ханты-Мансийского района» реализуются мероприятия, направленные на развитие туризма.</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В 2024 году на территории </w:t>
      </w:r>
      <w:r w:rsidR="007A450B" w:rsidRPr="007A450B">
        <w:rPr>
          <w:rFonts w:ascii="Times New Roman" w:hAnsi="Times New Roman"/>
          <w:sz w:val="28"/>
          <w:szCs w:val="28"/>
        </w:rPr>
        <w:t xml:space="preserve">Ханты-Мансийского </w:t>
      </w:r>
      <w:r w:rsidRPr="00B77182">
        <w:rPr>
          <w:rFonts w:ascii="Times New Roman" w:hAnsi="Times New Roman"/>
          <w:sz w:val="28"/>
          <w:szCs w:val="28"/>
        </w:rPr>
        <w:t xml:space="preserve">района туристические услуги предоставляли 4 национальные общины, 6 баз отдыха, 4 организации, обеспечивающие услуги размещения, а также эколого-просветительский центр «Шапшинское урочище», входящий </w:t>
      </w:r>
      <w:r w:rsidR="007A450B">
        <w:rPr>
          <w:rFonts w:ascii="Times New Roman" w:hAnsi="Times New Roman"/>
          <w:sz w:val="28"/>
          <w:szCs w:val="28"/>
        </w:rPr>
        <w:br/>
      </w:r>
      <w:r w:rsidRPr="00B77182">
        <w:rPr>
          <w:rFonts w:ascii="Times New Roman" w:hAnsi="Times New Roman"/>
          <w:sz w:val="28"/>
          <w:szCs w:val="28"/>
        </w:rPr>
        <w:t>в состав природного парка «Самаровский чугас».</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За 2024 год общее количество туристов, посетивших </w:t>
      </w:r>
      <w:r w:rsidR="00D034BB">
        <w:rPr>
          <w:rFonts w:ascii="Times New Roman" w:hAnsi="Times New Roman"/>
          <w:sz w:val="28"/>
          <w:szCs w:val="28"/>
        </w:rPr>
        <w:br/>
      </w:r>
      <w:r w:rsidRPr="00B77182">
        <w:rPr>
          <w:rFonts w:ascii="Times New Roman" w:hAnsi="Times New Roman"/>
          <w:sz w:val="28"/>
          <w:szCs w:val="28"/>
        </w:rPr>
        <w:t xml:space="preserve">Ханты-Мансийский район из разных субъектов Российской Федерации составило 42 859 человек (2023 год </w:t>
      </w:r>
      <w:r>
        <w:rPr>
          <w:rFonts w:ascii="Times New Roman" w:hAnsi="Times New Roman"/>
          <w:sz w:val="28"/>
          <w:szCs w:val="28"/>
        </w:rPr>
        <w:t>–</w:t>
      </w:r>
      <w:r w:rsidRPr="00B77182">
        <w:rPr>
          <w:rFonts w:ascii="Times New Roman" w:hAnsi="Times New Roman"/>
          <w:sz w:val="28"/>
          <w:szCs w:val="28"/>
        </w:rPr>
        <w:t xml:space="preserve"> 31 777 человек).</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В том числе поставщиками услуг этнографического туризма </w:t>
      </w:r>
      <w:r w:rsidR="00D034BB">
        <w:rPr>
          <w:rFonts w:ascii="Times New Roman" w:hAnsi="Times New Roman"/>
          <w:sz w:val="28"/>
          <w:szCs w:val="28"/>
        </w:rPr>
        <w:br/>
      </w:r>
      <w:r w:rsidRPr="00B77182">
        <w:rPr>
          <w:rFonts w:ascii="Times New Roman" w:hAnsi="Times New Roman"/>
          <w:sz w:val="28"/>
          <w:szCs w:val="28"/>
        </w:rPr>
        <w:t xml:space="preserve">в Ханты-Мансийском районе являются территории обустройства </w:t>
      </w:r>
      <w:r w:rsidRPr="00B77182">
        <w:rPr>
          <w:rFonts w:ascii="Times New Roman" w:hAnsi="Times New Roman"/>
          <w:sz w:val="28"/>
          <w:szCs w:val="28"/>
        </w:rPr>
        <w:lastRenderedPageBreak/>
        <w:t>национальных родовых общин.</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Община коренных малочисленных народов Севера «Остяко-Вогульск» предоставляет услуги семейного и корпоративного отдыха </w:t>
      </w:r>
      <w:r w:rsidR="00D034BB">
        <w:rPr>
          <w:rFonts w:ascii="Times New Roman" w:hAnsi="Times New Roman"/>
          <w:sz w:val="28"/>
          <w:szCs w:val="28"/>
        </w:rPr>
        <w:br/>
      </w:r>
      <w:r w:rsidRPr="00B77182">
        <w:rPr>
          <w:rFonts w:ascii="Times New Roman" w:hAnsi="Times New Roman"/>
          <w:sz w:val="28"/>
          <w:szCs w:val="28"/>
        </w:rPr>
        <w:t xml:space="preserve">в гостевых домиках вместимостью от 5 до 16 человек. Количество посетителей в 2024 году составило 748 человек. </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ООО национальная родовая община «Колмодай» – туристическая этнодеревня «Вэнт Корт»</w:t>
      </w:r>
      <w:r w:rsidRPr="00B77182">
        <w:rPr>
          <w:rFonts w:ascii="Times New Roman" w:hAnsi="Times New Roman"/>
        </w:rPr>
        <w:t xml:space="preserve"> </w:t>
      </w:r>
      <w:r w:rsidRPr="00B77182">
        <w:rPr>
          <w:rFonts w:ascii="Times New Roman" w:hAnsi="Times New Roman"/>
          <w:sz w:val="28"/>
          <w:szCs w:val="28"/>
        </w:rPr>
        <w:t xml:space="preserve">предоставляет услуги семейного </w:t>
      </w:r>
      <w:r w:rsidR="00D034BB">
        <w:rPr>
          <w:rFonts w:ascii="Times New Roman" w:hAnsi="Times New Roman"/>
          <w:sz w:val="28"/>
          <w:szCs w:val="28"/>
        </w:rPr>
        <w:br/>
      </w:r>
      <w:r w:rsidRPr="00B77182">
        <w:rPr>
          <w:rFonts w:ascii="Times New Roman" w:hAnsi="Times New Roman"/>
          <w:sz w:val="28"/>
          <w:szCs w:val="28"/>
        </w:rPr>
        <w:t>и корпоративного отдыха в гостевых домиках. В 2024 году количество посетивших составило 5 185 человек.</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Община коренных и малочисленных народов Севера «Востыхой» предлагает демонстрацию промысловой рыбалки и принятие в ней участия. Количество посетителей в 2024 году составило 312 человек. </w:t>
      </w:r>
    </w:p>
    <w:p w:rsidR="003711DA" w:rsidRPr="00B77182" w:rsidRDefault="003711DA" w:rsidP="00A46E4C">
      <w:pPr>
        <w:ind w:firstLine="709"/>
        <w:jc w:val="both"/>
        <w:rPr>
          <w:rFonts w:ascii="Times New Roman" w:hAnsi="Times New Roman"/>
          <w:color w:val="FF0000"/>
          <w:sz w:val="28"/>
          <w:szCs w:val="28"/>
        </w:rPr>
      </w:pPr>
      <w:r w:rsidRPr="00B77182">
        <w:rPr>
          <w:rFonts w:ascii="Times New Roman" w:hAnsi="Times New Roman"/>
          <w:sz w:val="28"/>
          <w:szCs w:val="28"/>
        </w:rPr>
        <w:t>База отдыха «Рыбалка на Сенной протоке» оказывает услуги рыболовного туризма, в 2024 году ее посетило 418 человек.</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Направление эколого-просветительского туризма </w:t>
      </w:r>
      <w:r w:rsidR="00D034BB">
        <w:rPr>
          <w:rFonts w:ascii="Times New Roman" w:hAnsi="Times New Roman"/>
          <w:sz w:val="28"/>
          <w:szCs w:val="28"/>
        </w:rPr>
        <w:br/>
      </w:r>
      <w:r w:rsidRPr="00B77182">
        <w:rPr>
          <w:rFonts w:ascii="Times New Roman" w:hAnsi="Times New Roman"/>
          <w:sz w:val="28"/>
          <w:szCs w:val="28"/>
        </w:rPr>
        <w:t xml:space="preserve">в Ханты-Мансийском районе обеспечивается деятельностью эколого-просветительского центра (далее – ЭПЦ) «Шапшинское урочище» </w:t>
      </w:r>
      <w:r w:rsidR="00D034BB">
        <w:rPr>
          <w:rFonts w:ascii="Times New Roman" w:hAnsi="Times New Roman"/>
          <w:sz w:val="28"/>
          <w:szCs w:val="28"/>
        </w:rPr>
        <w:br/>
      </w:r>
      <w:r w:rsidRPr="00B77182">
        <w:rPr>
          <w:rFonts w:ascii="Times New Roman" w:hAnsi="Times New Roman"/>
          <w:sz w:val="28"/>
          <w:szCs w:val="28"/>
        </w:rPr>
        <w:t xml:space="preserve">(д. Шапша). Природоохранные, экологические, просветительские, туристические мероприятия ЭПЦ в 2024 году посетило 14 048 человек. </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На территории </w:t>
      </w:r>
      <w:r w:rsidR="004D3A7F" w:rsidRPr="004D3A7F">
        <w:rPr>
          <w:rFonts w:ascii="Times New Roman" w:hAnsi="Times New Roman"/>
          <w:sz w:val="28"/>
          <w:szCs w:val="28"/>
        </w:rPr>
        <w:t xml:space="preserve">Ханты-Мансийского </w:t>
      </w:r>
      <w:r w:rsidRPr="00B77182">
        <w:rPr>
          <w:rFonts w:ascii="Times New Roman" w:hAnsi="Times New Roman"/>
          <w:sz w:val="28"/>
          <w:szCs w:val="28"/>
        </w:rPr>
        <w:t>района, в с. Селиярово</w:t>
      </w:r>
      <w:r w:rsidR="004D3A7F">
        <w:rPr>
          <w:rFonts w:ascii="Times New Roman" w:hAnsi="Times New Roman"/>
          <w:sz w:val="28"/>
          <w:szCs w:val="28"/>
        </w:rPr>
        <w:t>,</w:t>
      </w:r>
      <w:r w:rsidRPr="00B77182">
        <w:rPr>
          <w:rFonts w:ascii="Times New Roman" w:hAnsi="Times New Roman"/>
          <w:sz w:val="28"/>
          <w:szCs w:val="28"/>
        </w:rPr>
        <w:t xml:space="preserve"> расположен объект культурного наследия регионального значения амбар-завозня усадьбы сельского купца Е.И. Рязанцева, находящийся в границах «Музея-усадьбы сельского торговца». В 2024 году количество посетивших составило 858 человек.</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В п. Кедровый находится музей русского быта и истории, экспозиция музея рассказывает о жизни ссыльных в Сибири. В 2024 году музей посетило 123 человека.</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В п. Кирпичный функционирует библиотека-музей «Родина», </w:t>
      </w:r>
      <w:r w:rsidR="00D034BB">
        <w:rPr>
          <w:rFonts w:ascii="Times New Roman" w:hAnsi="Times New Roman"/>
          <w:sz w:val="28"/>
          <w:szCs w:val="28"/>
        </w:rPr>
        <w:br/>
      </w:r>
      <w:r w:rsidRPr="00B77182">
        <w:rPr>
          <w:rFonts w:ascii="Times New Roman" w:hAnsi="Times New Roman"/>
          <w:sz w:val="28"/>
          <w:szCs w:val="28"/>
        </w:rPr>
        <w:t>в 2024 году музей посетило 949 человек.</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sz w:val="28"/>
          <w:szCs w:val="28"/>
          <w:lang w:eastAsia="ru-RU"/>
        </w:rPr>
        <w:t xml:space="preserve">На территории сельского поселения Кышик действует 3 объекта, которые сохраняют и передают историю, культуру и традиции национального поселка: </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sz w:val="28"/>
          <w:szCs w:val="28"/>
          <w:lang w:eastAsia="ru-RU"/>
        </w:rPr>
        <w:t xml:space="preserve">музей под открытым небом «Мосум Мув», рассказывающий о быте </w:t>
      </w:r>
      <w:r w:rsidRPr="00B77182">
        <w:rPr>
          <w:rFonts w:ascii="Times New Roman" w:hAnsi="Times New Roman"/>
          <w:sz w:val="28"/>
          <w:szCs w:val="28"/>
          <w:lang w:eastAsia="ru-RU"/>
        </w:rPr>
        <w:br/>
        <w:t>и традициях коренных малочисленных народов Севера;</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sz w:val="28"/>
          <w:szCs w:val="28"/>
          <w:lang w:eastAsia="ru-RU"/>
        </w:rPr>
        <w:t xml:space="preserve">  «Этнокультурный центр «Мосум корт», созданный в целях предоставления услуг в сфере традиционной культуры народов ханты;</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sz w:val="28"/>
          <w:szCs w:val="28"/>
          <w:lang w:eastAsia="ru-RU"/>
        </w:rPr>
        <w:t>школьный краеведческий музей хантыйского быта «Назымская земля», существующий для сохранения и передачи культурного наследия.</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sz w:val="28"/>
          <w:szCs w:val="28"/>
          <w:lang w:eastAsia="ru-RU"/>
        </w:rPr>
        <w:t xml:space="preserve">Общее число посещений объектов в 2024 году составило 745 человек. </w:t>
      </w:r>
    </w:p>
    <w:p w:rsidR="003711DA" w:rsidRPr="00B77182" w:rsidRDefault="003711DA" w:rsidP="00A46E4C">
      <w:pPr>
        <w:autoSpaceDN w:val="0"/>
        <w:adjustRightInd w:val="0"/>
        <w:ind w:firstLine="540"/>
        <w:jc w:val="both"/>
        <w:rPr>
          <w:rFonts w:ascii="Times New Roman" w:hAnsi="Times New Roman"/>
          <w:sz w:val="28"/>
          <w:szCs w:val="28"/>
          <w:lang w:eastAsia="ru-RU"/>
        </w:rPr>
      </w:pPr>
      <w:r w:rsidRPr="00B77182">
        <w:rPr>
          <w:rFonts w:ascii="Times New Roman" w:hAnsi="Times New Roman" w:cs="Arial"/>
          <w:sz w:val="28"/>
          <w:szCs w:val="28"/>
          <w:lang w:eastAsia="ru-RU"/>
        </w:rPr>
        <w:t>Значительное количество туристов привлекает старейший объект культурного наследия Ханты-Мансийского района – храм Вознесения Господня в п. Горноправдинск. В 2024 году храм посетило 8 704 человека.</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Анализируя данные за 5 лет можно с уверенностью сказать о высоком спросе на этнографический, культурно-познавательный, религиозный, </w:t>
      </w:r>
      <w:r w:rsidRPr="00B77182">
        <w:rPr>
          <w:rFonts w:ascii="Times New Roman" w:hAnsi="Times New Roman"/>
          <w:sz w:val="28"/>
          <w:szCs w:val="28"/>
        </w:rPr>
        <w:lastRenderedPageBreak/>
        <w:t xml:space="preserve">рыболовный и охотничий туризм. Изменения в структуре оказываемых туристических услуг увеличили показатели посещаемости и оказали положительное влияние на качество оказываемых услуг. </w:t>
      </w:r>
    </w:p>
    <w:p w:rsidR="003711DA" w:rsidRPr="00B77182" w:rsidRDefault="003711DA" w:rsidP="00A46E4C">
      <w:pPr>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С целью популяризации спорта и патриотического воспитания детей </w:t>
      </w:r>
      <w:r w:rsidRPr="00B77182">
        <w:rPr>
          <w:rFonts w:ascii="Times New Roman" w:hAnsi="Times New Roman"/>
          <w:sz w:val="28"/>
          <w:szCs w:val="28"/>
          <w:lang w:eastAsia="ru-RU"/>
        </w:rPr>
        <w:br/>
        <w:t>и молодежи в летний период 202</w:t>
      </w:r>
      <w:r>
        <w:rPr>
          <w:rFonts w:ascii="Times New Roman" w:hAnsi="Times New Roman"/>
          <w:sz w:val="28"/>
          <w:szCs w:val="28"/>
          <w:lang w:eastAsia="ru-RU"/>
        </w:rPr>
        <w:t>4</w:t>
      </w:r>
      <w:r w:rsidRPr="00B77182">
        <w:rPr>
          <w:rFonts w:ascii="Times New Roman" w:hAnsi="Times New Roman"/>
          <w:sz w:val="28"/>
          <w:szCs w:val="28"/>
          <w:lang w:eastAsia="ru-RU"/>
        </w:rPr>
        <w:t xml:space="preserve"> года на территории сельского поселения Шапша автономной некоммерческой организацией спортивного, военно-патриотического воспитания и дополнительного образования «Академия мужества» была организована деятельность военно-спортивного детско-юношеского палаточного лагеря «Спецназ Дети» для детей в возраст</w:t>
      </w:r>
      <w:r>
        <w:rPr>
          <w:rFonts w:ascii="Times New Roman" w:hAnsi="Times New Roman"/>
          <w:sz w:val="28"/>
          <w:szCs w:val="28"/>
          <w:lang w:eastAsia="ru-RU"/>
        </w:rPr>
        <w:t xml:space="preserve">е </w:t>
      </w:r>
      <w:r w:rsidR="00D034BB">
        <w:rPr>
          <w:rFonts w:ascii="Times New Roman" w:hAnsi="Times New Roman"/>
          <w:sz w:val="28"/>
          <w:szCs w:val="28"/>
          <w:lang w:eastAsia="ru-RU"/>
        </w:rPr>
        <w:br/>
      </w:r>
      <w:r>
        <w:rPr>
          <w:rFonts w:ascii="Times New Roman" w:hAnsi="Times New Roman"/>
          <w:sz w:val="28"/>
          <w:szCs w:val="28"/>
          <w:lang w:eastAsia="ru-RU"/>
        </w:rPr>
        <w:t xml:space="preserve">от 8 до 17 лет с проживанием </w:t>
      </w:r>
      <w:r w:rsidRPr="00B77182">
        <w:rPr>
          <w:rFonts w:ascii="Times New Roman" w:hAnsi="Times New Roman"/>
          <w:sz w:val="28"/>
          <w:szCs w:val="28"/>
          <w:lang w:eastAsia="ru-RU"/>
        </w:rPr>
        <w:t xml:space="preserve">в естественных природных условиях </w:t>
      </w:r>
      <w:r w:rsidR="00D034BB">
        <w:rPr>
          <w:rFonts w:ascii="Times New Roman" w:hAnsi="Times New Roman"/>
          <w:sz w:val="28"/>
          <w:szCs w:val="28"/>
          <w:lang w:eastAsia="ru-RU"/>
        </w:rPr>
        <w:br/>
      </w:r>
      <w:r w:rsidRPr="00B77182">
        <w:rPr>
          <w:rFonts w:ascii="Times New Roman" w:hAnsi="Times New Roman"/>
          <w:sz w:val="28"/>
          <w:szCs w:val="28"/>
          <w:lang w:eastAsia="ru-RU"/>
        </w:rPr>
        <w:t xml:space="preserve">в палатках. Лагерь включен в реестр организаций отдыха детей и их оздоровления Ханты-Мансийского автономного округа – Югры. Проведено 3 профильные смены продолжительностью 10 дней. Основными дисциплинами в лагере «Спецназ Дети» являлись ориентир в лесу, строевая, огневая, физическая подготовка, язык жестов спецназа, строение, разборка, сборка автомата Калашникова. Общий охват детей составил 150 человек </w:t>
      </w:r>
      <w:r w:rsidR="00D034BB">
        <w:rPr>
          <w:rFonts w:ascii="Times New Roman" w:hAnsi="Times New Roman"/>
          <w:sz w:val="28"/>
          <w:szCs w:val="28"/>
          <w:lang w:eastAsia="ru-RU"/>
        </w:rPr>
        <w:br/>
      </w:r>
      <w:r w:rsidRPr="00B77182">
        <w:rPr>
          <w:rFonts w:ascii="Times New Roman" w:hAnsi="Times New Roman"/>
          <w:sz w:val="28"/>
          <w:szCs w:val="28"/>
          <w:lang w:eastAsia="ru-RU"/>
        </w:rPr>
        <w:t>из разных регионов России.</w:t>
      </w:r>
    </w:p>
    <w:p w:rsidR="003711DA" w:rsidRPr="00B77182" w:rsidRDefault="003711DA" w:rsidP="00A46E4C">
      <w:pPr>
        <w:shd w:val="clear" w:color="auto" w:fill="FFFFFF"/>
        <w:ind w:firstLine="709"/>
        <w:jc w:val="both"/>
        <w:rPr>
          <w:rFonts w:ascii="Times New Roman" w:hAnsi="Times New Roman"/>
          <w:color w:val="2C2D2E"/>
          <w:sz w:val="23"/>
          <w:szCs w:val="23"/>
          <w:lang w:eastAsia="ru-RU"/>
        </w:rPr>
      </w:pPr>
      <w:r w:rsidRPr="00B77182">
        <w:rPr>
          <w:rFonts w:ascii="Times New Roman" w:hAnsi="Times New Roman"/>
          <w:color w:val="000000"/>
          <w:sz w:val="28"/>
          <w:szCs w:val="28"/>
          <w:lang w:eastAsia="ru-RU"/>
        </w:rPr>
        <w:t xml:space="preserve">Предприниматели и организации, участвующие в развитии туризма </w:t>
      </w:r>
      <w:r w:rsidR="004D3A7F">
        <w:rPr>
          <w:rFonts w:ascii="Times New Roman" w:hAnsi="Times New Roman"/>
          <w:color w:val="000000"/>
          <w:sz w:val="28"/>
          <w:szCs w:val="28"/>
          <w:lang w:eastAsia="ru-RU"/>
        </w:rPr>
        <w:br/>
      </w:r>
      <w:r w:rsidRPr="00B77182">
        <w:rPr>
          <w:rFonts w:ascii="Times New Roman" w:hAnsi="Times New Roman"/>
          <w:color w:val="000000"/>
          <w:sz w:val="28"/>
          <w:szCs w:val="28"/>
          <w:lang w:eastAsia="ru-RU"/>
        </w:rPr>
        <w:t xml:space="preserve">на территории Ханты-Мансийского района, тесно взаимодействуют </w:t>
      </w:r>
      <w:r w:rsidR="00D034BB">
        <w:rPr>
          <w:rFonts w:ascii="Times New Roman" w:hAnsi="Times New Roman"/>
          <w:color w:val="000000"/>
          <w:sz w:val="28"/>
          <w:szCs w:val="28"/>
          <w:lang w:eastAsia="ru-RU"/>
        </w:rPr>
        <w:br/>
      </w:r>
      <w:r w:rsidRPr="00B77182">
        <w:rPr>
          <w:rFonts w:ascii="Times New Roman" w:hAnsi="Times New Roman"/>
          <w:color w:val="000000"/>
          <w:sz w:val="28"/>
          <w:szCs w:val="28"/>
          <w:lang w:eastAsia="ru-RU"/>
        </w:rPr>
        <w:t xml:space="preserve">с МАУ «Организационно-методический центр», так в 2024 году сотрудники и представители субъектов малого предпринимательства приняли участие </w:t>
      </w:r>
      <w:r w:rsidR="00D034BB">
        <w:rPr>
          <w:rFonts w:ascii="Times New Roman" w:hAnsi="Times New Roman"/>
          <w:color w:val="000000"/>
          <w:sz w:val="28"/>
          <w:szCs w:val="28"/>
          <w:lang w:eastAsia="ru-RU"/>
        </w:rPr>
        <w:br/>
      </w:r>
      <w:r w:rsidRPr="00B77182">
        <w:rPr>
          <w:rFonts w:ascii="Times New Roman" w:hAnsi="Times New Roman"/>
          <w:color w:val="000000"/>
          <w:sz w:val="28"/>
          <w:szCs w:val="28"/>
          <w:lang w:eastAsia="ru-RU"/>
        </w:rPr>
        <w:t>в Международной выставке туризма и индустрии гостеприимства. В составе делегации Х</w:t>
      </w:r>
      <w:r w:rsidR="00EF26FF">
        <w:rPr>
          <w:rFonts w:ascii="Times New Roman" w:hAnsi="Times New Roman"/>
          <w:color w:val="000000"/>
          <w:sz w:val="28"/>
          <w:szCs w:val="28"/>
          <w:lang w:eastAsia="ru-RU"/>
        </w:rPr>
        <w:t>анты-</w:t>
      </w:r>
      <w:r w:rsidRPr="00B77182">
        <w:rPr>
          <w:rFonts w:ascii="Times New Roman" w:hAnsi="Times New Roman"/>
          <w:color w:val="000000"/>
          <w:sz w:val="28"/>
          <w:szCs w:val="28"/>
          <w:lang w:eastAsia="ru-RU"/>
        </w:rPr>
        <w:t>М</w:t>
      </w:r>
      <w:r w:rsidR="00EF26FF">
        <w:rPr>
          <w:rFonts w:ascii="Times New Roman" w:hAnsi="Times New Roman"/>
          <w:color w:val="000000"/>
          <w:sz w:val="28"/>
          <w:szCs w:val="28"/>
          <w:lang w:eastAsia="ru-RU"/>
        </w:rPr>
        <w:t xml:space="preserve">ансийского автономного округа – </w:t>
      </w:r>
      <w:r w:rsidRPr="00B77182">
        <w:rPr>
          <w:rFonts w:ascii="Times New Roman" w:hAnsi="Times New Roman"/>
          <w:color w:val="000000"/>
          <w:sz w:val="28"/>
          <w:szCs w:val="28"/>
          <w:lang w:eastAsia="ru-RU"/>
        </w:rPr>
        <w:t>Югры приняли участие в выставк</w:t>
      </w:r>
      <w:r w:rsidR="004D3A7F">
        <w:rPr>
          <w:rFonts w:ascii="Times New Roman" w:hAnsi="Times New Roman"/>
          <w:color w:val="000000"/>
          <w:sz w:val="28"/>
          <w:szCs w:val="28"/>
          <w:lang w:eastAsia="ru-RU"/>
        </w:rPr>
        <w:t xml:space="preserve">е – </w:t>
      </w:r>
      <w:r w:rsidRPr="00B77182">
        <w:rPr>
          <w:rFonts w:ascii="Times New Roman" w:hAnsi="Times New Roman"/>
          <w:color w:val="000000"/>
          <w:sz w:val="28"/>
          <w:szCs w:val="28"/>
          <w:lang w:eastAsia="ru-RU"/>
        </w:rPr>
        <w:t xml:space="preserve">форуме «Россия» на дне Ханты-Мансийского автономного округа </w:t>
      </w:r>
      <w:r w:rsidR="004D3A7F">
        <w:rPr>
          <w:rFonts w:ascii="Times New Roman" w:hAnsi="Times New Roman"/>
          <w:color w:val="000000"/>
          <w:sz w:val="28"/>
          <w:szCs w:val="28"/>
          <w:lang w:eastAsia="ru-RU"/>
        </w:rPr>
        <w:t>–</w:t>
      </w:r>
      <w:r w:rsidRPr="00B77182">
        <w:rPr>
          <w:rFonts w:ascii="Times New Roman" w:hAnsi="Times New Roman"/>
          <w:color w:val="000000"/>
          <w:sz w:val="28"/>
          <w:szCs w:val="28"/>
          <w:lang w:eastAsia="ru-RU"/>
        </w:rPr>
        <w:t xml:space="preserve"> Югры. </w:t>
      </w:r>
    </w:p>
    <w:p w:rsidR="003711DA" w:rsidRPr="00B77182" w:rsidRDefault="003711DA" w:rsidP="00A46E4C">
      <w:pPr>
        <w:ind w:firstLine="708"/>
        <w:jc w:val="both"/>
        <w:rPr>
          <w:rFonts w:ascii="Times New Roman" w:hAnsi="Times New Roman"/>
          <w:sz w:val="28"/>
          <w:szCs w:val="28"/>
        </w:rPr>
      </w:pPr>
      <w:r w:rsidRPr="00B77182">
        <w:rPr>
          <w:rFonts w:ascii="Times New Roman" w:hAnsi="Times New Roman"/>
          <w:sz w:val="28"/>
          <w:szCs w:val="28"/>
        </w:rPr>
        <w:t xml:space="preserve">Полномочия в сфере создания условий для развития туризма </w:t>
      </w:r>
      <w:r w:rsidR="00D034BB">
        <w:rPr>
          <w:rFonts w:ascii="Times New Roman" w:hAnsi="Times New Roman"/>
          <w:sz w:val="28"/>
          <w:szCs w:val="28"/>
        </w:rPr>
        <w:br/>
      </w:r>
      <w:r w:rsidRPr="00B77182">
        <w:rPr>
          <w:rFonts w:ascii="Times New Roman" w:hAnsi="Times New Roman"/>
          <w:sz w:val="28"/>
          <w:szCs w:val="28"/>
        </w:rPr>
        <w:t xml:space="preserve">в соответствии с муниципальным заданием осуществляет МБУ «Досуговый центр «Имитуй» (далее </w:t>
      </w:r>
      <w:r w:rsidRPr="00B77182">
        <w:rPr>
          <w:rFonts w:ascii="Times New Roman" w:hAnsi="Times New Roman"/>
          <w:bCs/>
          <w:sz w:val="28"/>
          <w:szCs w:val="28"/>
          <w:lang w:eastAsia="ru-RU"/>
        </w:rPr>
        <w:t xml:space="preserve">– </w:t>
      </w:r>
      <w:r w:rsidRPr="00B77182">
        <w:rPr>
          <w:rFonts w:ascii="Times New Roman" w:hAnsi="Times New Roman"/>
          <w:sz w:val="28"/>
          <w:szCs w:val="28"/>
        </w:rPr>
        <w:t>учреждение).</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В 2024 году учреждением в рамках исполнения муниципального задания оказано содействие в организации, проведении, а также принято участие в следующих значимых мероприятиях: </w:t>
      </w:r>
    </w:p>
    <w:p w:rsidR="003711DA" w:rsidRPr="00B77182" w:rsidRDefault="003711DA" w:rsidP="00A46E4C">
      <w:pPr>
        <w:ind w:firstLine="709"/>
        <w:jc w:val="both"/>
        <w:rPr>
          <w:rFonts w:ascii="Times New Roman" w:hAnsi="Times New Roman"/>
          <w:color w:val="000000"/>
          <w:sz w:val="28"/>
          <w:szCs w:val="28"/>
        </w:rPr>
      </w:pPr>
      <w:r w:rsidRPr="00B77182">
        <w:rPr>
          <w:rFonts w:ascii="Times New Roman" w:hAnsi="Times New Roman"/>
          <w:color w:val="000000"/>
          <w:sz w:val="28"/>
          <w:szCs w:val="28"/>
        </w:rPr>
        <w:t>первенство по национальным видам спорта «Северное многоборье»;</w:t>
      </w:r>
    </w:p>
    <w:p w:rsidR="003711DA" w:rsidRPr="00B77182" w:rsidRDefault="003711DA" w:rsidP="00A46E4C">
      <w:pPr>
        <w:ind w:firstLine="709"/>
        <w:jc w:val="both"/>
        <w:rPr>
          <w:rFonts w:ascii="Times New Roman" w:hAnsi="Times New Roman"/>
          <w:color w:val="000000"/>
          <w:sz w:val="28"/>
          <w:szCs w:val="28"/>
          <w:shd w:val="clear" w:color="auto" w:fill="FFFFFF"/>
        </w:rPr>
      </w:pPr>
      <w:r w:rsidRPr="00B77182">
        <w:rPr>
          <w:rFonts w:ascii="Times New Roman" w:hAnsi="Times New Roman"/>
          <w:color w:val="000000"/>
          <w:sz w:val="28"/>
          <w:szCs w:val="28"/>
          <w:shd w:val="clear" w:color="auto" w:fill="FFFFFF"/>
        </w:rPr>
        <w:t>IX </w:t>
      </w:r>
      <w:r w:rsidRPr="00B77182">
        <w:rPr>
          <w:rFonts w:ascii="Times New Roman" w:hAnsi="Times New Roman"/>
          <w:iCs/>
          <w:color w:val="000000"/>
          <w:sz w:val="28"/>
          <w:szCs w:val="28"/>
          <w:shd w:val="clear" w:color="auto" w:fill="FFFFFF"/>
        </w:rPr>
        <w:t>конкурс</w:t>
      </w:r>
      <w:r w:rsidRPr="00B77182">
        <w:rPr>
          <w:rFonts w:ascii="Times New Roman" w:hAnsi="Times New Roman"/>
          <w:i/>
          <w:color w:val="000000"/>
          <w:sz w:val="28"/>
          <w:szCs w:val="28"/>
          <w:shd w:val="clear" w:color="auto" w:fill="FFFFFF"/>
        </w:rPr>
        <w:t> </w:t>
      </w:r>
      <w:r w:rsidRPr="00B77182">
        <w:rPr>
          <w:rFonts w:ascii="Times New Roman" w:hAnsi="Times New Roman"/>
          <w:color w:val="000000"/>
          <w:sz w:val="28"/>
          <w:szCs w:val="28"/>
          <w:shd w:val="clear" w:color="auto" w:fill="FFFFFF"/>
        </w:rPr>
        <w:t xml:space="preserve">профессионального мастерства среди оленеводов Югры </w:t>
      </w:r>
      <w:r w:rsidR="00D034BB">
        <w:rPr>
          <w:rFonts w:ascii="Times New Roman" w:hAnsi="Times New Roman"/>
          <w:color w:val="000000"/>
          <w:sz w:val="28"/>
          <w:szCs w:val="28"/>
          <w:shd w:val="clear" w:color="auto" w:fill="FFFFFF"/>
        </w:rPr>
        <w:br/>
      </w:r>
      <w:r w:rsidRPr="00B77182">
        <w:rPr>
          <w:rFonts w:ascii="Times New Roman" w:hAnsi="Times New Roman"/>
          <w:color w:val="000000"/>
          <w:sz w:val="28"/>
          <w:szCs w:val="28"/>
          <w:shd w:val="clear" w:color="auto" w:fill="FFFFFF"/>
        </w:rPr>
        <w:t>на кубок губернатора;</w:t>
      </w:r>
    </w:p>
    <w:p w:rsidR="003711DA" w:rsidRPr="00B77182" w:rsidRDefault="003711DA" w:rsidP="00A46E4C">
      <w:pPr>
        <w:ind w:firstLine="709"/>
        <w:jc w:val="both"/>
        <w:rPr>
          <w:rFonts w:ascii="Times New Roman" w:hAnsi="Times New Roman"/>
          <w:color w:val="000000"/>
          <w:sz w:val="28"/>
          <w:szCs w:val="28"/>
          <w:shd w:val="clear" w:color="auto" w:fill="FFFFFF"/>
        </w:rPr>
      </w:pPr>
      <w:r w:rsidRPr="00B77182">
        <w:rPr>
          <w:rFonts w:ascii="Times New Roman" w:hAnsi="Times New Roman"/>
          <w:color w:val="000000"/>
          <w:sz w:val="28"/>
          <w:szCs w:val="28"/>
          <w:shd w:val="clear" w:color="auto" w:fill="FFFFFF"/>
        </w:rPr>
        <w:t>региональные соревнования по охотничьему биатлону;</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 xml:space="preserve">международные соревнования на Кубок Губернатора </w:t>
      </w:r>
      <w:r w:rsidR="00D034BB">
        <w:rPr>
          <w:rFonts w:ascii="Times New Roman" w:hAnsi="Times New Roman"/>
          <w:sz w:val="28"/>
          <w:szCs w:val="28"/>
        </w:rPr>
        <w:br/>
      </w:r>
      <w:r w:rsidRPr="00B77182">
        <w:rPr>
          <w:rFonts w:ascii="Times New Roman" w:hAnsi="Times New Roman"/>
          <w:sz w:val="28"/>
          <w:szCs w:val="28"/>
        </w:rPr>
        <w:t>Ханты-Мансийского автономного округа – Югры по гребле на обласах;</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чемпионат Ханты-Мансийского района по летней рыбалке;</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районный фестиваль культурных традиций коренных народов Севера, посвященный Дню коренных народов мира;</w:t>
      </w:r>
    </w:p>
    <w:p w:rsidR="003711DA" w:rsidRPr="00B77182" w:rsidRDefault="003711DA" w:rsidP="00A46E4C">
      <w:pPr>
        <w:ind w:firstLine="708"/>
        <w:jc w:val="both"/>
        <w:rPr>
          <w:rFonts w:ascii="Times New Roman" w:hAnsi="Times New Roman"/>
          <w:sz w:val="28"/>
          <w:szCs w:val="28"/>
        </w:rPr>
      </w:pPr>
      <w:r w:rsidRPr="00B77182">
        <w:rPr>
          <w:rFonts w:ascii="Times New Roman" w:hAnsi="Times New Roman"/>
          <w:sz w:val="28"/>
          <w:szCs w:val="28"/>
        </w:rPr>
        <w:t>забег по пересеченной местности (трейл) «Дух Тайги»;</w:t>
      </w:r>
    </w:p>
    <w:p w:rsidR="003711DA" w:rsidRPr="00B77182" w:rsidRDefault="003711DA" w:rsidP="00A46E4C">
      <w:pPr>
        <w:ind w:firstLine="709"/>
        <w:jc w:val="both"/>
        <w:rPr>
          <w:rFonts w:ascii="Times New Roman" w:hAnsi="Times New Roman"/>
          <w:sz w:val="28"/>
          <w:szCs w:val="28"/>
        </w:rPr>
      </w:pPr>
      <w:r w:rsidRPr="00B77182">
        <w:rPr>
          <w:rFonts w:ascii="Times New Roman" w:hAnsi="Times New Roman"/>
          <w:sz w:val="28"/>
          <w:szCs w:val="28"/>
        </w:rPr>
        <w:t>чемпионат Ханты-Мансийского района по летней рыбалке.</w:t>
      </w:r>
    </w:p>
    <w:p w:rsidR="003711DA" w:rsidRPr="00B77182" w:rsidRDefault="003711DA" w:rsidP="00A46E4C">
      <w:pPr>
        <w:ind w:firstLine="709"/>
        <w:jc w:val="both"/>
        <w:rPr>
          <w:sz w:val="28"/>
          <w:szCs w:val="28"/>
        </w:rPr>
      </w:pPr>
      <w:r w:rsidRPr="00B77182">
        <w:rPr>
          <w:rFonts w:ascii="Times New Roman" w:hAnsi="Times New Roman"/>
          <w:sz w:val="28"/>
          <w:szCs w:val="28"/>
        </w:rPr>
        <w:t>в течение года информация о туристической деятельности ра</w:t>
      </w:r>
      <w:r>
        <w:rPr>
          <w:rFonts w:ascii="Times New Roman" w:hAnsi="Times New Roman"/>
          <w:sz w:val="28"/>
          <w:szCs w:val="28"/>
        </w:rPr>
        <w:t>змещалась на официальном сайте А</w:t>
      </w:r>
      <w:r w:rsidRPr="00B77182">
        <w:rPr>
          <w:rFonts w:ascii="Times New Roman" w:hAnsi="Times New Roman"/>
          <w:sz w:val="28"/>
          <w:szCs w:val="28"/>
        </w:rPr>
        <w:t xml:space="preserve">дминистрации </w:t>
      </w:r>
      <w:r w:rsidR="004D3A7F" w:rsidRPr="004D3A7F">
        <w:rPr>
          <w:rFonts w:ascii="Times New Roman" w:hAnsi="Times New Roman"/>
          <w:sz w:val="28"/>
          <w:szCs w:val="28"/>
        </w:rPr>
        <w:t xml:space="preserve">Ханты-Мансийского </w:t>
      </w:r>
      <w:r w:rsidRPr="00B77182">
        <w:rPr>
          <w:rFonts w:ascii="Times New Roman" w:hAnsi="Times New Roman"/>
          <w:sz w:val="28"/>
          <w:szCs w:val="28"/>
        </w:rPr>
        <w:lastRenderedPageBreak/>
        <w:t>района в разделе «Туризм».</w:t>
      </w:r>
    </w:p>
    <w:p w:rsidR="003711DA" w:rsidRPr="00D16238" w:rsidRDefault="003711DA" w:rsidP="00A46E4C">
      <w:pPr>
        <w:pStyle w:val="1f4"/>
        <w:rPr>
          <w:sz w:val="28"/>
          <w:szCs w:val="28"/>
        </w:rPr>
      </w:pPr>
      <w:r w:rsidRPr="00D16238">
        <w:rPr>
          <w:snapToGrid w:val="0"/>
          <w:sz w:val="28"/>
          <w:szCs w:val="28"/>
        </w:rPr>
        <w:t>Выводы</w:t>
      </w:r>
    </w:p>
    <w:p w:rsidR="003711DA" w:rsidRPr="00D16238" w:rsidRDefault="003711DA" w:rsidP="00A46E4C">
      <w:pPr>
        <w:pStyle w:val="1f4"/>
        <w:rPr>
          <w:rFonts w:eastAsia="Calibri"/>
          <w:sz w:val="28"/>
          <w:szCs w:val="28"/>
        </w:rPr>
      </w:pPr>
      <w:r w:rsidRPr="00D16238">
        <w:rPr>
          <w:rFonts w:eastAsia="Calibri"/>
          <w:sz w:val="28"/>
          <w:szCs w:val="28"/>
        </w:rPr>
        <w:t xml:space="preserve">(положительные и отрицательные тенденции </w:t>
      </w:r>
    </w:p>
    <w:p w:rsidR="003711DA" w:rsidRPr="00D16238" w:rsidRDefault="003711DA" w:rsidP="00A46E4C">
      <w:pPr>
        <w:pStyle w:val="1f4"/>
        <w:rPr>
          <w:sz w:val="28"/>
          <w:szCs w:val="28"/>
        </w:rPr>
      </w:pPr>
      <w:r w:rsidRPr="00D16238">
        <w:rPr>
          <w:rFonts w:eastAsia="Calibri"/>
          <w:sz w:val="28"/>
          <w:szCs w:val="28"/>
        </w:rPr>
        <w:t>в социально-экономическом развитии района)</w:t>
      </w:r>
    </w:p>
    <w:p w:rsidR="003711DA" w:rsidRPr="00D16238" w:rsidRDefault="003711DA" w:rsidP="00A46E4C">
      <w:pPr>
        <w:autoSpaceDN w:val="0"/>
        <w:adjustRightInd w:val="0"/>
        <w:ind w:firstLine="709"/>
        <w:jc w:val="both"/>
        <w:rPr>
          <w:rFonts w:ascii="Times New Roman" w:hAnsi="Times New Roman" w:cs="Times New Roman"/>
          <w:snapToGrid w:val="0"/>
          <w:sz w:val="28"/>
          <w:szCs w:val="28"/>
        </w:rPr>
      </w:pPr>
    </w:p>
    <w:p w:rsidR="003711DA" w:rsidRPr="00D16238" w:rsidRDefault="003711DA" w:rsidP="00A46E4C">
      <w:pPr>
        <w:autoSpaceDN w:val="0"/>
        <w:adjustRightInd w:val="0"/>
        <w:ind w:firstLine="709"/>
        <w:jc w:val="both"/>
        <w:rPr>
          <w:rFonts w:ascii="Times New Roman" w:hAnsi="Times New Roman" w:cs="Times New Roman"/>
          <w:sz w:val="28"/>
          <w:szCs w:val="28"/>
        </w:rPr>
      </w:pPr>
      <w:r w:rsidRPr="00D16238">
        <w:rPr>
          <w:rFonts w:ascii="Times New Roman" w:hAnsi="Times New Roman" w:cs="Times New Roman"/>
          <w:snapToGrid w:val="0"/>
          <w:sz w:val="28"/>
          <w:szCs w:val="28"/>
        </w:rPr>
        <w:t xml:space="preserve">Социально-экономическое положение Ханты-Мансийского района, по предварительным данным, за </w:t>
      </w:r>
      <w:r>
        <w:rPr>
          <w:rFonts w:ascii="Times New Roman" w:hAnsi="Times New Roman" w:cs="Times New Roman"/>
          <w:snapToGrid w:val="0"/>
          <w:sz w:val="28"/>
          <w:szCs w:val="28"/>
        </w:rPr>
        <w:t>2024</w:t>
      </w:r>
      <w:r w:rsidRPr="00D16238">
        <w:rPr>
          <w:rFonts w:ascii="Times New Roman" w:hAnsi="Times New Roman" w:cs="Times New Roman"/>
          <w:snapToGrid w:val="0"/>
          <w:sz w:val="28"/>
          <w:szCs w:val="28"/>
        </w:rPr>
        <w:t xml:space="preserve"> год характеризуется следующими основными тенденциями.</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hAnsi="Times New Roman" w:cs="Times New Roman"/>
          <w:sz w:val="28"/>
          <w:szCs w:val="28"/>
        </w:rPr>
        <w:t>1. Положительные тенденции, связанные:</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hAnsi="Times New Roman" w:cs="Times New Roman"/>
          <w:sz w:val="28"/>
          <w:szCs w:val="28"/>
        </w:rPr>
        <w:t xml:space="preserve">1.1. С ростом значения показателей: </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численность населения на конец отчетного периода – на 0,5</w:t>
      </w:r>
      <w:r>
        <w:rPr>
          <w:rFonts w:ascii="Times New Roman" w:eastAsia="Calibri" w:hAnsi="Times New Roman" w:cs="Times New Roman"/>
          <w:sz w:val="28"/>
          <w:szCs w:val="28"/>
        </w:rPr>
        <w:t xml:space="preserve"> </w:t>
      </w:r>
      <w:r w:rsidRPr="00B175B5">
        <w:rPr>
          <w:rFonts w:ascii="Times New Roman" w:eastAsia="Calibri" w:hAnsi="Times New Roman" w:cs="Times New Roman"/>
          <w:sz w:val="28"/>
          <w:szCs w:val="28"/>
        </w:rPr>
        <w:t>%;</w:t>
      </w:r>
    </w:p>
    <w:p w:rsidR="003711DA" w:rsidRPr="00693404" w:rsidRDefault="003711DA" w:rsidP="00A46E4C">
      <w:pPr>
        <w:autoSpaceDN w:val="0"/>
        <w:adjustRightInd w:val="0"/>
        <w:ind w:firstLine="709"/>
        <w:jc w:val="both"/>
        <w:rPr>
          <w:rFonts w:ascii="Times New Roman" w:hAnsi="Times New Roman" w:cs="Times New Roman"/>
          <w:snapToGrid w:val="0"/>
          <w:sz w:val="28"/>
          <w:szCs w:val="28"/>
        </w:rPr>
      </w:pPr>
      <w:r w:rsidRPr="00B175B5">
        <w:rPr>
          <w:rFonts w:ascii="Times New Roman" w:hAnsi="Times New Roman" w:cs="Times New Roman"/>
          <w:snapToGrid w:val="0"/>
          <w:sz w:val="28"/>
          <w:szCs w:val="28"/>
        </w:rPr>
        <w:t xml:space="preserve">среднесписочная численность работников по полному кругу организаций, осуществляющим свою деятельность на территории района – </w:t>
      </w:r>
      <w:r w:rsidRPr="00B175B5">
        <w:rPr>
          <w:rFonts w:ascii="Times New Roman" w:hAnsi="Times New Roman" w:cs="Times New Roman"/>
          <w:snapToGrid w:val="0"/>
          <w:sz w:val="28"/>
          <w:szCs w:val="28"/>
        </w:rPr>
        <w:br/>
        <w:t>на 8,9</w:t>
      </w:r>
      <w:r>
        <w:rPr>
          <w:rFonts w:ascii="Times New Roman" w:hAnsi="Times New Roman" w:cs="Times New Roman"/>
          <w:snapToGrid w:val="0"/>
          <w:sz w:val="28"/>
          <w:szCs w:val="28"/>
        </w:rPr>
        <w:t xml:space="preserve"> </w:t>
      </w:r>
      <w:r w:rsidRPr="00B175B5">
        <w:rPr>
          <w:rFonts w:ascii="Times New Roman" w:hAnsi="Times New Roman" w:cs="Times New Roman"/>
          <w:snapToGrid w:val="0"/>
          <w:sz w:val="28"/>
          <w:szCs w:val="28"/>
        </w:rPr>
        <w:t>%;</w:t>
      </w:r>
    </w:p>
    <w:p w:rsidR="003711DA" w:rsidRPr="00AD3AC3" w:rsidRDefault="003711DA" w:rsidP="00A46E4C">
      <w:pPr>
        <w:autoSpaceDN w:val="0"/>
        <w:adjustRightInd w:val="0"/>
        <w:ind w:firstLine="709"/>
        <w:jc w:val="both"/>
        <w:rPr>
          <w:rFonts w:ascii="Times New Roman" w:eastAsia="Calibri" w:hAnsi="Times New Roman" w:cs="Times New Roman"/>
          <w:sz w:val="28"/>
          <w:szCs w:val="28"/>
          <w:lang w:eastAsia="en-US"/>
        </w:rPr>
      </w:pPr>
      <w:r w:rsidRPr="00AD3AC3">
        <w:rPr>
          <w:rFonts w:ascii="Times New Roman" w:eastAsia="Calibri" w:hAnsi="Times New Roman" w:cs="Times New Roman"/>
          <w:sz w:val="28"/>
          <w:szCs w:val="28"/>
          <w:lang w:eastAsia="en-US"/>
        </w:rPr>
        <w:t>физические лица, применяющие специальный налоговый режим, налог на профессиональный доход (самозанятые) – на 34,2</w:t>
      </w:r>
      <w:r>
        <w:rPr>
          <w:rFonts w:ascii="Times New Roman" w:eastAsia="Calibri" w:hAnsi="Times New Roman" w:cs="Times New Roman"/>
          <w:sz w:val="28"/>
          <w:szCs w:val="28"/>
          <w:lang w:eastAsia="en-US"/>
        </w:rPr>
        <w:t xml:space="preserve"> </w:t>
      </w:r>
      <w:r w:rsidRPr="00AD3AC3">
        <w:rPr>
          <w:rFonts w:ascii="Times New Roman" w:eastAsia="Calibri" w:hAnsi="Times New Roman" w:cs="Times New Roman"/>
          <w:sz w:val="28"/>
          <w:szCs w:val="28"/>
          <w:lang w:eastAsia="en-US"/>
        </w:rPr>
        <w:t>%;</w:t>
      </w:r>
    </w:p>
    <w:p w:rsidR="003711DA" w:rsidRPr="00566C6E" w:rsidRDefault="003711DA" w:rsidP="00A46E4C">
      <w:pPr>
        <w:autoSpaceDN w:val="0"/>
        <w:adjustRightInd w:val="0"/>
        <w:ind w:firstLine="709"/>
        <w:jc w:val="both"/>
        <w:rPr>
          <w:rFonts w:ascii="Times New Roman" w:eastAsia="Calibri" w:hAnsi="Times New Roman" w:cs="Times New Roman"/>
          <w:sz w:val="28"/>
          <w:szCs w:val="28"/>
        </w:rPr>
      </w:pPr>
      <w:r w:rsidRPr="00566C6E">
        <w:rPr>
          <w:rFonts w:ascii="Times New Roman" w:eastAsia="Calibri" w:hAnsi="Times New Roman" w:cs="Times New Roman"/>
          <w:sz w:val="28"/>
          <w:szCs w:val="28"/>
        </w:rPr>
        <w:t>численность занятых в сфере малого и среднего предпринимательства – на 0,5</w:t>
      </w:r>
      <w:r>
        <w:rPr>
          <w:rFonts w:ascii="Times New Roman" w:eastAsia="Calibri" w:hAnsi="Times New Roman" w:cs="Times New Roman"/>
          <w:sz w:val="28"/>
          <w:szCs w:val="28"/>
        </w:rPr>
        <w:t xml:space="preserve"> </w:t>
      </w:r>
      <w:r w:rsidRPr="00566C6E">
        <w:rPr>
          <w:rFonts w:ascii="Times New Roman" w:eastAsia="Calibri" w:hAnsi="Times New Roman" w:cs="Times New Roman"/>
          <w:sz w:val="28"/>
          <w:szCs w:val="28"/>
        </w:rPr>
        <w:t>%;</w:t>
      </w:r>
    </w:p>
    <w:p w:rsidR="003711DA" w:rsidRDefault="003711DA" w:rsidP="00A46E4C">
      <w:pPr>
        <w:autoSpaceDN w:val="0"/>
        <w:adjustRightInd w:val="0"/>
        <w:ind w:firstLine="709"/>
        <w:jc w:val="both"/>
        <w:rPr>
          <w:rFonts w:ascii="Times New Roman" w:hAnsi="Times New Roman" w:cs="Times New Roman"/>
          <w:snapToGrid w:val="0"/>
          <w:sz w:val="28"/>
          <w:szCs w:val="28"/>
        </w:rPr>
      </w:pPr>
      <w:r w:rsidRPr="00A47C44">
        <w:rPr>
          <w:rFonts w:ascii="Times New Roman" w:hAnsi="Times New Roman" w:cs="Times New Roman"/>
          <w:snapToGrid w:val="0"/>
          <w:sz w:val="28"/>
          <w:szCs w:val="28"/>
        </w:rPr>
        <w:t>доходы консолидированного бюджета – на 9,1</w:t>
      </w:r>
      <w:r>
        <w:rPr>
          <w:rFonts w:ascii="Times New Roman" w:hAnsi="Times New Roman" w:cs="Times New Roman"/>
          <w:snapToGrid w:val="0"/>
          <w:sz w:val="28"/>
          <w:szCs w:val="28"/>
        </w:rPr>
        <w:t xml:space="preserve"> </w:t>
      </w:r>
      <w:r w:rsidRPr="00A47C44">
        <w:rPr>
          <w:rFonts w:ascii="Times New Roman" w:hAnsi="Times New Roman" w:cs="Times New Roman"/>
          <w:snapToGrid w:val="0"/>
          <w:sz w:val="28"/>
          <w:szCs w:val="28"/>
        </w:rPr>
        <w:t>%;</w:t>
      </w:r>
    </w:p>
    <w:p w:rsidR="003711DA" w:rsidRPr="0036437C" w:rsidRDefault="003711DA" w:rsidP="00A46E4C">
      <w:pPr>
        <w:autoSpaceDN w:val="0"/>
        <w:adjustRightInd w:val="0"/>
        <w:ind w:firstLine="709"/>
        <w:jc w:val="both"/>
        <w:rPr>
          <w:rFonts w:ascii="Times New Roman" w:hAnsi="Times New Roman" w:cs="Times New Roman"/>
          <w:snapToGrid w:val="0"/>
          <w:sz w:val="28"/>
          <w:szCs w:val="28"/>
        </w:rPr>
      </w:pPr>
      <w:r>
        <w:rPr>
          <w:rFonts w:ascii="Times New Roman" w:hAnsi="Times New Roman" w:cs="Times New Roman"/>
          <w:snapToGrid w:val="0"/>
          <w:sz w:val="28"/>
          <w:szCs w:val="28"/>
        </w:rPr>
        <w:t>оборот розничной торговли – на 107,7 %;</w:t>
      </w:r>
    </w:p>
    <w:p w:rsidR="003711DA" w:rsidRPr="00566C6E" w:rsidRDefault="003711DA" w:rsidP="00A46E4C">
      <w:pPr>
        <w:autoSpaceDN w:val="0"/>
        <w:adjustRightInd w:val="0"/>
        <w:ind w:firstLine="709"/>
        <w:jc w:val="both"/>
        <w:rPr>
          <w:rFonts w:ascii="Times New Roman" w:hAnsi="Times New Roman" w:cs="Times New Roman"/>
          <w:sz w:val="28"/>
          <w:szCs w:val="28"/>
        </w:rPr>
      </w:pPr>
      <w:r w:rsidRPr="00566C6E">
        <w:rPr>
          <w:rFonts w:ascii="Times New Roman" w:eastAsia="Calibri" w:hAnsi="Times New Roman" w:cs="Times New Roman"/>
          <w:sz w:val="28"/>
          <w:szCs w:val="28"/>
        </w:rPr>
        <w:t>число субъектов малого и среднего предпринимательства – на 4,5</w:t>
      </w:r>
      <w:r>
        <w:rPr>
          <w:rFonts w:ascii="Times New Roman" w:eastAsia="Calibri" w:hAnsi="Times New Roman" w:cs="Times New Roman"/>
          <w:sz w:val="28"/>
          <w:szCs w:val="28"/>
        </w:rPr>
        <w:t xml:space="preserve"> </w:t>
      </w:r>
      <w:r w:rsidRPr="00566C6E">
        <w:rPr>
          <w:rFonts w:ascii="Times New Roman" w:eastAsia="Calibri" w:hAnsi="Times New Roman" w:cs="Times New Roman"/>
          <w:sz w:val="28"/>
          <w:szCs w:val="28"/>
        </w:rPr>
        <w:t>%;</w:t>
      </w:r>
    </w:p>
    <w:p w:rsidR="003711DA" w:rsidRPr="00693404" w:rsidRDefault="003711DA" w:rsidP="00A46E4C">
      <w:pPr>
        <w:autoSpaceDN w:val="0"/>
        <w:adjustRightInd w:val="0"/>
        <w:ind w:firstLine="709"/>
        <w:jc w:val="both"/>
        <w:rPr>
          <w:rFonts w:ascii="Times New Roman" w:hAnsi="Times New Roman" w:cs="Times New Roman"/>
          <w:sz w:val="28"/>
          <w:szCs w:val="28"/>
        </w:rPr>
      </w:pPr>
      <w:r w:rsidRPr="00693404">
        <w:rPr>
          <w:rFonts w:ascii="Times New Roman" w:eastAsia="Calibri" w:hAnsi="Times New Roman" w:cs="Times New Roman"/>
          <w:sz w:val="28"/>
          <w:szCs w:val="28"/>
        </w:rPr>
        <w:t xml:space="preserve">объем инвестиций в основной капитал (в сопоставимых ценах) – </w:t>
      </w:r>
      <w:r w:rsidRPr="00693404">
        <w:rPr>
          <w:rFonts w:ascii="Times New Roman" w:eastAsia="Calibri" w:hAnsi="Times New Roman" w:cs="Times New Roman"/>
          <w:sz w:val="28"/>
          <w:szCs w:val="28"/>
        </w:rPr>
        <w:br/>
        <w:t>на 7,5</w:t>
      </w:r>
      <w:r>
        <w:rPr>
          <w:rFonts w:ascii="Times New Roman" w:eastAsia="Calibri" w:hAnsi="Times New Roman" w:cs="Times New Roman"/>
          <w:sz w:val="28"/>
          <w:szCs w:val="28"/>
        </w:rPr>
        <w:t xml:space="preserve"> </w:t>
      </w:r>
      <w:r w:rsidRPr="00693404">
        <w:rPr>
          <w:rFonts w:ascii="Times New Roman" w:eastAsia="Calibri" w:hAnsi="Times New Roman" w:cs="Times New Roman"/>
          <w:sz w:val="28"/>
          <w:szCs w:val="28"/>
        </w:rPr>
        <w:t>%;</w:t>
      </w:r>
    </w:p>
    <w:p w:rsidR="003711DA" w:rsidRPr="00693404" w:rsidRDefault="003711DA" w:rsidP="00A46E4C">
      <w:pPr>
        <w:autoSpaceDN w:val="0"/>
        <w:adjustRightInd w:val="0"/>
        <w:ind w:firstLine="709"/>
        <w:jc w:val="both"/>
        <w:rPr>
          <w:rFonts w:ascii="Times New Roman" w:hAnsi="Times New Roman" w:cs="Times New Roman"/>
          <w:sz w:val="28"/>
          <w:szCs w:val="28"/>
        </w:rPr>
      </w:pPr>
      <w:r w:rsidRPr="00693404">
        <w:rPr>
          <w:rFonts w:ascii="Times New Roman" w:eastAsia="Calibri" w:hAnsi="Times New Roman" w:cs="Times New Roman"/>
          <w:sz w:val="28"/>
          <w:szCs w:val="28"/>
        </w:rPr>
        <w:t xml:space="preserve">объем отгруженных товаров собственного производства, выполненных работ и услуг собственными силами организаций </w:t>
      </w:r>
      <w:r w:rsidRPr="00693404">
        <w:rPr>
          <w:rFonts w:ascii="Times New Roman" w:eastAsia="Calibri" w:hAnsi="Times New Roman" w:cs="Times New Roman"/>
          <w:sz w:val="28"/>
          <w:szCs w:val="28"/>
        </w:rPr>
        <w:br/>
        <w:t>(без субъектов малого предпринимательства)</w:t>
      </w:r>
      <w:r w:rsidRPr="00693404">
        <w:rPr>
          <w:rFonts w:ascii="Times New Roman" w:eastAsia="Calibri" w:hAnsi="Times New Roman" w:cs="Times New Roman"/>
          <w:bCs/>
          <w:sz w:val="28"/>
          <w:szCs w:val="28"/>
          <w:lang w:eastAsia="en-US"/>
        </w:rPr>
        <w:t xml:space="preserve"> в действующих ценах – </w:t>
      </w:r>
      <w:r w:rsidRPr="00693404">
        <w:rPr>
          <w:rFonts w:ascii="Times New Roman" w:eastAsia="Calibri" w:hAnsi="Times New Roman" w:cs="Times New Roman"/>
          <w:bCs/>
          <w:sz w:val="28"/>
          <w:szCs w:val="28"/>
          <w:lang w:eastAsia="en-US"/>
        </w:rPr>
        <w:br/>
        <w:t>на 14,1</w:t>
      </w:r>
      <w:r>
        <w:rPr>
          <w:rFonts w:ascii="Times New Roman" w:eastAsia="Calibri" w:hAnsi="Times New Roman" w:cs="Times New Roman"/>
          <w:bCs/>
          <w:sz w:val="28"/>
          <w:szCs w:val="28"/>
          <w:lang w:eastAsia="en-US"/>
        </w:rPr>
        <w:t xml:space="preserve"> </w:t>
      </w:r>
      <w:r w:rsidRPr="00693404">
        <w:rPr>
          <w:rFonts w:ascii="Times New Roman" w:eastAsia="Calibri" w:hAnsi="Times New Roman" w:cs="Times New Roman"/>
          <w:bCs/>
          <w:sz w:val="28"/>
          <w:szCs w:val="28"/>
          <w:lang w:eastAsia="en-US"/>
        </w:rPr>
        <w:t>%;</w:t>
      </w:r>
    </w:p>
    <w:p w:rsidR="003711DA" w:rsidRPr="00693404" w:rsidRDefault="003711DA" w:rsidP="00A46E4C">
      <w:pPr>
        <w:autoSpaceDN w:val="0"/>
        <w:adjustRightInd w:val="0"/>
        <w:ind w:firstLine="709"/>
        <w:jc w:val="both"/>
        <w:rPr>
          <w:rFonts w:ascii="Times New Roman" w:hAnsi="Times New Roman" w:cs="Times New Roman"/>
          <w:sz w:val="28"/>
          <w:szCs w:val="28"/>
        </w:rPr>
      </w:pPr>
      <w:r w:rsidRPr="00693404">
        <w:rPr>
          <w:rFonts w:ascii="Times New Roman" w:eastAsia="Calibri" w:hAnsi="Times New Roman" w:cs="Times New Roman"/>
          <w:sz w:val="28"/>
          <w:szCs w:val="28"/>
        </w:rPr>
        <w:t>рост стоимостных объемов: добыча полезных ископаемых – на 14,2</w:t>
      </w:r>
      <w:r>
        <w:rPr>
          <w:rFonts w:ascii="Times New Roman" w:eastAsia="Calibri" w:hAnsi="Times New Roman" w:cs="Times New Roman"/>
          <w:sz w:val="28"/>
          <w:szCs w:val="28"/>
        </w:rPr>
        <w:t xml:space="preserve"> </w:t>
      </w:r>
      <w:r w:rsidRPr="00693404">
        <w:rPr>
          <w:rFonts w:ascii="Times New Roman" w:eastAsia="Calibri" w:hAnsi="Times New Roman" w:cs="Times New Roman"/>
          <w:sz w:val="28"/>
          <w:szCs w:val="28"/>
        </w:rPr>
        <w:t>%; водоснабжение; обеспечение электрической энергией, газом и паром; кондиционирование воздуха– на 28,1;</w:t>
      </w:r>
    </w:p>
    <w:p w:rsidR="003711DA" w:rsidRPr="00A47C44" w:rsidRDefault="003711DA" w:rsidP="00A46E4C">
      <w:pPr>
        <w:autoSpaceDN w:val="0"/>
        <w:adjustRightInd w:val="0"/>
        <w:ind w:firstLine="709"/>
        <w:jc w:val="both"/>
        <w:rPr>
          <w:rFonts w:ascii="Times New Roman" w:hAnsi="Times New Roman" w:cs="Times New Roman"/>
          <w:sz w:val="28"/>
          <w:szCs w:val="28"/>
        </w:rPr>
      </w:pPr>
      <w:r w:rsidRPr="00A47C44">
        <w:rPr>
          <w:rFonts w:ascii="Times New Roman" w:eastAsia="Calibri" w:hAnsi="Times New Roman" w:cs="Times New Roman"/>
          <w:sz w:val="28"/>
          <w:szCs w:val="28"/>
        </w:rPr>
        <w:t>объем добычи природного газа – на 5,8</w:t>
      </w:r>
      <w:r>
        <w:rPr>
          <w:rFonts w:ascii="Times New Roman" w:eastAsia="Calibri" w:hAnsi="Times New Roman" w:cs="Times New Roman"/>
          <w:sz w:val="28"/>
          <w:szCs w:val="28"/>
        </w:rPr>
        <w:t xml:space="preserve"> </w:t>
      </w:r>
      <w:r w:rsidRPr="00A47C44">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6F6AD3">
        <w:rPr>
          <w:rFonts w:ascii="Times New Roman" w:eastAsia="Calibri" w:hAnsi="Times New Roman" w:cs="Times New Roman"/>
          <w:sz w:val="28"/>
          <w:szCs w:val="28"/>
        </w:rPr>
        <w:t>ввод в эксплуатацию жилья – на 20,7</w:t>
      </w:r>
      <w:r>
        <w:rPr>
          <w:rFonts w:ascii="Times New Roman" w:eastAsia="Calibri" w:hAnsi="Times New Roman" w:cs="Times New Roman"/>
          <w:sz w:val="28"/>
          <w:szCs w:val="28"/>
        </w:rPr>
        <w:t xml:space="preserve"> </w:t>
      </w:r>
      <w:r w:rsidRPr="006F6AD3">
        <w:rPr>
          <w:rFonts w:ascii="Times New Roman" w:eastAsia="Calibri" w:hAnsi="Times New Roman" w:cs="Times New Roman"/>
          <w:sz w:val="28"/>
          <w:szCs w:val="28"/>
        </w:rPr>
        <w:t>%;</w:t>
      </w:r>
    </w:p>
    <w:p w:rsidR="003711DA" w:rsidRPr="00566C6E" w:rsidRDefault="003711DA" w:rsidP="00A46E4C">
      <w:pPr>
        <w:autoSpaceDN w:val="0"/>
        <w:adjustRightInd w:val="0"/>
        <w:ind w:firstLine="709"/>
        <w:jc w:val="both"/>
        <w:rPr>
          <w:rFonts w:ascii="Times New Roman" w:eastAsia="Calibri" w:hAnsi="Times New Roman" w:cs="Times New Roman"/>
          <w:bCs/>
          <w:kern w:val="28"/>
          <w:sz w:val="28"/>
          <w:szCs w:val="28"/>
          <w:lang w:eastAsia="en-US"/>
        </w:rPr>
      </w:pPr>
      <w:r w:rsidRPr="00566C6E">
        <w:rPr>
          <w:rFonts w:ascii="Times New Roman" w:eastAsia="Calibri" w:hAnsi="Times New Roman" w:cs="Times New Roman"/>
          <w:bCs/>
          <w:kern w:val="28"/>
          <w:sz w:val="28"/>
          <w:szCs w:val="28"/>
          <w:lang w:eastAsia="en-US"/>
        </w:rPr>
        <w:t>производство сельскохозяйственной продукции всех форм собственности (с учетом населен</w:t>
      </w:r>
      <w:r>
        <w:rPr>
          <w:rFonts w:ascii="Times New Roman" w:eastAsia="Calibri" w:hAnsi="Times New Roman" w:cs="Times New Roman"/>
          <w:bCs/>
          <w:kern w:val="28"/>
          <w:sz w:val="28"/>
          <w:szCs w:val="28"/>
          <w:lang w:eastAsia="en-US"/>
        </w:rPr>
        <w:t xml:space="preserve">ия) в действующих ценах – на 3,3 </w:t>
      </w:r>
      <w:r w:rsidRPr="00566C6E">
        <w:rPr>
          <w:rFonts w:ascii="Times New Roman" w:eastAsia="Calibri" w:hAnsi="Times New Roman" w:cs="Times New Roman"/>
          <w:bCs/>
          <w:kern w:val="28"/>
          <w:sz w:val="28"/>
          <w:szCs w:val="28"/>
          <w:lang w:eastAsia="en-US"/>
        </w:rPr>
        <w:t>%;</w:t>
      </w:r>
    </w:p>
    <w:p w:rsidR="003711DA" w:rsidRPr="00566C6E" w:rsidRDefault="003711DA" w:rsidP="00A46E4C">
      <w:pPr>
        <w:autoSpaceDN w:val="0"/>
        <w:adjustRightInd w:val="0"/>
        <w:ind w:firstLine="709"/>
        <w:jc w:val="both"/>
        <w:rPr>
          <w:rFonts w:ascii="Times New Roman" w:hAnsi="Times New Roman" w:cs="Times New Roman"/>
          <w:bCs/>
          <w:sz w:val="28"/>
          <w:szCs w:val="28"/>
        </w:rPr>
      </w:pPr>
      <w:r w:rsidRPr="00566C6E">
        <w:rPr>
          <w:rFonts w:ascii="Times New Roman" w:hAnsi="Times New Roman" w:cs="Times New Roman"/>
          <w:bCs/>
          <w:sz w:val="28"/>
          <w:szCs w:val="28"/>
        </w:rPr>
        <w:t>производство мяса – на 43,3</w:t>
      </w:r>
      <w:r>
        <w:rPr>
          <w:rFonts w:ascii="Times New Roman" w:hAnsi="Times New Roman" w:cs="Times New Roman"/>
          <w:bCs/>
          <w:sz w:val="28"/>
          <w:szCs w:val="28"/>
        </w:rPr>
        <w:t xml:space="preserve"> </w:t>
      </w:r>
      <w:r w:rsidRPr="00566C6E">
        <w:rPr>
          <w:rFonts w:ascii="Times New Roman" w:hAnsi="Times New Roman" w:cs="Times New Roman"/>
          <w:bCs/>
          <w:sz w:val="28"/>
          <w:szCs w:val="28"/>
        </w:rPr>
        <w:t xml:space="preserve">%; </w:t>
      </w:r>
    </w:p>
    <w:p w:rsidR="003711DA" w:rsidRPr="00E679F7" w:rsidRDefault="003711DA" w:rsidP="00A46E4C">
      <w:pPr>
        <w:autoSpaceDN w:val="0"/>
        <w:adjustRightInd w:val="0"/>
        <w:ind w:firstLine="709"/>
        <w:jc w:val="both"/>
        <w:rPr>
          <w:rFonts w:ascii="Times New Roman" w:eastAsia="Calibri" w:hAnsi="Times New Roman" w:cs="Times New Roman"/>
          <w:sz w:val="28"/>
          <w:szCs w:val="28"/>
        </w:rPr>
      </w:pPr>
      <w:r w:rsidRPr="00E679F7">
        <w:rPr>
          <w:rFonts w:ascii="Times New Roman" w:eastAsia="Calibri" w:hAnsi="Times New Roman" w:cs="Times New Roman"/>
          <w:sz w:val="28"/>
          <w:szCs w:val="28"/>
        </w:rPr>
        <w:t>поголовье скота во всех категориях хозяйств – на 11,3</w:t>
      </w:r>
      <w:r>
        <w:rPr>
          <w:rFonts w:ascii="Times New Roman" w:eastAsia="Calibri" w:hAnsi="Times New Roman" w:cs="Times New Roman"/>
          <w:sz w:val="28"/>
          <w:szCs w:val="28"/>
        </w:rPr>
        <w:t xml:space="preserve"> </w:t>
      </w:r>
      <w:r w:rsidRPr="00E679F7">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6F6AD3">
        <w:rPr>
          <w:rFonts w:ascii="Times New Roman" w:eastAsia="Calibri" w:hAnsi="Times New Roman" w:cs="Times New Roman"/>
          <w:sz w:val="28"/>
          <w:szCs w:val="28"/>
        </w:rPr>
        <w:t>среднедушевые денежные доходы населения – на 10,9</w:t>
      </w:r>
      <w:r>
        <w:rPr>
          <w:rFonts w:ascii="Times New Roman" w:eastAsia="Calibri" w:hAnsi="Times New Roman" w:cs="Times New Roman"/>
          <w:sz w:val="28"/>
          <w:szCs w:val="28"/>
        </w:rPr>
        <w:t xml:space="preserve"> </w:t>
      </w:r>
      <w:r w:rsidRPr="006F6AD3">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6F6AD3">
        <w:rPr>
          <w:rFonts w:ascii="Times New Roman" w:eastAsia="Calibri" w:hAnsi="Times New Roman" w:cs="Times New Roman"/>
          <w:sz w:val="28"/>
          <w:szCs w:val="28"/>
        </w:rPr>
        <w:t xml:space="preserve">реально располагаемые денежные доходы на душу населения – </w:t>
      </w:r>
      <w:r w:rsidRPr="006F6AD3">
        <w:rPr>
          <w:rFonts w:ascii="Times New Roman" w:eastAsia="Calibri" w:hAnsi="Times New Roman" w:cs="Times New Roman"/>
          <w:sz w:val="28"/>
          <w:szCs w:val="28"/>
        </w:rPr>
        <w:br/>
        <w:t>на 2,8</w:t>
      </w:r>
      <w:r>
        <w:rPr>
          <w:rFonts w:ascii="Times New Roman" w:eastAsia="Calibri" w:hAnsi="Times New Roman" w:cs="Times New Roman"/>
          <w:sz w:val="28"/>
          <w:szCs w:val="28"/>
        </w:rPr>
        <w:t xml:space="preserve"> </w:t>
      </w:r>
      <w:r w:rsidRPr="006F6AD3">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6F6AD3">
        <w:rPr>
          <w:rFonts w:ascii="Times New Roman" w:eastAsia="Calibri" w:hAnsi="Times New Roman" w:cs="Times New Roman"/>
          <w:sz w:val="28"/>
          <w:szCs w:val="28"/>
        </w:rPr>
        <w:t xml:space="preserve">среднемесячная номинальная заработная плата работников </w:t>
      </w:r>
      <w:r w:rsidRPr="006F6AD3">
        <w:rPr>
          <w:rFonts w:ascii="Times New Roman" w:eastAsia="Calibri" w:hAnsi="Times New Roman" w:cs="Times New Roman"/>
          <w:sz w:val="28"/>
          <w:szCs w:val="28"/>
        </w:rPr>
        <w:br/>
        <w:t xml:space="preserve">по крупным </w:t>
      </w:r>
      <w:r>
        <w:rPr>
          <w:rFonts w:ascii="Times New Roman" w:eastAsia="Calibri" w:hAnsi="Times New Roman" w:cs="Times New Roman"/>
          <w:sz w:val="28"/>
          <w:szCs w:val="28"/>
        </w:rPr>
        <w:t xml:space="preserve">и средним предприятиям – на 14,4 </w:t>
      </w:r>
      <w:r w:rsidRPr="006F6AD3">
        <w:rPr>
          <w:rFonts w:ascii="Times New Roman" w:eastAsia="Calibri" w:hAnsi="Times New Roman" w:cs="Times New Roman"/>
          <w:sz w:val="28"/>
          <w:szCs w:val="28"/>
        </w:rPr>
        <w:t>%;</w:t>
      </w:r>
    </w:p>
    <w:p w:rsidR="003711DA" w:rsidRPr="00566C6E" w:rsidRDefault="003711DA" w:rsidP="00A46E4C">
      <w:pPr>
        <w:autoSpaceDN w:val="0"/>
        <w:adjustRightInd w:val="0"/>
        <w:ind w:firstLine="709"/>
        <w:jc w:val="both"/>
        <w:rPr>
          <w:rFonts w:ascii="Times New Roman" w:hAnsi="Times New Roman" w:cs="Times New Roman"/>
          <w:sz w:val="28"/>
          <w:szCs w:val="28"/>
        </w:rPr>
      </w:pPr>
      <w:r w:rsidRPr="00566C6E">
        <w:rPr>
          <w:rFonts w:ascii="Times New Roman" w:eastAsia="Calibri" w:hAnsi="Times New Roman" w:cs="Times New Roman"/>
          <w:kern w:val="2"/>
          <w:sz w:val="28"/>
          <w:szCs w:val="28"/>
        </w:rPr>
        <w:t>среднемесячный размер назначенных пенсий – на 12,8</w:t>
      </w:r>
      <w:r>
        <w:rPr>
          <w:rFonts w:ascii="Times New Roman" w:eastAsia="Calibri" w:hAnsi="Times New Roman" w:cs="Times New Roman"/>
          <w:kern w:val="2"/>
          <w:sz w:val="28"/>
          <w:szCs w:val="28"/>
        </w:rPr>
        <w:t xml:space="preserve"> </w:t>
      </w:r>
      <w:r w:rsidRPr="00566C6E">
        <w:rPr>
          <w:rFonts w:ascii="Times New Roman" w:eastAsia="Calibri" w:hAnsi="Times New Roman" w:cs="Times New Roman"/>
          <w:kern w:val="2"/>
          <w:sz w:val="28"/>
          <w:szCs w:val="28"/>
        </w:rPr>
        <w:t xml:space="preserve">%; </w:t>
      </w:r>
    </w:p>
    <w:p w:rsidR="003711DA" w:rsidRPr="006F6AD3" w:rsidRDefault="003711DA" w:rsidP="00A46E4C">
      <w:pPr>
        <w:autoSpaceDN w:val="0"/>
        <w:adjustRightInd w:val="0"/>
        <w:ind w:firstLine="709"/>
        <w:jc w:val="both"/>
        <w:rPr>
          <w:rFonts w:ascii="Times New Roman" w:hAnsi="Times New Roman" w:cs="Times New Roman"/>
          <w:sz w:val="28"/>
          <w:szCs w:val="28"/>
          <w:lang w:eastAsia="ru-RU"/>
        </w:rPr>
      </w:pPr>
      <w:r w:rsidRPr="00E679F7">
        <w:rPr>
          <w:rFonts w:ascii="Times New Roman" w:hAnsi="Times New Roman" w:cs="Times New Roman"/>
          <w:sz w:val="28"/>
          <w:szCs w:val="28"/>
          <w:lang w:eastAsia="ru-RU"/>
        </w:rPr>
        <w:t>налоговые доходы и сборы во все уровни бюджетной системы, формируе</w:t>
      </w:r>
      <w:r>
        <w:rPr>
          <w:rFonts w:ascii="Times New Roman" w:hAnsi="Times New Roman" w:cs="Times New Roman"/>
          <w:sz w:val="28"/>
          <w:szCs w:val="28"/>
          <w:lang w:eastAsia="ru-RU"/>
        </w:rPr>
        <w:t xml:space="preserve">мые на территории района – на 3,8 </w:t>
      </w:r>
      <w:r w:rsidRPr="00E679F7">
        <w:rPr>
          <w:rFonts w:ascii="Times New Roman" w:hAnsi="Times New Roman" w:cs="Times New Roman"/>
          <w:sz w:val="28"/>
          <w:szCs w:val="28"/>
          <w:lang w:eastAsia="ru-RU"/>
        </w:rPr>
        <w:t>%;</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lastRenderedPageBreak/>
        <w:t xml:space="preserve">2. Отрицательные тенденции, связанные: </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 xml:space="preserve">2.1. Со снижением значения показателей: </w:t>
      </w:r>
    </w:p>
    <w:p w:rsidR="003711DA" w:rsidRPr="00693404"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 xml:space="preserve">стоимостных объемов: обрабатывающие производства – </w:t>
      </w:r>
      <w:r w:rsidRPr="00B175B5">
        <w:rPr>
          <w:rFonts w:ascii="Times New Roman" w:eastAsia="Calibri" w:hAnsi="Times New Roman" w:cs="Times New Roman"/>
          <w:sz w:val="28"/>
          <w:szCs w:val="28"/>
        </w:rPr>
        <w:br/>
        <w:t>на 9,4%, водоснабжение; водоотведение, организация сборов и утилизация отходов, деятельность</w:t>
      </w:r>
      <w:r w:rsidRPr="00693404">
        <w:rPr>
          <w:rFonts w:ascii="Times New Roman" w:eastAsia="Calibri" w:hAnsi="Times New Roman" w:cs="Times New Roman"/>
          <w:sz w:val="28"/>
          <w:szCs w:val="28"/>
        </w:rPr>
        <w:t xml:space="preserve"> по ликвидации загрязнений – на 26,6</w:t>
      </w:r>
      <w:r w:rsidR="00EF26FF">
        <w:rPr>
          <w:rFonts w:ascii="Times New Roman" w:eastAsia="Calibri" w:hAnsi="Times New Roman" w:cs="Times New Roman"/>
          <w:sz w:val="28"/>
          <w:szCs w:val="28"/>
        </w:rPr>
        <w:t xml:space="preserve"> %</w:t>
      </w:r>
      <w:r w:rsidRPr="00693404">
        <w:rPr>
          <w:rFonts w:ascii="Times New Roman" w:eastAsia="Calibri" w:hAnsi="Times New Roman" w:cs="Times New Roman"/>
          <w:sz w:val="28"/>
          <w:szCs w:val="28"/>
        </w:rPr>
        <w:t>;</w:t>
      </w:r>
    </w:p>
    <w:p w:rsidR="003711DA" w:rsidRPr="00566C6E" w:rsidRDefault="003711DA" w:rsidP="00A46E4C">
      <w:pPr>
        <w:autoSpaceDN w:val="0"/>
        <w:adjustRightInd w:val="0"/>
        <w:ind w:firstLine="709"/>
        <w:jc w:val="both"/>
        <w:rPr>
          <w:rFonts w:ascii="Times New Roman" w:hAnsi="Times New Roman" w:cs="Times New Roman"/>
          <w:sz w:val="28"/>
          <w:szCs w:val="28"/>
        </w:rPr>
      </w:pPr>
      <w:r w:rsidRPr="00566C6E">
        <w:rPr>
          <w:rFonts w:ascii="Times New Roman" w:eastAsia="Calibri" w:hAnsi="Times New Roman" w:cs="Times New Roman"/>
          <w:sz w:val="28"/>
          <w:szCs w:val="28"/>
        </w:rPr>
        <w:t>ввод в эксплуатацию новых добывающих скважин – на 11,1</w:t>
      </w:r>
      <w:r>
        <w:rPr>
          <w:rFonts w:ascii="Times New Roman" w:eastAsia="Calibri" w:hAnsi="Times New Roman" w:cs="Times New Roman"/>
          <w:sz w:val="28"/>
          <w:szCs w:val="28"/>
        </w:rPr>
        <w:t xml:space="preserve"> </w:t>
      </w:r>
      <w:r w:rsidRPr="00566C6E">
        <w:rPr>
          <w:rFonts w:ascii="Times New Roman" w:eastAsia="Calibri" w:hAnsi="Times New Roman" w:cs="Times New Roman"/>
          <w:sz w:val="28"/>
          <w:szCs w:val="28"/>
        </w:rPr>
        <w:t>%;</w:t>
      </w:r>
    </w:p>
    <w:p w:rsidR="003711DA" w:rsidRPr="00566C6E" w:rsidRDefault="003711DA" w:rsidP="00A46E4C">
      <w:pPr>
        <w:autoSpaceDN w:val="0"/>
        <w:adjustRightInd w:val="0"/>
        <w:ind w:firstLine="709"/>
        <w:jc w:val="both"/>
        <w:rPr>
          <w:rFonts w:ascii="Times New Roman" w:eastAsia="Calibri" w:hAnsi="Times New Roman" w:cs="Times New Roman"/>
          <w:bCs/>
          <w:kern w:val="28"/>
          <w:sz w:val="28"/>
          <w:szCs w:val="28"/>
          <w:lang w:eastAsia="en-US"/>
        </w:rPr>
      </w:pPr>
      <w:r w:rsidRPr="00566C6E">
        <w:rPr>
          <w:rFonts w:ascii="Times New Roman" w:eastAsia="Calibri" w:hAnsi="Times New Roman" w:cs="Times New Roman"/>
          <w:bCs/>
          <w:kern w:val="28"/>
          <w:sz w:val="28"/>
          <w:szCs w:val="28"/>
          <w:lang w:eastAsia="en-US"/>
        </w:rPr>
        <w:t>производство овощ</w:t>
      </w:r>
      <w:r>
        <w:rPr>
          <w:rFonts w:ascii="Times New Roman" w:eastAsia="Calibri" w:hAnsi="Times New Roman" w:cs="Times New Roman"/>
          <w:bCs/>
          <w:kern w:val="28"/>
          <w:sz w:val="28"/>
          <w:szCs w:val="28"/>
          <w:lang w:eastAsia="en-US"/>
        </w:rPr>
        <w:t xml:space="preserve">ей закрытого грунта – на 13,3 </w:t>
      </w:r>
      <w:r w:rsidRPr="00566C6E">
        <w:rPr>
          <w:rFonts w:ascii="Times New Roman" w:eastAsia="Calibri" w:hAnsi="Times New Roman" w:cs="Times New Roman"/>
          <w:bCs/>
          <w:kern w:val="28"/>
          <w:sz w:val="28"/>
          <w:szCs w:val="28"/>
          <w:lang w:eastAsia="en-US"/>
        </w:rPr>
        <w:t xml:space="preserve">%; </w:t>
      </w:r>
    </w:p>
    <w:p w:rsidR="003711DA" w:rsidRPr="00566C6E" w:rsidRDefault="003711DA" w:rsidP="00A46E4C">
      <w:pPr>
        <w:autoSpaceDN w:val="0"/>
        <w:adjustRightInd w:val="0"/>
        <w:ind w:firstLine="709"/>
        <w:jc w:val="both"/>
        <w:rPr>
          <w:rFonts w:ascii="Times New Roman" w:hAnsi="Times New Roman" w:cs="Times New Roman"/>
          <w:bCs/>
          <w:sz w:val="28"/>
          <w:szCs w:val="28"/>
        </w:rPr>
      </w:pPr>
      <w:r w:rsidRPr="00566C6E">
        <w:rPr>
          <w:rFonts w:ascii="Times New Roman" w:hAnsi="Times New Roman" w:cs="Times New Roman"/>
          <w:bCs/>
          <w:sz w:val="28"/>
          <w:szCs w:val="28"/>
        </w:rPr>
        <w:t>производство</w:t>
      </w:r>
      <w:r w:rsidRPr="00566C6E">
        <w:rPr>
          <w:rFonts w:ascii="Times New Roman" w:hAnsi="Times New Roman" w:cs="Times New Roman"/>
          <w:sz w:val="28"/>
          <w:szCs w:val="28"/>
        </w:rPr>
        <w:t xml:space="preserve"> </w:t>
      </w:r>
      <w:r w:rsidRPr="00566C6E">
        <w:rPr>
          <w:rFonts w:ascii="Times New Roman" w:hAnsi="Times New Roman" w:cs="Times New Roman"/>
          <w:bCs/>
          <w:sz w:val="28"/>
          <w:szCs w:val="28"/>
        </w:rPr>
        <w:t>молока предприятиями КФХ – на 12,5</w:t>
      </w:r>
      <w:r>
        <w:rPr>
          <w:rFonts w:ascii="Times New Roman" w:hAnsi="Times New Roman" w:cs="Times New Roman"/>
          <w:bCs/>
          <w:sz w:val="28"/>
          <w:szCs w:val="28"/>
        </w:rPr>
        <w:t xml:space="preserve"> </w:t>
      </w:r>
      <w:r w:rsidRPr="00566C6E">
        <w:rPr>
          <w:rFonts w:ascii="Times New Roman" w:hAnsi="Times New Roman" w:cs="Times New Roman"/>
          <w:bCs/>
          <w:sz w:val="28"/>
          <w:szCs w:val="28"/>
        </w:rPr>
        <w:t>%;</w:t>
      </w:r>
    </w:p>
    <w:p w:rsidR="003711DA" w:rsidRPr="003943C4" w:rsidRDefault="003711DA" w:rsidP="00A46E4C">
      <w:pPr>
        <w:autoSpaceDN w:val="0"/>
        <w:adjustRightInd w:val="0"/>
        <w:ind w:firstLine="709"/>
        <w:jc w:val="both"/>
        <w:rPr>
          <w:rFonts w:ascii="Times New Roman" w:eastAsia="Calibri" w:hAnsi="Times New Roman" w:cs="Times New Roman"/>
          <w:sz w:val="28"/>
          <w:szCs w:val="28"/>
        </w:rPr>
      </w:pPr>
      <w:r w:rsidRPr="003943C4">
        <w:rPr>
          <w:rFonts w:ascii="Times New Roman" w:eastAsia="Calibri" w:hAnsi="Times New Roman" w:cs="Times New Roman"/>
          <w:sz w:val="28"/>
          <w:szCs w:val="28"/>
        </w:rPr>
        <w:t>производство хлеба и хлебобулочных изделий – на 9,3</w:t>
      </w:r>
      <w:r>
        <w:rPr>
          <w:rFonts w:ascii="Times New Roman" w:eastAsia="Calibri" w:hAnsi="Times New Roman" w:cs="Times New Roman"/>
          <w:sz w:val="28"/>
          <w:szCs w:val="28"/>
        </w:rPr>
        <w:t xml:space="preserve"> </w:t>
      </w:r>
      <w:r w:rsidRPr="003943C4">
        <w:rPr>
          <w:rFonts w:ascii="Times New Roman" w:eastAsia="Calibri" w:hAnsi="Times New Roman" w:cs="Times New Roman"/>
          <w:sz w:val="28"/>
          <w:szCs w:val="28"/>
        </w:rPr>
        <w:t>%;</w:t>
      </w:r>
    </w:p>
    <w:p w:rsidR="003711DA" w:rsidRPr="00763B80" w:rsidRDefault="003711DA" w:rsidP="00A46E4C">
      <w:pPr>
        <w:autoSpaceDN w:val="0"/>
        <w:adjustRightInd w:val="0"/>
        <w:ind w:firstLine="709"/>
        <w:jc w:val="both"/>
        <w:rPr>
          <w:rFonts w:ascii="Times New Roman" w:hAnsi="Times New Roman" w:cs="Times New Roman"/>
          <w:sz w:val="28"/>
          <w:szCs w:val="28"/>
        </w:rPr>
      </w:pPr>
      <w:r w:rsidRPr="00763B80">
        <w:rPr>
          <w:rFonts w:ascii="Times New Roman" w:eastAsia="Calibri" w:hAnsi="Times New Roman" w:cs="Times New Roman"/>
          <w:sz w:val="28"/>
          <w:szCs w:val="28"/>
        </w:rPr>
        <w:t>вылов рыбы – на 67,4</w:t>
      </w:r>
      <w:r>
        <w:rPr>
          <w:rFonts w:ascii="Times New Roman" w:eastAsia="Calibri" w:hAnsi="Times New Roman" w:cs="Times New Roman"/>
          <w:sz w:val="28"/>
          <w:szCs w:val="28"/>
        </w:rPr>
        <w:t xml:space="preserve"> </w:t>
      </w:r>
      <w:r w:rsidRPr="00763B80">
        <w:rPr>
          <w:rFonts w:ascii="Times New Roman" w:eastAsia="Calibri" w:hAnsi="Times New Roman" w:cs="Times New Roman"/>
          <w:sz w:val="28"/>
          <w:szCs w:val="28"/>
        </w:rPr>
        <w:t xml:space="preserve">%; </w:t>
      </w:r>
    </w:p>
    <w:p w:rsidR="003711DA" w:rsidRPr="00BE4DF9" w:rsidRDefault="003711DA" w:rsidP="00A46E4C">
      <w:pPr>
        <w:autoSpaceDN w:val="0"/>
        <w:adjustRightInd w:val="0"/>
        <w:ind w:firstLine="709"/>
        <w:jc w:val="both"/>
        <w:rPr>
          <w:rFonts w:ascii="Times New Roman" w:hAnsi="Times New Roman" w:cs="Times New Roman"/>
          <w:sz w:val="28"/>
          <w:szCs w:val="28"/>
        </w:rPr>
      </w:pPr>
      <w:r w:rsidRPr="00BE4DF9">
        <w:rPr>
          <w:rFonts w:ascii="Times New Roman" w:hAnsi="Times New Roman" w:cs="Times New Roman"/>
          <w:sz w:val="28"/>
          <w:szCs w:val="28"/>
        </w:rPr>
        <w:t>количество вновь созданных р</w:t>
      </w:r>
      <w:r>
        <w:rPr>
          <w:rFonts w:ascii="Times New Roman" w:hAnsi="Times New Roman" w:cs="Times New Roman"/>
          <w:sz w:val="28"/>
          <w:szCs w:val="28"/>
        </w:rPr>
        <w:t xml:space="preserve">абочих мест – на </w:t>
      </w:r>
      <w:r w:rsidRPr="00BE4DF9">
        <w:rPr>
          <w:rFonts w:ascii="Times New Roman" w:hAnsi="Times New Roman" w:cs="Times New Roman"/>
          <w:sz w:val="28"/>
          <w:szCs w:val="28"/>
        </w:rPr>
        <w:t>3</w:t>
      </w:r>
      <w:r>
        <w:rPr>
          <w:rFonts w:ascii="Times New Roman" w:hAnsi="Times New Roman" w:cs="Times New Roman"/>
          <w:sz w:val="28"/>
          <w:szCs w:val="28"/>
        </w:rPr>
        <w:t xml:space="preserve"> </w:t>
      </w:r>
      <w:r w:rsidRPr="00BE4DF9">
        <w:rPr>
          <w:rFonts w:ascii="Times New Roman"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shd w:val="clear" w:color="auto" w:fill="FFFFFF"/>
          <w:lang w:eastAsia="ru-RU"/>
        </w:rPr>
      </w:pPr>
      <w:r w:rsidRPr="006F6AD3">
        <w:rPr>
          <w:rFonts w:ascii="Times New Roman" w:hAnsi="Times New Roman" w:cs="Times New Roman"/>
          <w:sz w:val="28"/>
          <w:szCs w:val="28"/>
          <w:shd w:val="clear" w:color="auto" w:fill="FFFFFF"/>
          <w:lang w:eastAsia="ru-RU"/>
        </w:rPr>
        <w:t>производство электроэнергии децентрализованными электростанциями – на 4,8</w:t>
      </w:r>
      <w:r w:rsidR="004D3A7F">
        <w:rPr>
          <w:rFonts w:ascii="Times New Roman" w:hAnsi="Times New Roman" w:cs="Times New Roman"/>
          <w:sz w:val="28"/>
          <w:szCs w:val="28"/>
          <w:shd w:val="clear" w:color="auto" w:fill="FFFFFF"/>
          <w:lang w:eastAsia="ru-RU"/>
        </w:rPr>
        <w:t xml:space="preserve"> </w:t>
      </w:r>
      <w:r w:rsidRPr="006F6AD3">
        <w:rPr>
          <w:rFonts w:ascii="Times New Roman" w:hAnsi="Times New Roman" w:cs="Times New Roman"/>
          <w:sz w:val="28"/>
          <w:szCs w:val="28"/>
          <w:shd w:val="clear" w:color="auto" w:fill="FFFFFF"/>
          <w:lang w:eastAsia="ru-RU"/>
        </w:rPr>
        <w:t>%</w:t>
      </w:r>
      <w:r w:rsidRPr="006F6AD3">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eastAsia="Calibri" w:hAnsi="Times New Roman" w:cs="Times New Roman"/>
          <w:sz w:val="28"/>
          <w:szCs w:val="28"/>
        </w:rPr>
      </w:pPr>
      <w:r w:rsidRPr="006F6AD3">
        <w:rPr>
          <w:rFonts w:ascii="Times New Roman" w:eastAsia="Calibri" w:hAnsi="Times New Roman" w:cs="Times New Roman"/>
          <w:sz w:val="28"/>
          <w:szCs w:val="28"/>
        </w:rPr>
        <w:t>миграционной прирост населения – 38 человек;</w:t>
      </w:r>
    </w:p>
    <w:p w:rsidR="003711DA" w:rsidRPr="003943C4" w:rsidRDefault="003711DA" w:rsidP="00A46E4C">
      <w:pPr>
        <w:autoSpaceDN w:val="0"/>
        <w:adjustRightInd w:val="0"/>
        <w:ind w:firstLine="709"/>
        <w:jc w:val="both"/>
        <w:rPr>
          <w:rFonts w:ascii="Times New Roman" w:eastAsia="Calibri" w:hAnsi="Times New Roman" w:cs="Times New Roman"/>
          <w:sz w:val="28"/>
          <w:szCs w:val="28"/>
        </w:rPr>
      </w:pPr>
      <w:r w:rsidRPr="003943C4">
        <w:rPr>
          <w:rFonts w:ascii="Times New Roman" w:eastAsia="Calibri" w:hAnsi="Times New Roman" w:cs="Times New Roman"/>
          <w:sz w:val="28"/>
          <w:szCs w:val="28"/>
        </w:rPr>
        <w:t>уровень регистрируемой безработицы – на 16</w:t>
      </w:r>
      <w:r>
        <w:rPr>
          <w:rFonts w:ascii="Times New Roman" w:eastAsia="Calibri" w:hAnsi="Times New Roman" w:cs="Times New Roman"/>
          <w:sz w:val="28"/>
          <w:szCs w:val="28"/>
        </w:rPr>
        <w:t xml:space="preserve"> </w:t>
      </w:r>
      <w:r w:rsidRPr="003943C4">
        <w:rPr>
          <w:rFonts w:ascii="Times New Roman" w:eastAsia="Calibri" w:hAnsi="Times New Roman" w:cs="Times New Roman"/>
          <w:sz w:val="28"/>
          <w:szCs w:val="28"/>
        </w:rPr>
        <w:t>%;</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6F6AD3">
        <w:rPr>
          <w:rFonts w:ascii="Times New Roman" w:eastAsia="Calibri" w:hAnsi="Times New Roman" w:cs="Times New Roman"/>
          <w:sz w:val="28"/>
          <w:szCs w:val="28"/>
        </w:rPr>
        <w:t>количество рождений – на 22,6</w:t>
      </w:r>
      <w:r>
        <w:rPr>
          <w:rFonts w:ascii="Times New Roman" w:eastAsia="Calibri" w:hAnsi="Times New Roman" w:cs="Times New Roman"/>
          <w:sz w:val="28"/>
          <w:szCs w:val="28"/>
        </w:rPr>
        <w:t xml:space="preserve"> </w:t>
      </w:r>
      <w:r w:rsidRPr="006F6AD3">
        <w:rPr>
          <w:rFonts w:ascii="Times New Roman" w:eastAsia="Calibri" w:hAnsi="Times New Roman" w:cs="Times New Roman"/>
          <w:sz w:val="28"/>
          <w:szCs w:val="28"/>
        </w:rPr>
        <w:t>%.</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lang w:eastAsia="en-US"/>
        </w:rPr>
        <w:t>2.2. Связанные с ростом значения показателей:</w:t>
      </w:r>
    </w:p>
    <w:p w:rsidR="003711DA" w:rsidRPr="006F6AD3"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количество смертей – на 1,3</w:t>
      </w:r>
      <w:r>
        <w:rPr>
          <w:rFonts w:ascii="Times New Roman" w:eastAsia="Calibri" w:hAnsi="Times New Roman" w:cs="Times New Roman"/>
          <w:sz w:val="28"/>
          <w:szCs w:val="28"/>
        </w:rPr>
        <w:t xml:space="preserve"> </w:t>
      </w:r>
      <w:r w:rsidRPr="00B175B5">
        <w:rPr>
          <w:rFonts w:ascii="Times New Roman" w:eastAsia="Calibri" w:hAnsi="Times New Roman" w:cs="Times New Roman"/>
          <w:sz w:val="28"/>
          <w:szCs w:val="28"/>
        </w:rPr>
        <w:t>%;</w:t>
      </w:r>
    </w:p>
    <w:p w:rsidR="003711DA" w:rsidRPr="00A47C44" w:rsidRDefault="003711DA" w:rsidP="00A46E4C">
      <w:pPr>
        <w:autoSpaceDN w:val="0"/>
        <w:adjustRightInd w:val="0"/>
        <w:ind w:firstLine="709"/>
        <w:jc w:val="both"/>
        <w:rPr>
          <w:rFonts w:ascii="Times New Roman" w:eastAsia="Calibri" w:hAnsi="Times New Roman" w:cs="Times New Roman"/>
          <w:sz w:val="28"/>
          <w:szCs w:val="28"/>
        </w:rPr>
      </w:pPr>
      <w:r w:rsidRPr="00A47C44">
        <w:rPr>
          <w:rFonts w:ascii="Times New Roman" w:eastAsia="Calibri" w:hAnsi="Times New Roman" w:cs="Times New Roman"/>
          <w:sz w:val="28"/>
          <w:szCs w:val="28"/>
        </w:rPr>
        <w:t xml:space="preserve">численность официально зарегистрированных безработных – </w:t>
      </w:r>
      <w:r w:rsidR="0056639C">
        <w:rPr>
          <w:rFonts w:ascii="Times New Roman" w:eastAsia="Calibri" w:hAnsi="Times New Roman" w:cs="Times New Roman"/>
          <w:sz w:val="28"/>
          <w:szCs w:val="28"/>
        </w:rPr>
        <w:br/>
      </w:r>
      <w:r w:rsidRPr="00A47C44">
        <w:rPr>
          <w:rFonts w:ascii="Times New Roman" w:eastAsia="Calibri" w:hAnsi="Times New Roman" w:cs="Times New Roman"/>
          <w:sz w:val="28"/>
          <w:szCs w:val="28"/>
        </w:rPr>
        <w:t>на 14,7</w:t>
      </w:r>
      <w:r>
        <w:rPr>
          <w:rFonts w:ascii="Times New Roman" w:eastAsia="Calibri" w:hAnsi="Times New Roman" w:cs="Times New Roman"/>
          <w:sz w:val="28"/>
          <w:szCs w:val="28"/>
        </w:rPr>
        <w:t xml:space="preserve"> </w:t>
      </w:r>
      <w:r w:rsidRPr="00A47C44">
        <w:rPr>
          <w:rFonts w:ascii="Times New Roman" w:eastAsia="Calibri" w:hAnsi="Times New Roman" w:cs="Times New Roman"/>
          <w:sz w:val="28"/>
          <w:szCs w:val="28"/>
        </w:rPr>
        <w:t>%;</w:t>
      </w:r>
    </w:p>
    <w:p w:rsidR="003711DA" w:rsidRPr="00A47C44" w:rsidRDefault="003711DA" w:rsidP="00A46E4C">
      <w:pPr>
        <w:autoSpaceDN w:val="0"/>
        <w:adjustRightInd w:val="0"/>
        <w:ind w:firstLine="709"/>
        <w:jc w:val="both"/>
        <w:rPr>
          <w:rFonts w:ascii="Times New Roman" w:eastAsia="Calibri" w:hAnsi="Times New Roman" w:cs="Times New Roman"/>
          <w:sz w:val="28"/>
          <w:szCs w:val="28"/>
        </w:rPr>
      </w:pPr>
      <w:r w:rsidRPr="00A47C44">
        <w:rPr>
          <w:rFonts w:ascii="Times New Roman" w:eastAsia="Calibri" w:hAnsi="Times New Roman" w:cs="Times New Roman"/>
          <w:sz w:val="28"/>
          <w:szCs w:val="28"/>
        </w:rPr>
        <w:t>расходы бюджета района – на 10,9</w:t>
      </w:r>
      <w:r>
        <w:rPr>
          <w:rFonts w:ascii="Times New Roman" w:eastAsia="Calibri" w:hAnsi="Times New Roman" w:cs="Times New Roman"/>
          <w:sz w:val="28"/>
          <w:szCs w:val="28"/>
        </w:rPr>
        <w:t xml:space="preserve"> </w:t>
      </w:r>
      <w:r w:rsidRPr="00A47C44">
        <w:rPr>
          <w:rFonts w:ascii="Times New Roman" w:eastAsia="Calibri" w:hAnsi="Times New Roman" w:cs="Times New Roman"/>
          <w:sz w:val="28"/>
          <w:szCs w:val="28"/>
        </w:rPr>
        <w:t>%;</w:t>
      </w:r>
    </w:p>
    <w:p w:rsidR="003711DA" w:rsidRPr="00BE4DF9" w:rsidRDefault="003711DA" w:rsidP="00A46E4C">
      <w:pPr>
        <w:autoSpaceDN w:val="0"/>
        <w:adjustRightInd w:val="0"/>
        <w:ind w:firstLine="709"/>
        <w:jc w:val="both"/>
        <w:rPr>
          <w:rFonts w:ascii="Times New Roman" w:hAnsi="Times New Roman" w:cs="Times New Roman"/>
          <w:sz w:val="28"/>
          <w:szCs w:val="28"/>
        </w:rPr>
      </w:pPr>
      <w:r w:rsidRPr="00BE4DF9">
        <w:rPr>
          <w:rFonts w:ascii="Times New Roman" w:eastAsia="Calibri" w:hAnsi="Times New Roman" w:cs="Times New Roman"/>
          <w:sz w:val="28"/>
          <w:szCs w:val="28"/>
        </w:rPr>
        <w:t>численность официально зарегистрированных безработных граждан – на 14,7</w:t>
      </w:r>
      <w:r>
        <w:rPr>
          <w:rFonts w:ascii="Times New Roman" w:eastAsia="Calibri" w:hAnsi="Times New Roman" w:cs="Times New Roman"/>
          <w:sz w:val="28"/>
          <w:szCs w:val="28"/>
        </w:rPr>
        <w:t xml:space="preserve"> </w:t>
      </w:r>
      <w:r w:rsidRPr="00BE4DF9">
        <w:rPr>
          <w:rFonts w:ascii="Times New Roman" w:eastAsia="Calibri" w:hAnsi="Times New Roman" w:cs="Times New Roman"/>
          <w:sz w:val="28"/>
          <w:szCs w:val="28"/>
        </w:rPr>
        <w:t>%;</w:t>
      </w:r>
    </w:p>
    <w:p w:rsidR="003711DA" w:rsidRPr="003943C4" w:rsidRDefault="003711DA" w:rsidP="00A46E4C">
      <w:pPr>
        <w:autoSpaceDN w:val="0"/>
        <w:adjustRightInd w:val="0"/>
        <w:ind w:firstLine="709"/>
        <w:jc w:val="both"/>
        <w:rPr>
          <w:rFonts w:ascii="Times New Roman" w:eastAsia="Calibri" w:hAnsi="Times New Roman" w:cs="Times New Roman"/>
          <w:sz w:val="28"/>
          <w:szCs w:val="28"/>
        </w:rPr>
      </w:pPr>
      <w:r w:rsidRPr="003943C4">
        <w:rPr>
          <w:rFonts w:ascii="Times New Roman" w:eastAsia="Calibri" w:hAnsi="Times New Roman" w:cs="Times New Roman"/>
          <w:sz w:val="28"/>
          <w:szCs w:val="28"/>
        </w:rPr>
        <w:t>потребительские расходы на душу населения – 4,1</w:t>
      </w:r>
      <w:r>
        <w:rPr>
          <w:rFonts w:ascii="Times New Roman" w:eastAsia="Calibri" w:hAnsi="Times New Roman" w:cs="Times New Roman"/>
          <w:sz w:val="28"/>
          <w:szCs w:val="28"/>
        </w:rPr>
        <w:t xml:space="preserve"> </w:t>
      </w:r>
      <w:r w:rsidRPr="003943C4">
        <w:rPr>
          <w:rFonts w:ascii="Times New Roman" w:eastAsia="Calibri" w:hAnsi="Times New Roman" w:cs="Times New Roman"/>
          <w:sz w:val="28"/>
          <w:szCs w:val="28"/>
        </w:rPr>
        <w:t>%.</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E679F7">
        <w:rPr>
          <w:rFonts w:ascii="Times New Roman" w:eastAsia="Calibri" w:hAnsi="Times New Roman" w:cs="Times New Roman"/>
          <w:sz w:val="28"/>
          <w:szCs w:val="28"/>
        </w:rPr>
        <w:t xml:space="preserve">В целом итоги социально-экономического развития </w:t>
      </w:r>
      <w:r w:rsidRPr="00E679F7">
        <w:rPr>
          <w:rFonts w:ascii="Times New Roman" w:eastAsia="Calibri" w:hAnsi="Times New Roman" w:cs="Times New Roman"/>
          <w:sz w:val="28"/>
          <w:szCs w:val="28"/>
        </w:rPr>
        <w:br/>
        <w:t xml:space="preserve">Ханты-Мансийского района за 2024 год по предварительным данным </w:t>
      </w:r>
      <w:r w:rsidRPr="00B175B5">
        <w:rPr>
          <w:rFonts w:ascii="Times New Roman" w:eastAsia="Calibri" w:hAnsi="Times New Roman" w:cs="Times New Roman"/>
          <w:sz w:val="28"/>
          <w:szCs w:val="28"/>
        </w:rPr>
        <w:t>характеризуются ростом:</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 xml:space="preserve">среднесписочной численности работников (без внешних совместителей) по организациям, не относящимся к субъектам малого предпринимательства, осуществляющим деятельность на территории района; </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 xml:space="preserve">объема отгруженных товаров собственного производства </w:t>
      </w:r>
      <w:r w:rsidRPr="00B175B5">
        <w:rPr>
          <w:rFonts w:ascii="Times New Roman" w:eastAsia="Calibri" w:hAnsi="Times New Roman" w:cs="Times New Roman"/>
          <w:sz w:val="28"/>
          <w:szCs w:val="28"/>
        </w:rPr>
        <w:br/>
        <w:t>(без субъектов малого предпринимательства) в действующих ценах;</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sz w:val="28"/>
          <w:szCs w:val="28"/>
        </w:rPr>
        <w:t>ростом стоимостных объемов: добычи полезных ископаемых;</w:t>
      </w:r>
      <w:r w:rsidRPr="00B175B5">
        <w:rPr>
          <w:rFonts w:ascii="Times New Roman" w:eastAsia="Calibri" w:hAnsi="Times New Roman" w:cs="Times New Roman"/>
          <w:bCs/>
          <w:sz w:val="28"/>
          <w:szCs w:val="28"/>
        </w:rPr>
        <w:t xml:space="preserve"> </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bCs/>
          <w:sz w:val="28"/>
          <w:szCs w:val="28"/>
        </w:rPr>
        <w:t>добычи газа естественного;</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bCs/>
          <w:sz w:val="28"/>
          <w:szCs w:val="28"/>
        </w:rPr>
        <w:t>объемов работ, выполненных по виду деятельности «Строительство»;</w:t>
      </w:r>
    </w:p>
    <w:p w:rsidR="003711DA" w:rsidRPr="00B175B5" w:rsidRDefault="003711DA" w:rsidP="00A46E4C">
      <w:pPr>
        <w:autoSpaceDN w:val="0"/>
        <w:adjustRightInd w:val="0"/>
        <w:ind w:firstLine="709"/>
        <w:jc w:val="both"/>
        <w:rPr>
          <w:rFonts w:ascii="Times New Roman" w:hAnsi="Times New Roman" w:cs="Times New Roman"/>
          <w:sz w:val="28"/>
          <w:szCs w:val="28"/>
        </w:rPr>
      </w:pPr>
      <w:r w:rsidRPr="00B175B5">
        <w:rPr>
          <w:rFonts w:ascii="Times New Roman" w:eastAsia="Calibri" w:hAnsi="Times New Roman" w:cs="Times New Roman"/>
          <w:bCs/>
          <w:sz w:val="28"/>
          <w:szCs w:val="28"/>
        </w:rPr>
        <w:t>налоговых доходов и сборов во все уровни бюджетной системы, формируемые на территории Ханты-Мансийского района;</w:t>
      </w:r>
    </w:p>
    <w:p w:rsidR="003711DA" w:rsidRPr="00B175B5" w:rsidRDefault="003711DA" w:rsidP="00A46E4C">
      <w:pPr>
        <w:autoSpaceDN w:val="0"/>
        <w:adjustRightInd w:val="0"/>
        <w:ind w:firstLine="709"/>
        <w:jc w:val="both"/>
        <w:rPr>
          <w:rFonts w:ascii="Times New Roman" w:eastAsia="Calibri" w:hAnsi="Times New Roman" w:cs="Times New Roman"/>
          <w:bCs/>
          <w:sz w:val="28"/>
          <w:szCs w:val="28"/>
        </w:rPr>
      </w:pPr>
      <w:r w:rsidRPr="00B175B5">
        <w:rPr>
          <w:rFonts w:ascii="Times New Roman" w:eastAsia="Calibri" w:hAnsi="Times New Roman" w:cs="Times New Roman"/>
          <w:bCs/>
          <w:sz w:val="28"/>
          <w:szCs w:val="28"/>
        </w:rPr>
        <w:t>ростом денежных доходов на душу населения.</w:t>
      </w:r>
    </w:p>
    <w:p w:rsidR="003711DA" w:rsidRPr="00B175B5" w:rsidRDefault="003711DA" w:rsidP="00A46E4C">
      <w:pPr>
        <w:autoSpaceDN w:val="0"/>
        <w:adjustRightInd w:val="0"/>
        <w:ind w:firstLine="709"/>
        <w:jc w:val="both"/>
        <w:rPr>
          <w:rFonts w:ascii="Times New Roman" w:eastAsia="Calibri" w:hAnsi="Times New Roman" w:cs="Times New Roman"/>
          <w:sz w:val="28"/>
          <w:szCs w:val="28"/>
        </w:rPr>
      </w:pPr>
    </w:p>
    <w:p w:rsidR="003711DA" w:rsidRPr="00B175B5" w:rsidRDefault="003711DA" w:rsidP="00A46E4C">
      <w:pPr>
        <w:autoSpaceDN w:val="0"/>
        <w:adjustRightInd w:val="0"/>
        <w:ind w:firstLine="709"/>
        <w:jc w:val="both"/>
        <w:rPr>
          <w:rFonts w:ascii="Times New Roman" w:eastAsia="Calibri" w:hAnsi="Times New Roman" w:cs="Times New Roman"/>
          <w:sz w:val="28"/>
          <w:szCs w:val="28"/>
        </w:rPr>
      </w:pPr>
    </w:p>
    <w:p w:rsidR="003711DA" w:rsidRPr="00B175B5" w:rsidRDefault="003711DA" w:rsidP="00A46E4C">
      <w:pPr>
        <w:autoSpaceDN w:val="0"/>
        <w:adjustRightInd w:val="0"/>
        <w:ind w:firstLine="709"/>
        <w:jc w:val="both"/>
        <w:rPr>
          <w:rFonts w:ascii="Times New Roman" w:eastAsia="Calibri" w:hAnsi="Times New Roman" w:cs="Times New Roman"/>
          <w:sz w:val="28"/>
          <w:szCs w:val="28"/>
        </w:rPr>
      </w:pPr>
    </w:p>
    <w:p w:rsidR="003711DA" w:rsidRPr="00B175B5" w:rsidRDefault="003711DA" w:rsidP="00A46E4C">
      <w:pPr>
        <w:autoSpaceDN w:val="0"/>
        <w:adjustRightInd w:val="0"/>
        <w:ind w:firstLine="709"/>
        <w:jc w:val="both"/>
        <w:rPr>
          <w:rFonts w:ascii="Times New Roman" w:eastAsia="Calibri" w:hAnsi="Times New Roman" w:cs="Times New Roman"/>
          <w:sz w:val="28"/>
          <w:szCs w:val="28"/>
        </w:rPr>
      </w:pPr>
    </w:p>
    <w:p w:rsidR="003711DA" w:rsidRPr="00B175B5" w:rsidRDefault="003711DA" w:rsidP="00A46E4C">
      <w:pPr>
        <w:autoSpaceDN w:val="0"/>
        <w:adjustRightInd w:val="0"/>
        <w:ind w:firstLine="709"/>
        <w:jc w:val="both"/>
        <w:rPr>
          <w:rFonts w:ascii="Times New Roman" w:eastAsia="Calibri" w:hAnsi="Times New Roman" w:cs="Times New Roman"/>
          <w:sz w:val="28"/>
          <w:szCs w:val="28"/>
        </w:rPr>
      </w:pPr>
    </w:p>
    <w:p w:rsidR="003711DA" w:rsidRDefault="003711DA" w:rsidP="00A46E4C">
      <w:pPr>
        <w:autoSpaceDN w:val="0"/>
        <w:adjustRightInd w:val="0"/>
        <w:ind w:firstLine="709"/>
        <w:jc w:val="right"/>
        <w:rPr>
          <w:rFonts w:ascii="Times New Roman" w:hAnsi="Times New Roman" w:cs="Times New Roman"/>
          <w:sz w:val="28"/>
          <w:szCs w:val="28"/>
          <w:lang w:eastAsia="ru-RU"/>
        </w:rPr>
        <w:sectPr w:rsidR="003711DA" w:rsidSect="00A46E4C">
          <w:headerReference w:type="even" r:id="rId9"/>
          <w:headerReference w:type="default" r:id="rId10"/>
          <w:footerReference w:type="even" r:id="rId11"/>
          <w:pgSz w:w="11906" w:h="16838"/>
          <w:pgMar w:top="1418" w:right="1276" w:bottom="1134" w:left="1559" w:header="709" w:footer="709" w:gutter="0"/>
          <w:cols w:space="708"/>
          <w:titlePg/>
          <w:docGrid w:linePitch="360"/>
        </w:sectPr>
      </w:pPr>
    </w:p>
    <w:p w:rsidR="003711DA" w:rsidRPr="00FE3E40" w:rsidRDefault="003711DA" w:rsidP="00A46E4C">
      <w:pPr>
        <w:autoSpaceDN w:val="0"/>
        <w:adjustRightInd w:val="0"/>
        <w:ind w:firstLine="709"/>
        <w:jc w:val="right"/>
        <w:rPr>
          <w:rFonts w:ascii="Times New Roman" w:hAnsi="Times New Roman" w:cs="Times New Roman"/>
          <w:sz w:val="28"/>
          <w:szCs w:val="28"/>
          <w:lang w:eastAsia="ru-RU"/>
        </w:rPr>
      </w:pPr>
      <w:r w:rsidRPr="00FE3E40">
        <w:rPr>
          <w:rFonts w:ascii="Times New Roman" w:hAnsi="Times New Roman" w:cs="Times New Roman"/>
          <w:sz w:val="28"/>
          <w:szCs w:val="28"/>
          <w:lang w:eastAsia="ru-RU"/>
        </w:rPr>
        <w:lastRenderedPageBreak/>
        <w:t>Пр</w:t>
      </w:r>
      <w:r>
        <w:rPr>
          <w:rFonts w:ascii="Times New Roman" w:hAnsi="Times New Roman" w:cs="Times New Roman"/>
          <w:sz w:val="28"/>
          <w:szCs w:val="28"/>
          <w:lang w:eastAsia="ru-RU"/>
        </w:rPr>
        <w:t>иложение</w:t>
      </w:r>
    </w:p>
    <w:p w:rsidR="003711DA" w:rsidRPr="00FE3E40" w:rsidRDefault="003711DA" w:rsidP="00A46E4C">
      <w:pPr>
        <w:autoSpaceDN w:val="0"/>
        <w:adjustRightInd w:val="0"/>
        <w:ind w:firstLine="709"/>
        <w:jc w:val="right"/>
        <w:rPr>
          <w:rFonts w:ascii="Times New Roman" w:hAnsi="Times New Roman" w:cs="Times New Roman"/>
          <w:sz w:val="28"/>
          <w:szCs w:val="28"/>
          <w:lang w:eastAsia="ru-RU"/>
        </w:rPr>
      </w:pPr>
    </w:p>
    <w:p w:rsidR="003711DA" w:rsidRPr="00FE3E40" w:rsidRDefault="003711DA" w:rsidP="00A46E4C">
      <w:pPr>
        <w:pStyle w:val="Style23"/>
        <w:spacing w:line="240" w:lineRule="auto"/>
        <w:rPr>
          <w:rFonts w:ascii="Times New Roman" w:hAnsi="Times New Roman" w:cs="Times New Roman"/>
          <w:sz w:val="28"/>
          <w:szCs w:val="28"/>
        </w:rPr>
      </w:pPr>
      <w:r w:rsidRPr="00FE3E40">
        <w:rPr>
          <w:rFonts w:ascii="Times New Roman" w:hAnsi="Times New Roman" w:cs="Times New Roman"/>
          <w:sz w:val="28"/>
          <w:szCs w:val="28"/>
          <w:lang w:eastAsia="ru-RU"/>
        </w:rPr>
        <w:tab/>
      </w:r>
      <w:r w:rsidRPr="00FE3E40">
        <w:rPr>
          <w:rFonts w:ascii="Times New Roman" w:hAnsi="Times New Roman" w:cs="Times New Roman"/>
          <w:sz w:val="28"/>
          <w:szCs w:val="28"/>
        </w:rPr>
        <w:t>Динамика основных показателей</w:t>
      </w:r>
    </w:p>
    <w:p w:rsidR="003711DA" w:rsidRPr="00FE3E40" w:rsidRDefault="003711DA" w:rsidP="00A46E4C">
      <w:pPr>
        <w:jc w:val="center"/>
        <w:rPr>
          <w:rFonts w:ascii="Times New Roman" w:hAnsi="Times New Roman" w:cs="Times New Roman"/>
          <w:sz w:val="28"/>
          <w:szCs w:val="28"/>
        </w:rPr>
      </w:pPr>
      <w:r w:rsidRPr="00FE3E40">
        <w:rPr>
          <w:rFonts w:ascii="Times New Roman" w:hAnsi="Times New Roman" w:cs="Times New Roman"/>
          <w:sz w:val="28"/>
          <w:szCs w:val="28"/>
        </w:rPr>
        <w:t xml:space="preserve">социально-экономического развития МО Ханты-Мансийский район </w:t>
      </w:r>
      <w:r>
        <w:rPr>
          <w:rFonts w:ascii="Times New Roman" w:hAnsi="Times New Roman" w:cs="Times New Roman"/>
          <w:sz w:val="28"/>
          <w:szCs w:val="28"/>
        </w:rPr>
        <w:t>за 2024</w:t>
      </w:r>
      <w:r w:rsidRPr="00FE3E40">
        <w:rPr>
          <w:rFonts w:ascii="Times New Roman" w:hAnsi="Times New Roman" w:cs="Times New Roman"/>
          <w:sz w:val="28"/>
          <w:szCs w:val="28"/>
        </w:rPr>
        <w:t xml:space="preserve"> год</w:t>
      </w:r>
    </w:p>
    <w:p w:rsidR="003711DA" w:rsidRPr="008371D1" w:rsidRDefault="003711DA" w:rsidP="00A46E4C">
      <w:pPr>
        <w:tabs>
          <w:tab w:val="left" w:pos="5407"/>
        </w:tabs>
        <w:jc w:val="both"/>
        <w:rPr>
          <w:rFonts w:ascii="Times New Roman" w:hAnsi="Times New Roman" w:cs="Times New Roman"/>
          <w:color w:val="FF0000"/>
          <w:sz w:val="28"/>
          <w:szCs w:val="28"/>
          <w:lang w:eastAsia="ru-RU"/>
        </w:rPr>
      </w:pPr>
    </w:p>
    <w:tbl>
      <w:tblPr>
        <w:tblW w:w="1401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71"/>
        <w:gridCol w:w="1554"/>
        <w:gridCol w:w="1413"/>
        <w:gridCol w:w="1554"/>
        <w:gridCol w:w="1412"/>
        <w:gridCol w:w="1509"/>
      </w:tblGrid>
      <w:tr w:rsidR="003711DA" w:rsidRPr="00BD5BE6" w:rsidTr="007C7E21">
        <w:trPr>
          <w:trHeight w:val="20"/>
        </w:trPr>
        <w:tc>
          <w:tcPr>
            <w:tcW w:w="6571"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Показатели</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единицы измерения</w:t>
            </w:r>
          </w:p>
        </w:tc>
        <w:tc>
          <w:tcPr>
            <w:tcW w:w="1413"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2023 год</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Темп роста 2023 год к 2022 году, %</w:t>
            </w:r>
          </w:p>
        </w:tc>
        <w:tc>
          <w:tcPr>
            <w:tcW w:w="1412"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2024 год</w:t>
            </w:r>
          </w:p>
        </w:tc>
        <w:tc>
          <w:tcPr>
            <w:tcW w:w="1509"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Темп роста 2024 год к 2023 году, %</w:t>
            </w:r>
          </w:p>
        </w:tc>
      </w:tr>
      <w:tr w:rsidR="003711DA" w:rsidRPr="00BD5BE6" w:rsidTr="007C7E21">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Демография:</w:t>
            </w:r>
          </w:p>
        </w:tc>
        <w:tc>
          <w:tcPr>
            <w:tcW w:w="1413" w:type="dxa"/>
            <w:shd w:val="clear" w:color="auto" w:fill="auto"/>
            <w:noWrap/>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noWrap/>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412" w:type="dxa"/>
            <w:shd w:val="clear" w:color="auto" w:fill="auto"/>
            <w:noWrap/>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09" w:type="dxa"/>
            <w:shd w:val="clear" w:color="auto" w:fill="auto"/>
            <w:noWrap/>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r>
      <w:tr w:rsidR="003711DA" w:rsidRPr="00BD5BE6" w:rsidTr="007C7E21">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Численность постоянного населения на конец отчетного периода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тыс.чел.</w:t>
            </w:r>
          </w:p>
        </w:tc>
        <w:tc>
          <w:tcPr>
            <w:tcW w:w="1413"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19,033*</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98,8*</w:t>
            </w:r>
          </w:p>
        </w:tc>
        <w:tc>
          <w:tcPr>
            <w:tcW w:w="1412"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19,067*</w:t>
            </w:r>
          </w:p>
        </w:tc>
        <w:tc>
          <w:tcPr>
            <w:tcW w:w="1509"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100,2</w:t>
            </w:r>
          </w:p>
        </w:tc>
      </w:tr>
      <w:tr w:rsidR="003711DA" w:rsidRPr="00BD5BE6" w:rsidTr="007C7E21">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Естественный прирост (убыль "-") населения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человек</w:t>
            </w:r>
          </w:p>
        </w:tc>
        <w:tc>
          <w:tcPr>
            <w:tcW w:w="1413"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16</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-31</w:t>
            </w:r>
          </w:p>
        </w:tc>
        <w:tc>
          <w:tcPr>
            <w:tcW w:w="1509"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7C7E21">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Миграционный прирост (убыль "-") населения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человек</w:t>
            </w:r>
          </w:p>
        </w:tc>
        <w:tc>
          <w:tcPr>
            <w:tcW w:w="1413"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151</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113</w:t>
            </w:r>
          </w:p>
        </w:tc>
        <w:tc>
          <w:tcPr>
            <w:tcW w:w="1509"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74,8</w:t>
            </w:r>
          </w:p>
        </w:tc>
      </w:tr>
      <w:tr w:rsidR="003711DA" w:rsidRPr="00BD5BE6" w:rsidTr="007C7E21">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Труд и занятость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b/>
                <w:bCs/>
                <w:sz w:val="20"/>
                <w:szCs w:val="20"/>
                <w:lang w:eastAsia="ru-RU"/>
              </w:rPr>
            </w:pPr>
          </w:p>
        </w:tc>
        <w:tc>
          <w:tcPr>
            <w:tcW w:w="1413"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412"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09"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Среднесписочная численность работников (без внешних совместителей) по полному кругу организаций, осуществляющих деятельность на территории </w:t>
            </w:r>
            <w:r w:rsidR="008E15BE" w:rsidRPr="008E15BE">
              <w:rPr>
                <w:rFonts w:ascii="Times New Roman" w:hAnsi="Times New Roman" w:cs="Times New Roman"/>
                <w:sz w:val="20"/>
                <w:szCs w:val="20"/>
                <w:lang w:eastAsia="ru-RU"/>
              </w:rPr>
              <w:t xml:space="preserve">Ханты-Мансийского </w:t>
            </w:r>
            <w:r w:rsidRPr="00BD5BE6">
              <w:rPr>
                <w:rFonts w:ascii="Times New Roman" w:hAnsi="Times New Roman" w:cs="Times New Roman"/>
                <w:sz w:val="20"/>
                <w:szCs w:val="20"/>
                <w:lang w:eastAsia="ru-RU"/>
              </w:rPr>
              <w:t>района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тыс.чел.</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23,374*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96,8*</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25,444*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108,9</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Среднесписочная численность работников (без внешних совместителей) по организациям, не относящимся к субъектам малого предпринимательства, осуществляющим деятельность на территории </w:t>
            </w:r>
            <w:r w:rsidR="008E15BE" w:rsidRPr="008E15BE">
              <w:rPr>
                <w:rFonts w:ascii="Times New Roman" w:hAnsi="Times New Roman" w:cs="Times New Roman"/>
                <w:sz w:val="20"/>
                <w:szCs w:val="20"/>
                <w:lang w:eastAsia="ru-RU"/>
              </w:rPr>
              <w:t xml:space="preserve">Ханты-Мансийского </w:t>
            </w:r>
            <w:r w:rsidRPr="00BD5BE6">
              <w:rPr>
                <w:rFonts w:ascii="Times New Roman" w:hAnsi="Times New Roman" w:cs="Times New Roman"/>
                <w:sz w:val="20"/>
                <w:szCs w:val="20"/>
                <w:lang w:eastAsia="ru-RU"/>
              </w:rPr>
              <w:t xml:space="preserve">района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тыс.чел.</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21,915*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96,7*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23,524*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107,3</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Численность граждан, обратившихся за содействием в поиске подходящей работы в органы службы занятости населения (на конец периода)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тыс.чел.</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0,736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56,1</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0,544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73,9</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из них численность официально зарегистрированных безработных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тыс.чел.</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0,068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113,3</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0,078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114,7</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Уровень безработицы (на конец отчетного периода) </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0,25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0,29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Вновь созданные рабочие места, в том числе</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672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112,9</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652,0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97,0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        постоянные</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363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136,5</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360,0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99,2</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        временные</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309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93,9</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292,0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94,5</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Объем отгруженных товаров собственного производства, выполненных работ и услуг собственными силами (по крупным и средним) производителей промышленной продукции по отдельным видам деятельности:</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Объем отгруженных товаров собственного производства, выполненных работ и услуг собственными силами (B+C +D + E)</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ценах соответст. лет</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803 581,4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916 715,1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сопост. ценах</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704 147,7</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819 088,8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lastRenderedPageBreak/>
              <w:t>Индекс промышленного производства (B+C+ D+E)</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125,6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111,8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Индекс-дефлятор (B+С+D+E)</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к предыд.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90,0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РАЗДЕЛ В: Добыча полезных ископаемых</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ценах соответст. лет</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796 238,3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908 980,4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сопост. ценах</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698 412,1</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813 545,8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Индекс производства (ИФО)</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125,8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111,9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8E15BE">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  Индекс-дефлятор </w:t>
            </w:r>
            <w:r w:rsidR="008E15BE">
              <w:rPr>
                <w:rFonts w:ascii="Times New Roman CYR" w:hAnsi="Times New Roman CYR" w:cs="Times New Roman CYR"/>
                <w:sz w:val="20"/>
                <w:szCs w:val="20"/>
                <w:lang w:eastAsia="ru-RU"/>
              </w:rPr>
              <w:t>–</w:t>
            </w:r>
            <w:r w:rsidRPr="00BD5BE6">
              <w:rPr>
                <w:rFonts w:ascii="Times New Roman CYR" w:hAnsi="Times New Roman CYR" w:cs="Times New Roman CYR"/>
                <w:sz w:val="20"/>
                <w:szCs w:val="20"/>
                <w:lang w:eastAsia="ru-RU"/>
              </w:rPr>
              <w:t xml:space="preserve"> РАЗДЕЛ</w:t>
            </w:r>
            <w:r w:rsidRPr="00BD5BE6">
              <w:rPr>
                <w:rFonts w:ascii="Times New Roman CYR" w:hAnsi="Times New Roman CYR" w:cs="Times New Roman CYR"/>
                <w:b/>
                <w:bCs/>
                <w:sz w:val="20"/>
                <w:szCs w:val="20"/>
                <w:lang w:eastAsia="ru-RU"/>
              </w:rPr>
              <w:t xml:space="preserve"> </w:t>
            </w:r>
            <w:r w:rsidRPr="00BD5BE6">
              <w:rPr>
                <w:rFonts w:ascii="Times New Roman CYR" w:hAnsi="Times New Roman CYR" w:cs="Times New Roman CYR"/>
                <w:sz w:val="20"/>
                <w:szCs w:val="20"/>
                <w:lang w:eastAsia="ru-RU"/>
              </w:rPr>
              <w:t>В</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к предыд.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90,0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b/>
                <w:bCs/>
                <w:sz w:val="20"/>
                <w:szCs w:val="20"/>
                <w:lang w:eastAsia="ru-RU"/>
              </w:rPr>
            </w:pPr>
            <w:r w:rsidRPr="00BD5BE6">
              <w:rPr>
                <w:rFonts w:ascii="Times New Roman" w:hAnsi="Times New Roman" w:cs="Times New Roman"/>
                <w:b/>
                <w:bCs/>
                <w:sz w:val="20"/>
                <w:szCs w:val="20"/>
                <w:lang w:eastAsia="ru-RU"/>
              </w:rPr>
              <w:t>РАЗДЕЛ С: Обрабатывающие производства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ценах соответст. лет</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4 329,2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3 923,5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сопост. ценах</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3 560,6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2 977,8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Индекс производства (ИФО)</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104,9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87,6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8E15BE">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Индекс-дефлятор </w:t>
            </w:r>
            <w:r w:rsidR="008E15BE">
              <w:rPr>
                <w:rFonts w:ascii="Times New Roman" w:hAnsi="Times New Roman" w:cs="Times New Roman"/>
                <w:sz w:val="20"/>
                <w:szCs w:val="20"/>
                <w:lang w:eastAsia="ru-RU"/>
              </w:rPr>
              <w:t>–</w:t>
            </w:r>
            <w:r w:rsidRPr="00BD5BE6">
              <w:rPr>
                <w:rFonts w:ascii="Times New Roman" w:hAnsi="Times New Roman" w:cs="Times New Roman"/>
                <w:sz w:val="20"/>
                <w:szCs w:val="20"/>
                <w:lang w:eastAsia="ru-RU"/>
              </w:rPr>
              <w:t xml:space="preserve"> РАЗДЕЛ С</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100,6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103,4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b/>
                <w:bCs/>
                <w:sz w:val="20"/>
                <w:szCs w:val="20"/>
                <w:lang w:eastAsia="ru-RU"/>
              </w:rPr>
            </w:pPr>
            <w:r w:rsidRPr="00BD5BE6">
              <w:rPr>
                <w:rFonts w:ascii="Times New Roman" w:hAnsi="Times New Roman" w:cs="Times New Roman"/>
                <w:b/>
                <w:bCs/>
                <w:sz w:val="20"/>
                <w:szCs w:val="20"/>
                <w:lang w:eastAsia="ru-RU"/>
              </w:rPr>
              <w:t>РАЗДЕЛ D: Обеспечение электрической энергией, газом и паром; кондиционирование воздуха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ценах соответст. лет</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2 924,9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3 745,9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сопост. ценах</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2 107,5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2 517,6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производства (ИФО)</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106,4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119,9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8E15BE">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Индекс-дефлятор </w:t>
            </w:r>
            <w:r w:rsidR="008E15BE">
              <w:rPr>
                <w:rFonts w:ascii="Times New Roman" w:hAnsi="Times New Roman" w:cs="Times New Roman"/>
                <w:sz w:val="20"/>
                <w:szCs w:val="20"/>
                <w:lang w:eastAsia="ru-RU"/>
              </w:rPr>
              <w:t>–</w:t>
            </w:r>
            <w:r w:rsidRPr="00BD5BE6">
              <w:rPr>
                <w:rFonts w:ascii="Times New Roman" w:hAnsi="Times New Roman" w:cs="Times New Roman"/>
                <w:sz w:val="20"/>
                <w:szCs w:val="20"/>
                <w:lang w:eastAsia="ru-RU"/>
              </w:rPr>
              <w:t xml:space="preserve"> РАЗДЕЛ D</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106,8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106,8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b/>
                <w:bCs/>
                <w:sz w:val="20"/>
                <w:szCs w:val="20"/>
                <w:lang w:eastAsia="ru-RU"/>
              </w:rPr>
            </w:pPr>
            <w:r w:rsidRPr="00BD5BE6">
              <w:rPr>
                <w:rFonts w:ascii="Times New Roman" w:hAnsi="Times New Roman" w:cs="Times New Roman"/>
                <w:b/>
                <w:bCs/>
                <w:sz w:val="20"/>
                <w:szCs w:val="20"/>
                <w:lang w:eastAsia="ru-RU"/>
              </w:rPr>
              <w:t xml:space="preserve">РАЗДЕЛ E: Водоснабжение; водоотведение, организация сборов и утилизация отходов, деятельность по ликвидации загрязнений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ценах соответст. лет</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89,0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65,3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 в сопост. ценах</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67,5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47,6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производства (ИФО)</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noWrap/>
            <w:hideMark/>
          </w:tcPr>
          <w:p w:rsidR="003711DA" w:rsidRPr="00BD5BE6" w:rsidRDefault="003711DA" w:rsidP="008E15BE">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124,2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70,5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36634D">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lastRenderedPageBreak/>
              <w:t xml:space="preserve">Индекс-дефлятор </w:t>
            </w:r>
            <w:r w:rsidR="0036634D">
              <w:rPr>
                <w:rFonts w:ascii="Times New Roman" w:hAnsi="Times New Roman" w:cs="Times New Roman"/>
                <w:sz w:val="20"/>
                <w:szCs w:val="20"/>
                <w:lang w:eastAsia="ru-RU"/>
              </w:rPr>
              <w:t>–</w:t>
            </w:r>
            <w:r w:rsidRPr="00BD5BE6">
              <w:rPr>
                <w:rFonts w:ascii="Times New Roman" w:hAnsi="Times New Roman" w:cs="Times New Roman"/>
                <w:sz w:val="20"/>
                <w:szCs w:val="20"/>
                <w:lang w:eastAsia="ru-RU"/>
              </w:rPr>
              <w:t xml:space="preserve"> РАЗДЕЛ Е</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 к предыдущ году</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103,7</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Производство основных видов промышленной продукции:</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Добыча нефти, включая газовый конденсат</w:t>
            </w:r>
          </w:p>
        </w:tc>
        <w:tc>
          <w:tcPr>
            <w:tcW w:w="1554" w:type="dxa"/>
            <w:shd w:val="clear" w:color="auto" w:fill="auto"/>
            <w:hideMark/>
          </w:tcPr>
          <w:p w:rsidR="003711DA" w:rsidRPr="00BD5BE6" w:rsidRDefault="00681D38"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w:t>
            </w:r>
            <w:r w:rsidR="003711DA">
              <w:rPr>
                <w:rFonts w:ascii="Times New Roman CYR" w:hAnsi="Times New Roman CYR" w:cs="Times New Roman CYR"/>
                <w:sz w:val="20"/>
                <w:szCs w:val="20"/>
                <w:lang w:eastAsia="ru-RU"/>
              </w:rPr>
              <w:t>лн</w:t>
            </w:r>
            <w:r>
              <w:rPr>
                <w:rFonts w:ascii="Times New Roman CYR" w:hAnsi="Times New Roman CYR" w:cs="Times New Roman CYR"/>
                <w:sz w:val="20"/>
                <w:szCs w:val="20"/>
                <w:lang w:eastAsia="ru-RU"/>
              </w:rPr>
              <w:t>.</w:t>
            </w:r>
            <w:r w:rsidR="00EF26FF">
              <w:rPr>
                <w:rFonts w:ascii="Times New Roman CYR" w:hAnsi="Times New Roman CYR" w:cs="Times New Roman CYR"/>
                <w:sz w:val="20"/>
                <w:szCs w:val="20"/>
                <w:lang w:eastAsia="ru-RU"/>
              </w:rPr>
              <w:t xml:space="preserve"> </w:t>
            </w:r>
            <w:r w:rsidR="003711DA" w:rsidRPr="00BD5BE6">
              <w:rPr>
                <w:rFonts w:ascii="Times New Roman CYR" w:hAnsi="Times New Roman CYR" w:cs="Times New Roman CYR"/>
                <w:sz w:val="20"/>
                <w:szCs w:val="20"/>
                <w:lang w:eastAsia="ru-RU"/>
              </w:rPr>
              <w:t>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40,919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41,145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100,6</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Добыча газа естественного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млрд. куб.</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м</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4,633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99,6</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4,903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105,8</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Производство электроэнергии</w:t>
            </w:r>
          </w:p>
        </w:tc>
        <w:tc>
          <w:tcPr>
            <w:tcW w:w="1554" w:type="dxa"/>
            <w:shd w:val="clear" w:color="auto" w:fill="auto"/>
            <w:hideMark/>
          </w:tcPr>
          <w:p w:rsidR="003711DA" w:rsidRPr="00BD5BE6" w:rsidRDefault="00681D38"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млрд. кВт. час</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4,402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103,2</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4,475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101,7</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Вывозка древесины</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куб.</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м</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Производство древесины необработанной</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куб.</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м</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Производство пиломатериалов</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куб.</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м</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Объем инвестиций в основной капитал</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действующих ценах каждого года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00500125">
              <w:rPr>
                <w:rFonts w:ascii="Times New Roman CYR" w:hAnsi="Times New Roman CYR" w:cs="Times New Roman CYR"/>
                <w:sz w:val="20"/>
                <w:szCs w:val="20"/>
                <w:lang w:eastAsia="ru-RU"/>
              </w:rPr>
              <w:t xml:space="preserve">. </w:t>
            </w:r>
            <w:r w:rsidRPr="00BD5BE6">
              <w:rPr>
                <w:rFonts w:ascii="Times New Roman CYR" w:hAnsi="Times New Roman CYR" w:cs="Times New Roman CYR"/>
                <w:sz w:val="20"/>
                <w:szCs w:val="20"/>
                <w:lang w:eastAsia="ru-RU"/>
              </w:rPr>
              <w:t>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259 761,5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330 004,2</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физического объема</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18"/>
                <w:szCs w:val="18"/>
                <w:lang w:eastAsia="ru-RU"/>
              </w:rPr>
            </w:pPr>
            <w:r w:rsidRPr="00BD5BE6">
              <w:rPr>
                <w:rFonts w:ascii="Times New Roman" w:hAnsi="Times New Roman" w:cs="Times New Roman"/>
                <w:sz w:val="18"/>
                <w:szCs w:val="18"/>
                <w:lang w:eastAsia="ru-RU"/>
              </w:rPr>
              <w:t>% к предыдущему году в сопоставимых ценах</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500125">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 xml:space="preserve">Объем работ, выполненных по виду деятельности </w:t>
            </w:r>
            <w:r w:rsidR="00500125">
              <w:rPr>
                <w:rFonts w:ascii="Times New Roman CYR" w:hAnsi="Times New Roman CYR" w:cs="Times New Roman CYR"/>
                <w:b/>
                <w:bCs/>
                <w:sz w:val="20"/>
                <w:szCs w:val="20"/>
                <w:lang w:eastAsia="ru-RU"/>
              </w:rPr>
              <w:t>«</w:t>
            </w:r>
            <w:r w:rsidRPr="00BD5BE6">
              <w:rPr>
                <w:rFonts w:ascii="Times New Roman CYR" w:hAnsi="Times New Roman CYR" w:cs="Times New Roman CYR"/>
                <w:b/>
                <w:bCs/>
                <w:sz w:val="20"/>
                <w:szCs w:val="20"/>
                <w:lang w:eastAsia="ru-RU"/>
              </w:rPr>
              <w:t>Строительство</w:t>
            </w:r>
            <w:r w:rsidR="00500125">
              <w:rPr>
                <w:rFonts w:ascii="Times New Roman CYR" w:hAnsi="Times New Roman CYR" w:cs="Times New Roman CYR"/>
                <w:b/>
                <w:bCs/>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действующих ценах каждого года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7 144,3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7 953,1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физического объема</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18"/>
                <w:szCs w:val="18"/>
                <w:lang w:eastAsia="ru-RU"/>
              </w:rPr>
            </w:pPr>
            <w:r w:rsidRPr="00BD5BE6">
              <w:rPr>
                <w:rFonts w:ascii="Times New Roman" w:hAnsi="Times New Roman" w:cs="Times New Roman"/>
                <w:sz w:val="18"/>
                <w:szCs w:val="18"/>
                <w:lang w:eastAsia="ru-RU"/>
              </w:rPr>
              <w:t>% к предыдущему году в сопоставимых ценах</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Оборот розничной торговли</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действующих ценах каждого года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2 641,5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2 844,9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физического объема</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18"/>
                <w:szCs w:val="18"/>
                <w:lang w:eastAsia="ru-RU"/>
              </w:rPr>
            </w:pPr>
            <w:r w:rsidRPr="00BD5BE6">
              <w:rPr>
                <w:rFonts w:ascii="Times New Roman" w:hAnsi="Times New Roman" w:cs="Times New Roman"/>
                <w:sz w:val="18"/>
                <w:szCs w:val="18"/>
                <w:lang w:eastAsia="ru-RU"/>
              </w:rPr>
              <w:t>% к предыдущему году в сопоставимых ценах</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109,2</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Производство сельскохозяйственной продукции:</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продукция сельского хозяйства</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Pr>
                <w:rFonts w:ascii="Times New Roman" w:hAnsi="Times New Roman" w:cs="Times New Roman"/>
                <w:sz w:val="20"/>
                <w:szCs w:val="20"/>
                <w:lang w:eastAsia="ru-RU"/>
              </w:rPr>
              <w:t>млн</w:t>
            </w:r>
            <w:r w:rsidRPr="00BD5BE6">
              <w:rPr>
                <w:rFonts w:ascii="Times New Roman" w:hAnsi="Times New Roman" w:cs="Times New Roman"/>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2 321,0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2 618,0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Индекс производства</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18"/>
                <w:szCs w:val="18"/>
                <w:lang w:eastAsia="ru-RU"/>
              </w:rPr>
            </w:pPr>
            <w:r w:rsidRPr="00BD5BE6">
              <w:rPr>
                <w:rFonts w:ascii="Times New Roman" w:hAnsi="Times New Roman" w:cs="Times New Roman"/>
                <w:sz w:val="18"/>
                <w:szCs w:val="18"/>
                <w:lang w:eastAsia="ru-RU"/>
              </w:rPr>
              <w:t>в % к предыдущему году</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102,7</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111,9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Скот и птица (на убой в живом весе) с учетом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тыс. 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105,1</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1,536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143,3</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Молоко (с учетом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тыс. 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6,324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5,534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87,5</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Картофель (с учетом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тыс. 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5,525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98,8</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5,537</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100,2</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Овощи открытого и закрытого грунта (с учетом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тыс. 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3,268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125,7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2,833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86,7</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Поголовье скота (с учетом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w:hAnsi="Times New Roman" w:cs="Times New Roman"/>
                <w:sz w:val="20"/>
                <w:szCs w:val="20"/>
                <w:lang w:eastAsia="ru-RU"/>
              </w:rPr>
            </w:pPr>
            <w:r w:rsidRPr="00BD5BE6">
              <w:rPr>
                <w:rFonts w:ascii="Times New Roman" w:hAnsi="Times New Roman" w:cs="Times New Roman"/>
                <w:sz w:val="20"/>
                <w:szCs w:val="20"/>
                <w:lang w:eastAsia="ru-RU"/>
              </w:rPr>
              <w:t>тыс. голов</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4,122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91,7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4,588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111,3</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Производство местной пищевой продукции:</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lastRenderedPageBreak/>
              <w:t>хлеб и хлебобулочные изделия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560,3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104,1</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508,5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90,8</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молоко прошедшее промышленную обработку</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 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103,4</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2,7</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112,5</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рыбная продукция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тонн</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31,2</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32,6</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Инфраструктура населенных пунктов:</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Количество населенных пунктов</w:t>
            </w:r>
            <w:r w:rsidR="00500125">
              <w:rPr>
                <w:rFonts w:ascii="Times New Roman CYR" w:hAnsi="Times New Roman CYR" w:cs="Times New Roman CYR"/>
                <w:sz w:val="20"/>
                <w:szCs w:val="20"/>
                <w:lang w:eastAsia="ru-RU"/>
              </w:rPr>
              <w:t>,</w:t>
            </w:r>
            <w:r w:rsidRPr="00BD5BE6">
              <w:rPr>
                <w:rFonts w:ascii="Times New Roman CYR" w:hAnsi="Times New Roman CYR" w:cs="Times New Roman CYR"/>
                <w:sz w:val="20"/>
                <w:szCs w:val="20"/>
                <w:lang w:eastAsia="ru-RU"/>
              </w:rPr>
              <w:t xml:space="preserve"> не имеющих централизованного электроснабжения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Количество населенных пунктов, не обеспеченных круглогодичной транспортной связью с сетью автомобильных дорог общего пользования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Количество населенных пунктов, не обеспеченных выходом в сеть Интернет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Количество населенных пунктов не имеющих централизованного газоснабжения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18,0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 xml:space="preserve">Финансы: </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Доходы бюджета муниципального образования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5 728,2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118,7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6 251,9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109,1</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в том числе: безвозмездные поступления от других бюджетов бюджетной системы Российской Федерации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3 061,9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117,1</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3 225,1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105,3</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Расходы бюджета муниципального образования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5 389,9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109,0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5 979,3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110,9</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Ввод жилья и объектов соцкультбыта:</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Жилые дома (общая площадь квартир)</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тыс.кв.м</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16,385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104,9</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19,783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120,7</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Общеобразовательные школы</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уч. мест</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Дошкольные образовательные учреждения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мест</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Поликлиники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посещений в смену</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Больницы</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койко/мест</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Учреждения культуры клубного типа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мест</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Жилищно- коммунальный комплекс:</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Число организаций, оказывающих жилищно-коммунальные услуги, из них:</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число организаций на рынке жилищных услуг</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i/>
                <w:iCs/>
                <w:sz w:val="20"/>
                <w:szCs w:val="20"/>
                <w:lang w:eastAsia="ru-RU"/>
              </w:rPr>
            </w:pPr>
            <w:r w:rsidRPr="00BD5BE6">
              <w:rPr>
                <w:rFonts w:ascii="Times New Roman" w:hAnsi="Times New Roman" w:cs="Times New Roman"/>
                <w:i/>
                <w:iCs/>
                <w:sz w:val="20"/>
                <w:szCs w:val="20"/>
                <w:lang w:eastAsia="ru-RU"/>
              </w:rPr>
              <w:t>в том числе: частной формы собственности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число организаций, оказывающих коммунальные услуги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i/>
                <w:iCs/>
                <w:sz w:val="20"/>
                <w:szCs w:val="20"/>
                <w:lang w:eastAsia="ru-RU"/>
              </w:rPr>
            </w:pPr>
            <w:r w:rsidRPr="00BD5BE6">
              <w:rPr>
                <w:rFonts w:ascii="Times New Roman" w:hAnsi="Times New Roman" w:cs="Times New Roman"/>
                <w:i/>
                <w:iCs/>
                <w:sz w:val="20"/>
                <w:szCs w:val="20"/>
                <w:lang w:eastAsia="ru-RU"/>
              </w:rPr>
              <w:t>в том числе: частной формы собственности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Установленный стандарт уровня платежей населения за ЖКУ</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Общая дебиторская задолженность ЖКХ</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230,5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38,6</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477,5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207,2</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Доля задолженности населения в общем объеме дебиторской задолженности ЖКК</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52,8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 xml:space="preserve">Объем предоставленных субсидий на оплату жилого помещения и коммунальных услуг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2,566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81,7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2,568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100,1</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lastRenderedPageBreak/>
              <w:t>Фактический уровень возмещения населением затрат за предоставление жилищно-коммунальных услуг</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92,1</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88,9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Число семей, получавших субсидии на оплату жилого помещения и коммунальных услуг (на конец отчетного периода)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80,8</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109,5</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w:hAnsi="Times New Roman" w:cs="Times New Roman"/>
                <w:sz w:val="20"/>
                <w:szCs w:val="20"/>
                <w:lang w:eastAsia="ru-RU"/>
              </w:rPr>
            </w:pPr>
            <w:r w:rsidRPr="00BD5BE6">
              <w:rPr>
                <w:rFonts w:ascii="Times New Roman" w:hAnsi="Times New Roman" w:cs="Times New Roman"/>
                <w:sz w:val="20"/>
                <w:szCs w:val="20"/>
                <w:lang w:eastAsia="ru-RU"/>
              </w:rPr>
              <w:t>Численность лиц, проживающих в семьях, получавших субсидии на оплату жилого помещения и коммунальных услуг (на конец отчетного периода)</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человек</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202</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78,0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103,5</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общей площади жилых помещений, оборудованной одновременно водопроводом, водоотведением (канализацией), отоплением, горячим водоснабжением, газом или напольными плитами к общей площади жилых помещений</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45,8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39,1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водопроводом</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58,6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58,8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канализацией</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54,6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54,9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отоплением</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72,5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74,2</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ваннами (душем)</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46,6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42,4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газом</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57,8</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57,8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горячим водоснабжением</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42,3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42,4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Удельный вес площади, оборудованной напольными электрическими плитами</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20,6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Уровень жизни населения:</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Среднемесячная номинальная начисленная заработная плата одного работающего по крупным и средним предприятиям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118 064*</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111,5*</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135 011*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114,4</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Денежные доходы на душу населения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87 060,5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101,6</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96 515,9</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110,9</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Потребительские расходы на душу населения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60 741,6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94,3</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63 230,8</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104,1</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Реальные располагаемые денежные доходы населения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99,3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Средний размер дохода пенсионера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рублей</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29 726,9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107,3</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33 541,4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112,8</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 xml:space="preserve">Соотношение среднемесячного дохода и прожиточного минимума пенсионера </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168,6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190,3</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Товарооборот на 1 жителя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 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137,9</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105,8</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149,2</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108,2</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Объем реализации платных услуг на 1 жителя</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тыс. 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22,5</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104,2</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23,5</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104,4</w:t>
            </w:r>
          </w:p>
        </w:tc>
      </w:tr>
      <w:tr w:rsidR="003711DA" w:rsidRPr="00BD5BE6" w:rsidTr="008E15BE">
        <w:trPr>
          <w:trHeight w:val="20"/>
        </w:trPr>
        <w:tc>
          <w:tcPr>
            <w:tcW w:w="6571" w:type="dxa"/>
            <w:shd w:val="clear" w:color="auto" w:fill="auto"/>
            <w:hideMark/>
          </w:tcPr>
          <w:p w:rsidR="003711DA" w:rsidRPr="00BD5BE6" w:rsidRDefault="003711DA" w:rsidP="007C7E21">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Индекс потребительских цен</w:t>
            </w:r>
          </w:p>
        </w:tc>
        <w:tc>
          <w:tcPr>
            <w:tcW w:w="1554" w:type="dxa"/>
            <w:shd w:val="clear" w:color="auto" w:fill="auto"/>
            <w:hideMark/>
          </w:tcPr>
          <w:p w:rsidR="003711DA" w:rsidRPr="00BD5BE6" w:rsidRDefault="003711DA" w:rsidP="007C7E21">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102,3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х</w:t>
            </w:r>
          </w:p>
        </w:tc>
      </w:tr>
      <w:tr w:rsidR="003711DA" w:rsidRPr="00BD5BE6" w:rsidTr="008E15BE">
        <w:trPr>
          <w:trHeight w:val="20"/>
        </w:trPr>
        <w:tc>
          <w:tcPr>
            <w:tcW w:w="8125" w:type="dxa"/>
            <w:gridSpan w:val="2"/>
            <w:shd w:val="clear" w:color="auto" w:fill="auto"/>
            <w:hideMark/>
          </w:tcPr>
          <w:p w:rsidR="003711DA" w:rsidRPr="00BD5BE6" w:rsidRDefault="003711DA" w:rsidP="007C7E21">
            <w:pPr>
              <w:widowControl/>
              <w:suppressAutoHyphens w:val="0"/>
              <w:autoSpaceDE/>
              <w:rPr>
                <w:rFonts w:ascii="Times New Roman CYR" w:hAnsi="Times New Roman CYR" w:cs="Times New Roman CYR"/>
                <w:b/>
                <w:bCs/>
                <w:sz w:val="20"/>
                <w:szCs w:val="20"/>
                <w:lang w:eastAsia="ru-RU"/>
              </w:rPr>
            </w:pPr>
            <w:r w:rsidRPr="00BD5BE6">
              <w:rPr>
                <w:rFonts w:ascii="Times New Roman CYR" w:hAnsi="Times New Roman CYR" w:cs="Times New Roman CYR"/>
                <w:b/>
                <w:bCs/>
                <w:sz w:val="20"/>
                <w:szCs w:val="20"/>
                <w:lang w:eastAsia="ru-RU"/>
              </w:rPr>
              <w:t>Малое предпринимательство:</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p>
        </w:tc>
      </w:tr>
      <w:tr w:rsidR="003711DA" w:rsidRPr="00BD5BE6" w:rsidTr="008E15BE">
        <w:trPr>
          <w:trHeight w:val="20"/>
        </w:trPr>
        <w:tc>
          <w:tcPr>
            <w:tcW w:w="6571" w:type="dxa"/>
            <w:shd w:val="clear" w:color="auto" w:fill="auto"/>
            <w:vAlign w:val="center"/>
            <w:hideMark/>
          </w:tcPr>
          <w:p w:rsidR="003711DA" w:rsidRPr="00BD5BE6" w:rsidRDefault="003711DA" w:rsidP="0056639C">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Количество малых и микропредприятий</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единиц</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83</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100,0</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74</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89,2</w:t>
            </w:r>
          </w:p>
        </w:tc>
      </w:tr>
      <w:tr w:rsidR="003711DA" w:rsidRPr="00BD5BE6" w:rsidTr="008E15BE">
        <w:trPr>
          <w:trHeight w:val="20"/>
        </w:trPr>
        <w:tc>
          <w:tcPr>
            <w:tcW w:w="6571" w:type="dxa"/>
            <w:shd w:val="clear" w:color="auto" w:fill="auto"/>
            <w:vAlign w:val="center"/>
            <w:hideMark/>
          </w:tcPr>
          <w:p w:rsidR="003711DA" w:rsidRPr="00BD5BE6" w:rsidRDefault="003711DA" w:rsidP="0056639C">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Количество индивидуальных предпринимателей</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человек</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316</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101,6</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341</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107,9</w:t>
            </w:r>
          </w:p>
        </w:tc>
      </w:tr>
      <w:tr w:rsidR="003711DA" w:rsidRPr="00BD5BE6" w:rsidTr="008E15BE">
        <w:trPr>
          <w:trHeight w:val="20"/>
        </w:trPr>
        <w:tc>
          <w:tcPr>
            <w:tcW w:w="6571" w:type="dxa"/>
            <w:shd w:val="clear" w:color="auto" w:fill="auto"/>
            <w:vAlign w:val="center"/>
            <w:hideMark/>
          </w:tcPr>
          <w:p w:rsidR="003711DA" w:rsidRPr="00BD5BE6" w:rsidRDefault="003711DA" w:rsidP="0056639C">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Оборот малых и средних предприятий</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Pr>
                <w:rFonts w:ascii="Times New Roman CYR" w:hAnsi="Times New Roman CYR" w:cs="Times New Roman CYR"/>
                <w:sz w:val="20"/>
                <w:szCs w:val="20"/>
                <w:lang w:eastAsia="ru-RU"/>
              </w:rPr>
              <w:t>млн</w:t>
            </w:r>
            <w:r w:rsidRPr="00BD5BE6">
              <w:rPr>
                <w:rFonts w:ascii="Times New Roman CYR" w:hAnsi="Times New Roman CYR" w:cs="Times New Roman CYR"/>
                <w:sz w:val="20"/>
                <w:szCs w:val="20"/>
                <w:lang w:eastAsia="ru-RU"/>
              </w:rPr>
              <w:t xml:space="preserve"> руб.</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2 281,0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110,7</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2 410,6</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105,7</w:t>
            </w:r>
          </w:p>
        </w:tc>
      </w:tr>
      <w:tr w:rsidR="003711DA" w:rsidRPr="00BD5BE6" w:rsidTr="008E15BE">
        <w:trPr>
          <w:trHeight w:val="20"/>
        </w:trPr>
        <w:tc>
          <w:tcPr>
            <w:tcW w:w="6571" w:type="dxa"/>
            <w:shd w:val="clear" w:color="auto" w:fill="auto"/>
            <w:vAlign w:val="center"/>
            <w:hideMark/>
          </w:tcPr>
          <w:p w:rsidR="003711DA" w:rsidRPr="00BD5BE6" w:rsidRDefault="003711DA" w:rsidP="0056639C">
            <w:pPr>
              <w:widowControl/>
              <w:suppressAutoHyphens w:val="0"/>
              <w:autoSpaceDE/>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Среднесписочная численность работников, занятых в сфере малого предпринимательства (с учетом ИП)</w:t>
            </w:r>
          </w:p>
        </w:tc>
        <w:tc>
          <w:tcPr>
            <w:tcW w:w="1554" w:type="dxa"/>
            <w:shd w:val="clear" w:color="auto" w:fill="auto"/>
            <w:vAlign w:val="center"/>
            <w:hideMark/>
          </w:tcPr>
          <w:p w:rsidR="003711DA" w:rsidRPr="00BD5BE6" w:rsidRDefault="003711DA" w:rsidP="0056639C">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человек</w:t>
            </w:r>
          </w:p>
        </w:tc>
        <w:tc>
          <w:tcPr>
            <w:tcW w:w="1413"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1 910</w:t>
            </w:r>
          </w:p>
        </w:tc>
        <w:tc>
          <w:tcPr>
            <w:tcW w:w="1554"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127,3</w:t>
            </w:r>
          </w:p>
        </w:tc>
        <w:tc>
          <w:tcPr>
            <w:tcW w:w="1412"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1 920</w:t>
            </w:r>
          </w:p>
        </w:tc>
        <w:tc>
          <w:tcPr>
            <w:tcW w:w="1509" w:type="dxa"/>
            <w:shd w:val="clear" w:color="auto" w:fill="auto"/>
            <w:hideMark/>
          </w:tcPr>
          <w:p w:rsidR="003711DA" w:rsidRPr="00BD5BE6" w:rsidRDefault="003711DA" w:rsidP="008E15BE">
            <w:pPr>
              <w:widowControl/>
              <w:suppressAutoHyphens w:val="0"/>
              <w:autoSpaceDE/>
              <w:jc w:val="center"/>
              <w:rPr>
                <w:rFonts w:ascii="Times New Roman CYR" w:hAnsi="Times New Roman CYR" w:cs="Times New Roman CYR"/>
                <w:sz w:val="20"/>
                <w:szCs w:val="20"/>
                <w:lang w:eastAsia="ru-RU"/>
              </w:rPr>
            </w:pPr>
            <w:r w:rsidRPr="00BD5BE6">
              <w:rPr>
                <w:rFonts w:ascii="Times New Roman CYR" w:hAnsi="Times New Roman CYR" w:cs="Times New Roman CYR"/>
                <w:sz w:val="20"/>
                <w:szCs w:val="20"/>
                <w:lang w:eastAsia="ru-RU"/>
              </w:rPr>
              <w:t>100,5</w:t>
            </w:r>
          </w:p>
        </w:tc>
      </w:tr>
    </w:tbl>
    <w:p w:rsidR="0056639C" w:rsidRPr="0056639C" w:rsidRDefault="0056639C" w:rsidP="00A46E4C">
      <w:pPr>
        <w:tabs>
          <w:tab w:val="left" w:pos="5407"/>
        </w:tabs>
        <w:rPr>
          <w:rFonts w:ascii="Times New Roman" w:hAnsi="Times New Roman" w:cs="Times New Roman"/>
          <w:sz w:val="8"/>
          <w:szCs w:val="20"/>
          <w:lang w:eastAsia="ru-RU"/>
        </w:rPr>
      </w:pPr>
    </w:p>
    <w:p w:rsidR="003711DA" w:rsidRPr="00FE3E40" w:rsidRDefault="003711DA" w:rsidP="00A46E4C">
      <w:pPr>
        <w:tabs>
          <w:tab w:val="left" w:pos="5407"/>
        </w:tabs>
        <w:rPr>
          <w:rFonts w:ascii="Times New Roman" w:hAnsi="Times New Roman" w:cs="Times New Roman"/>
          <w:sz w:val="20"/>
          <w:szCs w:val="20"/>
          <w:lang w:eastAsia="ru-RU"/>
        </w:rPr>
      </w:pPr>
      <w:r w:rsidRPr="00FE3E40">
        <w:rPr>
          <w:rFonts w:ascii="Times New Roman" w:hAnsi="Times New Roman" w:cs="Times New Roman"/>
          <w:sz w:val="20"/>
          <w:szCs w:val="20"/>
          <w:lang w:eastAsia="ru-RU"/>
        </w:rPr>
        <w:t>1 Темпы изменения, указываются для тех показателей, с которыми не указаны индексы физического объема</w:t>
      </w:r>
    </w:p>
    <w:p w:rsidR="00130111" w:rsidRDefault="003711DA" w:rsidP="00A46E4C">
      <w:pPr>
        <w:tabs>
          <w:tab w:val="left" w:pos="5407"/>
        </w:tabs>
        <w:rPr>
          <w:rFonts w:ascii="Times New Roman" w:hAnsi="Times New Roman" w:cs="Times New Roman"/>
          <w:sz w:val="28"/>
          <w:szCs w:val="28"/>
          <w:lang w:eastAsia="ru-RU"/>
        </w:rPr>
      </w:pPr>
      <w:r w:rsidRPr="00FE3E40">
        <w:rPr>
          <w:rFonts w:ascii="Times New Roman" w:hAnsi="Times New Roman" w:cs="Times New Roman"/>
          <w:sz w:val="20"/>
          <w:szCs w:val="20"/>
          <w:lang w:eastAsia="ru-RU"/>
        </w:rPr>
        <w:t>*январь-ноябрь</w:t>
      </w:r>
    </w:p>
    <w:sectPr w:rsidR="00130111" w:rsidSect="003711DA">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26FF" w:rsidRDefault="00EF26FF">
      <w:r>
        <w:separator/>
      </w:r>
    </w:p>
  </w:endnote>
  <w:endnote w:type="continuationSeparator" w:id="0">
    <w:p w:rsidR="00EF26FF" w:rsidRDefault="00EF2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CC"/>
    <w:family w:val="auto"/>
    <w:notTrueType/>
    <w:pitch w:val="default"/>
    <w:sig w:usb0="00000203" w:usb1="08070000" w:usb2="00000010" w:usb3="00000000" w:csb0="00020005"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ource Sans Pro">
    <w:altName w:val="Source Sans Pro"/>
    <w:panose1 w:val="00000000000000000000"/>
    <w:charset w:val="CC"/>
    <w:family w:val="swiss"/>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6FF" w:rsidRDefault="00EF26FF">
    <w:pPr>
      <w:pStyle w:val="af4"/>
    </w:pPr>
  </w:p>
  <w:p w:rsidR="00EF26FF" w:rsidRDefault="00EF26F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26FF" w:rsidRDefault="00EF26FF">
      <w:r>
        <w:separator/>
      </w:r>
    </w:p>
  </w:footnote>
  <w:footnote w:type="continuationSeparator" w:id="0">
    <w:p w:rsidR="00EF26FF" w:rsidRDefault="00EF26FF">
      <w:r>
        <w:continuationSeparator/>
      </w:r>
    </w:p>
  </w:footnote>
  <w:footnote w:id="1">
    <w:p w:rsidR="00EF26FF" w:rsidRPr="00060157" w:rsidRDefault="00EF26FF" w:rsidP="003711DA">
      <w:pPr>
        <w:pStyle w:val="afb"/>
        <w:jc w:val="both"/>
      </w:pPr>
      <w:r w:rsidRPr="00060157">
        <w:rPr>
          <w:rStyle w:val="affe"/>
        </w:rPr>
        <w:footnoteRef/>
      </w:r>
      <w:r w:rsidRPr="00060157">
        <w:t xml:space="preserve"> Распоряжение Администрации Ханты-Мансийского района от 28.06.2024 № 214-р «Об утверждении комплексного плана мероприятий по формированию благоприятного инвестиционного климата на территории Ханты-Мансийского района на 2024 год»</w:t>
      </w:r>
      <w:r>
        <w:t>;</w:t>
      </w:r>
    </w:p>
  </w:footnote>
  <w:footnote w:id="2">
    <w:p w:rsidR="00EF26FF" w:rsidRDefault="00EF26FF" w:rsidP="003711DA">
      <w:pPr>
        <w:pStyle w:val="afb"/>
        <w:jc w:val="both"/>
      </w:pPr>
      <w:r>
        <w:rPr>
          <w:rStyle w:val="affe"/>
        </w:rPr>
        <w:footnoteRef/>
      </w:r>
      <w:r>
        <w:t xml:space="preserve"> </w:t>
      </w:r>
      <w:r w:rsidRPr="00F25AB2">
        <w:t>Постановление Правительства ХМАО - Югры от 10.11.2</w:t>
      </w:r>
      <w:r>
        <w:t>023 № 561-п «</w:t>
      </w:r>
      <w:r w:rsidRPr="00F25AB2">
        <w:t>О государственной программе Ханты-Мансийского автономно</w:t>
      </w:r>
      <w:r>
        <w:t>го округа - Югры "Строительство»</w:t>
      </w:r>
    </w:p>
  </w:footnote>
  <w:footnote w:id="3">
    <w:p w:rsidR="00EF26FF" w:rsidRPr="005A1933" w:rsidRDefault="00EF26FF" w:rsidP="003711DA">
      <w:pPr>
        <w:pStyle w:val="afb"/>
        <w:jc w:val="both"/>
      </w:pPr>
      <w:r w:rsidRPr="005A1933">
        <w:rPr>
          <w:rStyle w:val="affe"/>
        </w:rPr>
        <w:footnoteRef/>
      </w:r>
      <w:r w:rsidRPr="005A1933">
        <w:t xml:space="preserve"> </w:t>
      </w:r>
      <w:r>
        <w:t>Р</w:t>
      </w:r>
      <w:r w:rsidRPr="005A1933">
        <w:t>аспоряжение</w:t>
      </w:r>
      <w:r>
        <w:t xml:space="preserve"> А</w:t>
      </w:r>
      <w:r w:rsidRPr="005A1933">
        <w:t xml:space="preserve">дминистрации Ханты-Мансийского района от 26.06.2014 № 838-р </w:t>
      </w:r>
      <w:r>
        <w:t xml:space="preserve">«О создании рабочей группы </w:t>
      </w:r>
      <w:r w:rsidRPr="005A1933">
        <w:t>по координации деятельности муниципальных предприятий жилищно-коммунального комплекса Ханты-Мансийского района в части взыскания оплаты за жилищно-коммунальные услуги»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6FF" w:rsidRDefault="00EF26FF">
    <w:pPr>
      <w:pStyle w:val="af3"/>
    </w:pPr>
  </w:p>
  <w:p w:rsidR="00EF26FF" w:rsidRDefault="00EF26F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3383040"/>
      <w:docPartObj>
        <w:docPartGallery w:val="Page Numbers (Top of Page)"/>
        <w:docPartUnique/>
      </w:docPartObj>
    </w:sdtPr>
    <w:sdtEndPr>
      <w:rPr>
        <w:rFonts w:ascii="Times New Roman" w:hAnsi="Times New Roman" w:cs="Times New Roman"/>
      </w:rPr>
    </w:sdtEndPr>
    <w:sdtContent>
      <w:p w:rsidR="00EF26FF" w:rsidRPr="00A46E4C" w:rsidRDefault="00EF26FF">
        <w:pPr>
          <w:pStyle w:val="af3"/>
          <w:jc w:val="center"/>
          <w:rPr>
            <w:rFonts w:ascii="Times New Roman" w:hAnsi="Times New Roman" w:cs="Times New Roman"/>
          </w:rPr>
        </w:pPr>
        <w:r w:rsidRPr="00A46E4C">
          <w:rPr>
            <w:rFonts w:ascii="Times New Roman" w:hAnsi="Times New Roman" w:cs="Times New Roman"/>
          </w:rPr>
          <w:fldChar w:fldCharType="begin"/>
        </w:r>
        <w:r w:rsidRPr="00A46E4C">
          <w:rPr>
            <w:rFonts w:ascii="Times New Roman" w:hAnsi="Times New Roman" w:cs="Times New Roman"/>
          </w:rPr>
          <w:instrText>PAGE   \* MERGEFORMAT</w:instrText>
        </w:r>
        <w:r w:rsidRPr="00A46E4C">
          <w:rPr>
            <w:rFonts w:ascii="Times New Roman" w:hAnsi="Times New Roman" w:cs="Times New Roman"/>
          </w:rPr>
          <w:fldChar w:fldCharType="separate"/>
        </w:r>
        <w:r w:rsidR="00BA3C35">
          <w:rPr>
            <w:rFonts w:ascii="Times New Roman" w:hAnsi="Times New Roman" w:cs="Times New Roman"/>
            <w:noProof/>
          </w:rPr>
          <w:t>21</w:t>
        </w:r>
        <w:r w:rsidRPr="00A46E4C">
          <w:rPr>
            <w:rFonts w:ascii="Times New Roman" w:hAnsi="Times New Roman" w:cs="Times New Roman"/>
          </w:rPr>
          <w:fldChar w:fldCharType="end"/>
        </w:r>
      </w:p>
    </w:sdtContent>
  </w:sdt>
  <w:p w:rsidR="00EF26FF" w:rsidRDefault="00EF26F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D36EBC8A"/>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3" w15:restartNumberingAfterBreak="0">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4" w15:restartNumberingAfterBreak="0">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5" w15:restartNumberingAfterBreak="0">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6" w15:restartNumberingAfterBreak="0">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7" w15:restartNumberingAfterBreak="0">
    <w:nsid w:val="0B0C7A56"/>
    <w:multiLevelType w:val="hybridMultilevel"/>
    <w:tmpl w:val="039CE9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C4D2738"/>
    <w:multiLevelType w:val="hybridMultilevel"/>
    <w:tmpl w:val="AABC72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382599C"/>
    <w:multiLevelType w:val="hybridMultilevel"/>
    <w:tmpl w:val="06CC2570"/>
    <w:lvl w:ilvl="0" w:tplc="E5E62F2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F410ECD"/>
    <w:multiLevelType w:val="hybridMultilevel"/>
    <w:tmpl w:val="1FAEA42C"/>
    <w:lvl w:ilvl="0" w:tplc="E5E62F2E">
      <w:numFmt w:val="bullet"/>
      <w:lvlText w:val="-"/>
      <w:lvlJc w:val="left"/>
      <w:pPr>
        <w:ind w:left="502" w:hanging="360"/>
      </w:pPr>
      <w:rPr>
        <w:rFonts w:ascii="Times New Roman" w:eastAsia="Times New Roman" w:hAnsi="Times New Roman" w:cs="Times New Roman"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1" w15:restartNumberingAfterBreak="0">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396E7987"/>
    <w:multiLevelType w:val="hybridMultilevel"/>
    <w:tmpl w:val="68CCCC4E"/>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0233192"/>
    <w:multiLevelType w:val="hybridMultilevel"/>
    <w:tmpl w:val="0EA8B5AC"/>
    <w:lvl w:ilvl="0" w:tplc="4670863C">
      <w:start w:val="1"/>
      <w:numFmt w:val="decimal"/>
      <w:lvlText w:val="%1."/>
      <w:lvlJc w:val="left"/>
      <w:pPr>
        <w:ind w:left="928" w:hanging="360"/>
      </w:pPr>
      <w:rPr>
        <w:rFonts w:ascii="TimesNewRomanPSMT" w:eastAsia="Times New Roman" w:hAnsi="TimesNewRomanPSMT"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15" w15:restartNumberingAfterBreak="0">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A7449E"/>
    <w:multiLevelType w:val="hybridMultilevel"/>
    <w:tmpl w:val="A65A60BC"/>
    <w:lvl w:ilvl="0" w:tplc="E6B8A94E">
      <w:start w:val="1"/>
      <w:numFmt w:val="decimal"/>
      <w:lvlText w:val="%1)"/>
      <w:lvlJc w:val="left"/>
      <w:pPr>
        <w:ind w:left="2204" w:hanging="36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num w:numId="1">
    <w:abstractNumId w:val="1"/>
  </w:num>
  <w:num w:numId="2">
    <w:abstractNumId w:val="14"/>
  </w:num>
  <w:num w:numId="3">
    <w:abstractNumId w:val="0"/>
  </w:num>
  <w:num w:numId="4">
    <w:abstractNumId w:val="12"/>
  </w:num>
  <w:num w:numId="5">
    <w:abstractNumId w:val="6"/>
  </w:num>
  <w:num w:numId="6">
    <w:abstractNumId w:val="16"/>
  </w:num>
  <w:num w:numId="7">
    <w:abstractNumId w:val="15"/>
  </w:num>
  <w:num w:numId="8">
    <w:abstractNumId w:val="11"/>
  </w:num>
  <w:num w:numId="9">
    <w:abstractNumId w:val="10"/>
  </w:num>
  <w:num w:numId="10">
    <w:abstractNumId w:val="9"/>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7"/>
  </w:num>
  <w:num w:numId="14">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8913"/>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78F"/>
    <w:rsid w:val="000029A3"/>
    <w:rsid w:val="000052FD"/>
    <w:rsid w:val="00012ECB"/>
    <w:rsid w:val="00023FB2"/>
    <w:rsid w:val="000242B1"/>
    <w:rsid w:val="00024CDF"/>
    <w:rsid w:val="00027595"/>
    <w:rsid w:val="00030A70"/>
    <w:rsid w:val="00035A0F"/>
    <w:rsid w:val="00037266"/>
    <w:rsid w:val="00043614"/>
    <w:rsid w:val="00046CB7"/>
    <w:rsid w:val="000523B2"/>
    <w:rsid w:val="000529A9"/>
    <w:rsid w:val="00056D4D"/>
    <w:rsid w:val="000578DD"/>
    <w:rsid w:val="00062616"/>
    <w:rsid w:val="00063534"/>
    <w:rsid w:val="00064A72"/>
    <w:rsid w:val="000673CA"/>
    <w:rsid w:val="000716B7"/>
    <w:rsid w:val="00081A43"/>
    <w:rsid w:val="000836CB"/>
    <w:rsid w:val="000865E8"/>
    <w:rsid w:val="000925FC"/>
    <w:rsid w:val="000947F8"/>
    <w:rsid w:val="00094A7C"/>
    <w:rsid w:val="0009784A"/>
    <w:rsid w:val="00097FB6"/>
    <w:rsid w:val="000A004F"/>
    <w:rsid w:val="000A10EA"/>
    <w:rsid w:val="000A3B76"/>
    <w:rsid w:val="000A7AC7"/>
    <w:rsid w:val="000A7B90"/>
    <w:rsid w:val="000B25B2"/>
    <w:rsid w:val="000B519D"/>
    <w:rsid w:val="000B6D0F"/>
    <w:rsid w:val="000B6E07"/>
    <w:rsid w:val="000C02C7"/>
    <w:rsid w:val="000C14C3"/>
    <w:rsid w:val="000C27E3"/>
    <w:rsid w:val="000C29C2"/>
    <w:rsid w:val="000C435B"/>
    <w:rsid w:val="000D100D"/>
    <w:rsid w:val="000D103B"/>
    <w:rsid w:val="000D1DEB"/>
    <w:rsid w:val="000E09F9"/>
    <w:rsid w:val="000E0DA3"/>
    <w:rsid w:val="000E1B64"/>
    <w:rsid w:val="000E2A16"/>
    <w:rsid w:val="000E3DBF"/>
    <w:rsid w:val="000E50C4"/>
    <w:rsid w:val="000E7206"/>
    <w:rsid w:val="000F05C4"/>
    <w:rsid w:val="000F2BA9"/>
    <w:rsid w:val="000F45A5"/>
    <w:rsid w:val="000F69D5"/>
    <w:rsid w:val="0010198C"/>
    <w:rsid w:val="00106C5F"/>
    <w:rsid w:val="00106DDA"/>
    <w:rsid w:val="001103AB"/>
    <w:rsid w:val="001124AC"/>
    <w:rsid w:val="00114AA1"/>
    <w:rsid w:val="00117436"/>
    <w:rsid w:val="00117B20"/>
    <w:rsid w:val="00117D0C"/>
    <w:rsid w:val="001207B4"/>
    <w:rsid w:val="0012654B"/>
    <w:rsid w:val="00126AD0"/>
    <w:rsid w:val="001276EA"/>
    <w:rsid w:val="00130111"/>
    <w:rsid w:val="00132755"/>
    <w:rsid w:val="00133D55"/>
    <w:rsid w:val="00135A6F"/>
    <w:rsid w:val="00137F5F"/>
    <w:rsid w:val="00141871"/>
    <w:rsid w:val="00143FA6"/>
    <w:rsid w:val="00144DAB"/>
    <w:rsid w:val="00147FA3"/>
    <w:rsid w:val="00151EBD"/>
    <w:rsid w:val="00154A0C"/>
    <w:rsid w:val="00155CDE"/>
    <w:rsid w:val="00157F53"/>
    <w:rsid w:val="00160671"/>
    <w:rsid w:val="00163434"/>
    <w:rsid w:val="00164779"/>
    <w:rsid w:val="00166168"/>
    <w:rsid w:val="0016723D"/>
    <w:rsid w:val="00172DDF"/>
    <w:rsid w:val="00173431"/>
    <w:rsid w:val="00173D43"/>
    <w:rsid w:val="00175DED"/>
    <w:rsid w:val="001762C8"/>
    <w:rsid w:val="0017772A"/>
    <w:rsid w:val="00180F76"/>
    <w:rsid w:val="0018167A"/>
    <w:rsid w:val="001823DD"/>
    <w:rsid w:val="00183ABF"/>
    <w:rsid w:val="0018647C"/>
    <w:rsid w:val="00187D92"/>
    <w:rsid w:val="00190977"/>
    <w:rsid w:val="0019188C"/>
    <w:rsid w:val="00193207"/>
    <w:rsid w:val="001A1B65"/>
    <w:rsid w:val="001A1E57"/>
    <w:rsid w:val="001A41A4"/>
    <w:rsid w:val="001A5737"/>
    <w:rsid w:val="001A5E8A"/>
    <w:rsid w:val="001B0962"/>
    <w:rsid w:val="001B1805"/>
    <w:rsid w:val="001C300C"/>
    <w:rsid w:val="001C6DDE"/>
    <w:rsid w:val="001C7407"/>
    <w:rsid w:val="001C7A80"/>
    <w:rsid w:val="001D077E"/>
    <w:rsid w:val="001D728B"/>
    <w:rsid w:val="001E307E"/>
    <w:rsid w:val="001E447D"/>
    <w:rsid w:val="001E490E"/>
    <w:rsid w:val="001F2FCD"/>
    <w:rsid w:val="001F59C8"/>
    <w:rsid w:val="001F650B"/>
    <w:rsid w:val="001F7484"/>
    <w:rsid w:val="00200538"/>
    <w:rsid w:val="00200A2F"/>
    <w:rsid w:val="002031D3"/>
    <w:rsid w:val="00203869"/>
    <w:rsid w:val="002075D4"/>
    <w:rsid w:val="00207901"/>
    <w:rsid w:val="00210E29"/>
    <w:rsid w:val="00217472"/>
    <w:rsid w:val="00217D5E"/>
    <w:rsid w:val="00222870"/>
    <w:rsid w:val="002303D2"/>
    <w:rsid w:val="002346EE"/>
    <w:rsid w:val="00240EEF"/>
    <w:rsid w:val="00242873"/>
    <w:rsid w:val="00243A9C"/>
    <w:rsid w:val="00246D21"/>
    <w:rsid w:val="00250900"/>
    <w:rsid w:val="00250C96"/>
    <w:rsid w:val="00254DEE"/>
    <w:rsid w:val="00260354"/>
    <w:rsid w:val="00270E02"/>
    <w:rsid w:val="00281326"/>
    <w:rsid w:val="00286460"/>
    <w:rsid w:val="0028655E"/>
    <w:rsid w:val="00286B3F"/>
    <w:rsid w:val="00286C98"/>
    <w:rsid w:val="00286F7B"/>
    <w:rsid w:val="00287FB8"/>
    <w:rsid w:val="002908F6"/>
    <w:rsid w:val="00291857"/>
    <w:rsid w:val="0029469E"/>
    <w:rsid w:val="00296D53"/>
    <w:rsid w:val="002A1384"/>
    <w:rsid w:val="002A1730"/>
    <w:rsid w:val="002A36CF"/>
    <w:rsid w:val="002A3798"/>
    <w:rsid w:val="002A6620"/>
    <w:rsid w:val="002B0C9E"/>
    <w:rsid w:val="002B203D"/>
    <w:rsid w:val="002B23E6"/>
    <w:rsid w:val="002B29E5"/>
    <w:rsid w:val="002B2C8C"/>
    <w:rsid w:val="002B713F"/>
    <w:rsid w:val="002B73FA"/>
    <w:rsid w:val="002B7B46"/>
    <w:rsid w:val="002C0CBB"/>
    <w:rsid w:val="002C1111"/>
    <w:rsid w:val="002C32D1"/>
    <w:rsid w:val="002C377D"/>
    <w:rsid w:val="002C3C10"/>
    <w:rsid w:val="002C4078"/>
    <w:rsid w:val="002C4246"/>
    <w:rsid w:val="002C5473"/>
    <w:rsid w:val="002C5478"/>
    <w:rsid w:val="002C7224"/>
    <w:rsid w:val="002D1C77"/>
    <w:rsid w:val="002D692D"/>
    <w:rsid w:val="002E1665"/>
    <w:rsid w:val="002E437B"/>
    <w:rsid w:val="002E5470"/>
    <w:rsid w:val="002E7BE4"/>
    <w:rsid w:val="002F0555"/>
    <w:rsid w:val="002F5DAB"/>
    <w:rsid w:val="002F7F84"/>
    <w:rsid w:val="00301C7C"/>
    <w:rsid w:val="003024D2"/>
    <w:rsid w:val="003041F3"/>
    <w:rsid w:val="00310AC8"/>
    <w:rsid w:val="00314474"/>
    <w:rsid w:val="00315D73"/>
    <w:rsid w:val="00321454"/>
    <w:rsid w:val="0032256E"/>
    <w:rsid w:val="00325F03"/>
    <w:rsid w:val="003264A7"/>
    <w:rsid w:val="00330194"/>
    <w:rsid w:val="003305B1"/>
    <w:rsid w:val="00331BCE"/>
    <w:rsid w:val="0033286D"/>
    <w:rsid w:val="00334834"/>
    <w:rsid w:val="00335851"/>
    <w:rsid w:val="00335ACE"/>
    <w:rsid w:val="00336971"/>
    <w:rsid w:val="00336FA4"/>
    <w:rsid w:val="00342C01"/>
    <w:rsid w:val="00344554"/>
    <w:rsid w:val="00344E7A"/>
    <w:rsid w:val="00344EAD"/>
    <w:rsid w:val="00346357"/>
    <w:rsid w:val="003502CA"/>
    <w:rsid w:val="003552C7"/>
    <w:rsid w:val="00357B8C"/>
    <w:rsid w:val="0036634D"/>
    <w:rsid w:val="003711DA"/>
    <w:rsid w:val="00372818"/>
    <w:rsid w:val="003729F3"/>
    <w:rsid w:val="0037576E"/>
    <w:rsid w:val="003802A8"/>
    <w:rsid w:val="00382394"/>
    <w:rsid w:val="003922FF"/>
    <w:rsid w:val="00393C50"/>
    <w:rsid w:val="00394185"/>
    <w:rsid w:val="00394A59"/>
    <w:rsid w:val="003952FE"/>
    <w:rsid w:val="003959C5"/>
    <w:rsid w:val="003963F8"/>
    <w:rsid w:val="003A0582"/>
    <w:rsid w:val="003A2558"/>
    <w:rsid w:val="003A27D4"/>
    <w:rsid w:val="003A456E"/>
    <w:rsid w:val="003A741A"/>
    <w:rsid w:val="003A7DD5"/>
    <w:rsid w:val="003A7F97"/>
    <w:rsid w:val="003B082F"/>
    <w:rsid w:val="003B11F3"/>
    <w:rsid w:val="003B3A67"/>
    <w:rsid w:val="003B3A86"/>
    <w:rsid w:val="003C13CE"/>
    <w:rsid w:val="003C16E5"/>
    <w:rsid w:val="003C3EB1"/>
    <w:rsid w:val="003C6254"/>
    <w:rsid w:val="003C71DE"/>
    <w:rsid w:val="003D0D71"/>
    <w:rsid w:val="003D16B5"/>
    <w:rsid w:val="003D3F06"/>
    <w:rsid w:val="003D428F"/>
    <w:rsid w:val="003D4999"/>
    <w:rsid w:val="003D56BD"/>
    <w:rsid w:val="003D5B20"/>
    <w:rsid w:val="003D7407"/>
    <w:rsid w:val="003E003A"/>
    <w:rsid w:val="003E08A7"/>
    <w:rsid w:val="003E1751"/>
    <w:rsid w:val="003E2950"/>
    <w:rsid w:val="003E48DB"/>
    <w:rsid w:val="003E5D94"/>
    <w:rsid w:val="003E6B50"/>
    <w:rsid w:val="003E6ECA"/>
    <w:rsid w:val="003F207F"/>
    <w:rsid w:val="003F3ED8"/>
    <w:rsid w:val="003F4C5D"/>
    <w:rsid w:val="003F4F81"/>
    <w:rsid w:val="003F5F95"/>
    <w:rsid w:val="004031DC"/>
    <w:rsid w:val="0040446D"/>
    <w:rsid w:val="00405336"/>
    <w:rsid w:val="0040625F"/>
    <w:rsid w:val="0040660E"/>
    <w:rsid w:val="00410F71"/>
    <w:rsid w:val="00411956"/>
    <w:rsid w:val="00413568"/>
    <w:rsid w:val="0042386B"/>
    <w:rsid w:val="00423EB4"/>
    <w:rsid w:val="00425F79"/>
    <w:rsid w:val="00427BDF"/>
    <w:rsid w:val="004307F6"/>
    <w:rsid w:val="00434368"/>
    <w:rsid w:val="00441A37"/>
    <w:rsid w:val="004430DE"/>
    <w:rsid w:val="004439A1"/>
    <w:rsid w:val="0044467E"/>
    <w:rsid w:val="00447FA7"/>
    <w:rsid w:val="00455C1D"/>
    <w:rsid w:val="004566CA"/>
    <w:rsid w:val="00456F8C"/>
    <w:rsid w:val="004578D3"/>
    <w:rsid w:val="00463459"/>
    <w:rsid w:val="0046395D"/>
    <w:rsid w:val="0046412B"/>
    <w:rsid w:val="004657B5"/>
    <w:rsid w:val="00466F4B"/>
    <w:rsid w:val="00470434"/>
    <w:rsid w:val="00470511"/>
    <w:rsid w:val="0047072F"/>
    <w:rsid w:val="00470A0F"/>
    <w:rsid w:val="00470E7E"/>
    <w:rsid w:val="00471210"/>
    <w:rsid w:val="00472BE6"/>
    <w:rsid w:val="00474EFD"/>
    <w:rsid w:val="004756C1"/>
    <w:rsid w:val="00476047"/>
    <w:rsid w:val="004860EF"/>
    <w:rsid w:val="004864AF"/>
    <w:rsid w:val="004866F7"/>
    <w:rsid w:val="00490AD6"/>
    <w:rsid w:val="00490F04"/>
    <w:rsid w:val="0049242D"/>
    <w:rsid w:val="004968FD"/>
    <w:rsid w:val="00496A7D"/>
    <w:rsid w:val="004A0F5F"/>
    <w:rsid w:val="004A1DDC"/>
    <w:rsid w:val="004A3CB9"/>
    <w:rsid w:val="004A7C0F"/>
    <w:rsid w:val="004B139F"/>
    <w:rsid w:val="004B2A4A"/>
    <w:rsid w:val="004B3072"/>
    <w:rsid w:val="004B31E3"/>
    <w:rsid w:val="004B38BA"/>
    <w:rsid w:val="004B6289"/>
    <w:rsid w:val="004B6DA0"/>
    <w:rsid w:val="004B6EB6"/>
    <w:rsid w:val="004B7192"/>
    <w:rsid w:val="004C16B6"/>
    <w:rsid w:val="004C211B"/>
    <w:rsid w:val="004C61A6"/>
    <w:rsid w:val="004C72A1"/>
    <w:rsid w:val="004D0E4E"/>
    <w:rsid w:val="004D1C92"/>
    <w:rsid w:val="004D3A7F"/>
    <w:rsid w:val="004D72C2"/>
    <w:rsid w:val="004E0A4D"/>
    <w:rsid w:val="004E2BB5"/>
    <w:rsid w:val="004E50D4"/>
    <w:rsid w:val="004F392D"/>
    <w:rsid w:val="004F75FF"/>
    <w:rsid w:val="00500125"/>
    <w:rsid w:val="00503D3B"/>
    <w:rsid w:val="00505BC6"/>
    <w:rsid w:val="0050696D"/>
    <w:rsid w:val="00511A4E"/>
    <w:rsid w:val="00515E1C"/>
    <w:rsid w:val="00520A87"/>
    <w:rsid w:val="00524DBE"/>
    <w:rsid w:val="00525894"/>
    <w:rsid w:val="00526BC9"/>
    <w:rsid w:val="00531567"/>
    <w:rsid w:val="00532050"/>
    <w:rsid w:val="00532617"/>
    <w:rsid w:val="005343BE"/>
    <w:rsid w:val="00534675"/>
    <w:rsid w:val="0053558C"/>
    <w:rsid w:val="00535B12"/>
    <w:rsid w:val="005360EB"/>
    <w:rsid w:val="00537B8F"/>
    <w:rsid w:val="00540662"/>
    <w:rsid w:val="00540742"/>
    <w:rsid w:val="00540C3E"/>
    <w:rsid w:val="0054209D"/>
    <w:rsid w:val="00544034"/>
    <w:rsid w:val="00553568"/>
    <w:rsid w:val="005564CC"/>
    <w:rsid w:val="00561623"/>
    <w:rsid w:val="00561A1D"/>
    <w:rsid w:val="0056326E"/>
    <w:rsid w:val="005655B3"/>
    <w:rsid w:val="0056639C"/>
    <w:rsid w:val="00567E0E"/>
    <w:rsid w:val="00571845"/>
    <w:rsid w:val="00573239"/>
    <w:rsid w:val="005747E5"/>
    <w:rsid w:val="005757EF"/>
    <w:rsid w:val="00577006"/>
    <w:rsid w:val="00580986"/>
    <w:rsid w:val="0058230B"/>
    <w:rsid w:val="0058249C"/>
    <w:rsid w:val="00582809"/>
    <w:rsid w:val="00582919"/>
    <w:rsid w:val="00584279"/>
    <w:rsid w:val="00590428"/>
    <w:rsid w:val="005904CB"/>
    <w:rsid w:val="0059413B"/>
    <w:rsid w:val="00595765"/>
    <w:rsid w:val="0059764D"/>
    <w:rsid w:val="00597F15"/>
    <w:rsid w:val="005A108D"/>
    <w:rsid w:val="005A18A7"/>
    <w:rsid w:val="005A42AC"/>
    <w:rsid w:val="005A5DB4"/>
    <w:rsid w:val="005A6185"/>
    <w:rsid w:val="005A6AA2"/>
    <w:rsid w:val="005B1C76"/>
    <w:rsid w:val="005B2DDA"/>
    <w:rsid w:val="005B512F"/>
    <w:rsid w:val="005B5AE9"/>
    <w:rsid w:val="005C260E"/>
    <w:rsid w:val="005C345C"/>
    <w:rsid w:val="005C58AF"/>
    <w:rsid w:val="005C5D2A"/>
    <w:rsid w:val="005C69F2"/>
    <w:rsid w:val="005D1745"/>
    <w:rsid w:val="005D1D37"/>
    <w:rsid w:val="005D27C3"/>
    <w:rsid w:val="005D3ED8"/>
    <w:rsid w:val="005D6C77"/>
    <w:rsid w:val="005D7BDD"/>
    <w:rsid w:val="005E06B7"/>
    <w:rsid w:val="005E1C07"/>
    <w:rsid w:val="005E1D12"/>
    <w:rsid w:val="005E1ECE"/>
    <w:rsid w:val="005E3256"/>
    <w:rsid w:val="005E5008"/>
    <w:rsid w:val="005E6C34"/>
    <w:rsid w:val="005E6CE0"/>
    <w:rsid w:val="005E76DF"/>
    <w:rsid w:val="005E789A"/>
    <w:rsid w:val="005F2196"/>
    <w:rsid w:val="005F2C34"/>
    <w:rsid w:val="005F319C"/>
    <w:rsid w:val="005F7A48"/>
    <w:rsid w:val="00601A8D"/>
    <w:rsid w:val="00605207"/>
    <w:rsid w:val="006063F0"/>
    <w:rsid w:val="00611DBB"/>
    <w:rsid w:val="00614D32"/>
    <w:rsid w:val="006171B0"/>
    <w:rsid w:val="00621868"/>
    <w:rsid w:val="00622490"/>
    <w:rsid w:val="00626571"/>
    <w:rsid w:val="00627F2B"/>
    <w:rsid w:val="0063231D"/>
    <w:rsid w:val="00632B07"/>
    <w:rsid w:val="00634067"/>
    <w:rsid w:val="006349BA"/>
    <w:rsid w:val="006369D9"/>
    <w:rsid w:val="00636C60"/>
    <w:rsid w:val="00637261"/>
    <w:rsid w:val="00637854"/>
    <w:rsid w:val="00640FDD"/>
    <w:rsid w:val="00642EA9"/>
    <w:rsid w:val="00645A14"/>
    <w:rsid w:val="00646219"/>
    <w:rsid w:val="0064776D"/>
    <w:rsid w:val="006517CC"/>
    <w:rsid w:val="00654A3B"/>
    <w:rsid w:val="00655804"/>
    <w:rsid w:val="00655BDE"/>
    <w:rsid w:val="00656272"/>
    <w:rsid w:val="0065696C"/>
    <w:rsid w:val="0065732C"/>
    <w:rsid w:val="00662110"/>
    <w:rsid w:val="00666A54"/>
    <w:rsid w:val="00667278"/>
    <w:rsid w:val="00672A2B"/>
    <w:rsid w:val="00673EB6"/>
    <w:rsid w:val="00674CFC"/>
    <w:rsid w:val="006760CE"/>
    <w:rsid w:val="00681A37"/>
    <w:rsid w:val="00681D38"/>
    <w:rsid w:val="00683589"/>
    <w:rsid w:val="00685213"/>
    <w:rsid w:val="0068769D"/>
    <w:rsid w:val="00687B93"/>
    <w:rsid w:val="00691076"/>
    <w:rsid w:val="006915C6"/>
    <w:rsid w:val="00692A57"/>
    <w:rsid w:val="0069317D"/>
    <w:rsid w:val="006935F1"/>
    <w:rsid w:val="00693FAD"/>
    <w:rsid w:val="006A480D"/>
    <w:rsid w:val="006A5141"/>
    <w:rsid w:val="006A5DCB"/>
    <w:rsid w:val="006A6A08"/>
    <w:rsid w:val="006A7AD5"/>
    <w:rsid w:val="006B0EF1"/>
    <w:rsid w:val="006B5531"/>
    <w:rsid w:val="006C0BBC"/>
    <w:rsid w:val="006C7AF4"/>
    <w:rsid w:val="006C7D7C"/>
    <w:rsid w:val="006D05C0"/>
    <w:rsid w:val="006D0B60"/>
    <w:rsid w:val="006D1E95"/>
    <w:rsid w:val="006D3D1A"/>
    <w:rsid w:val="006D7310"/>
    <w:rsid w:val="006E1524"/>
    <w:rsid w:val="006E1E4F"/>
    <w:rsid w:val="006E1F05"/>
    <w:rsid w:val="006E2267"/>
    <w:rsid w:val="006E4F57"/>
    <w:rsid w:val="006E7997"/>
    <w:rsid w:val="006F0033"/>
    <w:rsid w:val="006F15B6"/>
    <w:rsid w:val="006F20A2"/>
    <w:rsid w:val="006F7BBA"/>
    <w:rsid w:val="00700FAD"/>
    <w:rsid w:val="007065C6"/>
    <w:rsid w:val="00711388"/>
    <w:rsid w:val="007159D6"/>
    <w:rsid w:val="0071692F"/>
    <w:rsid w:val="00721144"/>
    <w:rsid w:val="00721770"/>
    <w:rsid w:val="00723521"/>
    <w:rsid w:val="00723E02"/>
    <w:rsid w:val="00726227"/>
    <w:rsid w:val="00727E2A"/>
    <w:rsid w:val="007351CA"/>
    <w:rsid w:val="00742368"/>
    <w:rsid w:val="007455D4"/>
    <w:rsid w:val="00745669"/>
    <w:rsid w:val="00746CC5"/>
    <w:rsid w:val="00750300"/>
    <w:rsid w:val="0075270C"/>
    <w:rsid w:val="0075394D"/>
    <w:rsid w:val="00754448"/>
    <w:rsid w:val="00755073"/>
    <w:rsid w:val="007553B1"/>
    <w:rsid w:val="007560E4"/>
    <w:rsid w:val="007575BD"/>
    <w:rsid w:val="00762612"/>
    <w:rsid w:val="00764F42"/>
    <w:rsid w:val="00782188"/>
    <w:rsid w:val="00782611"/>
    <w:rsid w:val="00783AFB"/>
    <w:rsid w:val="00785C2D"/>
    <w:rsid w:val="00785F26"/>
    <w:rsid w:val="00787098"/>
    <w:rsid w:val="007A0107"/>
    <w:rsid w:val="007A17B1"/>
    <w:rsid w:val="007A2CF0"/>
    <w:rsid w:val="007A30CD"/>
    <w:rsid w:val="007A450B"/>
    <w:rsid w:val="007A6DE0"/>
    <w:rsid w:val="007A7FB1"/>
    <w:rsid w:val="007B1C68"/>
    <w:rsid w:val="007B2A07"/>
    <w:rsid w:val="007B3D0B"/>
    <w:rsid w:val="007B44E6"/>
    <w:rsid w:val="007B5A78"/>
    <w:rsid w:val="007C322C"/>
    <w:rsid w:val="007C3F71"/>
    <w:rsid w:val="007C6999"/>
    <w:rsid w:val="007C7E21"/>
    <w:rsid w:val="007D2989"/>
    <w:rsid w:val="007D49FD"/>
    <w:rsid w:val="007D4C60"/>
    <w:rsid w:val="007D55D4"/>
    <w:rsid w:val="007E48F2"/>
    <w:rsid w:val="007E5D00"/>
    <w:rsid w:val="007F365E"/>
    <w:rsid w:val="007F408B"/>
    <w:rsid w:val="00803E12"/>
    <w:rsid w:val="00806C6E"/>
    <w:rsid w:val="00812EF2"/>
    <w:rsid w:val="00814659"/>
    <w:rsid w:val="00816D50"/>
    <w:rsid w:val="00820CAA"/>
    <w:rsid w:val="00821DCB"/>
    <w:rsid w:val="0082408D"/>
    <w:rsid w:val="008243E9"/>
    <w:rsid w:val="0082562D"/>
    <w:rsid w:val="00827DC4"/>
    <w:rsid w:val="008306E5"/>
    <w:rsid w:val="00832C01"/>
    <w:rsid w:val="00833963"/>
    <w:rsid w:val="00834456"/>
    <w:rsid w:val="00834D46"/>
    <w:rsid w:val="00835278"/>
    <w:rsid w:val="008365CB"/>
    <w:rsid w:val="00837415"/>
    <w:rsid w:val="00837960"/>
    <w:rsid w:val="00840749"/>
    <w:rsid w:val="00840A97"/>
    <w:rsid w:val="008459B7"/>
    <w:rsid w:val="008558C3"/>
    <w:rsid w:val="00856FF7"/>
    <w:rsid w:val="0085750F"/>
    <w:rsid w:val="008657FC"/>
    <w:rsid w:val="00870991"/>
    <w:rsid w:val="0087158F"/>
    <w:rsid w:val="00872A12"/>
    <w:rsid w:val="0087367C"/>
    <w:rsid w:val="00874276"/>
    <w:rsid w:val="00877B09"/>
    <w:rsid w:val="00883BA5"/>
    <w:rsid w:val="00884F2D"/>
    <w:rsid w:val="00885A20"/>
    <w:rsid w:val="00885BED"/>
    <w:rsid w:val="0088606A"/>
    <w:rsid w:val="0088677D"/>
    <w:rsid w:val="00890641"/>
    <w:rsid w:val="00893903"/>
    <w:rsid w:val="008947D9"/>
    <w:rsid w:val="008962A7"/>
    <w:rsid w:val="00896CA5"/>
    <w:rsid w:val="008A0318"/>
    <w:rsid w:val="008A08A5"/>
    <w:rsid w:val="008A68EC"/>
    <w:rsid w:val="008A6AA4"/>
    <w:rsid w:val="008A78FC"/>
    <w:rsid w:val="008B0929"/>
    <w:rsid w:val="008C04A2"/>
    <w:rsid w:val="008C1DE6"/>
    <w:rsid w:val="008C49F6"/>
    <w:rsid w:val="008C61DE"/>
    <w:rsid w:val="008D572E"/>
    <w:rsid w:val="008D680E"/>
    <w:rsid w:val="008D7A77"/>
    <w:rsid w:val="008E0733"/>
    <w:rsid w:val="008E157C"/>
    <w:rsid w:val="008E15BE"/>
    <w:rsid w:val="008E1747"/>
    <w:rsid w:val="008E19D2"/>
    <w:rsid w:val="008E328A"/>
    <w:rsid w:val="008E4535"/>
    <w:rsid w:val="008E6950"/>
    <w:rsid w:val="008F3E87"/>
    <w:rsid w:val="008F7F9A"/>
    <w:rsid w:val="00901E4B"/>
    <w:rsid w:val="0090430D"/>
    <w:rsid w:val="009116D1"/>
    <w:rsid w:val="00913A44"/>
    <w:rsid w:val="00916F6D"/>
    <w:rsid w:val="009208AD"/>
    <w:rsid w:val="00924B8A"/>
    <w:rsid w:val="00931E98"/>
    <w:rsid w:val="009430E7"/>
    <w:rsid w:val="00943A5D"/>
    <w:rsid w:val="009456CA"/>
    <w:rsid w:val="00946430"/>
    <w:rsid w:val="00950229"/>
    <w:rsid w:val="009509EC"/>
    <w:rsid w:val="00952E92"/>
    <w:rsid w:val="009549D6"/>
    <w:rsid w:val="00956722"/>
    <w:rsid w:val="00957ED1"/>
    <w:rsid w:val="00963826"/>
    <w:rsid w:val="00963EAC"/>
    <w:rsid w:val="0097411B"/>
    <w:rsid w:val="00977D94"/>
    <w:rsid w:val="009857F4"/>
    <w:rsid w:val="00990712"/>
    <w:rsid w:val="009914C7"/>
    <w:rsid w:val="00994B10"/>
    <w:rsid w:val="00996554"/>
    <w:rsid w:val="009969BA"/>
    <w:rsid w:val="009978D9"/>
    <w:rsid w:val="00997C98"/>
    <w:rsid w:val="009A025D"/>
    <w:rsid w:val="009A209B"/>
    <w:rsid w:val="009A2317"/>
    <w:rsid w:val="009A6AE0"/>
    <w:rsid w:val="009A7168"/>
    <w:rsid w:val="009B083B"/>
    <w:rsid w:val="009B424C"/>
    <w:rsid w:val="009B4B11"/>
    <w:rsid w:val="009B66DE"/>
    <w:rsid w:val="009C01F0"/>
    <w:rsid w:val="009C678A"/>
    <w:rsid w:val="009D4548"/>
    <w:rsid w:val="009D560B"/>
    <w:rsid w:val="009D6206"/>
    <w:rsid w:val="009E1C8C"/>
    <w:rsid w:val="009E2E87"/>
    <w:rsid w:val="009E5F4E"/>
    <w:rsid w:val="009E6D7A"/>
    <w:rsid w:val="009E7765"/>
    <w:rsid w:val="009F0D05"/>
    <w:rsid w:val="009F1677"/>
    <w:rsid w:val="009F2837"/>
    <w:rsid w:val="009F39A7"/>
    <w:rsid w:val="009F5C25"/>
    <w:rsid w:val="009F6040"/>
    <w:rsid w:val="009F6B3D"/>
    <w:rsid w:val="00A00FAC"/>
    <w:rsid w:val="00A033E5"/>
    <w:rsid w:val="00A0385C"/>
    <w:rsid w:val="00A0434B"/>
    <w:rsid w:val="00A06FAB"/>
    <w:rsid w:val="00A07686"/>
    <w:rsid w:val="00A1484F"/>
    <w:rsid w:val="00A165D1"/>
    <w:rsid w:val="00A20079"/>
    <w:rsid w:val="00A20945"/>
    <w:rsid w:val="00A22EB5"/>
    <w:rsid w:val="00A27BBB"/>
    <w:rsid w:val="00A32AE9"/>
    <w:rsid w:val="00A35124"/>
    <w:rsid w:val="00A440D9"/>
    <w:rsid w:val="00A46C46"/>
    <w:rsid w:val="00A46E4C"/>
    <w:rsid w:val="00A51204"/>
    <w:rsid w:val="00A52512"/>
    <w:rsid w:val="00A535CD"/>
    <w:rsid w:val="00A53704"/>
    <w:rsid w:val="00A53ABC"/>
    <w:rsid w:val="00A55740"/>
    <w:rsid w:val="00A6413C"/>
    <w:rsid w:val="00A6449D"/>
    <w:rsid w:val="00A647C8"/>
    <w:rsid w:val="00A65A4E"/>
    <w:rsid w:val="00A66028"/>
    <w:rsid w:val="00A6718A"/>
    <w:rsid w:val="00A70CA7"/>
    <w:rsid w:val="00A72A14"/>
    <w:rsid w:val="00A73013"/>
    <w:rsid w:val="00A758A7"/>
    <w:rsid w:val="00A8022E"/>
    <w:rsid w:val="00A80DC0"/>
    <w:rsid w:val="00A81180"/>
    <w:rsid w:val="00A82F6D"/>
    <w:rsid w:val="00A834CD"/>
    <w:rsid w:val="00A83E21"/>
    <w:rsid w:val="00A83F59"/>
    <w:rsid w:val="00A86E95"/>
    <w:rsid w:val="00A91B9D"/>
    <w:rsid w:val="00A91EAB"/>
    <w:rsid w:val="00A92ED9"/>
    <w:rsid w:val="00A94526"/>
    <w:rsid w:val="00A949E0"/>
    <w:rsid w:val="00A97B45"/>
    <w:rsid w:val="00AA264E"/>
    <w:rsid w:val="00AA2F00"/>
    <w:rsid w:val="00AB3522"/>
    <w:rsid w:val="00AB45DF"/>
    <w:rsid w:val="00AB51D5"/>
    <w:rsid w:val="00AB54BC"/>
    <w:rsid w:val="00AB5A02"/>
    <w:rsid w:val="00AC4B5B"/>
    <w:rsid w:val="00AC5600"/>
    <w:rsid w:val="00AD0D95"/>
    <w:rsid w:val="00AD155C"/>
    <w:rsid w:val="00AD3C7A"/>
    <w:rsid w:val="00AD6ECA"/>
    <w:rsid w:val="00AD7C6A"/>
    <w:rsid w:val="00AE3025"/>
    <w:rsid w:val="00AE4FCE"/>
    <w:rsid w:val="00AF0481"/>
    <w:rsid w:val="00AF32CC"/>
    <w:rsid w:val="00AF4373"/>
    <w:rsid w:val="00AF446F"/>
    <w:rsid w:val="00AF591C"/>
    <w:rsid w:val="00AF61AE"/>
    <w:rsid w:val="00B03F58"/>
    <w:rsid w:val="00B04F09"/>
    <w:rsid w:val="00B053A6"/>
    <w:rsid w:val="00B06AD0"/>
    <w:rsid w:val="00B07EEF"/>
    <w:rsid w:val="00B10867"/>
    <w:rsid w:val="00B1123D"/>
    <w:rsid w:val="00B11A39"/>
    <w:rsid w:val="00B1428E"/>
    <w:rsid w:val="00B152DA"/>
    <w:rsid w:val="00B1790B"/>
    <w:rsid w:val="00B208F9"/>
    <w:rsid w:val="00B23223"/>
    <w:rsid w:val="00B240FC"/>
    <w:rsid w:val="00B243B2"/>
    <w:rsid w:val="00B247AC"/>
    <w:rsid w:val="00B26CDA"/>
    <w:rsid w:val="00B31468"/>
    <w:rsid w:val="00B32050"/>
    <w:rsid w:val="00B348CB"/>
    <w:rsid w:val="00B35F33"/>
    <w:rsid w:val="00B36E2D"/>
    <w:rsid w:val="00B4045C"/>
    <w:rsid w:val="00B4189C"/>
    <w:rsid w:val="00B4417F"/>
    <w:rsid w:val="00B46EFF"/>
    <w:rsid w:val="00B553AC"/>
    <w:rsid w:val="00B572E2"/>
    <w:rsid w:val="00B61140"/>
    <w:rsid w:val="00B717F4"/>
    <w:rsid w:val="00B75A68"/>
    <w:rsid w:val="00B86E68"/>
    <w:rsid w:val="00BA0230"/>
    <w:rsid w:val="00BA3C35"/>
    <w:rsid w:val="00BA415C"/>
    <w:rsid w:val="00BA4209"/>
    <w:rsid w:val="00BA4806"/>
    <w:rsid w:val="00BA56F9"/>
    <w:rsid w:val="00BA7B43"/>
    <w:rsid w:val="00BB3E3D"/>
    <w:rsid w:val="00BB4177"/>
    <w:rsid w:val="00BB475C"/>
    <w:rsid w:val="00BB4BC7"/>
    <w:rsid w:val="00BB5594"/>
    <w:rsid w:val="00BB5E33"/>
    <w:rsid w:val="00BC2E78"/>
    <w:rsid w:val="00BC4C3C"/>
    <w:rsid w:val="00BD0D37"/>
    <w:rsid w:val="00BD0F94"/>
    <w:rsid w:val="00BD1284"/>
    <w:rsid w:val="00BD3CC6"/>
    <w:rsid w:val="00BD643A"/>
    <w:rsid w:val="00BD7456"/>
    <w:rsid w:val="00BE3C7F"/>
    <w:rsid w:val="00BE6B1C"/>
    <w:rsid w:val="00BE7FD0"/>
    <w:rsid w:val="00BF0D49"/>
    <w:rsid w:val="00BF22B1"/>
    <w:rsid w:val="00BF341B"/>
    <w:rsid w:val="00BF3961"/>
    <w:rsid w:val="00BF64DB"/>
    <w:rsid w:val="00C00983"/>
    <w:rsid w:val="00C01D77"/>
    <w:rsid w:val="00C0290C"/>
    <w:rsid w:val="00C03234"/>
    <w:rsid w:val="00C03599"/>
    <w:rsid w:val="00C052D0"/>
    <w:rsid w:val="00C058DE"/>
    <w:rsid w:val="00C06E5A"/>
    <w:rsid w:val="00C1075A"/>
    <w:rsid w:val="00C109E7"/>
    <w:rsid w:val="00C13CBE"/>
    <w:rsid w:val="00C14746"/>
    <w:rsid w:val="00C15A08"/>
    <w:rsid w:val="00C20583"/>
    <w:rsid w:val="00C24035"/>
    <w:rsid w:val="00C275CF"/>
    <w:rsid w:val="00C314E6"/>
    <w:rsid w:val="00C31835"/>
    <w:rsid w:val="00C34C08"/>
    <w:rsid w:val="00C34F2A"/>
    <w:rsid w:val="00C37030"/>
    <w:rsid w:val="00C37D08"/>
    <w:rsid w:val="00C412AA"/>
    <w:rsid w:val="00C4175D"/>
    <w:rsid w:val="00C426D5"/>
    <w:rsid w:val="00C45503"/>
    <w:rsid w:val="00C45A6D"/>
    <w:rsid w:val="00C46C89"/>
    <w:rsid w:val="00C51E9C"/>
    <w:rsid w:val="00C56C90"/>
    <w:rsid w:val="00C60265"/>
    <w:rsid w:val="00C60509"/>
    <w:rsid w:val="00C60D15"/>
    <w:rsid w:val="00C62510"/>
    <w:rsid w:val="00C627AF"/>
    <w:rsid w:val="00C64187"/>
    <w:rsid w:val="00C64CEC"/>
    <w:rsid w:val="00C65047"/>
    <w:rsid w:val="00C710A5"/>
    <w:rsid w:val="00C71164"/>
    <w:rsid w:val="00C73066"/>
    <w:rsid w:val="00C8078F"/>
    <w:rsid w:val="00C81B75"/>
    <w:rsid w:val="00C834F4"/>
    <w:rsid w:val="00C8551A"/>
    <w:rsid w:val="00C858C6"/>
    <w:rsid w:val="00C91936"/>
    <w:rsid w:val="00C91BC3"/>
    <w:rsid w:val="00C92651"/>
    <w:rsid w:val="00C92BD7"/>
    <w:rsid w:val="00C94B2E"/>
    <w:rsid w:val="00C96DA2"/>
    <w:rsid w:val="00CA1F74"/>
    <w:rsid w:val="00CA3E1C"/>
    <w:rsid w:val="00CA3FEF"/>
    <w:rsid w:val="00CA6D1E"/>
    <w:rsid w:val="00CB1052"/>
    <w:rsid w:val="00CB34B1"/>
    <w:rsid w:val="00CC0D8B"/>
    <w:rsid w:val="00CC1A8F"/>
    <w:rsid w:val="00CC2B4D"/>
    <w:rsid w:val="00CC3A63"/>
    <w:rsid w:val="00CC46D9"/>
    <w:rsid w:val="00CC7E6B"/>
    <w:rsid w:val="00CD5F64"/>
    <w:rsid w:val="00CD757B"/>
    <w:rsid w:val="00CE118A"/>
    <w:rsid w:val="00CE504F"/>
    <w:rsid w:val="00CE51C3"/>
    <w:rsid w:val="00CE57E9"/>
    <w:rsid w:val="00CE6617"/>
    <w:rsid w:val="00CE6A29"/>
    <w:rsid w:val="00CF0969"/>
    <w:rsid w:val="00CF2857"/>
    <w:rsid w:val="00CF2922"/>
    <w:rsid w:val="00CF2DD8"/>
    <w:rsid w:val="00CF4396"/>
    <w:rsid w:val="00CF7450"/>
    <w:rsid w:val="00D0134F"/>
    <w:rsid w:val="00D01420"/>
    <w:rsid w:val="00D034BB"/>
    <w:rsid w:val="00D039FC"/>
    <w:rsid w:val="00D05B69"/>
    <w:rsid w:val="00D05C00"/>
    <w:rsid w:val="00D109E6"/>
    <w:rsid w:val="00D11E6F"/>
    <w:rsid w:val="00D12A52"/>
    <w:rsid w:val="00D14837"/>
    <w:rsid w:val="00D1539C"/>
    <w:rsid w:val="00D238D7"/>
    <w:rsid w:val="00D268C8"/>
    <w:rsid w:val="00D310A7"/>
    <w:rsid w:val="00D31878"/>
    <w:rsid w:val="00D34DF3"/>
    <w:rsid w:val="00D373D9"/>
    <w:rsid w:val="00D379B8"/>
    <w:rsid w:val="00D37D24"/>
    <w:rsid w:val="00D41602"/>
    <w:rsid w:val="00D47854"/>
    <w:rsid w:val="00D50281"/>
    <w:rsid w:val="00D527BF"/>
    <w:rsid w:val="00D55583"/>
    <w:rsid w:val="00D56511"/>
    <w:rsid w:val="00D5656F"/>
    <w:rsid w:val="00D63885"/>
    <w:rsid w:val="00D7162B"/>
    <w:rsid w:val="00D71FB1"/>
    <w:rsid w:val="00D77063"/>
    <w:rsid w:val="00D77446"/>
    <w:rsid w:val="00D83F90"/>
    <w:rsid w:val="00D85744"/>
    <w:rsid w:val="00D86D9E"/>
    <w:rsid w:val="00D903BC"/>
    <w:rsid w:val="00D923A5"/>
    <w:rsid w:val="00D959AD"/>
    <w:rsid w:val="00D95B56"/>
    <w:rsid w:val="00DA4307"/>
    <w:rsid w:val="00DA5ACF"/>
    <w:rsid w:val="00DB03A6"/>
    <w:rsid w:val="00DB1767"/>
    <w:rsid w:val="00DB293D"/>
    <w:rsid w:val="00DB29EF"/>
    <w:rsid w:val="00DB4AAB"/>
    <w:rsid w:val="00DB66C5"/>
    <w:rsid w:val="00DB6934"/>
    <w:rsid w:val="00DB7AEC"/>
    <w:rsid w:val="00DC1281"/>
    <w:rsid w:val="00DC15F4"/>
    <w:rsid w:val="00DC1969"/>
    <w:rsid w:val="00DC22AF"/>
    <w:rsid w:val="00DC7424"/>
    <w:rsid w:val="00DD01CD"/>
    <w:rsid w:val="00DD143E"/>
    <w:rsid w:val="00DD349A"/>
    <w:rsid w:val="00DD3CF1"/>
    <w:rsid w:val="00DD491C"/>
    <w:rsid w:val="00DD4C7E"/>
    <w:rsid w:val="00DE131A"/>
    <w:rsid w:val="00DE2F50"/>
    <w:rsid w:val="00DE43FA"/>
    <w:rsid w:val="00DE5933"/>
    <w:rsid w:val="00DF0040"/>
    <w:rsid w:val="00DF25C5"/>
    <w:rsid w:val="00DF5BC7"/>
    <w:rsid w:val="00DF685D"/>
    <w:rsid w:val="00DF7705"/>
    <w:rsid w:val="00E01453"/>
    <w:rsid w:val="00E0364E"/>
    <w:rsid w:val="00E03A44"/>
    <w:rsid w:val="00E048E6"/>
    <w:rsid w:val="00E05809"/>
    <w:rsid w:val="00E075DC"/>
    <w:rsid w:val="00E13BB4"/>
    <w:rsid w:val="00E14A43"/>
    <w:rsid w:val="00E14C25"/>
    <w:rsid w:val="00E16973"/>
    <w:rsid w:val="00E170DA"/>
    <w:rsid w:val="00E174FA"/>
    <w:rsid w:val="00E21C86"/>
    <w:rsid w:val="00E21D2D"/>
    <w:rsid w:val="00E22187"/>
    <w:rsid w:val="00E3199B"/>
    <w:rsid w:val="00E340AE"/>
    <w:rsid w:val="00E345F3"/>
    <w:rsid w:val="00E34A3F"/>
    <w:rsid w:val="00E36669"/>
    <w:rsid w:val="00E37F56"/>
    <w:rsid w:val="00E4042F"/>
    <w:rsid w:val="00E4177A"/>
    <w:rsid w:val="00E442EB"/>
    <w:rsid w:val="00E455D0"/>
    <w:rsid w:val="00E45C97"/>
    <w:rsid w:val="00E47860"/>
    <w:rsid w:val="00E50702"/>
    <w:rsid w:val="00E51E09"/>
    <w:rsid w:val="00E532DC"/>
    <w:rsid w:val="00E56DF2"/>
    <w:rsid w:val="00E61D1F"/>
    <w:rsid w:val="00E62357"/>
    <w:rsid w:val="00E62579"/>
    <w:rsid w:val="00E62FE7"/>
    <w:rsid w:val="00E63C96"/>
    <w:rsid w:val="00E71448"/>
    <w:rsid w:val="00E71B3A"/>
    <w:rsid w:val="00E7375F"/>
    <w:rsid w:val="00E74C89"/>
    <w:rsid w:val="00E764CB"/>
    <w:rsid w:val="00E80876"/>
    <w:rsid w:val="00E82C90"/>
    <w:rsid w:val="00E84FF7"/>
    <w:rsid w:val="00E91970"/>
    <w:rsid w:val="00E928B1"/>
    <w:rsid w:val="00E9319B"/>
    <w:rsid w:val="00E97873"/>
    <w:rsid w:val="00E978BA"/>
    <w:rsid w:val="00EA09CB"/>
    <w:rsid w:val="00EA1F8F"/>
    <w:rsid w:val="00EA2590"/>
    <w:rsid w:val="00EB2A35"/>
    <w:rsid w:val="00EB60DF"/>
    <w:rsid w:val="00EC1C6F"/>
    <w:rsid w:val="00EC289C"/>
    <w:rsid w:val="00EC334C"/>
    <w:rsid w:val="00EC5472"/>
    <w:rsid w:val="00ED4FAE"/>
    <w:rsid w:val="00ED6A38"/>
    <w:rsid w:val="00ED7A1B"/>
    <w:rsid w:val="00EE1525"/>
    <w:rsid w:val="00EE2753"/>
    <w:rsid w:val="00EE6603"/>
    <w:rsid w:val="00EE701C"/>
    <w:rsid w:val="00EE775F"/>
    <w:rsid w:val="00EF0170"/>
    <w:rsid w:val="00EF26FF"/>
    <w:rsid w:val="00EF2C0E"/>
    <w:rsid w:val="00EF3E78"/>
    <w:rsid w:val="00EF4563"/>
    <w:rsid w:val="00EF521B"/>
    <w:rsid w:val="00EF6DCE"/>
    <w:rsid w:val="00EF75B3"/>
    <w:rsid w:val="00F00F05"/>
    <w:rsid w:val="00F03F12"/>
    <w:rsid w:val="00F04617"/>
    <w:rsid w:val="00F05B99"/>
    <w:rsid w:val="00F07B21"/>
    <w:rsid w:val="00F12785"/>
    <w:rsid w:val="00F24BD4"/>
    <w:rsid w:val="00F31CE0"/>
    <w:rsid w:val="00F3204F"/>
    <w:rsid w:val="00F33FF9"/>
    <w:rsid w:val="00F342FF"/>
    <w:rsid w:val="00F352FB"/>
    <w:rsid w:val="00F362DB"/>
    <w:rsid w:val="00F363A2"/>
    <w:rsid w:val="00F40219"/>
    <w:rsid w:val="00F428B0"/>
    <w:rsid w:val="00F42C5B"/>
    <w:rsid w:val="00F43B11"/>
    <w:rsid w:val="00F44731"/>
    <w:rsid w:val="00F45CDC"/>
    <w:rsid w:val="00F46088"/>
    <w:rsid w:val="00F47F67"/>
    <w:rsid w:val="00F50250"/>
    <w:rsid w:val="00F52F28"/>
    <w:rsid w:val="00F53E13"/>
    <w:rsid w:val="00F54C19"/>
    <w:rsid w:val="00F57CBA"/>
    <w:rsid w:val="00F646DB"/>
    <w:rsid w:val="00F731C6"/>
    <w:rsid w:val="00F751BE"/>
    <w:rsid w:val="00F75790"/>
    <w:rsid w:val="00F77335"/>
    <w:rsid w:val="00F77914"/>
    <w:rsid w:val="00F77C86"/>
    <w:rsid w:val="00F77CB8"/>
    <w:rsid w:val="00F80D0E"/>
    <w:rsid w:val="00F80F1C"/>
    <w:rsid w:val="00F81873"/>
    <w:rsid w:val="00F8443F"/>
    <w:rsid w:val="00F87F08"/>
    <w:rsid w:val="00F93448"/>
    <w:rsid w:val="00F94934"/>
    <w:rsid w:val="00F95407"/>
    <w:rsid w:val="00F955A6"/>
    <w:rsid w:val="00F977C5"/>
    <w:rsid w:val="00F97A78"/>
    <w:rsid w:val="00F97C7C"/>
    <w:rsid w:val="00FA0BDD"/>
    <w:rsid w:val="00FA24DA"/>
    <w:rsid w:val="00FA2E28"/>
    <w:rsid w:val="00FA590F"/>
    <w:rsid w:val="00FB0A51"/>
    <w:rsid w:val="00FB3911"/>
    <w:rsid w:val="00FC2583"/>
    <w:rsid w:val="00FC6226"/>
    <w:rsid w:val="00FE0182"/>
    <w:rsid w:val="00FE0204"/>
    <w:rsid w:val="00FE288B"/>
    <w:rsid w:val="00FE4A99"/>
    <w:rsid w:val="00FE7180"/>
    <w:rsid w:val="00FF1C9D"/>
    <w:rsid w:val="00FF3F44"/>
    <w:rsid w:val="00FF5313"/>
    <w:rsid w:val="00FF591D"/>
    <w:rsid w:val="00FF6B89"/>
    <w:rsid w:val="00FF70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oNotEmbedSmartTags/>
  <w:decimalSymbol w:val=","/>
  <w:listSeparator w:val=";"/>
  <w15:docId w15:val="{D15F72B8-85E7-4B56-AD40-4A5A7C411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D7456"/>
    <w:pPr>
      <w:widowControl w:val="0"/>
      <w:suppressAutoHyphens/>
      <w:autoSpaceDE w:val="0"/>
    </w:pPr>
    <w:rPr>
      <w:rFonts w:ascii="Calibri"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0"/>
    <w:next w:val="a0"/>
    <w:qFormat/>
    <w:rsid w:val="00BD7456"/>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0"/>
    <w:next w:val="a0"/>
    <w:link w:val="20"/>
    <w:unhideWhenUsed/>
    <w:qFormat/>
    <w:rsid w:val="00601A8D"/>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0"/>
    <w:next w:val="a0"/>
    <w:link w:val="30"/>
    <w:unhideWhenUsed/>
    <w:qFormat/>
    <w:rsid w:val="00601A8D"/>
    <w:pPr>
      <w:keepNext/>
      <w:widowControl/>
      <w:numPr>
        <w:ilvl w:val="2"/>
        <w:numId w:val="2"/>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0"/>
    <w:next w:val="a0"/>
    <w:link w:val="40"/>
    <w:unhideWhenUsed/>
    <w:qFormat/>
    <w:rsid w:val="00601A8D"/>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0"/>
    <w:next w:val="a0"/>
    <w:link w:val="50"/>
    <w:unhideWhenUsed/>
    <w:qFormat/>
    <w:rsid w:val="00601A8D"/>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0"/>
    <w:next w:val="a0"/>
    <w:link w:val="60"/>
    <w:unhideWhenUsed/>
    <w:qFormat/>
    <w:rsid w:val="00601A8D"/>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0"/>
    <w:next w:val="a0"/>
    <w:link w:val="70"/>
    <w:unhideWhenUsed/>
    <w:qFormat/>
    <w:rsid w:val="00601A8D"/>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0"/>
    <w:next w:val="a0"/>
    <w:link w:val="80"/>
    <w:unhideWhenUsed/>
    <w:qFormat/>
    <w:rsid w:val="00601A8D"/>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0"/>
    <w:next w:val="a0"/>
    <w:link w:val="90"/>
    <w:uiPriority w:val="9"/>
    <w:semiHidden/>
    <w:unhideWhenUsed/>
    <w:qFormat/>
    <w:rsid w:val="00A82F6D"/>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BD7456"/>
  </w:style>
  <w:style w:type="character" w:customStyle="1" w:styleId="WW8Num1z1">
    <w:name w:val="WW8Num1z1"/>
    <w:rsid w:val="00BD7456"/>
  </w:style>
  <w:style w:type="character" w:customStyle="1" w:styleId="WW8Num1z2">
    <w:name w:val="WW8Num1z2"/>
    <w:rsid w:val="00BD7456"/>
  </w:style>
  <w:style w:type="character" w:customStyle="1" w:styleId="WW8Num1z3">
    <w:name w:val="WW8Num1z3"/>
    <w:rsid w:val="00BD7456"/>
  </w:style>
  <w:style w:type="character" w:customStyle="1" w:styleId="WW8Num1z4">
    <w:name w:val="WW8Num1z4"/>
    <w:rsid w:val="00BD7456"/>
  </w:style>
  <w:style w:type="character" w:customStyle="1" w:styleId="WW8Num1z5">
    <w:name w:val="WW8Num1z5"/>
    <w:rsid w:val="00BD7456"/>
  </w:style>
  <w:style w:type="character" w:customStyle="1" w:styleId="WW8Num1z6">
    <w:name w:val="WW8Num1z6"/>
    <w:rsid w:val="00BD7456"/>
  </w:style>
  <w:style w:type="character" w:customStyle="1" w:styleId="WW8Num1z7">
    <w:name w:val="WW8Num1z7"/>
    <w:rsid w:val="00BD7456"/>
  </w:style>
  <w:style w:type="character" w:customStyle="1" w:styleId="WW8Num1z8">
    <w:name w:val="WW8Num1z8"/>
    <w:rsid w:val="00BD7456"/>
  </w:style>
  <w:style w:type="character" w:customStyle="1" w:styleId="WW8Num2z0">
    <w:name w:val="WW8Num2z0"/>
    <w:rsid w:val="00BD7456"/>
    <w:rPr>
      <w:rFonts w:ascii="Times New Roman" w:hAnsi="Times New Roman" w:cs="Times New Roman"/>
      <w:sz w:val="28"/>
      <w:szCs w:val="28"/>
    </w:rPr>
  </w:style>
  <w:style w:type="character" w:customStyle="1" w:styleId="WW8Num3z0">
    <w:name w:val="WW8Num3z0"/>
    <w:rsid w:val="00BD7456"/>
    <w:rPr>
      <w:rFonts w:ascii="Times New Roman" w:hAnsi="Times New Roman" w:cs="Times New Roman"/>
      <w:sz w:val="28"/>
      <w:szCs w:val="28"/>
    </w:rPr>
  </w:style>
  <w:style w:type="character" w:customStyle="1" w:styleId="WW8Num4z0">
    <w:name w:val="WW8Num4z0"/>
    <w:rsid w:val="00BD7456"/>
  </w:style>
  <w:style w:type="character" w:customStyle="1" w:styleId="WW8Num4z1">
    <w:name w:val="WW8Num4z1"/>
    <w:rsid w:val="00BD7456"/>
    <w:rPr>
      <w:rFonts w:ascii="Times New Roman" w:hAnsi="Times New Roman" w:cs="Times New Roman"/>
      <w:sz w:val="28"/>
      <w:szCs w:val="28"/>
    </w:rPr>
  </w:style>
  <w:style w:type="character" w:customStyle="1" w:styleId="WW8Num4z2">
    <w:name w:val="WW8Num4z2"/>
    <w:rsid w:val="00BD7456"/>
  </w:style>
  <w:style w:type="character" w:customStyle="1" w:styleId="WW8Num4z3">
    <w:name w:val="WW8Num4z3"/>
    <w:rsid w:val="00BD7456"/>
  </w:style>
  <w:style w:type="character" w:customStyle="1" w:styleId="WW8Num4z4">
    <w:name w:val="WW8Num4z4"/>
    <w:rsid w:val="00BD7456"/>
  </w:style>
  <w:style w:type="character" w:customStyle="1" w:styleId="WW8Num4z5">
    <w:name w:val="WW8Num4z5"/>
    <w:rsid w:val="00BD7456"/>
  </w:style>
  <w:style w:type="character" w:customStyle="1" w:styleId="WW8Num4z6">
    <w:name w:val="WW8Num4z6"/>
    <w:rsid w:val="00BD7456"/>
  </w:style>
  <w:style w:type="character" w:customStyle="1" w:styleId="WW8Num4z7">
    <w:name w:val="WW8Num4z7"/>
    <w:rsid w:val="00BD7456"/>
  </w:style>
  <w:style w:type="character" w:customStyle="1" w:styleId="WW8Num4z8">
    <w:name w:val="WW8Num4z8"/>
    <w:rsid w:val="00BD7456"/>
  </w:style>
  <w:style w:type="character" w:customStyle="1" w:styleId="WW8Num5z0">
    <w:name w:val="WW8Num5z0"/>
    <w:rsid w:val="00BD7456"/>
    <w:rPr>
      <w:rFonts w:ascii="Times New Roman" w:hAnsi="Times New Roman" w:cs="Times New Roman"/>
      <w:sz w:val="28"/>
      <w:szCs w:val="28"/>
    </w:rPr>
  </w:style>
  <w:style w:type="character" w:customStyle="1" w:styleId="51">
    <w:name w:val="Основной шрифт абзаца5"/>
    <w:rsid w:val="00BD7456"/>
  </w:style>
  <w:style w:type="character" w:customStyle="1" w:styleId="WW8Num5z1">
    <w:name w:val="WW8Num5z1"/>
    <w:rsid w:val="00BD7456"/>
  </w:style>
  <w:style w:type="character" w:customStyle="1" w:styleId="WW8Num5z2">
    <w:name w:val="WW8Num5z2"/>
    <w:rsid w:val="00BD7456"/>
  </w:style>
  <w:style w:type="character" w:customStyle="1" w:styleId="WW8Num5z3">
    <w:name w:val="WW8Num5z3"/>
    <w:rsid w:val="00BD7456"/>
  </w:style>
  <w:style w:type="character" w:customStyle="1" w:styleId="WW8Num5z4">
    <w:name w:val="WW8Num5z4"/>
    <w:rsid w:val="00BD7456"/>
  </w:style>
  <w:style w:type="character" w:customStyle="1" w:styleId="WW8Num5z5">
    <w:name w:val="WW8Num5z5"/>
    <w:rsid w:val="00BD7456"/>
  </w:style>
  <w:style w:type="character" w:customStyle="1" w:styleId="WW8Num5z6">
    <w:name w:val="WW8Num5z6"/>
    <w:rsid w:val="00BD7456"/>
  </w:style>
  <w:style w:type="character" w:customStyle="1" w:styleId="WW8Num5z7">
    <w:name w:val="WW8Num5z7"/>
    <w:rsid w:val="00BD7456"/>
  </w:style>
  <w:style w:type="character" w:customStyle="1" w:styleId="WW8Num5z8">
    <w:name w:val="WW8Num5z8"/>
    <w:rsid w:val="00BD7456"/>
  </w:style>
  <w:style w:type="character" w:customStyle="1" w:styleId="WW8Num6z0">
    <w:name w:val="WW8Num6z0"/>
    <w:rsid w:val="00BD7456"/>
    <w:rPr>
      <w:rFonts w:ascii="Times New Roman" w:hAnsi="Times New Roman" w:cs="Times New Roman"/>
      <w:sz w:val="28"/>
      <w:szCs w:val="28"/>
    </w:rPr>
  </w:style>
  <w:style w:type="character" w:customStyle="1" w:styleId="WW8Num7z0">
    <w:name w:val="WW8Num7z0"/>
    <w:rsid w:val="00BD7456"/>
  </w:style>
  <w:style w:type="character" w:customStyle="1" w:styleId="WW8Num7z1">
    <w:name w:val="WW8Num7z1"/>
    <w:rsid w:val="00BD7456"/>
  </w:style>
  <w:style w:type="character" w:customStyle="1" w:styleId="WW8Num7z2">
    <w:name w:val="WW8Num7z2"/>
    <w:rsid w:val="00BD7456"/>
  </w:style>
  <w:style w:type="character" w:customStyle="1" w:styleId="WW8Num7z3">
    <w:name w:val="WW8Num7z3"/>
    <w:rsid w:val="00BD7456"/>
  </w:style>
  <w:style w:type="character" w:customStyle="1" w:styleId="WW8Num7z4">
    <w:name w:val="WW8Num7z4"/>
    <w:rsid w:val="00BD7456"/>
  </w:style>
  <w:style w:type="character" w:customStyle="1" w:styleId="WW8Num7z5">
    <w:name w:val="WW8Num7z5"/>
    <w:rsid w:val="00BD7456"/>
  </w:style>
  <w:style w:type="character" w:customStyle="1" w:styleId="WW8Num7z6">
    <w:name w:val="WW8Num7z6"/>
    <w:rsid w:val="00BD7456"/>
  </w:style>
  <w:style w:type="character" w:customStyle="1" w:styleId="WW8Num7z7">
    <w:name w:val="WW8Num7z7"/>
    <w:rsid w:val="00BD7456"/>
  </w:style>
  <w:style w:type="character" w:customStyle="1" w:styleId="WW8Num7z8">
    <w:name w:val="WW8Num7z8"/>
    <w:rsid w:val="00BD7456"/>
  </w:style>
  <w:style w:type="character" w:customStyle="1" w:styleId="41">
    <w:name w:val="Основной шрифт абзаца4"/>
    <w:rsid w:val="00BD7456"/>
  </w:style>
  <w:style w:type="character" w:customStyle="1" w:styleId="31">
    <w:name w:val="Основной шрифт абзаца3"/>
    <w:rsid w:val="00BD7456"/>
  </w:style>
  <w:style w:type="character" w:customStyle="1" w:styleId="WW8Num2z1">
    <w:name w:val="WW8Num2z1"/>
    <w:rsid w:val="00BD7456"/>
  </w:style>
  <w:style w:type="character" w:customStyle="1" w:styleId="WW8Num2z2">
    <w:name w:val="WW8Num2z2"/>
    <w:rsid w:val="00BD7456"/>
  </w:style>
  <w:style w:type="character" w:customStyle="1" w:styleId="WW8Num2z3">
    <w:name w:val="WW8Num2z3"/>
    <w:rsid w:val="00BD7456"/>
  </w:style>
  <w:style w:type="character" w:customStyle="1" w:styleId="WW8Num2z4">
    <w:name w:val="WW8Num2z4"/>
    <w:rsid w:val="00BD7456"/>
  </w:style>
  <w:style w:type="character" w:customStyle="1" w:styleId="WW8Num2z5">
    <w:name w:val="WW8Num2z5"/>
    <w:rsid w:val="00BD7456"/>
  </w:style>
  <w:style w:type="character" w:customStyle="1" w:styleId="WW8Num2z6">
    <w:name w:val="WW8Num2z6"/>
    <w:rsid w:val="00BD7456"/>
  </w:style>
  <w:style w:type="character" w:customStyle="1" w:styleId="WW8Num2z7">
    <w:name w:val="WW8Num2z7"/>
    <w:rsid w:val="00BD7456"/>
  </w:style>
  <w:style w:type="character" w:customStyle="1" w:styleId="WW8Num2z8">
    <w:name w:val="WW8Num2z8"/>
    <w:rsid w:val="00BD7456"/>
  </w:style>
  <w:style w:type="character" w:customStyle="1" w:styleId="WW8Num8z0">
    <w:name w:val="WW8Num8z0"/>
    <w:rsid w:val="00BD7456"/>
    <w:rPr>
      <w:rFonts w:ascii="Symbol" w:hAnsi="Symbol" w:cs="Symbol"/>
    </w:rPr>
  </w:style>
  <w:style w:type="character" w:customStyle="1" w:styleId="WW8Num9z0">
    <w:name w:val="WW8Num9z0"/>
    <w:rsid w:val="00BD7456"/>
    <w:rPr>
      <w:rFonts w:ascii="Symbol" w:hAnsi="Symbol" w:cs="Symbol"/>
    </w:rPr>
  </w:style>
  <w:style w:type="character" w:customStyle="1" w:styleId="WW8Num9z1">
    <w:name w:val="WW8Num9z1"/>
    <w:rsid w:val="00BD7456"/>
    <w:rPr>
      <w:rFonts w:ascii="Courier New" w:hAnsi="Courier New" w:cs="Courier New"/>
    </w:rPr>
  </w:style>
  <w:style w:type="character" w:customStyle="1" w:styleId="WW8Num9z2">
    <w:name w:val="WW8Num9z2"/>
    <w:rsid w:val="00BD7456"/>
    <w:rPr>
      <w:rFonts w:ascii="Wingdings" w:hAnsi="Wingdings" w:cs="Wingdings"/>
    </w:rPr>
  </w:style>
  <w:style w:type="character" w:customStyle="1" w:styleId="WW8Num9z3">
    <w:name w:val="WW8Num9z3"/>
    <w:rsid w:val="00BD7456"/>
    <w:rPr>
      <w:rFonts w:ascii="Symbol" w:hAnsi="Symbol" w:cs="Symbol"/>
    </w:rPr>
  </w:style>
  <w:style w:type="character" w:customStyle="1" w:styleId="WW8Num10z0">
    <w:name w:val="WW8Num10z0"/>
    <w:rsid w:val="00BD7456"/>
  </w:style>
  <w:style w:type="character" w:customStyle="1" w:styleId="WW8Num11z0">
    <w:name w:val="WW8Num11z0"/>
    <w:rsid w:val="00BD7456"/>
    <w:rPr>
      <w:rFonts w:ascii="Symbol" w:hAnsi="Symbol" w:cs="Symbol"/>
    </w:rPr>
  </w:style>
  <w:style w:type="character" w:customStyle="1" w:styleId="WW8Num11z1">
    <w:name w:val="WW8Num11z1"/>
    <w:rsid w:val="00BD7456"/>
    <w:rPr>
      <w:rFonts w:ascii="Courier New" w:hAnsi="Courier New" w:cs="Courier New"/>
    </w:rPr>
  </w:style>
  <w:style w:type="character" w:customStyle="1" w:styleId="WW8Num11z2">
    <w:name w:val="WW8Num11z2"/>
    <w:rsid w:val="00BD7456"/>
    <w:rPr>
      <w:rFonts w:ascii="Wingdings" w:hAnsi="Wingdings" w:cs="Wingdings"/>
    </w:rPr>
  </w:style>
  <w:style w:type="character" w:customStyle="1" w:styleId="WW8Num12z0">
    <w:name w:val="WW8Num12z0"/>
    <w:rsid w:val="00BD7456"/>
    <w:rPr>
      <w:rFonts w:ascii="Symbol" w:hAnsi="Symbol" w:cs="Symbol"/>
    </w:rPr>
  </w:style>
  <w:style w:type="character" w:customStyle="1" w:styleId="WW8Num12z1">
    <w:name w:val="WW8Num12z1"/>
    <w:rsid w:val="00BD7456"/>
    <w:rPr>
      <w:rFonts w:ascii="Courier New" w:hAnsi="Courier New" w:cs="Courier New"/>
    </w:rPr>
  </w:style>
  <w:style w:type="character" w:customStyle="1" w:styleId="WW8Num12z2">
    <w:name w:val="WW8Num12z2"/>
    <w:rsid w:val="00BD7456"/>
    <w:rPr>
      <w:rFonts w:ascii="Wingdings" w:hAnsi="Wingdings" w:cs="Wingdings"/>
    </w:rPr>
  </w:style>
  <w:style w:type="character" w:customStyle="1" w:styleId="WW8Num12z3">
    <w:name w:val="WW8Num12z3"/>
    <w:rsid w:val="00BD7456"/>
    <w:rPr>
      <w:rFonts w:ascii="Symbol" w:hAnsi="Symbol" w:cs="Symbol"/>
    </w:rPr>
  </w:style>
  <w:style w:type="character" w:customStyle="1" w:styleId="WW8Num13z0">
    <w:name w:val="WW8Num13z0"/>
    <w:rsid w:val="00BD7456"/>
    <w:rPr>
      <w:rFonts w:ascii="Symbol" w:hAnsi="Symbol" w:cs="Symbol"/>
    </w:rPr>
  </w:style>
  <w:style w:type="character" w:customStyle="1" w:styleId="WW8Num13z1">
    <w:name w:val="WW8Num13z1"/>
    <w:rsid w:val="00BD7456"/>
    <w:rPr>
      <w:rFonts w:ascii="Courier New" w:hAnsi="Courier New" w:cs="Courier New"/>
    </w:rPr>
  </w:style>
  <w:style w:type="character" w:customStyle="1" w:styleId="WW8Num13z2">
    <w:name w:val="WW8Num13z2"/>
    <w:rsid w:val="00BD7456"/>
    <w:rPr>
      <w:rFonts w:ascii="Wingdings" w:hAnsi="Wingdings" w:cs="Wingdings"/>
    </w:rPr>
  </w:style>
  <w:style w:type="character" w:customStyle="1" w:styleId="WW8Num13z3">
    <w:name w:val="WW8Num13z3"/>
    <w:rsid w:val="00BD7456"/>
    <w:rPr>
      <w:rFonts w:ascii="Symbol" w:hAnsi="Symbol" w:cs="Symbol"/>
    </w:rPr>
  </w:style>
  <w:style w:type="character" w:customStyle="1" w:styleId="WW8Num14z0">
    <w:name w:val="WW8Num14z0"/>
    <w:rsid w:val="00BD7456"/>
  </w:style>
  <w:style w:type="character" w:customStyle="1" w:styleId="WW8Num14z1">
    <w:name w:val="WW8Num14z1"/>
    <w:rsid w:val="00BD7456"/>
  </w:style>
  <w:style w:type="character" w:customStyle="1" w:styleId="WW8Num14z2">
    <w:name w:val="WW8Num14z2"/>
    <w:rsid w:val="00BD7456"/>
  </w:style>
  <w:style w:type="character" w:customStyle="1" w:styleId="WW8Num14z3">
    <w:name w:val="WW8Num14z3"/>
    <w:rsid w:val="00BD7456"/>
  </w:style>
  <w:style w:type="character" w:customStyle="1" w:styleId="WW8Num14z4">
    <w:name w:val="WW8Num14z4"/>
    <w:rsid w:val="00BD7456"/>
  </w:style>
  <w:style w:type="character" w:customStyle="1" w:styleId="WW8Num14z5">
    <w:name w:val="WW8Num14z5"/>
    <w:rsid w:val="00BD7456"/>
  </w:style>
  <w:style w:type="character" w:customStyle="1" w:styleId="WW8Num14z6">
    <w:name w:val="WW8Num14z6"/>
    <w:rsid w:val="00BD7456"/>
  </w:style>
  <w:style w:type="character" w:customStyle="1" w:styleId="WW8Num14z7">
    <w:name w:val="WW8Num14z7"/>
    <w:rsid w:val="00BD7456"/>
  </w:style>
  <w:style w:type="character" w:customStyle="1" w:styleId="WW8Num14z8">
    <w:name w:val="WW8Num14z8"/>
    <w:rsid w:val="00BD7456"/>
  </w:style>
  <w:style w:type="character" w:customStyle="1" w:styleId="WW8Num15z0">
    <w:name w:val="WW8Num15z0"/>
    <w:rsid w:val="00BD7456"/>
  </w:style>
  <w:style w:type="character" w:customStyle="1" w:styleId="WW8Num15z1">
    <w:name w:val="WW8Num15z1"/>
    <w:rsid w:val="00BD7456"/>
  </w:style>
  <w:style w:type="character" w:customStyle="1" w:styleId="WW8Num15z2">
    <w:name w:val="WW8Num15z2"/>
    <w:rsid w:val="00BD7456"/>
  </w:style>
  <w:style w:type="character" w:customStyle="1" w:styleId="WW8Num15z3">
    <w:name w:val="WW8Num15z3"/>
    <w:rsid w:val="00BD7456"/>
  </w:style>
  <w:style w:type="character" w:customStyle="1" w:styleId="WW8Num15z4">
    <w:name w:val="WW8Num15z4"/>
    <w:rsid w:val="00BD7456"/>
  </w:style>
  <w:style w:type="character" w:customStyle="1" w:styleId="WW8Num15z5">
    <w:name w:val="WW8Num15z5"/>
    <w:rsid w:val="00BD7456"/>
  </w:style>
  <w:style w:type="character" w:customStyle="1" w:styleId="WW8Num15z6">
    <w:name w:val="WW8Num15z6"/>
    <w:rsid w:val="00BD7456"/>
  </w:style>
  <w:style w:type="character" w:customStyle="1" w:styleId="WW8Num15z7">
    <w:name w:val="WW8Num15z7"/>
    <w:rsid w:val="00BD7456"/>
  </w:style>
  <w:style w:type="character" w:customStyle="1" w:styleId="WW8Num15z8">
    <w:name w:val="WW8Num15z8"/>
    <w:rsid w:val="00BD7456"/>
  </w:style>
  <w:style w:type="character" w:customStyle="1" w:styleId="WW8Num16z0">
    <w:name w:val="WW8Num16z0"/>
    <w:rsid w:val="00BD7456"/>
  </w:style>
  <w:style w:type="character" w:customStyle="1" w:styleId="WW8Num16z1">
    <w:name w:val="WW8Num16z1"/>
    <w:rsid w:val="00BD7456"/>
  </w:style>
  <w:style w:type="character" w:customStyle="1" w:styleId="WW8Num16z2">
    <w:name w:val="WW8Num16z2"/>
    <w:rsid w:val="00BD7456"/>
  </w:style>
  <w:style w:type="character" w:customStyle="1" w:styleId="WW8Num16z3">
    <w:name w:val="WW8Num16z3"/>
    <w:rsid w:val="00BD7456"/>
  </w:style>
  <w:style w:type="character" w:customStyle="1" w:styleId="WW8Num16z4">
    <w:name w:val="WW8Num16z4"/>
    <w:rsid w:val="00BD7456"/>
  </w:style>
  <w:style w:type="character" w:customStyle="1" w:styleId="WW8Num16z5">
    <w:name w:val="WW8Num16z5"/>
    <w:rsid w:val="00BD7456"/>
  </w:style>
  <w:style w:type="character" w:customStyle="1" w:styleId="WW8Num16z6">
    <w:name w:val="WW8Num16z6"/>
    <w:rsid w:val="00BD7456"/>
  </w:style>
  <w:style w:type="character" w:customStyle="1" w:styleId="WW8Num16z7">
    <w:name w:val="WW8Num16z7"/>
    <w:rsid w:val="00BD7456"/>
  </w:style>
  <w:style w:type="character" w:customStyle="1" w:styleId="WW8Num16z8">
    <w:name w:val="WW8Num16z8"/>
    <w:rsid w:val="00BD7456"/>
  </w:style>
  <w:style w:type="character" w:customStyle="1" w:styleId="WW8Num17z0">
    <w:name w:val="WW8Num17z0"/>
    <w:rsid w:val="00BD7456"/>
  </w:style>
  <w:style w:type="character" w:customStyle="1" w:styleId="WW8Num18z0">
    <w:name w:val="WW8Num18z0"/>
    <w:rsid w:val="00BD7456"/>
  </w:style>
  <w:style w:type="character" w:customStyle="1" w:styleId="WW8Num19z0">
    <w:name w:val="WW8Num19z0"/>
    <w:rsid w:val="00BD7456"/>
  </w:style>
  <w:style w:type="character" w:customStyle="1" w:styleId="WW8Num19z1">
    <w:name w:val="WW8Num19z1"/>
    <w:rsid w:val="00BD7456"/>
  </w:style>
  <w:style w:type="character" w:customStyle="1" w:styleId="WW8Num19z2">
    <w:name w:val="WW8Num19z2"/>
    <w:rsid w:val="00BD7456"/>
  </w:style>
  <w:style w:type="character" w:customStyle="1" w:styleId="WW8Num19z3">
    <w:name w:val="WW8Num19z3"/>
    <w:rsid w:val="00BD7456"/>
  </w:style>
  <w:style w:type="character" w:customStyle="1" w:styleId="WW8Num19z4">
    <w:name w:val="WW8Num19z4"/>
    <w:rsid w:val="00BD7456"/>
  </w:style>
  <w:style w:type="character" w:customStyle="1" w:styleId="WW8Num19z5">
    <w:name w:val="WW8Num19z5"/>
    <w:rsid w:val="00BD7456"/>
  </w:style>
  <w:style w:type="character" w:customStyle="1" w:styleId="WW8Num19z6">
    <w:name w:val="WW8Num19z6"/>
    <w:rsid w:val="00BD7456"/>
  </w:style>
  <w:style w:type="character" w:customStyle="1" w:styleId="WW8Num19z7">
    <w:name w:val="WW8Num19z7"/>
    <w:rsid w:val="00BD7456"/>
  </w:style>
  <w:style w:type="character" w:customStyle="1" w:styleId="WW8Num19z8">
    <w:name w:val="WW8Num19z8"/>
    <w:rsid w:val="00BD7456"/>
  </w:style>
  <w:style w:type="character" w:customStyle="1" w:styleId="WW8Num20z0">
    <w:name w:val="WW8Num20z0"/>
    <w:rsid w:val="00BD7456"/>
  </w:style>
  <w:style w:type="character" w:customStyle="1" w:styleId="WW8Num21z0">
    <w:name w:val="WW8Num21z0"/>
    <w:rsid w:val="00BD7456"/>
  </w:style>
  <w:style w:type="character" w:customStyle="1" w:styleId="WW8Num21z1">
    <w:name w:val="WW8Num21z1"/>
    <w:rsid w:val="00BD7456"/>
  </w:style>
  <w:style w:type="character" w:customStyle="1" w:styleId="WW8Num21z2">
    <w:name w:val="WW8Num21z2"/>
    <w:rsid w:val="00BD7456"/>
  </w:style>
  <w:style w:type="character" w:customStyle="1" w:styleId="WW8Num21z3">
    <w:name w:val="WW8Num21z3"/>
    <w:rsid w:val="00BD7456"/>
  </w:style>
  <w:style w:type="character" w:customStyle="1" w:styleId="WW8Num21z4">
    <w:name w:val="WW8Num21z4"/>
    <w:rsid w:val="00BD7456"/>
  </w:style>
  <w:style w:type="character" w:customStyle="1" w:styleId="WW8Num21z5">
    <w:name w:val="WW8Num21z5"/>
    <w:rsid w:val="00BD7456"/>
  </w:style>
  <w:style w:type="character" w:customStyle="1" w:styleId="WW8Num21z6">
    <w:name w:val="WW8Num21z6"/>
    <w:rsid w:val="00BD7456"/>
  </w:style>
  <w:style w:type="character" w:customStyle="1" w:styleId="WW8Num21z7">
    <w:name w:val="WW8Num21z7"/>
    <w:rsid w:val="00BD7456"/>
  </w:style>
  <w:style w:type="character" w:customStyle="1" w:styleId="WW8Num21z8">
    <w:name w:val="WW8Num21z8"/>
    <w:rsid w:val="00BD7456"/>
  </w:style>
  <w:style w:type="character" w:customStyle="1" w:styleId="WW8Num22z0">
    <w:name w:val="WW8Num22z0"/>
    <w:rsid w:val="00BD7456"/>
    <w:rPr>
      <w:rFonts w:ascii="Symbol" w:hAnsi="Symbol" w:cs="Symbol"/>
    </w:rPr>
  </w:style>
  <w:style w:type="character" w:customStyle="1" w:styleId="WW8Num22z1">
    <w:name w:val="WW8Num22z1"/>
    <w:rsid w:val="00BD7456"/>
    <w:rPr>
      <w:rFonts w:ascii="Courier New" w:hAnsi="Courier New" w:cs="Courier New"/>
    </w:rPr>
  </w:style>
  <w:style w:type="character" w:customStyle="1" w:styleId="WW8Num22z2">
    <w:name w:val="WW8Num22z2"/>
    <w:rsid w:val="00BD7456"/>
    <w:rPr>
      <w:rFonts w:ascii="Wingdings" w:hAnsi="Wingdings" w:cs="Wingdings"/>
    </w:rPr>
  </w:style>
  <w:style w:type="character" w:customStyle="1" w:styleId="WW8Num22z3">
    <w:name w:val="WW8Num22z3"/>
    <w:rsid w:val="00BD7456"/>
    <w:rPr>
      <w:rFonts w:ascii="Symbol" w:hAnsi="Symbol" w:cs="Symbol"/>
    </w:rPr>
  </w:style>
  <w:style w:type="character" w:customStyle="1" w:styleId="WW8Num23z0">
    <w:name w:val="WW8Num23z0"/>
    <w:rsid w:val="00BD7456"/>
    <w:rPr>
      <w:rFonts w:ascii="Times New Roman" w:hAnsi="Times New Roman" w:cs="Times New Roman"/>
      <w:sz w:val="28"/>
      <w:szCs w:val="28"/>
    </w:rPr>
  </w:style>
  <w:style w:type="character" w:customStyle="1" w:styleId="WW8Num24z0">
    <w:name w:val="WW8Num24z0"/>
    <w:rsid w:val="00BD7456"/>
    <w:rPr>
      <w:rFonts w:ascii="Symbol" w:eastAsia="Times New Roman" w:hAnsi="Symbol" w:cs="Times New Roman"/>
    </w:rPr>
  </w:style>
  <w:style w:type="character" w:customStyle="1" w:styleId="WW8Num24z1">
    <w:name w:val="WW8Num24z1"/>
    <w:rsid w:val="00BD7456"/>
    <w:rPr>
      <w:rFonts w:ascii="Courier New" w:hAnsi="Courier New" w:cs="Courier New"/>
    </w:rPr>
  </w:style>
  <w:style w:type="character" w:customStyle="1" w:styleId="WW8Num24z2">
    <w:name w:val="WW8Num24z2"/>
    <w:rsid w:val="00BD7456"/>
    <w:rPr>
      <w:rFonts w:ascii="Wingdings" w:hAnsi="Wingdings" w:cs="Wingdings"/>
    </w:rPr>
  </w:style>
  <w:style w:type="character" w:customStyle="1" w:styleId="WW8Num24z3">
    <w:name w:val="WW8Num24z3"/>
    <w:rsid w:val="00BD7456"/>
    <w:rPr>
      <w:rFonts w:ascii="Symbol" w:hAnsi="Symbol" w:cs="Symbol"/>
    </w:rPr>
  </w:style>
  <w:style w:type="character" w:customStyle="1" w:styleId="WW8Num25z0">
    <w:name w:val="WW8Num25z0"/>
    <w:rsid w:val="00BD7456"/>
  </w:style>
  <w:style w:type="character" w:customStyle="1" w:styleId="WW8Num25z1">
    <w:name w:val="WW8Num25z1"/>
    <w:rsid w:val="00BD7456"/>
  </w:style>
  <w:style w:type="character" w:customStyle="1" w:styleId="WW8Num25z2">
    <w:name w:val="WW8Num25z2"/>
    <w:rsid w:val="00BD7456"/>
  </w:style>
  <w:style w:type="character" w:customStyle="1" w:styleId="WW8Num25z3">
    <w:name w:val="WW8Num25z3"/>
    <w:rsid w:val="00BD7456"/>
  </w:style>
  <w:style w:type="character" w:customStyle="1" w:styleId="WW8Num25z4">
    <w:name w:val="WW8Num25z4"/>
    <w:rsid w:val="00BD7456"/>
  </w:style>
  <w:style w:type="character" w:customStyle="1" w:styleId="WW8Num25z5">
    <w:name w:val="WW8Num25z5"/>
    <w:rsid w:val="00BD7456"/>
  </w:style>
  <w:style w:type="character" w:customStyle="1" w:styleId="WW8Num25z6">
    <w:name w:val="WW8Num25z6"/>
    <w:rsid w:val="00BD7456"/>
  </w:style>
  <w:style w:type="character" w:customStyle="1" w:styleId="WW8Num25z7">
    <w:name w:val="WW8Num25z7"/>
    <w:rsid w:val="00BD7456"/>
  </w:style>
  <w:style w:type="character" w:customStyle="1" w:styleId="WW8Num25z8">
    <w:name w:val="WW8Num25z8"/>
    <w:rsid w:val="00BD7456"/>
  </w:style>
  <w:style w:type="character" w:customStyle="1" w:styleId="WW8Num26z0">
    <w:name w:val="WW8Num26z0"/>
    <w:rsid w:val="00BD7456"/>
  </w:style>
  <w:style w:type="character" w:customStyle="1" w:styleId="WW8Num27z0">
    <w:name w:val="WW8Num27z0"/>
    <w:rsid w:val="00BD7456"/>
  </w:style>
  <w:style w:type="character" w:customStyle="1" w:styleId="WW8Num27z1">
    <w:name w:val="WW8Num27z1"/>
    <w:rsid w:val="00BD7456"/>
  </w:style>
  <w:style w:type="character" w:customStyle="1" w:styleId="WW8Num27z2">
    <w:name w:val="WW8Num27z2"/>
    <w:rsid w:val="00BD7456"/>
  </w:style>
  <w:style w:type="character" w:customStyle="1" w:styleId="WW8Num27z3">
    <w:name w:val="WW8Num27z3"/>
    <w:rsid w:val="00BD7456"/>
  </w:style>
  <w:style w:type="character" w:customStyle="1" w:styleId="WW8Num27z4">
    <w:name w:val="WW8Num27z4"/>
    <w:rsid w:val="00BD7456"/>
  </w:style>
  <w:style w:type="character" w:customStyle="1" w:styleId="WW8Num27z5">
    <w:name w:val="WW8Num27z5"/>
    <w:rsid w:val="00BD7456"/>
  </w:style>
  <w:style w:type="character" w:customStyle="1" w:styleId="WW8Num27z6">
    <w:name w:val="WW8Num27z6"/>
    <w:rsid w:val="00BD7456"/>
  </w:style>
  <w:style w:type="character" w:customStyle="1" w:styleId="WW8Num27z7">
    <w:name w:val="WW8Num27z7"/>
    <w:rsid w:val="00BD7456"/>
  </w:style>
  <w:style w:type="character" w:customStyle="1" w:styleId="WW8Num27z8">
    <w:name w:val="WW8Num27z8"/>
    <w:rsid w:val="00BD7456"/>
  </w:style>
  <w:style w:type="character" w:customStyle="1" w:styleId="WW8Num28z0">
    <w:name w:val="WW8Num28z0"/>
    <w:rsid w:val="00BD7456"/>
    <w:rPr>
      <w:rFonts w:ascii="Times New Roman" w:hAnsi="Times New Roman" w:cs="Times New Roman"/>
      <w:sz w:val="28"/>
      <w:szCs w:val="28"/>
    </w:rPr>
  </w:style>
  <w:style w:type="character" w:customStyle="1" w:styleId="WW8Num29z0">
    <w:name w:val="WW8Num29z0"/>
    <w:rsid w:val="00BD7456"/>
  </w:style>
  <w:style w:type="character" w:customStyle="1" w:styleId="WW8Num30z0">
    <w:name w:val="WW8Num30z0"/>
    <w:rsid w:val="00BD7456"/>
  </w:style>
  <w:style w:type="character" w:customStyle="1" w:styleId="WW8Num31z0">
    <w:name w:val="WW8Num31z0"/>
    <w:rsid w:val="00BD7456"/>
  </w:style>
  <w:style w:type="character" w:customStyle="1" w:styleId="WW8Num31z1">
    <w:name w:val="WW8Num31z1"/>
    <w:rsid w:val="00BD7456"/>
  </w:style>
  <w:style w:type="character" w:customStyle="1" w:styleId="WW8Num31z2">
    <w:name w:val="WW8Num31z2"/>
    <w:rsid w:val="00BD7456"/>
  </w:style>
  <w:style w:type="character" w:customStyle="1" w:styleId="WW8Num31z3">
    <w:name w:val="WW8Num31z3"/>
    <w:rsid w:val="00BD7456"/>
  </w:style>
  <w:style w:type="character" w:customStyle="1" w:styleId="WW8Num31z4">
    <w:name w:val="WW8Num31z4"/>
    <w:rsid w:val="00BD7456"/>
  </w:style>
  <w:style w:type="character" w:customStyle="1" w:styleId="WW8Num31z5">
    <w:name w:val="WW8Num31z5"/>
    <w:rsid w:val="00BD7456"/>
  </w:style>
  <w:style w:type="character" w:customStyle="1" w:styleId="WW8Num31z6">
    <w:name w:val="WW8Num31z6"/>
    <w:rsid w:val="00BD7456"/>
  </w:style>
  <w:style w:type="character" w:customStyle="1" w:styleId="WW8Num31z7">
    <w:name w:val="WW8Num31z7"/>
    <w:rsid w:val="00BD7456"/>
  </w:style>
  <w:style w:type="character" w:customStyle="1" w:styleId="WW8Num31z8">
    <w:name w:val="WW8Num31z8"/>
    <w:rsid w:val="00BD7456"/>
  </w:style>
  <w:style w:type="character" w:customStyle="1" w:styleId="WW8Num32z0">
    <w:name w:val="WW8Num32z0"/>
    <w:rsid w:val="00BD7456"/>
  </w:style>
  <w:style w:type="character" w:customStyle="1" w:styleId="WW8Num32z1">
    <w:name w:val="WW8Num32z1"/>
    <w:rsid w:val="00BD7456"/>
  </w:style>
  <w:style w:type="character" w:customStyle="1" w:styleId="WW8NumSt2z0">
    <w:name w:val="WW8NumSt2z0"/>
    <w:rsid w:val="00BD7456"/>
    <w:rPr>
      <w:rFonts w:ascii="Calibri" w:hAnsi="Calibri" w:cs="Calibri"/>
    </w:rPr>
  </w:style>
  <w:style w:type="character" w:customStyle="1" w:styleId="WW8NumSt3z0">
    <w:name w:val="WW8NumSt3z0"/>
    <w:rsid w:val="00BD7456"/>
    <w:rPr>
      <w:rFonts w:ascii="Calibri" w:hAnsi="Calibri" w:cs="Calibri"/>
    </w:rPr>
  </w:style>
  <w:style w:type="character" w:customStyle="1" w:styleId="WW8NumSt4z0">
    <w:name w:val="WW8NumSt4z0"/>
    <w:rsid w:val="00BD7456"/>
    <w:rPr>
      <w:rFonts w:ascii="Calibri" w:hAnsi="Calibri" w:cs="Calibri"/>
    </w:rPr>
  </w:style>
  <w:style w:type="character" w:customStyle="1" w:styleId="21">
    <w:name w:val="Основной шрифт абзаца2"/>
    <w:rsid w:val="00BD7456"/>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rsid w:val="00BD7456"/>
    <w:rPr>
      <w:rFonts w:ascii="Times New Roman" w:eastAsia="Times New Roman" w:hAnsi="Times New Roman" w:cs="Times New Roman"/>
      <w:b/>
      <w:sz w:val="28"/>
      <w:szCs w:val="24"/>
      <w:lang w:val="en-US"/>
    </w:rPr>
  </w:style>
  <w:style w:type="character" w:customStyle="1" w:styleId="FontStyle36">
    <w:name w:val="Font Style36"/>
    <w:rsid w:val="00BD7456"/>
    <w:rPr>
      <w:rFonts w:ascii="Calibri" w:hAnsi="Calibri" w:cs="Calibri"/>
      <w:b/>
      <w:bCs/>
      <w:sz w:val="20"/>
      <w:szCs w:val="20"/>
    </w:rPr>
  </w:style>
  <w:style w:type="character" w:customStyle="1" w:styleId="FontStyle39">
    <w:name w:val="Font Style39"/>
    <w:rsid w:val="00BD7456"/>
    <w:rPr>
      <w:rFonts w:ascii="Calibri" w:hAnsi="Calibri" w:cs="Calibri"/>
      <w:sz w:val="20"/>
      <w:szCs w:val="20"/>
    </w:rPr>
  </w:style>
  <w:style w:type="character" w:customStyle="1" w:styleId="FontStyle11">
    <w:name w:val="Font Style11"/>
    <w:rsid w:val="00BD7456"/>
    <w:rPr>
      <w:rFonts w:ascii="Times New Roman" w:hAnsi="Times New Roman" w:cs="Times New Roman"/>
      <w:sz w:val="26"/>
      <w:szCs w:val="26"/>
    </w:rPr>
  </w:style>
  <w:style w:type="character" w:customStyle="1" w:styleId="FontStyle37">
    <w:name w:val="Font Style37"/>
    <w:rsid w:val="00BD7456"/>
    <w:rPr>
      <w:rFonts w:ascii="Courier New" w:hAnsi="Courier New" w:cs="Courier New"/>
      <w:sz w:val="18"/>
      <w:szCs w:val="18"/>
    </w:rPr>
  </w:style>
  <w:style w:type="character" w:customStyle="1" w:styleId="FontStyle38">
    <w:name w:val="Font Style38"/>
    <w:rsid w:val="00BD7456"/>
    <w:rPr>
      <w:rFonts w:ascii="Courier New" w:hAnsi="Courier New" w:cs="Courier New"/>
      <w:sz w:val="14"/>
      <w:szCs w:val="14"/>
    </w:rPr>
  </w:style>
  <w:style w:type="character" w:customStyle="1" w:styleId="a4">
    <w:name w:val="Верхний колонтитул Знак"/>
    <w:uiPriority w:val="99"/>
    <w:rsid w:val="00BD7456"/>
    <w:rPr>
      <w:rFonts w:ascii="Calibri" w:eastAsia="Times New Roman" w:hAnsi="Calibri" w:cs="Times New Roman"/>
      <w:sz w:val="24"/>
      <w:szCs w:val="24"/>
    </w:rPr>
  </w:style>
  <w:style w:type="character" w:customStyle="1" w:styleId="a5">
    <w:name w:val="Нижний колонтитул Знак"/>
    <w:uiPriority w:val="99"/>
    <w:rsid w:val="00BD7456"/>
    <w:rPr>
      <w:rFonts w:ascii="Calibri" w:eastAsia="Times New Roman" w:hAnsi="Calibri" w:cs="Times New Roman"/>
      <w:sz w:val="24"/>
      <w:szCs w:val="24"/>
    </w:rPr>
  </w:style>
  <w:style w:type="character" w:customStyle="1" w:styleId="a6">
    <w:name w:val="Текст выноски Знак"/>
    <w:uiPriority w:val="99"/>
    <w:rsid w:val="00BD7456"/>
    <w:rPr>
      <w:rFonts w:ascii="Tahoma" w:eastAsia="Times New Roman" w:hAnsi="Tahoma" w:cs="Tahoma"/>
      <w:sz w:val="16"/>
      <w:szCs w:val="16"/>
    </w:rPr>
  </w:style>
  <w:style w:type="character" w:styleId="a7">
    <w:name w:val="Hyperlink"/>
    <w:uiPriority w:val="99"/>
    <w:rsid w:val="00BD7456"/>
    <w:rPr>
      <w:color w:val="0000FF"/>
      <w:u w:val="single"/>
    </w:rPr>
  </w:style>
  <w:style w:type="character" w:customStyle="1" w:styleId="a8">
    <w:name w:val="Без интервала Знак"/>
    <w:aliases w:val="Обрнадзор Знак"/>
    <w:uiPriority w:val="1"/>
    <w:qFormat/>
    <w:rsid w:val="00BD7456"/>
    <w:rPr>
      <w:rFonts w:eastAsia="Times New Roman"/>
      <w:sz w:val="22"/>
      <w:szCs w:val="22"/>
      <w:lang w:val="ru-RU" w:bidi="ar-SA"/>
    </w:rPr>
  </w:style>
  <w:style w:type="character" w:styleId="a9">
    <w:name w:val="FollowedHyperlink"/>
    <w:uiPriority w:val="99"/>
    <w:rsid w:val="00BD7456"/>
    <w:rPr>
      <w:color w:val="800080"/>
      <w:u w:val="single"/>
    </w:rPr>
  </w:style>
  <w:style w:type="character" w:customStyle="1" w:styleId="WW8Num3z1">
    <w:name w:val="WW8Num3z1"/>
    <w:rsid w:val="00BD7456"/>
  </w:style>
  <w:style w:type="character" w:customStyle="1" w:styleId="WW8Num3z2">
    <w:name w:val="WW8Num3z2"/>
    <w:rsid w:val="00BD7456"/>
  </w:style>
  <w:style w:type="character" w:customStyle="1" w:styleId="WW8Num3z3">
    <w:name w:val="WW8Num3z3"/>
    <w:rsid w:val="00BD7456"/>
  </w:style>
  <w:style w:type="character" w:customStyle="1" w:styleId="WW8Num3z4">
    <w:name w:val="WW8Num3z4"/>
    <w:rsid w:val="00BD7456"/>
  </w:style>
  <w:style w:type="character" w:customStyle="1" w:styleId="WW8Num3z5">
    <w:name w:val="WW8Num3z5"/>
    <w:rsid w:val="00BD7456"/>
  </w:style>
  <w:style w:type="character" w:customStyle="1" w:styleId="WW8Num3z6">
    <w:name w:val="WW8Num3z6"/>
    <w:rsid w:val="00BD7456"/>
  </w:style>
  <w:style w:type="character" w:customStyle="1" w:styleId="WW8Num3z7">
    <w:name w:val="WW8Num3z7"/>
    <w:rsid w:val="00BD7456"/>
  </w:style>
  <w:style w:type="character" w:customStyle="1" w:styleId="WW8Num3z8">
    <w:name w:val="WW8Num3z8"/>
    <w:rsid w:val="00BD7456"/>
  </w:style>
  <w:style w:type="character" w:customStyle="1" w:styleId="WW8Num6z1">
    <w:name w:val="WW8Num6z1"/>
    <w:rsid w:val="00BD7456"/>
    <w:rPr>
      <w:rFonts w:ascii="Courier New" w:hAnsi="Courier New" w:cs="Courier New"/>
    </w:rPr>
  </w:style>
  <w:style w:type="character" w:customStyle="1" w:styleId="WW8Num6z2">
    <w:name w:val="WW8Num6z2"/>
    <w:rsid w:val="00BD7456"/>
    <w:rPr>
      <w:rFonts w:ascii="Wingdings" w:hAnsi="Wingdings" w:cs="Wingdings"/>
    </w:rPr>
  </w:style>
  <w:style w:type="character" w:customStyle="1" w:styleId="WW8Num8z1">
    <w:name w:val="WW8Num8z1"/>
    <w:rsid w:val="00BD7456"/>
  </w:style>
  <w:style w:type="character" w:customStyle="1" w:styleId="WW8Num8z2">
    <w:name w:val="WW8Num8z2"/>
    <w:rsid w:val="00BD7456"/>
  </w:style>
  <w:style w:type="character" w:customStyle="1" w:styleId="WW8Num8z3">
    <w:name w:val="WW8Num8z3"/>
    <w:rsid w:val="00BD7456"/>
  </w:style>
  <w:style w:type="character" w:customStyle="1" w:styleId="WW8Num8z4">
    <w:name w:val="WW8Num8z4"/>
    <w:rsid w:val="00BD7456"/>
  </w:style>
  <w:style w:type="character" w:customStyle="1" w:styleId="WW8Num8z5">
    <w:name w:val="WW8Num8z5"/>
    <w:rsid w:val="00BD7456"/>
  </w:style>
  <w:style w:type="character" w:customStyle="1" w:styleId="WW8Num8z6">
    <w:name w:val="WW8Num8z6"/>
    <w:rsid w:val="00BD7456"/>
  </w:style>
  <w:style w:type="character" w:customStyle="1" w:styleId="WW8Num8z7">
    <w:name w:val="WW8Num8z7"/>
    <w:rsid w:val="00BD7456"/>
  </w:style>
  <w:style w:type="character" w:customStyle="1" w:styleId="WW8Num8z8">
    <w:name w:val="WW8Num8z8"/>
    <w:rsid w:val="00BD7456"/>
  </w:style>
  <w:style w:type="character" w:customStyle="1" w:styleId="WW8Num9z4">
    <w:name w:val="WW8Num9z4"/>
    <w:rsid w:val="00BD7456"/>
  </w:style>
  <w:style w:type="character" w:customStyle="1" w:styleId="WW8Num9z5">
    <w:name w:val="WW8Num9z5"/>
    <w:rsid w:val="00BD7456"/>
  </w:style>
  <w:style w:type="character" w:customStyle="1" w:styleId="WW8Num9z6">
    <w:name w:val="WW8Num9z6"/>
    <w:rsid w:val="00BD7456"/>
  </w:style>
  <w:style w:type="character" w:customStyle="1" w:styleId="WW8Num9z7">
    <w:name w:val="WW8Num9z7"/>
    <w:rsid w:val="00BD7456"/>
  </w:style>
  <w:style w:type="character" w:customStyle="1" w:styleId="WW8Num9z8">
    <w:name w:val="WW8Num9z8"/>
    <w:rsid w:val="00BD7456"/>
  </w:style>
  <w:style w:type="character" w:customStyle="1" w:styleId="WW8Num10z1">
    <w:name w:val="WW8Num10z1"/>
    <w:rsid w:val="00BD7456"/>
  </w:style>
  <w:style w:type="character" w:customStyle="1" w:styleId="WW8Num10z2">
    <w:name w:val="WW8Num10z2"/>
    <w:rsid w:val="00BD7456"/>
  </w:style>
  <w:style w:type="character" w:customStyle="1" w:styleId="WW8Num10z3">
    <w:name w:val="WW8Num10z3"/>
    <w:rsid w:val="00BD7456"/>
  </w:style>
  <w:style w:type="character" w:customStyle="1" w:styleId="WW8Num10z4">
    <w:name w:val="WW8Num10z4"/>
    <w:rsid w:val="00BD7456"/>
  </w:style>
  <w:style w:type="character" w:customStyle="1" w:styleId="WW8Num10z5">
    <w:name w:val="WW8Num10z5"/>
    <w:rsid w:val="00BD7456"/>
  </w:style>
  <w:style w:type="character" w:customStyle="1" w:styleId="WW8Num10z6">
    <w:name w:val="WW8Num10z6"/>
    <w:rsid w:val="00BD7456"/>
  </w:style>
  <w:style w:type="character" w:customStyle="1" w:styleId="WW8Num10z7">
    <w:name w:val="WW8Num10z7"/>
    <w:rsid w:val="00BD7456"/>
  </w:style>
  <w:style w:type="character" w:customStyle="1" w:styleId="WW8Num10z8">
    <w:name w:val="WW8Num10z8"/>
    <w:rsid w:val="00BD7456"/>
  </w:style>
  <w:style w:type="character" w:customStyle="1" w:styleId="WW8Num11z3">
    <w:name w:val="WW8Num11z3"/>
    <w:rsid w:val="00BD7456"/>
  </w:style>
  <w:style w:type="character" w:customStyle="1" w:styleId="WW8Num11z4">
    <w:name w:val="WW8Num11z4"/>
    <w:rsid w:val="00BD7456"/>
  </w:style>
  <w:style w:type="character" w:customStyle="1" w:styleId="WW8Num11z5">
    <w:name w:val="WW8Num11z5"/>
    <w:rsid w:val="00BD7456"/>
  </w:style>
  <w:style w:type="character" w:customStyle="1" w:styleId="WW8Num11z6">
    <w:name w:val="WW8Num11z6"/>
    <w:rsid w:val="00BD7456"/>
  </w:style>
  <w:style w:type="character" w:customStyle="1" w:styleId="WW8Num11z7">
    <w:name w:val="WW8Num11z7"/>
    <w:rsid w:val="00BD7456"/>
  </w:style>
  <w:style w:type="character" w:customStyle="1" w:styleId="WW8Num11z8">
    <w:name w:val="WW8Num11z8"/>
    <w:rsid w:val="00BD7456"/>
  </w:style>
  <w:style w:type="character" w:customStyle="1" w:styleId="WW8Num12z4">
    <w:name w:val="WW8Num12z4"/>
    <w:rsid w:val="00BD7456"/>
  </w:style>
  <w:style w:type="character" w:customStyle="1" w:styleId="WW8Num12z5">
    <w:name w:val="WW8Num12z5"/>
    <w:rsid w:val="00BD7456"/>
  </w:style>
  <w:style w:type="character" w:customStyle="1" w:styleId="WW8Num12z6">
    <w:name w:val="WW8Num12z6"/>
    <w:rsid w:val="00BD7456"/>
  </w:style>
  <w:style w:type="character" w:customStyle="1" w:styleId="WW8Num12z7">
    <w:name w:val="WW8Num12z7"/>
    <w:rsid w:val="00BD7456"/>
  </w:style>
  <w:style w:type="character" w:customStyle="1" w:styleId="WW8Num12z8">
    <w:name w:val="WW8Num12z8"/>
    <w:rsid w:val="00BD7456"/>
  </w:style>
  <w:style w:type="character" w:customStyle="1" w:styleId="WW8Num13z4">
    <w:name w:val="WW8Num13z4"/>
    <w:rsid w:val="00BD7456"/>
  </w:style>
  <w:style w:type="character" w:customStyle="1" w:styleId="WW8Num13z5">
    <w:name w:val="WW8Num13z5"/>
    <w:rsid w:val="00BD7456"/>
  </w:style>
  <w:style w:type="character" w:customStyle="1" w:styleId="WW8Num13z6">
    <w:name w:val="WW8Num13z6"/>
    <w:rsid w:val="00BD7456"/>
  </w:style>
  <w:style w:type="character" w:customStyle="1" w:styleId="WW8Num13z7">
    <w:name w:val="WW8Num13z7"/>
    <w:rsid w:val="00BD7456"/>
  </w:style>
  <w:style w:type="character" w:customStyle="1" w:styleId="WW8Num13z8">
    <w:name w:val="WW8Num13z8"/>
    <w:rsid w:val="00BD7456"/>
  </w:style>
  <w:style w:type="character" w:customStyle="1" w:styleId="WW8Num17z1">
    <w:name w:val="WW8Num17z1"/>
    <w:rsid w:val="00BD7456"/>
  </w:style>
  <w:style w:type="character" w:customStyle="1" w:styleId="WW8Num17z2">
    <w:name w:val="WW8Num17z2"/>
    <w:rsid w:val="00BD7456"/>
  </w:style>
  <w:style w:type="character" w:customStyle="1" w:styleId="WW8Num17z3">
    <w:name w:val="WW8Num17z3"/>
    <w:rsid w:val="00BD7456"/>
  </w:style>
  <w:style w:type="character" w:customStyle="1" w:styleId="WW8Num17z4">
    <w:name w:val="WW8Num17z4"/>
    <w:rsid w:val="00BD7456"/>
  </w:style>
  <w:style w:type="character" w:customStyle="1" w:styleId="WW8Num17z5">
    <w:name w:val="WW8Num17z5"/>
    <w:rsid w:val="00BD7456"/>
  </w:style>
  <w:style w:type="character" w:customStyle="1" w:styleId="WW8Num17z6">
    <w:name w:val="WW8Num17z6"/>
    <w:rsid w:val="00BD7456"/>
  </w:style>
  <w:style w:type="character" w:customStyle="1" w:styleId="WW8Num17z7">
    <w:name w:val="WW8Num17z7"/>
    <w:rsid w:val="00BD7456"/>
  </w:style>
  <w:style w:type="character" w:customStyle="1" w:styleId="WW8Num17z8">
    <w:name w:val="WW8Num17z8"/>
    <w:rsid w:val="00BD7456"/>
  </w:style>
  <w:style w:type="character" w:customStyle="1" w:styleId="WW8Num18z1">
    <w:name w:val="WW8Num18z1"/>
    <w:rsid w:val="00BD7456"/>
  </w:style>
  <w:style w:type="character" w:customStyle="1" w:styleId="WW8Num18z2">
    <w:name w:val="WW8Num18z2"/>
    <w:rsid w:val="00BD7456"/>
  </w:style>
  <w:style w:type="character" w:customStyle="1" w:styleId="WW8Num18z3">
    <w:name w:val="WW8Num18z3"/>
    <w:rsid w:val="00BD7456"/>
  </w:style>
  <w:style w:type="character" w:customStyle="1" w:styleId="WW8Num18z4">
    <w:name w:val="WW8Num18z4"/>
    <w:rsid w:val="00BD7456"/>
  </w:style>
  <w:style w:type="character" w:customStyle="1" w:styleId="WW8Num18z5">
    <w:name w:val="WW8Num18z5"/>
    <w:rsid w:val="00BD7456"/>
  </w:style>
  <w:style w:type="character" w:customStyle="1" w:styleId="WW8Num18z6">
    <w:name w:val="WW8Num18z6"/>
    <w:rsid w:val="00BD7456"/>
  </w:style>
  <w:style w:type="character" w:customStyle="1" w:styleId="WW8Num18z7">
    <w:name w:val="WW8Num18z7"/>
    <w:rsid w:val="00BD7456"/>
  </w:style>
  <w:style w:type="character" w:customStyle="1" w:styleId="WW8Num18z8">
    <w:name w:val="WW8Num18z8"/>
    <w:rsid w:val="00BD7456"/>
  </w:style>
  <w:style w:type="character" w:customStyle="1" w:styleId="WW8Num20z1">
    <w:name w:val="WW8Num20z1"/>
    <w:rsid w:val="00BD7456"/>
  </w:style>
  <w:style w:type="character" w:customStyle="1" w:styleId="WW8Num20z2">
    <w:name w:val="WW8Num20z2"/>
    <w:rsid w:val="00BD7456"/>
  </w:style>
  <w:style w:type="character" w:customStyle="1" w:styleId="WW8Num20z3">
    <w:name w:val="WW8Num20z3"/>
    <w:rsid w:val="00BD7456"/>
  </w:style>
  <w:style w:type="character" w:customStyle="1" w:styleId="WW8Num20z4">
    <w:name w:val="WW8Num20z4"/>
    <w:rsid w:val="00BD7456"/>
  </w:style>
  <w:style w:type="character" w:customStyle="1" w:styleId="WW8Num20z5">
    <w:name w:val="WW8Num20z5"/>
    <w:rsid w:val="00BD7456"/>
  </w:style>
  <w:style w:type="character" w:customStyle="1" w:styleId="WW8Num20z6">
    <w:name w:val="WW8Num20z6"/>
    <w:rsid w:val="00BD7456"/>
  </w:style>
  <w:style w:type="character" w:customStyle="1" w:styleId="WW8Num20z7">
    <w:name w:val="WW8Num20z7"/>
    <w:rsid w:val="00BD7456"/>
  </w:style>
  <w:style w:type="character" w:customStyle="1" w:styleId="WW8Num20z8">
    <w:name w:val="WW8Num20z8"/>
    <w:rsid w:val="00BD7456"/>
  </w:style>
  <w:style w:type="character" w:customStyle="1" w:styleId="WW8Num22z4">
    <w:name w:val="WW8Num22z4"/>
    <w:rsid w:val="00BD7456"/>
  </w:style>
  <w:style w:type="character" w:customStyle="1" w:styleId="WW8Num22z5">
    <w:name w:val="WW8Num22z5"/>
    <w:rsid w:val="00BD7456"/>
  </w:style>
  <w:style w:type="character" w:customStyle="1" w:styleId="WW8Num22z6">
    <w:name w:val="WW8Num22z6"/>
    <w:rsid w:val="00BD7456"/>
  </w:style>
  <w:style w:type="character" w:customStyle="1" w:styleId="WW8Num22z7">
    <w:name w:val="WW8Num22z7"/>
    <w:rsid w:val="00BD7456"/>
  </w:style>
  <w:style w:type="character" w:customStyle="1" w:styleId="WW8Num22z8">
    <w:name w:val="WW8Num22z8"/>
    <w:rsid w:val="00BD7456"/>
  </w:style>
  <w:style w:type="character" w:customStyle="1" w:styleId="WW8Num23z1">
    <w:name w:val="WW8Num23z1"/>
    <w:rsid w:val="00BD7456"/>
  </w:style>
  <w:style w:type="character" w:customStyle="1" w:styleId="WW8Num23z2">
    <w:name w:val="WW8Num23z2"/>
    <w:rsid w:val="00BD7456"/>
  </w:style>
  <w:style w:type="character" w:customStyle="1" w:styleId="WW8Num23z3">
    <w:name w:val="WW8Num23z3"/>
    <w:rsid w:val="00BD7456"/>
  </w:style>
  <w:style w:type="character" w:customStyle="1" w:styleId="WW8Num23z4">
    <w:name w:val="WW8Num23z4"/>
    <w:rsid w:val="00BD7456"/>
  </w:style>
  <w:style w:type="character" w:customStyle="1" w:styleId="WW8Num23z5">
    <w:name w:val="WW8Num23z5"/>
    <w:rsid w:val="00BD7456"/>
  </w:style>
  <w:style w:type="character" w:customStyle="1" w:styleId="WW8Num23z6">
    <w:name w:val="WW8Num23z6"/>
    <w:rsid w:val="00BD7456"/>
  </w:style>
  <w:style w:type="character" w:customStyle="1" w:styleId="WW8Num23z7">
    <w:name w:val="WW8Num23z7"/>
    <w:rsid w:val="00BD7456"/>
  </w:style>
  <w:style w:type="character" w:customStyle="1" w:styleId="WW8Num23z8">
    <w:name w:val="WW8Num23z8"/>
    <w:rsid w:val="00BD7456"/>
  </w:style>
  <w:style w:type="character" w:customStyle="1" w:styleId="WW8Num24z4">
    <w:name w:val="WW8Num24z4"/>
    <w:rsid w:val="00BD7456"/>
  </w:style>
  <w:style w:type="character" w:customStyle="1" w:styleId="WW8Num24z5">
    <w:name w:val="WW8Num24z5"/>
    <w:rsid w:val="00BD7456"/>
  </w:style>
  <w:style w:type="character" w:customStyle="1" w:styleId="WW8Num24z6">
    <w:name w:val="WW8Num24z6"/>
    <w:rsid w:val="00BD7456"/>
  </w:style>
  <w:style w:type="character" w:customStyle="1" w:styleId="WW8Num24z7">
    <w:name w:val="WW8Num24z7"/>
    <w:rsid w:val="00BD7456"/>
  </w:style>
  <w:style w:type="character" w:customStyle="1" w:styleId="WW8Num24z8">
    <w:name w:val="WW8Num24z8"/>
    <w:rsid w:val="00BD7456"/>
  </w:style>
  <w:style w:type="character" w:customStyle="1" w:styleId="WW8Num26z1">
    <w:name w:val="WW8Num26z1"/>
    <w:rsid w:val="00BD7456"/>
    <w:rPr>
      <w:rFonts w:ascii="Courier New" w:hAnsi="Courier New" w:cs="Courier New"/>
    </w:rPr>
  </w:style>
  <w:style w:type="character" w:customStyle="1" w:styleId="WW8Num26z2">
    <w:name w:val="WW8Num26z2"/>
    <w:rsid w:val="00BD7456"/>
    <w:rPr>
      <w:rFonts w:ascii="Wingdings" w:hAnsi="Wingdings" w:cs="Wingdings"/>
    </w:rPr>
  </w:style>
  <w:style w:type="character" w:customStyle="1" w:styleId="WW8Num28z1">
    <w:name w:val="WW8Num28z1"/>
    <w:rsid w:val="00BD7456"/>
  </w:style>
  <w:style w:type="character" w:customStyle="1" w:styleId="WW8Num28z2">
    <w:name w:val="WW8Num28z2"/>
    <w:rsid w:val="00BD7456"/>
  </w:style>
  <w:style w:type="character" w:customStyle="1" w:styleId="WW8Num28z3">
    <w:name w:val="WW8Num28z3"/>
    <w:rsid w:val="00BD7456"/>
  </w:style>
  <w:style w:type="character" w:customStyle="1" w:styleId="WW8Num28z4">
    <w:name w:val="WW8Num28z4"/>
    <w:rsid w:val="00BD7456"/>
  </w:style>
  <w:style w:type="character" w:customStyle="1" w:styleId="WW8Num28z5">
    <w:name w:val="WW8Num28z5"/>
    <w:rsid w:val="00BD7456"/>
  </w:style>
  <w:style w:type="character" w:customStyle="1" w:styleId="WW8Num28z6">
    <w:name w:val="WW8Num28z6"/>
    <w:rsid w:val="00BD7456"/>
  </w:style>
  <w:style w:type="character" w:customStyle="1" w:styleId="WW8Num28z7">
    <w:name w:val="WW8Num28z7"/>
    <w:rsid w:val="00BD7456"/>
  </w:style>
  <w:style w:type="character" w:customStyle="1" w:styleId="WW8Num28z8">
    <w:name w:val="WW8Num28z8"/>
    <w:rsid w:val="00BD7456"/>
  </w:style>
  <w:style w:type="character" w:customStyle="1" w:styleId="WW8Num29z1">
    <w:name w:val="WW8Num29z1"/>
    <w:rsid w:val="00BD7456"/>
  </w:style>
  <w:style w:type="character" w:customStyle="1" w:styleId="WW8Num29z2">
    <w:name w:val="WW8Num29z2"/>
    <w:rsid w:val="00BD7456"/>
  </w:style>
  <w:style w:type="character" w:customStyle="1" w:styleId="WW8Num29z3">
    <w:name w:val="WW8Num29z3"/>
    <w:rsid w:val="00BD7456"/>
  </w:style>
  <w:style w:type="character" w:customStyle="1" w:styleId="WW8Num29z4">
    <w:name w:val="WW8Num29z4"/>
    <w:rsid w:val="00BD7456"/>
  </w:style>
  <w:style w:type="character" w:customStyle="1" w:styleId="WW8Num29z5">
    <w:name w:val="WW8Num29z5"/>
    <w:rsid w:val="00BD7456"/>
  </w:style>
  <w:style w:type="character" w:customStyle="1" w:styleId="WW8Num29z6">
    <w:name w:val="WW8Num29z6"/>
    <w:rsid w:val="00BD7456"/>
  </w:style>
  <w:style w:type="character" w:customStyle="1" w:styleId="WW8Num29z7">
    <w:name w:val="WW8Num29z7"/>
    <w:rsid w:val="00BD7456"/>
  </w:style>
  <w:style w:type="character" w:customStyle="1" w:styleId="WW8Num29z8">
    <w:name w:val="WW8Num29z8"/>
    <w:rsid w:val="00BD7456"/>
  </w:style>
  <w:style w:type="character" w:customStyle="1" w:styleId="WW8Num30z1">
    <w:name w:val="WW8Num30z1"/>
    <w:rsid w:val="00BD7456"/>
    <w:rPr>
      <w:rFonts w:ascii="Courier New" w:hAnsi="Courier New" w:cs="Courier New"/>
    </w:rPr>
  </w:style>
  <w:style w:type="character" w:customStyle="1" w:styleId="WW8Num30z2">
    <w:name w:val="WW8Num30z2"/>
    <w:rsid w:val="00BD7456"/>
    <w:rPr>
      <w:rFonts w:ascii="Wingdings" w:hAnsi="Wingdings" w:cs="Wingdings"/>
    </w:rPr>
  </w:style>
  <w:style w:type="character" w:customStyle="1" w:styleId="11">
    <w:name w:val="Основной шрифт абзаца1"/>
    <w:rsid w:val="00BD7456"/>
  </w:style>
  <w:style w:type="character" w:customStyle="1" w:styleId="aa">
    <w:name w:val="Основной текст Знак"/>
    <w:aliases w:val="bt Знак,Òàáë òåêñò Знак"/>
    <w:rsid w:val="00BD7456"/>
    <w:rPr>
      <w:rFonts w:eastAsia="Times New Roman"/>
      <w:sz w:val="24"/>
      <w:szCs w:val="24"/>
      <w:lang w:eastAsia="zh-CN"/>
    </w:rPr>
  </w:style>
  <w:style w:type="character" w:customStyle="1" w:styleId="12">
    <w:name w:val="Знак примечания1"/>
    <w:rsid w:val="00BD7456"/>
    <w:rPr>
      <w:sz w:val="16"/>
      <w:szCs w:val="16"/>
    </w:rPr>
  </w:style>
  <w:style w:type="character" w:customStyle="1" w:styleId="ab">
    <w:name w:val="Текст примечания Знак"/>
    <w:link w:val="ac"/>
    <w:uiPriority w:val="99"/>
    <w:rsid w:val="00BD7456"/>
    <w:rPr>
      <w:rFonts w:eastAsia="Times New Roman"/>
      <w:lang w:eastAsia="zh-CN"/>
    </w:rPr>
  </w:style>
  <w:style w:type="character" w:customStyle="1" w:styleId="ad">
    <w:name w:val="Тема примечания Знак"/>
    <w:uiPriority w:val="99"/>
    <w:rsid w:val="00BD7456"/>
    <w:rPr>
      <w:rFonts w:eastAsia="Times New Roman"/>
      <w:b/>
      <w:bCs/>
      <w:lang w:eastAsia="zh-CN"/>
    </w:rPr>
  </w:style>
  <w:style w:type="character" w:customStyle="1" w:styleId="cwcot">
    <w:name w:val="cwcot"/>
    <w:rsid w:val="00BD7456"/>
  </w:style>
  <w:style w:type="paragraph" w:customStyle="1" w:styleId="ae">
    <w:name w:val="Заголовок"/>
    <w:basedOn w:val="a0"/>
    <w:next w:val="af"/>
    <w:uiPriority w:val="99"/>
    <w:rsid w:val="00BD7456"/>
    <w:pPr>
      <w:keepNext/>
      <w:spacing w:before="240" w:after="120"/>
    </w:pPr>
    <w:rPr>
      <w:rFonts w:ascii="Arial" w:eastAsia="Microsoft YaHei" w:hAnsi="Arial" w:cs="Mangal"/>
      <w:sz w:val="28"/>
      <w:szCs w:val="28"/>
    </w:rPr>
  </w:style>
  <w:style w:type="paragraph" w:styleId="af">
    <w:name w:val="Body Text"/>
    <w:aliases w:val="bt,Òàáë òåêñò"/>
    <w:basedOn w:val="a0"/>
    <w:link w:val="22"/>
    <w:rsid w:val="00BD7456"/>
    <w:pPr>
      <w:spacing w:after="120"/>
    </w:pPr>
  </w:style>
  <w:style w:type="paragraph" w:styleId="af0">
    <w:name w:val="List"/>
    <w:basedOn w:val="af"/>
    <w:rsid w:val="00BD7456"/>
    <w:rPr>
      <w:rFonts w:cs="Mangal"/>
    </w:rPr>
  </w:style>
  <w:style w:type="paragraph" w:styleId="af1">
    <w:name w:val="caption"/>
    <w:basedOn w:val="a0"/>
    <w:qFormat/>
    <w:rsid w:val="00BD7456"/>
    <w:pPr>
      <w:suppressLineNumbers/>
      <w:spacing w:before="120" w:after="120"/>
    </w:pPr>
    <w:rPr>
      <w:rFonts w:cs="Mangal"/>
      <w:i/>
      <w:iCs/>
    </w:rPr>
  </w:style>
  <w:style w:type="paragraph" w:customStyle="1" w:styleId="52">
    <w:name w:val="Указатель5"/>
    <w:basedOn w:val="a0"/>
    <w:rsid w:val="00BD7456"/>
    <w:pPr>
      <w:suppressLineNumbers/>
    </w:pPr>
    <w:rPr>
      <w:rFonts w:cs="Mangal"/>
    </w:rPr>
  </w:style>
  <w:style w:type="paragraph" w:customStyle="1" w:styleId="42">
    <w:name w:val="Название объекта4"/>
    <w:basedOn w:val="a0"/>
    <w:rsid w:val="00BD7456"/>
    <w:pPr>
      <w:suppressLineNumbers/>
      <w:spacing w:before="120" w:after="120"/>
    </w:pPr>
    <w:rPr>
      <w:rFonts w:cs="Mangal"/>
      <w:i/>
      <w:iCs/>
    </w:rPr>
  </w:style>
  <w:style w:type="paragraph" w:customStyle="1" w:styleId="43">
    <w:name w:val="Указатель4"/>
    <w:basedOn w:val="a0"/>
    <w:rsid w:val="00BD7456"/>
    <w:pPr>
      <w:suppressLineNumbers/>
    </w:pPr>
    <w:rPr>
      <w:rFonts w:cs="Mangal"/>
    </w:rPr>
  </w:style>
  <w:style w:type="paragraph" w:customStyle="1" w:styleId="32">
    <w:name w:val="Название объекта3"/>
    <w:basedOn w:val="a0"/>
    <w:rsid w:val="00BD7456"/>
    <w:pPr>
      <w:suppressLineNumbers/>
      <w:spacing w:before="120" w:after="120"/>
    </w:pPr>
    <w:rPr>
      <w:rFonts w:cs="Mangal"/>
      <w:i/>
      <w:iCs/>
    </w:rPr>
  </w:style>
  <w:style w:type="paragraph" w:customStyle="1" w:styleId="33">
    <w:name w:val="Указатель3"/>
    <w:basedOn w:val="a0"/>
    <w:rsid w:val="00BD7456"/>
    <w:pPr>
      <w:suppressLineNumbers/>
    </w:pPr>
    <w:rPr>
      <w:rFonts w:cs="Mangal"/>
    </w:rPr>
  </w:style>
  <w:style w:type="paragraph" w:customStyle="1" w:styleId="23">
    <w:name w:val="Название объекта2"/>
    <w:basedOn w:val="a0"/>
    <w:rsid w:val="00BD7456"/>
    <w:pPr>
      <w:suppressLineNumbers/>
      <w:spacing w:before="120" w:after="120"/>
    </w:pPr>
    <w:rPr>
      <w:rFonts w:cs="Mangal"/>
      <w:i/>
      <w:iCs/>
    </w:rPr>
  </w:style>
  <w:style w:type="paragraph" w:customStyle="1" w:styleId="24">
    <w:name w:val="Указатель2"/>
    <w:basedOn w:val="a0"/>
    <w:rsid w:val="00BD7456"/>
    <w:pPr>
      <w:suppressLineNumbers/>
    </w:pPr>
    <w:rPr>
      <w:rFonts w:cs="Mangal"/>
    </w:rPr>
  </w:style>
  <w:style w:type="paragraph" w:customStyle="1" w:styleId="Style1">
    <w:name w:val="Style1"/>
    <w:basedOn w:val="a0"/>
    <w:uiPriority w:val="99"/>
    <w:rsid w:val="00BD7456"/>
    <w:pPr>
      <w:spacing w:line="269" w:lineRule="exact"/>
      <w:ind w:firstLine="662"/>
    </w:pPr>
  </w:style>
  <w:style w:type="paragraph" w:customStyle="1" w:styleId="Style3">
    <w:name w:val="Style3"/>
    <w:basedOn w:val="a0"/>
    <w:rsid w:val="00BD7456"/>
    <w:pPr>
      <w:spacing w:line="268" w:lineRule="exact"/>
      <w:ind w:firstLine="552"/>
      <w:jc w:val="both"/>
    </w:pPr>
  </w:style>
  <w:style w:type="paragraph" w:customStyle="1" w:styleId="Style4">
    <w:name w:val="Style4"/>
    <w:basedOn w:val="a0"/>
    <w:uiPriority w:val="99"/>
    <w:rsid w:val="00BD7456"/>
    <w:pPr>
      <w:spacing w:line="269" w:lineRule="exact"/>
      <w:ind w:firstLine="542"/>
      <w:jc w:val="both"/>
    </w:pPr>
  </w:style>
  <w:style w:type="paragraph" w:customStyle="1" w:styleId="Style5">
    <w:name w:val="Style5"/>
    <w:basedOn w:val="a0"/>
    <w:rsid w:val="00BD7456"/>
    <w:pPr>
      <w:spacing w:line="269" w:lineRule="exact"/>
      <w:jc w:val="right"/>
    </w:pPr>
  </w:style>
  <w:style w:type="paragraph" w:styleId="af2">
    <w:name w:val="No Spacing"/>
    <w:aliases w:val="Обрнадзор"/>
    <w:uiPriority w:val="1"/>
    <w:qFormat/>
    <w:rsid w:val="00BD7456"/>
    <w:pPr>
      <w:suppressAutoHyphens/>
    </w:pPr>
    <w:rPr>
      <w:rFonts w:ascii="Calibri" w:hAnsi="Calibri" w:cs="Calibri"/>
      <w:sz w:val="22"/>
      <w:szCs w:val="22"/>
      <w:lang w:eastAsia="zh-CN"/>
    </w:rPr>
  </w:style>
  <w:style w:type="paragraph" w:customStyle="1" w:styleId="Style6">
    <w:name w:val="Style6"/>
    <w:basedOn w:val="a0"/>
    <w:uiPriority w:val="99"/>
    <w:rsid w:val="00BD7456"/>
  </w:style>
  <w:style w:type="paragraph" w:customStyle="1" w:styleId="Style7">
    <w:name w:val="Style7"/>
    <w:basedOn w:val="a0"/>
    <w:uiPriority w:val="99"/>
    <w:rsid w:val="00BD7456"/>
    <w:pPr>
      <w:spacing w:line="274" w:lineRule="exact"/>
      <w:ind w:hanging="2035"/>
    </w:pPr>
  </w:style>
  <w:style w:type="paragraph" w:customStyle="1" w:styleId="Style9">
    <w:name w:val="Style9"/>
    <w:basedOn w:val="a0"/>
    <w:uiPriority w:val="99"/>
    <w:rsid w:val="00BD7456"/>
    <w:pPr>
      <w:spacing w:line="228" w:lineRule="exact"/>
    </w:pPr>
  </w:style>
  <w:style w:type="paragraph" w:customStyle="1" w:styleId="Style10">
    <w:name w:val="Style10"/>
    <w:basedOn w:val="a0"/>
    <w:rsid w:val="00BD7456"/>
    <w:pPr>
      <w:spacing w:line="269" w:lineRule="exact"/>
      <w:ind w:hanging="346"/>
    </w:pPr>
  </w:style>
  <w:style w:type="paragraph" w:customStyle="1" w:styleId="Style11">
    <w:name w:val="Style11"/>
    <w:basedOn w:val="a0"/>
    <w:rsid w:val="00BD7456"/>
  </w:style>
  <w:style w:type="paragraph" w:customStyle="1" w:styleId="Style13">
    <w:name w:val="Style13"/>
    <w:basedOn w:val="a0"/>
    <w:uiPriority w:val="99"/>
    <w:rsid w:val="00BD7456"/>
  </w:style>
  <w:style w:type="paragraph" w:customStyle="1" w:styleId="Style15">
    <w:name w:val="Style15"/>
    <w:basedOn w:val="a0"/>
    <w:uiPriority w:val="99"/>
    <w:rsid w:val="00BD7456"/>
    <w:pPr>
      <w:spacing w:line="227" w:lineRule="exact"/>
    </w:pPr>
  </w:style>
  <w:style w:type="paragraph" w:customStyle="1" w:styleId="Style16">
    <w:name w:val="Style16"/>
    <w:basedOn w:val="a0"/>
    <w:uiPriority w:val="99"/>
    <w:rsid w:val="00BD7456"/>
    <w:pPr>
      <w:spacing w:line="226" w:lineRule="exact"/>
      <w:jc w:val="both"/>
    </w:pPr>
  </w:style>
  <w:style w:type="paragraph" w:customStyle="1" w:styleId="Style23">
    <w:name w:val="Style23"/>
    <w:basedOn w:val="a0"/>
    <w:rsid w:val="00BD7456"/>
    <w:pPr>
      <w:spacing w:line="269" w:lineRule="exact"/>
      <w:jc w:val="center"/>
    </w:pPr>
  </w:style>
  <w:style w:type="paragraph" w:customStyle="1" w:styleId="Style24">
    <w:name w:val="Style24"/>
    <w:basedOn w:val="a0"/>
    <w:rsid w:val="00BD7456"/>
    <w:pPr>
      <w:spacing w:line="264" w:lineRule="exact"/>
    </w:pPr>
  </w:style>
  <w:style w:type="paragraph" w:customStyle="1" w:styleId="Style25">
    <w:name w:val="Style25"/>
    <w:basedOn w:val="a0"/>
    <w:rsid w:val="00BD7456"/>
    <w:pPr>
      <w:jc w:val="both"/>
    </w:pPr>
  </w:style>
  <w:style w:type="paragraph" w:customStyle="1" w:styleId="Style26">
    <w:name w:val="Style26"/>
    <w:basedOn w:val="a0"/>
    <w:rsid w:val="00BD7456"/>
    <w:pPr>
      <w:spacing w:line="269" w:lineRule="exact"/>
      <w:jc w:val="both"/>
    </w:pPr>
  </w:style>
  <w:style w:type="paragraph" w:customStyle="1" w:styleId="Style28">
    <w:name w:val="Style28"/>
    <w:basedOn w:val="a0"/>
    <w:rsid w:val="00BD7456"/>
    <w:pPr>
      <w:spacing w:line="538" w:lineRule="exact"/>
      <w:ind w:hanging="1138"/>
    </w:pPr>
  </w:style>
  <w:style w:type="paragraph" w:customStyle="1" w:styleId="Style32">
    <w:name w:val="Style32"/>
    <w:basedOn w:val="a0"/>
    <w:rsid w:val="00BD7456"/>
    <w:pPr>
      <w:spacing w:line="178" w:lineRule="exact"/>
      <w:ind w:firstLine="394"/>
    </w:pPr>
  </w:style>
  <w:style w:type="paragraph" w:customStyle="1" w:styleId="Style2">
    <w:name w:val="Style2"/>
    <w:basedOn w:val="a0"/>
    <w:uiPriority w:val="99"/>
    <w:rsid w:val="00BD7456"/>
    <w:pPr>
      <w:spacing w:line="269" w:lineRule="exact"/>
      <w:jc w:val="center"/>
    </w:pPr>
  </w:style>
  <w:style w:type="paragraph" w:customStyle="1" w:styleId="Style29">
    <w:name w:val="Style29"/>
    <w:basedOn w:val="a0"/>
    <w:rsid w:val="00BD7456"/>
    <w:pPr>
      <w:spacing w:line="181" w:lineRule="exact"/>
    </w:pPr>
  </w:style>
  <w:style w:type="paragraph" w:customStyle="1" w:styleId="Style33">
    <w:name w:val="Style33"/>
    <w:basedOn w:val="a0"/>
    <w:rsid w:val="00BD7456"/>
    <w:pPr>
      <w:spacing w:line="181" w:lineRule="exact"/>
      <w:jc w:val="center"/>
    </w:pPr>
  </w:style>
  <w:style w:type="paragraph" w:customStyle="1" w:styleId="ConsPlusNonformat">
    <w:name w:val="ConsPlusNonformat"/>
    <w:rsid w:val="00BD7456"/>
    <w:pPr>
      <w:widowControl w:val="0"/>
      <w:suppressAutoHyphens/>
      <w:autoSpaceDE w:val="0"/>
    </w:pPr>
    <w:rPr>
      <w:rFonts w:ascii="Courier New" w:hAnsi="Courier New" w:cs="Courier New"/>
      <w:lang w:eastAsia="zh-CN"/>
    </w:rPr>
  </w:style>
  <w:style w:type="paragraph" w:customStyle="1" w:styleId="ConsPlusCell">
    <w:name w:val="ConsPlusCell"/>
    <w:uiPriority w:val="99"/>
    <w:rsid w:val="00BD7456"/>
    <w:pPr>
      <w:widowControl w:val="0"/>
      <w:suppressAutoHyphens/>
      <w:autoSpaceDE w:val="0"/>
    </w:pPr>
    <w:rPr>
      <w:rFonts w:ascii="Arial" w:hAnsi="Arial" w:cs="Arial"/>
      <w:lang w:eastAsia="zh-CN"/>
    </w:rPr>
  </w:style>
  <w:style w:type="paragraph" w:customStyle="1" w:styleId="ConsPlusTitle">
    <w:name w:val="ConsPlusTitle"/>
    <w:rsid w:val="00BD7456"/>
    <w:pPr>
      <w:widowControl w:val="0"/>
      <w:suppressAutoHyphens/>
      <w:autoSpaceDE w:val="0"/>
    </w:pPr>
    <w:rPr>
      <w:rFonts w:ascii="Calibri" w:hAnsi="Calibri" w:cs="Calibri"/>
      <w:b/>
      <w:bCs/>
      <w:sz w:val="22"/>
      <w:szCs w:val="22"/>
      <w:lang w:eastAsia="zh-CN"/>
    </w:rPr>
  </w:style>
  <w:style w:type="paragraph" w:styleId="af3">
    <w:name w:val="header"/>
    <w:basedOn w:val="a0"/>
    <w:link w:val="13"/>
    <w:uiPriority w:val="99"/>
    <w:rsid w:val="00BD7456"/>
  </w:style>
  <w:style w:type="paragraph" w:styleId="af4">
    <w:name w:val="footer"/>
    <w:basedOn w:val="a0"/>
    <w:link w:val="14"/>
    <w:uiPriority w:val="99"/>
    <w:rsid w:val="00BD7456"/>
  </w:style>
  <w:style w:type="paragraph" w:styleId="af5">
    <w:name w:val="Balloon Text"/>
    <w:basedOn w:val="a0"/>
    <w:link w:val="15"/>
    <w:uiPriority w:val="99"/>
    <w:rsid w:val="00BD7456"/>
    <w:rPr>
      <w:rFonts w:ascii="Tahoma" w:hAnsi="Tahoma" w:cs="Tahoma"/>
      <w:sz w:val="16"/>
      <w:szCs w:val="16"/>
    </w:rPr>
  </w:style>
  <w:style w:type="paragraph" w:customStyle="1" w:styleId="25">
    <w:name w:val="Заголовок таблицы ссылок2"/>
    <w:basedOn w:val="1"/>
    <w:next w:val="a0"/>
    <w:rsid w:val="00BD7456"/>
    <w:pPr>
      <w:keepLines/>
      <w:numPr>
        <w:numId w:val="0"/>
      </w:numPr>
      <w:suppressAutoHyphens w:val="0"/>
      <w:spacing w:before="480" w:line="276" w:lineRule="auto"/>
      <w:jc w:val="left"/>
    </w:pPr>
    <w:rPr>
      <w:rFonts w:ascii="Cambria" w:hAnsi="Cambria"/>
      <w:bCs/>
      <w:color w:val="365F91"/>
      <w:szCs w:val="28"/>
      <w:lang w:val="ru-RU"/>
    </w:rPr>
  </w:style>
  <w:style w:type="paragraph" w:styleId="16">
    <w:name w:val="toc 1"/>
    <w:basedOn w:val="a0"/>
    <w:next w:val="a0"/>
    <w:uiPriority w:val="39"/>
    <w:rsid w:val="00BD7456"/>
    <w:pPr>
      <w:spacing w:after="100"/>
    </w:pPr>
  </w:style>
  <w:style w:type="paragraph" w:styleId="26">
    <w:name w:val="toc 2"/>
    <w:basedOn w:val="a0"/>
    <w:next w:val="a0"/>
    <w:rsid w:val="00BD7456"/>
    <w:pPr>
      <w:widowControl/>
      <w:autoSpaceDE/>
      <w:spacing w:after="100" w:line="276" w:lineRule="auto"/>
      <w:ind w:left="220"/>
    </w:pPr>
    <w:rPr>
      <w:rFonts w:cs="Times New Roman"/>
      <w:sz w:val="22"/>
      <w:szCs w:val="22"/>
    </w:rPr>
  </w:style>
  <w:style w:type="paragraph" w:styleId="34">
    <w:name w:val="toc 3"/>
    <w:basedOn w:val="a0"/>
    <w:next w:val="a0"/>
    <w:rsid w:val="00BD7456"/>
    <w:pPr>
      <w:widowControl/>
      <w:autoSpaceDE/>
      <w:spacing w:after="100" w:line="276" w:lineRule="auto"/>
      <w:ind w:left="440"/>
    </w:pPr>
    <w:rPr>
      <w:rFonts w:cs="Times New Roman"/>
      <w:sz w:val="22"/>
      <w:szCs w:val="22"/>
    </w:rPr>
  </w:style>
  <w:style w:type="paragraph" w:customStyle="1" w:styleId="Default">
    <w:name w:val="Default"/>
    <w:rsid w:val="00BD7456"/>
    <w:pPr>
      <w:suppressAutoHyphens/>
      <w:autoSpaceDE w:val="0"/>
    </w:pPr>
    <w:rPr>
      <w:rFonts w:eastAsia="Calibri"/>
      <w:color w:val="000000"/>
      <w:sz w:val="24"/>
      <w:szCs w:val="24"/>
      <w:lang w:eastAsia="zh-CN"/>
    </w:rPr>
  </w:style>
  <w:style w:type="paragraph" w:customStyle="1" w:styleId="17">
    <w:name w:val="Название объекта1"/>
    <w:basedOn w:val="a0"/>
    <w:rsid w:val="00BD7456"/>
    <w:pPr>
      <w:suppressLineNumbers/>
      <w:spacing w:before="120" w:after="120"/>
    </w:pPr>
    <w:rPr>
      <w:rFonts w:cs="Mangal"/>
      <w:i/>
      <w:iCs/>
    </w:rPr>
  </w:style>
  <w:style w:type="paragraph" w:customStyle="1" w:styleId="18">
    <w:name w:val="Указатель1"/>
    <w:basedOn w:val="a0"/>
    <w:rsid w:val="00BD7456"/>
    <w:pPr>
      <w:suppressLineNumbers/>
    </w:pPr>
    <w:rPr>
      <w:rFonts w:cs="Mangal"/>
    </w:rPr>
  </w:style>
  <w:style w:type="paragraph" w:customStyle="1" w:styleId="19">
    <w:name w:val="Заголовок таблицы ссылок1"/>
    <w:basedOn w:val="1"/>
    <w:next w:val="a0"/>
    <w:rsid w:val="00BD7456"/>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rsid w:val="00BD7456"/>
    <w:pPr>
      <w:widowControl w:val="0"/>
      <w:suppressAutoHyphens/>
      <w:autoSpaceDE w:val="0"/>
    </w:pPr>
    <w:rPr>
      <w:sz w:val="24"/>
      <w:lang w:eastAsia="zh-CN"/>
    </w:rPr>
  </w:style>
  <w:style w:type="paragraph" w:customStyle="1" w:styleId="af6">
    <w:name w:val="Содержимое таблицы"/>
    <w:basedOn w:val="a0"/>
    <w:rsid w:val="00BD7456"/>
    <w:pPr>
      <w:suppressLineNumbers/>
    </w:pPr>
  </w:style>
  <w:style w:type="paragraph" w:customStyle="1" w:styleId="af7">
    <w:name w:val="Заголовок таблицы"/>
    <w:basedOn w:val="af6"/>
    <w:rsid w:val="00BD7456"/>
    <w:pPr>
      <w:jc w:val="center"/>
    </w:pPr>
    <w:rPr>
      <w:b/>
      <w:bCs/>
    </w:rPr>
  </w:style>
  <w:style w:type="paragraph" w:customStyle="1" w:styleId="1a">
    <w:name w:val="Текст примечания1"/>
    <w:basedOn w:val="a0"/>
    <w:rsid w:val="00BD7456"/>
    <w:rPr>
      <w:sz w:val="20"/>
      <w:szCs w:val="20"/>
    </w:rPr>
  </w:style>
  <w:style w:type="paragraph" w:styleId="af8">
    <w:name w:val="annotation subject"/>
    <w:basedOn w:val="1a"/>
    <w:next w:val="1a"/>
    <w:link w:val="1b"/>
    <w:uiPriority w:val="99"/>
    <w:rsid w:val="00BD7456"/>
    <w:rPr>
      <w:b/>
      <w:bCs/>
    </w:rPr>
  </w:style>
  <w:style w:type="table" w:styleId="af9">
    <w:name w:val="Table Grid"/>
    <w:basedOn w:val="a2"/>
    <w:uiPriority w:val="3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1"/>
    <w:link w:val="2"/>
    <w:rsid w:val="00601A8D"/>
    <w:rPr>
      <w:rFonts w:ascii="Tahoma" w:hAnsi="Tahoma"/>
      <w:b/>
      <w:sz w:val="24"/>
      <w:lang w:eastAsia="en-US"/>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1"/>
    <w:link w:val="3"/>
    <w:rsid w:val="00601A8D"/>
    <w:rPr>
      <w:rFonts w:ascii="Tahoma" w:hAnsi="Tahoma"/>
      <w:b/>
      <w:bCs/>
      <w:sz w:val="22"/>
      <w:szCs w:val="26"/>
      <w:lang w:eastAsia="en-US"/>
    </w:rPr>
  </w:style>
  <w:style w:type="character" w:customStyle="1" w:styleId="40">
    <w:name w:val="Заголовок 4 Знак"/>
    <w:aliases w:val="c4 Знак,Параграф Знак,Заголовок 4 (Приложение) Знак,H41 Знак"/>
    <w:basedOn w:val="a1"/>
    <w:link w:val="4"/>
    <w:rsid w:val="00601A8D"/>
    <w:rPr>
      <w:rFonts w:ascii="Times New Roman CYR" w:hAnsi="Times New Roman CYR"/>
      <w:b/>
      <w:sz w:val="28"/>
      <w:lang w:eastAsia="en-US"/>
    </w:rPr>
  </w:style>
  <w:style w:type="character" w:customStyle="1" w:styleId="50">
    <w:name w:val="Заголовок 5 Знак"/>
    <w:basedOn w:val="a1"/>
    <w:link w:val="5"/>
    <w:rsid w:val="00601A8D"/>
    <w:rPr>
      <w:rFonts w:eastAsia="Calibri"/>
      <w:sz w:val="28"/>
      <w:szCs w:val="28"/>
      <w:lang w:eastAsia="en-US"/>
    </w:rPr>
  </w:style>
  <w:style w:type="character" w:customStyle="1" w:styleId="60">
    <w:name w:val="Заголовок 6 Знак"/>
    <w:basedOn w:val="a1"/>
    <w:link w:val="6"/>
    <w:rsid w:val="00601A8D"/>
    <w:rPr>
      <w:b/>
      <w:iCs/>
      <w:sz w:val="24"/>
      <w:szCs w:val="24"/>
      <w:lang w:eastAsia="en-US"/>
    </w:rPr>
  </w:style>
  <w:style w:type="character" w:customStyle="1" w:styleId="70">
    <w:name w:val="Заголовок 7 Знак"/>
    <w:basedOn w:val="a1"/>
    <w:link w:val="7"/>
    <w:rsid w:val="00601A8D"/>
    <w:rPr>
      <w:b/>
      <w:bCs/>
      <w:i/>
      <w:iCs/>
      <w:sz w:val="24"/>
      <w:szCs w:val="24"/>
      <w:lang w:eastAsia="en-US"/>
    </w:rPr>
  </w:style>
  <w:style w:type="character" w:customStyle="1" w:styleId="80">
    <w:name w:val="Заголовок 8 Знак"/>
    <w:basedOn w:val="a1"/>
    <w:link w:val="8"/>
    <w:rsid w:val="00601A8D"/>
    <w:rPr>
      <w:b/>
      <w:sz w:val="24"/>
      <w:szCs w:val="24"/>
      <w:lang w:eastAsia="en-US"/>
    </w:rPr>
  </w:style>
  <w:style w:type="numbering" w:customStyle="1" w:styleId="1c">
    <w:name w:val="Нет списка1"/>
    <w:next w:val="a3"/>
    <w:uiPriority w:val="99"/>
    <w:semiHidden/>
    <w:unhideWhenUsed/>
    <w:rsid w:val="00601A8D"/>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601A8D"/>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601A8D"/>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601A8D"/>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601A8D"/>
    <w:rPr>
      <w:rFonts w:ascii="Cambria" w:eastAsia="Times New Roman" w:hAnsi="Cambria" w:cs="Times New Roman" w:hint="default"/>
      <w:b/>
      <w:bCs/>
      <w:i/>
      <w:iCs/>
      <w:color w:val="4F81BD"/>
      <w:sz w:val="22"/>
      <w:szCs w:val="22"/>
    </w:rPr>
  </w:style>
  <w:style w:type="paragraph" w:styleId="afa">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d"/>
    <w:uiPriority w:val="99"/>
    <w:unhideWhenUsed/>
    <w:qFormat/>
    <w:rsid w:val="00601A8D"/>
    <w:pPr>
      <w:widowControl/>
      <w:suppressAutoHyphens w:val="0"/>
      <w:autoSpaceDE/>
      <w:spacing w:before="100" w:beforeAutospacing="1" w:after="100" w:afterAutospacing="1"/>
    </w:pPr>
    <w:rPr>
      <w:rFonts w:ascii="Times New Roman" w:hAnsi="Times New Roman" w:cs="Times New Roman"/>
      <w:lang w:eastAsia="ru-RU"/>
    </w:rPr>
  </w:style>
  <w:style w:type="paragraph" w:styleId="afb">
    <w:name w:val="footnote text"/>
    <w:aliases w:val="Текст сноски Знак Знак Знак Знак,Table_Footnote_last Знак1,Table_Footnote_last Знак Знак Знак Знак,Table_Footnote_last Знак Знак,Текст сноски Знак1 Знак,Текст сноски Знак Знак Знак,Текст сноски Знак1 Знак Знак Знак,Знак4 Знак,Знак4, Знак4,З"/>
    <w:basedOn w:val="a0"/>
    <w:link w:val="afc"/>
    <w:uiPriority w:val="99"/>
    <w:unhideWhenUsed/>
    <w:qFormat/>
    <w:rsid w:val="00601A8D"/>
    <w:pPr>
      <w:widowControl/>
      <w:suppressAutoHyphens w:val="0"/>
      <w:autoSpaceDE/>
    </w:pPr>
    <w:rPr>
      <w:rFonts w:ascii="Times New Roman" w:hAnsi="Times New Roman" w:cs="Times New Roman"/>
      <w:sz w:val="20"/>
      <w:szCs w:val="20"/>
      <w:lang w:eastAsia="ru-RU"/>
    </w:rPr>
  </w:style>
  <w:style w:type="character" w:customStyle="1" w:styleId="afc">
    <w:name w:val="Текст сноски Знак"/>
    <w:aliases w:val="Текст сноски Знак Знак Знак Знак Знак,Table_Footnote_last Знак1 Знак,Table_Footnote_last Знак Знак Знак Знак Знак,Table_Footnote_last Знак Знак Знак,Текст сноски Знак1 Знак Знак,Текст сноски Знак Знак Знак Знак1,Знак4 Знак Знак,З Знак"/>
    <w:basedOn w:val="a1"/>
    <w:link w:val="afb"/>
    <w:uiPriority w:val="99"/>
    <w:qFormat/>
    <w:rsid w:val="00601A8D"/>
  </w:style>
  <w:style w:type="paragraph" w:styleId="ac">
    <w:name w:val="annotation text"/>
    <w:basedOn w:val="a0"/>
    <w:link w:val="ab"/>
    <w:uiPriority w:val="99"/>
    <w:semiHidden/>
    <w:unhideWhenUsed/>
    <w:rsid w:val="00601A8D"/>
    <w:pPr>
      <w:widowControl/>
      <w:suppressAutoHyphens w:val="0"/>
      <w:autoSpaceDE/>
    </w:pPr>
    <w:rPr>
      <w:rFonts w:ascii="Times New Roman" w:hAnsi="Times New Roman" w:cs="Times New Roman"/>
      <w:sz w:val="20"/>
      <w:szCs w:val="20"/>
    </w:rPr>
  </w:style>
  <w:style w:type="character" w:customStyle="1" w:styleId="1e">
    <w:name w:val="Текст примечания Знак1"/>
    <w:basedOn w:val="a1"/>
    <w:uiPriority w:val="99"/>
    <w:semiHidden/>
    <w:rsid w:val="00601A8D"/>
    <w:rPr>
      <w:rFonts w:ascii="Calibri" w:hAnsi="Calibri" w:cs="Calibri"/>
      <w:lang w:eastAsia="zh-CN"/>
    </w:rPr>
  </w:style>
  <w:style w:type="paragraph" w:styleId="afd">
    <w:name w:val="Title"/>
    <w:basedOn w:val="a0"/>
    <w:link w:val="afe"/>
    <w:qFormat/>
    <w:rsid w:val="00601A8D"/>
    <w:pPr>
      <w:widowControl/>
      <w:suppressAutoHyphens w:val="0"/>
      <w:autoSpaceDE/>
      <w:jc w:val="center"/>
    </w:pPr>
    <w:rPr>
      <w:rFonts w:ascii="Times New Roman" w:hAnsi="Times New Roman" w:cs="Times New Roman"/>
      <w:b/>
      <w:szCs w:val="20"/>
      <w:lang w:eastAsia="en-US"/>
    </w:rPr>
  </w:style>
  <w:style w:type="character" w:customStyle="1" w:styleId="afe">
    <w:name w:val="Название Знак"/>
    <w:basedOn w:val="a1"/>
    <w:link w:val="afd"/>
    <w:rsid w:val="00601A8D"/>
    <w:rPr>
      <w:b/>
      <w:sz w:val="24"/>
      <w:lang w:eastAsia="en-US"/>
    </w:rPr>
  </w:style>
  <w:style w:type="character" w:customStyle="1" w:styleId="1f">
    <w:name w:val="Основной текст Знак1"/>
    <w:aliases w:val="bt Знак1,Òàáë òåêñò Знак1"/>
    <w:basedOn w:val="a1"/>
    <w:uiPriority w:val="99"/>
    <w:rsid w:val="00601A8D"/>
  </w:style>
  <w:style w:type="paragraph" w:styleId="aff">
    <w:name w:val="Body Text Indent"/>
    <w:basedOn w:val="a0"/>
    <w:link w:val="aff0"/>
    <w:unhideWhenUsed/>
    <w:rsid w:val="00601A8D"/>
    <w:pPr>
      <w:widowControl/>
      <w:suppressAutoHyphens w:val="0"/>
      <w:autoSpaceDE/>
      <w:spacing w:after="120"/>
      <w:ind w:left="283"/>
    </w:pPr>
    <w:rPr>
      <w:rFonts w:ascii="Times New Roman" w:hAnsi="Times New Roman" w:cs="Times New Roman"/>
      <w:lang w:eastAsia="en-US"/>
    </w:rPr>
  </w:style>
  <w:style w:type="character" w:customStyle="1" w:styleId="aff0">
    <w:name w:val="Основной текст с отступом Знак"/>
    <w:basedOn w:val="a1"/>
    <w:link w:val="aff"/>
    <w:rsid w:val="00601A8D"/>
    <w:rPr>
      <w:sz w:val="24"/>
      <w:szCs w:val="24"/>
      <w:lang w:eastAsia="en-US"/>
    </w:rPr>
  </w:style>
  <w:style w:type="paragraph" w:styleId="aff1">
    <w:name w:val="Subtitle"/>
    <w:basedOn w:val="a0"/>
    <w:next w:val="a0"/>
    <w:link w:val="aff2"/>
    <w:qFormat/>
    <w:rsid w:val="00601A8D"/>
    <w:pPr>
      <w:widowControl/>
      <w:suppressAutoHyphens w:val="0"/>
      <w:autoSpaceDE/>
      <w:spacing w:after="60"/>
      <w:outlineLvl w:val="1"/>
    </w:pPr>
    <w:rPr>
      <w:rFonts w:ascii="Times New Roman" w:hAnsi="Times New Roman" w:cs="Times New Roman"/>
      <w:i/>
      <w:sz w:val="26"/>
      <w:lang w:eastAsia="en-US"/>
    </w:rPr>
  </w:style>
  <w:style w:type="character" w:customStyle="1" w:styleId="aff2">
    <w:name w:val="Подзаголовок Знак"/>
    <w:basedOn w:val="a1"/>
    <w:link w:val="aff1"/>
    <w:rsid w:val="00601A8D"/>
    <w:rPr>
      <w:i/>
      <w:sz w:val="26"/>
      <w:szCs w:val="24"/>
      <w:lang w:eastAsia="en-US"/>
    </w:rPr>
  </w:style>
  <w:style w:type="paragraph" w:styleId="27">
    <w:name w:val="Body Text 2"/>
    <w:basedOn w:val="a0"/>
    <w:link w:val="28"/>
    <w:unhideWhenUsed/>
    <w:rsid w:val="00601A8D"/>
    <w:pPr>
      <w:widowControl/>
      <w:suppressAutoHyphens w:val="0"/>
      <w:autoSpaceDE/>
      <w:spacing w:after="120" w:line="480" w:lineRule="auto"/>
    </w:pPr>
    <w:rPr>
      <w:rFonts w:ascii="Times New Roman" w:hAnsi="Times New Roman" w:cs="Times New Roman"/>
      <w:lang w:eastAsia="en-US"/>
    </w:rPr>
  </w:style>
  <w:style w:type="character" w:customStyle="1" w:styleId="28">
    <w:name w:val="Основной текст 2 Знак"/>
    <w:basedOn w:val="a1"/>
    <w:link w:val="27"/>
    <w:rsid w:val="00601A8D"/>
    <w:rPr>
      <w:sz w:val="24"/>
      <w:szCs w:val="24"/>
      <w:lang w:eastAsia="en-US"/>
    </w:rPr>
  </w:style>
  <w:style w:type="paragraph" w:styleId="35">
    <w:name w:val="Body Text 3"/>
    <w:basedOn w:val="a0"/>
    <w:link w:val="36"/>
    <w:unhideWhenUsed/>
    <w:rsid w:val="00601A8D"/>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1"/>
    <w:link w:val="35"/>
    <w:rsid w:val="00601A8D"/>
    <w:rPr>
      <w:sz w:val="16"/>
      <w:szCs w:val="16"/>
      <w:lang w:eastAsia="en-US"/>
    </w:rPr>
  </w:style>
  <w:style w:type="paragraph" w:styleId="29">
    <w:name w:val="Body Text Indent 2"/>
    <w:basedOn w:val="a0"/>
    <w:link w:val="2a"/>
    <w:unhideWhenUsed/>
    <w:rsid w:val="00601A8D"/>
    <w:pPr>
      <w:widowControl/>
      <w:suppressAutoHyphens w:val="0"/>
      <w:autoSpaceDE/>
      <w:spacing w:after="120" w:line="480" w:lineRule="auto"/>
      <w:ind w:left="283"/>
    </w:pPr>
    <w:rPr>
      <w:rFonts w:ascii="Times New Roman" w:hAnsi="Times New Roman" w:cs="Times New Roman"/>
      <w:lang w:eastAsia="en-US"/>
    </w:rPr>
  </w:style>
  <w:style w:type="character" w:customStyle="1" w:styleId="2a">
    <w:name w:val="Основной текст с отступом 2 Знак"/>
    <w:basedOn w:val="a1"/>
    <w:link w:val="29"/>
    <w:rsid w:val="00601A8D"/>
    <w:rPr>
      <w:sz w:val="24"/>
      <w:szCs w:val="24"/>
      <w:lang w:eastAsia="en-US"/>
    </w:rPr>
  </w:style>
  <w:style w:type="paragraph" w:styleId="37">
    <w:name w:val="Body Text Indent 3"/>
    <w:basedOn w:val="a0"/>
    <w:link w:val="38"/>
    <w:unhideWhenUsed/>
    <w:rsid w:val="00601A8D"/>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1"/>
    <w:link w:val="37"/>
    <w:rsid w:val="00601A8D"/>
    <w:rPr>
      <w:sz w:val="16"/>
      <w:szCs w:val="16"/>
      <w:lang w:eastAsia="en-US"/>
    </w:rPr>
  </w:style>
  <w:style w:type="character" w:customStyle="1" w:styleId="aff3">
    <w:name w:val="Абзац списка Знак"/>
    <w:aliases w:val="Варианты ответов Знак,Абзац списка11 Знак,ПАРАГРАФ Знак"/>
    <w:link w:val="aff4"/>
    <w:uiPriority w:val="34"/>
    <w:qFormat/>
    <w:locked/>
    <w:rsid w:val="00601A8D"/>
    <w:rPr>
      <w:sz w:val="24"/>
      <w:szCs w:val="24"/>
    </w:rPr>
  </w:style>
  <w:style w:type="paragraph" w:styleId="aff4">
    <w:name w:val="List Paragraph"/>
    <w:aliases w:val="Варианты ответов,Абзац списка11,ПАРАГРАФ"/>
    <w:basedOn w:val="a0"/>
    <w:link w:val="aff3"/>
    <w:uiPriority w:val="34"/>
    <w:qFormat/>
    <w:rsid w:val="00601A8D"/>
    <w:pPr>
      <w:widowControl/>
      <w:suppressAutoHyphens w:val="0"/>
      <w:autoSpaceDE/>
      <w:ind w:left="720"/>
      <w:contextualSpacing/>
    </w:pPr>
    <w:rPr>
      <w:rFonts w:ascii="Times New Roman" w:hAnsi="Times New Roman" w:cs="Times New Roman"/>
      <w:lang w:eastAsia="ru-RU"/>
    </w:rPr>
  </w:style>
  <w:style w:type="paragraph" w:customStyle="1" w:styleId="aff5">
    <w:name w:val="Знак"/>
    <w:basedOn w:val="a0"/>
    <w:rsid w:val="00601A8D"/>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qFormat/>
    <w:rsid w:val="00601A8D"/>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601A8D"/>
    <w:rPr>
      <w:b/>
      <w:bCs/>
      <w:smallCaps/>
      <w:kern w:val="32"/>
      <w:sz w:val="26"/>
    </w:rPr>
  </w:style>
  <w:style w:type="paragraph" w:customStyle="1" w:styleId="1f2">
    <w:name w:val="Стиль Заголовок 1 + По центру"/>
    <w:basedOn w:val="1"/>
    <w:link w:val="1f1"/>
    <w:qFormat/>
    <w:rsid w:val="00601A8D"/>
    <w:pPr>
      <w:numPr>
        <w:numId w:val="0"/>
      </w:numPr>
      <w:suppressAutoHyphens w:val="0"/>
    </w:pPr>
    <w:rPr>
      <w:bCs/>
      <w:smallCaps/>
      <w:kern w:val="32"/>
      <w:sz w:val="26"/>
      <w:szCs w:val="20"/>
      <w:lang w:val="ru-RU" w:eastAsia="ru-RU"/>
    </w:rPr>
  </w:style>
  <w:style w:type="character" w:customStyle="1" w:styleId="1f3">
    <w:name w:val="Стиль1 Знак"/>
    <w:link w:val="1f4"/>
    <w:locked/>
    <w:rsid w:val="00601A8D"/>
    <w:rPr>
      <w:kern w:val="32"/>
      <w:sz w:val="26"/>
    </w:rPr>
  </w:style>
  <w:style w:type="paragraph" w:customStyle="1" w:styleId="1f4">
    <w:name w:val="Стиль1"/>
    <w:basedOn w:val="1f2"/>
    <w:next w:val="2"/>
    <w:link w:val="1f3"/>
    <w:qFormat/>
    <w:rsid w:val="00601A8D"/>
    <w:rPr>
      <w:b w:val="0"/>
      <w:bCs w:val="0"/>
      <w:smallCaps w:val="0"/>
    </w:rPr>
  </w:style>
  <w:style w:type="paragraph" w:customStyle="1" w:styleId="aff6">
    <w:name w:val="Знак Знак Знак Знак"/>
    <w:basedOn w:val="a0"/>
    <w:rsid w:val="00601A8D"/>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601A8D"/>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0"/>
    <w:rsid w:val="00601A8D"/>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0"/>
    <w:rsid w:val="00601A8D"/>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0"/>
    <w:rsid w:val="00601A8D"/>
    <w:pPr>
      <w:widowControl/>
      <w:suppressAutoHyphens w:val="0"/>
      <w:autoSpaceDE/>
      <w:ind w:left="720"/>
      <w:contextualSpacing/>
    </w:pPr>
    <w:rPr>
      <w:rFonts w:ascii="Times New Roman" w:hAnsi="Times New Roman" w:cs="Times New Roman"/>
      <w:lang w:eastAsia="ru-RU"/>
    </w:rPr>
  </w:style>
  <w:style w:type="paragraph" w:customStyle="1" w:styleId="aff7">
    <w:name w:val="Знак Знак Знак Знак Знак Знак Знак"/>
    <w:basedOn w:val="a0"/>
    <w:rsid w:val="00601A8D"/>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0"/>
    <w:rsid w:val="00601A8D"/>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8">
    <w:name w:val="ШапкаТаблицы"/>
    <w:basedOn w:val="a0"/>
    <w:next w:val="a0"/>
    <w:rsid w:val="00601A8D"/>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0"/>
    <w:rsid w:val="00601A8D"/>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rsid w:val="00601A8D"/>
    <w:pPr>
      <w:widowControl w:val="0"/>
      <w:snapToGrid w:val="0"/>
      <w:ind w:firstLine="720"/>
    </w:pPr>
    <w:rPr>
      <w:rFonts w:ascii="Arial" w:hAnsi="Arial"/>
    </w:rPr>
  </w:style>
  <w:style w:type="paragraph" w:customStyle="1" w:styleId="aff9">
    <w:name w:val="Стиль"/>
    <w:rsid w:val="00601A8D"/>
    <w:pPr>
      <w:widowControl w:val="0"/>
      <w:autoSpaceDE w:val="0"/>
      <w:autoSpaceDN w:val="0"/>
      <w:adjustRightInd w:val="0"/>
    </w:pPr>
    <w:rPr>
      <w:sz w:val="24"/>
      <w:szCs w:val="24"/>
    </w:rPr>
  </w:style>
  <w:style w:type="paragraph" w:customStyle="1" w:styleId="font5">
    <w:name w:val="font5"/>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0"/>
    <w:rsid w:val="00601A8D"/>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0"/>
    <w:rsid w:val="00601A8D"/>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0"/>
    <w:rsid w:val="00601A8D"/>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0"/>
    <w:rsid w:val="00601A8D"/>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0"/>
    <w:rsid w:val="00601A8D"/>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0"/>
    <w:rsid w:val="00601A8D"/>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0"/>
    <w:rsid w:val="00601A8D"/>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0"/>
    <w:rsid w:val="00601A8D"/>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0"/>
    <w:rsid w:val="00601A8D"/>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0"/>
    <w:rsid w:val="00601A8D"/>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0"/>
    <w:rsid w:val="00601A8D"/>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0"/>
    <w:rsid w:val="00601A8D"/>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0"/>
    <w:rsid w:val="00601A8D"/>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0"/>
    <w:rsid w:val="00601A8D"/>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0"/>
    <w:rsid w:val="00601A8D"/>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0"/>
    <w:rsid w:val="00601A8D"/>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a">
    <w:name w:val="параграф"/>
    <w:basedOn w:val="a0"/>
    <w:uiPriority w:val="99"/>
    <w:qFormat/>
    <w:rsid w:val="00601A8D"/>
    <w:pPr>
      <w:widowControl/>
      <w:suppressAutoHyphens w:val="0"/>
      <w:autoSpaceDE/>
      <w:jc w:val="both"/>
    </w:pPr>
    <w:rPr>
      <w:rFonts w:ascii="Times New Roman" w:hAnsi="Times New Roman" w:cs="Times New Roman"/>
      <w:b/>
      <w:lang w:eastAsia="ru-RU"/>
    </w:rPr>
  </w:style>
  <w:style w:type="paragraph" w:customStyle="1" w:styleId="font12">
    <w:name w:val="font12"/>
    <w:basedOn w:val="a0"/>
    <w:uiPriority w:val="99"/>
    <w:rsid w:val="00601A8D"/>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0"/>
    <w:uiPriority w:val="99"/>
    <w:rsid w:val="00601A8D"/>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0"/>
    <w:rsid w:val="00601A8D"/>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0"/>
    <w:rsid w:val="00601A8D"/>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0"/>
    <w:rsid w:val="00601A8D"/>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0"/>
    <w:rsid w:val="00601A8D"/>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0"/>
    <w:rsid w:val="00601A8D"/>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0"/>
    <w:rsid w:val="00601A8D"/>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0"/>
    <w:rsid w:val="00601A8D"/>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0"/>
    <w:rsid w:val="00601A8D"/>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0"/>
    <w:rsid w:val="00601A8D"/>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0"/>
    <w:rsid w:val="00601A8D"/>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0"/>
    <w:rsid w:val="00601A8D"/>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0"/>
    <w:rsid w:val="00601A8D"/>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0"/>
    <w:rsid w:val="00601A8D"/>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0"/>
    <w:rsid w:val="00601A8D"/>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0"/>
    <w:rsid w:val="00601A8D"/>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0"/>
    <w:rsid w:val="00601A8D"/>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0"/>
    <w:rsid w:val="00601A8D"/>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0"/>
    <w:rsid w:val="00601A8D"/>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0"/>
    <w:rsid w:val="00601A8D"/>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0"/>
    <w:rsid w:val="00601A8D"/>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0"/>
    <w:rsid w:val="00601A8D"/>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0"/>
    <w:rsid w:val="00601A8D"/>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0"/>
    <w:rsid w:val="00601A8D"/>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0"/>
    <w:rsid w:val="00601A8D"/>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0"/>
    <w:uiPriority w:val="99"/>
    <w:rsid w:val="00601A8D"/>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0"/>
    <w:rsid w:val="00601A8D"/>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b">
    <w:name w:val="Прижатый влево"/>
    <w:next w:val="a0"/>
    <w:uiPriority w:val="99"/>
    <w:rsid w:val="00601A8D"/>
    <w:pPr>
      <w:widowControl w:val="0"/>
    </w:pPr>
    <w:rPr>
      <w:rFonts w:ascii="Arial" w:eastAsia="Arial Unicode MS" w:hAnsi="Arial" w:cs="Arial Unicode MS"/>
      <w:color w:val="000000"/>
      <w:sz w:val="26"/>
      <w:szCs w:val="26"/>
      <w:u w:color="000000"/>
    </w:rPr>
  </w:style>
  <w:style w:type="character" w:customStyle="1" w:styleId="affc">
    <w:name w:val="Основной Знак"/>
    <w:aliases w:val="Мой Заголовок 1 Знак Знак"/>
    <w:link w:val="affd"/>
    <w:locked/>
    <w:rsid w:val="00601A8D"/>
    <w:rPr>
      <w:sz w:val="28"/>
      <w:szCs w:val="28"/>
    </w:rPr>
  </w:style>
  <w:style w:type="paragraph" w:customStyle="1" w:styleId="affd">
    <w:name w:val="Основной"/>
    <w:basedOn w:val="a0"/>
    <w:link w:val="affc"/>
    <w:uiPriority w:val="99"/>
    <w:qFormat/>
    <w:rsid w:val="00601A8D"/>
    <w:pPr>
      <w:widowControl/>
      <w:suppressAutoHyphens w:val="0"/>
      <w:autoSpaceDE/>
      <w:spacing w:after="120"/>
      <w:ind w:firstLine="708"/>
      <w:jc w:val="both"/>
    </w:pPr>
    <w:rPr>
      <w:rFonts w:ascii="Times New Roman" w:hAnsi="Times New Roman" w:cs="Times New Roman"/>
      <w:sz w:val="28"/>
      <w:szCs w:val="28"/>
      <w:lang w:eastAsia="ru-RU"/>
    </w:rPr>
  </w:style>
  <w:style w:type="character" w:styleId="affe">
    <w:name w:val="footnote reference"/>
    <w:aliases w:val="Текст сновски,fr,Знак сноски 1,Знак сноски-FN,Ciae niinee-FN,Ciae niinee I,Footnotes refss,Appel note de bas de page,Referencia nota al pie,Footnote Reference Superscript,Footnote Reference Arial,BVI fnr,SUPERS,Footnote symbol,FZ"/>
    <w:link w:val="CiaeniineeI"/>
    <w:uiPriority w:val="99"/>
    <w:unhideWhenUsed/>
    <w:qFormat/>
    <w:rsid w:val="00601A8D"/>
    <w:rPr>
      <w:vertAlign w:val="superscript"/>
    </w:rPr>
  </w:style>
  <w:style w:type="character" w:styleId="afff">
    <w:name w:val="annotation reference"/>
    <w:uiPriority w:val="99"/>
    <w:semiHidden/>
    <w:unhideWhenUsed/>
    <w:rsid w:val="00601A8D"/>
    <w:rPr>
      <w:sz w:val="16"/>
      <w:szCs w:val="16"/>
    </w:rPr>
  </w:style>
  <w:style w:type="character" w:customStyle="1" w:styleId="110">
    <w:name w:val="Знак Знак11"/>
    <w:locked/>
    <w:rsid w:val="00601A8D"/>
    <w:rPr>
      <w:bCs/>
      <w:smallCaps/>
      <w:kern w:val="32"/>
      <w:sz w:val="26"/>
      <w:szCs w:val="32"/>
      <w:lang w:val="ru-RU" w:eastAsia="ru-RU" w:bidi="ar-SA"/>
    </w:rPr>
  </w:style>
  <w:style w:type="character" w:customStyle="1" w:styleId="apple-style-span">
    <w:name w:val="apple-style-span"/>
    <w:basedOn w:val="a1"/>
    <w:rsid w:val="00601A8D"/>
  </w:style>
  <w:style w:type="character" w:customStyle="1" w:styleId="st">
    <w:name w:val="st"/>
    <w:basedOn w:val="a1"/>
    <w:rsid w:val="00601A8D"/>
  </w:style>
  <w:style w:type="character" w:customStyle="1" w:styleId="newtext1">
    <w:name w:val="newtext1"/>
    <w:rsid w:val="00601A8D"/>
    <w:rPr>
      <w:rFonts w:ascii="Arial" w:hAnsi="Arial" w:cs="Arial" w:hint="default"/>
      <w:color w:val="003366"/>
      <w:sz w:val="21"/>
      <w:szCs w:val="21"/>
    </w:rPr>
  </w:style>
  <w:style w:type="character" w:customStyle="1" w:styleId="FontStyle20">
    <w:name w:val="Font Style20"/>
    <w:uiPriority w:val="99"/>
    <w:rsid w:val="00601A8D"/>
    <w:rPr>
      <w:rFonts w:ascii="Palatino Linotype" w:hAnsi="Palatino Linotype" w:cs="Palatino Linotype" w:hint="default"/>
      <w:sz w:val="16"/>
      <w:szCs w:val="16"/>
    </w:rPr>
  </w:style>
  <w:style w:type="character" w:customStyle="1" w:styleId="TextNPA">
    <w:name w:val="Text NPA"/>
    <w:rsid w:val="00601A8D"/>
    <w:rPr>
      <w:rFonts w:ascii="Courier New" w:hAnsi="Courier New" w:cs="Courier New" w:hint="default"/>
    </w:rPr>
  </w:style>
  <w:style w:type="character" w:customStyle="1" w:styleId="FontStyle21">
    <w:name w:val="Font Style21"/>
    <w:uiPriority w:val="99"/>
    <w:rsid w:val="00601A8D"/>
    <w:rPr>
      <w:rFonts w:ascii="Tahoma" w:hAnsi="Tahoma" w:cs="Tahoma" w:hint="default"/>
      <w:sz w:val="14"/>
      <w:szCs w:val="14"/>
    </w:rPr>
  </w:style>
  <w:style w:type="character" w:customStyle="1" w:styleId="FontStyle12">
    <w:name w:val="Font Style12"/>
    <w:uiPriority w:val="99"/>
    <w:rsid w:val="00601A8D"/>
    <w:rPr>
      <w:rFonts w:ascii="Times New Roman" w:hAnsi="Times New Roman" w:cs="Times New Roman" w:hint="default"/>
      <w:sz w:val="26"/>
      <w:szCs w:val="26"/>
    </w:rPr>
  </w:style>
  <w:style w:type="character" w:customStyle="1" w:styleId="afff0">
    <w:name w:val="Нет"/>
    <w:rsid w:val="00601A8D"/>
  </w:style>
  <w:style w:type="table" w:customStyle="1" w:styleId="1f8">
    <w:name w:val="Сетка таблицы1"/>
    <w:basedOn w:val="a2"/>
    <w:uiPriority w:val="59"/>
    <w:rsid w:val="00601A8D"/>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2"/>
    <w:uiPriority w:val="39"/>
    <w:rsid w:val="00601A8D"/>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1">
    <w:name w:val="Strong"/>
    <w:basedOn w:val="a1"/>
    <w:uiPriority w:val="22"/>
    <w:qFormat/>
    <w:rsid w:val="00601A8D"/>
    <w:rPr>
      <w:b/>
      <w:bCs/>
    </w:rPr>
  </w:style>
  <w:style w:type="character" w:customStyle="1" w:styleId="11pt">
    <w:name w:val="Основной текст + 11 pt"/>
    <w:basedOn w:val="a1"/>
    <w:rsid w:val="00601A8D"/>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2">
    <w:name w:val="page number"/>
    <w:rsid w:val="00601A8D"/>
  </w:style>
  <w:style w:type="character" w:styleId="afff3">
    <w:name w:val="Emphasis"/>
    <w:uiPriority w:val="20"/>
    <w:qFormat/>
    <w:rsid w:val="00601A8D"/>
    <w:rPr>
      <w:i/>
      <w:iCs/>
    </w:rPr>
  </w:style>
  <w:style w:type="numbering" w:customStyle="1" w:styleId="111">
    <w:name w:val="Нет списка11"/>
    <w:next w:val="a3"/>
    <w:uiPriority w:val="99"/>
    <w:semiHidden/>
    <w:unhideWhenUsed/>
    <w:rsid w:val="00601A8D"/>
  </w:style>
  <w:style w:type="numbering" w:customStyle="1" w:styleId="1110">
    <w:name w:val="Нет списка111"/>
    <w:next w:val="a3"/>
    <w:uiPriority w:val="99"/>
    <w:semiHidden/>
    <w:unhideWhenUsed/>
    <w:rsid w:val="00601A8D"/>
  </w:style>
  <w:style w:type="numbering" w:customStyle="1" w:styleId="2c">
    <w:name w:val="Нет списка2"/>
    <w:next w:val="a3"/>
    <w:uiPriority w:val="99"/>
    <w:semiHidden/>
    <w:unhideWhenUsed/>
    <w:rsid w:val="00601A8D"/>
  </w:style>
  <w:style w:type="numbering" w:customStyle="1" w:styleId="121">
    <w:name w:val="Нет списка12"/>
    <w:next w:val="a3"/>
    <w:uiPriority w:val="99"/>
    <w:semiHidden/>
    <w:unhideWhenUsed/>
    <w:rsid w:val="00601A8D"/>
  </w:style>
  <w:style w:type="numbering" w:customStyle="1" w:styleId="112">
    <w:name w:val="Нет списка112"/>
    <w:next w:val="a3"/>
    <w:uiPriority w:val="99"/>
    <w:semiHidden/>
    <w:unhideWhenUsed/>
    <w:rsid w:val="00601A8D"/>
  </w:style>
  <w:style w:type="numbering" w:customStyle="1" w:styleId="3a">
    <w:name w:val="Нет списка3"/>
    <w:next w:val="a3"/>
    <w:uiPriority w:val="99"/>
    <w:semiHidden/>
    <w:unhideWhenUsed/>
    <w:rsid w:val="00601A8D"/>
  </w:style>
  <w:style w:type="paragraph" w:customStyle="1" w:styleId="msonormalmailrucssattributepostfix">
    <w:name w:val="msonormal_mailru_css_attribute_postfix"/>
    <w:basedOn w:val="a0"/>
    <w:rsid w:val="00601A8D"/>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13">
    <w:name w:val="Верхний колонтитул Знак1"/>
    <w:basedOn w:val="a1"/>
    <w:link w:val="af3"/>
    <w:uiPriority w:val="99"/>
    <w:rsid w:val="00E22187"/>
    <w:rPr>
      <w:rFonts w:ascii="Calibri" w:hAnsi="Calibri" w:cs="Calibri"/>
      <w:sz w:val="24"/>
      <w:szCs w:val="24"/>
      <w:lang w:eastAsia="zh-CN"/>
    </w:rPr>
  </w:style>
  <w:style w:type="character" w:customStyle="1" w:styleId="14">
    <w:name w:val="Нижний колонтитул Знак1"/>
    <w:basedOn w:val="a1"/>
    <w:link w:val="af4"/>
    <w:uiPriority w:val="99"/>
    <w:rsid w:val="00E22187"/>
    <w:rPr>
      <w:rFonts w:ascii="Calibri" w:hAnsi="Calibri" w:cs="Calibri"/>
      <w:sz w:val="24"/>
      <w:szCs w:val="24"/>
      <w:lang w:eastAsia="zh-CN"/>
    </w:rPr>
  </w:style>
  <w:style w:type="character" w:customStyle="1" w:styleId="15">
    <w:name w:val="Текст выноски Знак1"/>
    <w:basedOn w:val="a1"/>
    <w:link w:val="af5"/>
    <w:uiPriority w:val="99"/>
    <w:rsid w:val="00E22187"/>
    <w:rPr>
      <w:rFonts w:ascii="Tahoma" w:hAnsi="Tahoma" w:cs="Tahoma"/>
      <w:sz w:val="16"/>
      <w:szCs w:val="16"/>
      <w:lang w:eastAsia="zh-CN"/>
    </w:rPr>
  </w:style>
  <w:style w:type="character" w:customStyle="1" w:styleId="1b">
    <w:name w:val="Тема примечания Знак1"/>
    <w:basedOn w:val="1e"/>
    <w:link w:val="af8"/>
    <w:uiPriority w:val="99"/>
    <w:rsid w:val="00E22187"/>
    <w:rPr>
      <w:rFonts w:ascii="Calibri" w:hAnsi="Calibri" w:cs="Calibri"/>
      <w:b/>
      <w:bCs/>
      <w:lang w:eastAsia="zh-CN"/>
    </w:rPr>
  </w:style>
  <w:style w:type="paragraph" w:customStyle="1" w:styleId="1f9">
    <w:name w:val="Заголовок1"/>
    <w:basedOn w:val="a0"/>
    <w:next w:val="af"/>
    <w:rsid w:val="00470434"/>
    <w:pPr>
      <w:keepNext/>
      <w:spacing w:before="240" w:after="120"/>
    </w:pPr>
    <w:rPr>
      <w:rFonts w:ascii="Arial" w:eastAsia="Microsoft YaHei" w:hAnsi="Arial" w:cs="Mangal"/>
      <w:sz w:val="28"/>
      <w:szCs w:val="28"/>
    </w:rPr>
  </w:style>
  <w:style w:type="numbering" w:customStyle="1" w:styleId="44">
    <w:name w:val="Нет списка4"/>
    <w:next w:val="a3"/>
    <w:uiPriority w:val="99"/>
    <w:semiHidden/>
    <w:unhideWhenUsed/>
    <w:rsid w:val="00470434"/>
  </w:style>
  <w:style w:type="paragraph" w:styleId="afff4">
    <w:name w:val="Block Text"/>
    <w:basedOn w:val="a0"/>
    <w:uiPriority w:val="99"/>
    <w:unhideWhenUsed/>
    <w:rsid w:val="00470434"/>
    <w:pPr>
      <w:widowControl/>
      <w:suppressAutoHyphens w:val="0"/>
      <w:autoSpaceDE/>
      <w:spacing w:line="276" w:lineRule="auto"/>
      <w:ind w:left="-993" w:right="-426" w:firstLine="709"/>
      <w:jc w:val="both"/>
    </w:pPr>
    <w:rPr>
      <w:rFonts w:ascii="Times New Roman" w:eastAsia="Calibri" w:hAnsi="Times New Roman" w:cs="Times New Roman"/>
      <w:sz w:val="28"/>
      <w:szCs w:val="28"/>
      <w:lang w:eastAsia="en-US"/>
    </w:rPr>
  </w:style>
  <w:style w:type="character" w:customStyle="1" w:styleId="ConsPlusNormal0">
    <w:name w:val="ConsPlusNormal Знак"/>
    <w:link w:val="ConsPlusNormal"/>
    <w:qFormat/>
    <w:locked/>
    <w:rsid w:val="00470434"/>
    <w:rPr>
      <w:sz w:val="24"/>
      <w:lang w:eastAsia="zh-CN"/>
    </w:rPr>
  </w:style>
  <w:style w:type="paragraph" w:styleId="HTML">
    <w:name w:val="HTML Preformatted"/>
    <w:basedOn w:val="a0"/>
    <w:link w:val="HTML0"/>
    <w:unhideWhenUsed/>
    <w:rsid w:val="0047043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Courier New"/>
      <w:sz w:val="22"/>
      <w:szCs w:val="22"/>
      <w:lang w:eastAsia="en-US"/>
    </w:rPr>
  </w:style>
  <w:style w:type="character" w:customStyle="1" w:styleId="HTML0">
    <w:name w:val="Стандартный HTML Знак"/>
    <w:basedOn w:val="a1"/>
    <w:link w:val="HTML"/>
    <w:rsid w:val="00470434"/>
    <w:rPr>
      <w:rFonts w:ascii="Courier New" w:eastAsia="Calibri" w:hAnsi="Courier New" w:cs="Courier New"/>
      <w:sz w:val="22"/>
      <w:szCs w:val="22"/>
      <w:lang w:eastAsia="en-US"/>
    </w:rPr>
  </w:style>
  <w:style w:type="character" w:customStyle="1" w:styleId="disabled">
    <w:name w:val="disabled"/>
    <w:basedOn w:val="a1"/>
    <w:rsid w:val="00470434"/>
  </w:style>
  <w:style w:type="character" w:customStyle="1" w:styleId="markedcontent">
    <w:name w:val="markedcontent"/>
    <w:basedOn w:val="a1"/>
    <w:rsid w:val="006171B0"/>
  </w:style>
  <w:style w:type="character" w:customStyle="1" w:styleId="90">
    <w:name w:val="Заголовок 9 Знак"/>
    <w:basedOn w:val="a1"/>
    <w:link w:val="9"/>
    <w:uiPriority w:val="9"/>
    <w:semiHidden/>
    <w:rsid w:val="00A82F6D"/>
    <w:rPr>
      <w:rFonts w:asciiTheme="majorHAnsi" w:eastAsiaTheme="majorEastAsia" w:hAnsiTheme="majorHAnsi" w:cstheme="majorBidi"/>
      <w:i/>
      <w:iCs/>
      <w:color w:val="404040" w:themeColor="text1" w:themeTint="BF"/>
      <w:lang w:eastAsia="zh-CN"/>
    </w:rPr>
  </w:style>
  <w:style w:type="table" w:customStyle="1" w:styleId="3b">
    <w:name w:val="Сетка таблицы3"/>
    <w:basedOn w:val="a2"/>
    <w:next w:val="af9"/>
    <w:uiPriority w:val="59"/>
    <w:rsid w:val="00F7733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5">
    <w:name w:val="TOC Heading"/>
    <w:basedOn w:val="1"/>
    <w:next w:val="a0"/>
    <w:uiPriority w:val="39"/>
    <w:unhideWhenUsed/>
    <w:qFormat/>
    <w:rsid w:val="005C69F2"/>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val="ru-RU" w:eastAsia="ru-RU"/>
    </w:rPr>
  </w:style>
  <w:style w:type="paragraph" w:customStyle="1" w:styleId="xl171">
    <w:name w:val="xl171"/>
    <w:basedOn w:val="a0"/>
    <w:rsid w:val="001207B4"/>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2">
    <w:name w:val="xl172"/>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3">
    <w:name w:val="xl173"/>
    <w:basedOn w:val="a0"/>
    <w:rsid w:val="001207B4"/>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74">
    <w:name w:val="xl174"/>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5">
    <w:name w:val="xl175"/>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76">
    <w:name w:val="xl176"/>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77">
    <w:name w:val="xl177"/>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8">
    <w:name w:val="xl178"/>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FF"/>
      <w:lang w:eastAsia="ru-RU"/>
    </w:rPr>
  </w:style>
  <w:style w:type="paragraph" w:customStyle="1" w:styleId="xl179">
    <w:name w:val="xl179"/>
    <w:basedOn w:val="a0"/>
    <w:rsid w:val="001207B4"/>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80">
    <w:name w:val="xl180"/>
    <w:basedOn w:val="a0"/>
    <w:rsid w:val="001207B4"/>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1">
    <w:name w:val="xl181"/>
    <w:basedOn w:val="a0"/>
    <w:rsid w:val="001207B4"/>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2">
    <w:name w:val="xl182"/>
    <w:basedOn w:val="a0"/>
    <w:rsid w:val="001207B4"/>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3">
    <w:name w:val="xl183"/>
    <w:basedOn w:val="a0"/>
    <w:rsid w:val="001207B4"/>
    <w:pPr>
      <w:widowControl/>
      <w:pBdr>
        <w:top w:val="single" w:sz="4" w:space="0" w:color="auto"/>
        <w:left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4">
    <w:name w:val="xl184"/>
    <w:basedOn w:val="a0"/>
    <w:rsid w:val="001207B4"/>
    <w:pPr>
      <w:widowControl/>
      <w:pBdr>
        <w:top w:val="single" w:sz="4" w:space="0" w:color="auto"/>
        <w:bottom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5">
    <w:name w:val="xl185"/>
    <w:basedOn w:val="a0"/>
    <w:rsid w:val="001207B4"/>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6">
    <w:name w:val="xl186"/>
    <w:basedOn w:val="a0"/>
    <w:rsid w:val="001207B4"/>
    <w:pPr>
      <w:widowControl/>
      <w:pBdr>
        <w:top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7">
    <w:name w:val="xl187"/>
    <w:basedOn w:val="a0"/>
    <w:rsid w:val="001207B4"/>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afff6">
    <w:name w:val="Осн.Текст"/>
    <w:basedOn w:val="a0"/>
    <w:autoRedefine/>
    <w:rsid w:val="00C92651"/>
    <w:pPr>
      <w:widowControl/>
      <w:suppressAutoHyphens w:val="0"/>
      <w:autoSpaceDE/>
      <w:spacing w:line="276" w:lineRule="auto"/>
      <w:ind w:firstLine="709"/>
      <w:jc w:val="both"/>
    </w:pPr>
    <w:rPr>
      <w:rFonts w:ascii="Times New Roman" w:hAnsi="Times New Roman" w:cs="Times New Roman"/>
      <w:sz w:val="28"/>
      <w:szCs w:val="28"/>
      <w:lang w:eastAsia="ru-RU"/>
    </w:rPr>
  </w:style>
  <w:style w:type="paragraph" w:customStyle="1" w:styleId="1fa">
    <w:name w:val="Знак1"/>
    <w:basedOn w:val="a0"/>
    <w:rsid w:val="00727E2A"/>
    <w:pPr>
      <w:widowControl/>
      <w:tabs>
        <w:tab w:val="num" w:pos="360"/>
      </w:tabs>
      <w:suppressAutoHyphens w:val="0"/>
      <w:autoSpaceDE/>
      <w:spacing w:after="160" w:line="240" w:lineRule="exact"/>
    </w:pPr>
    <w:rPr>
      <w:rFonts w:ascii="Verdana" w:hAnsi="Verdana" w:cs="Verdana"/>
      <w:sz w:val="20"/>
      <w:szCs w:val="20"/>
      <w:lang w:val="en-US" w:eastAsia="en-US"/>
    </w:rPr>
  </w:style>
  <w:style w:type="paragraph" w:customStyle="1" w:styleId="afff7">
    <w:name w:val="Комментарий"/>
    <w:basedOn w:val="a0"/>
    <w:next w:val="a0"/>
    <w:rsid w:val="00727E2A"/>
    <w:pPr>
      <w:widowControl/>
      <w:suppressAutoHyphens w:val="0"/>
      <w:autoSpaceDN w:val="0"/>
      <w:adjustRightInd w:val="0"/>
      <w:ind w:left="170"/>
      <w:jc w:val="both"/>
    </w:pPr>
    <w:rPr>
      <w:rFonts w:ascii="Arial" w:hAnsi="Arial" w:cs="Times New Roman"/>
      <w:i/>
      <w:iCs/>
      <w:color w:val="800080"/>
      <w:sz w:val="20"/>
      <w:szCs w:val="20"/>
      <w:lang w:eastAsia="ru-RU"/>
    </w:rPr>
  </w:style>
  <w:style w:type="paragraph" w:customStyle="1" w:styleId="afff8">
    <w:name w:val="Текст ДРОНД"/>
    <w:basedOn w:val="a0"/>
    <w:rsid w:val="00727E2A"/>
    <w:pPr>
      <w:widowControl/>
      <w:tabs>
        <w:tab w:val="left" w:pos="720"/>
      </w:tabs>
      <w:suppressAutoHyphens w:val="0"/>
      <w:autoSpaceDE/>
      <w:ind w:firstLine="720"/>
      <w:jc w:val="both"/>
    </w:pPr>
    <w:rPr>
      <w:rFonts w:ascii="Times New Roman" w:hAnsi="Times New Roman" w:cs="Times New Roman"/>
      <w:sz w:val="28"/>
      <w:szCs w:val="20"/>
      <w:lang w:eastAsia="ru-RU"/>
    </w:rPr>
  </w:style>
  <w:style w:type="paragraph" w:customStyle="1" w:styleId="afff9">
    <w:name w:val="Список простой"/>
    <w:basedOn w:val="a0"/>
    <w:rsid w:val="00727E2A"/>
    <w:pPr>
      <w:widowControl/>
      <w:tabs>
        <w:tab w:val="num" w:pos="720"/>
        <w:tab w:val="left" w:pos="1080"/>
      </w:tabs>
      <w:suppressAutoHyphens w:val="0"/>
      <w:autoSpaceDE/>
      <w:ind w:left="720" w:hanging="360"/>
      <w:jc w:val="both"/>
    </w:pPr>
    <w:rPr>
      <w:rFonts w:ascii="Times New Roman" w:hAnsi="Times New Roman" w:cs="Times New Roman"/>
      <w:sz w:val="28"/>
      <w:szCs w:val="20"/>
      <w:lang w:eastAsia="ru-RU"/>
    </w:rPr>
  </w:style>
  <w:style w:type="paragraph" w:customStyle="1" w:styleId="afffa">
    <w:name w:val="Задача"/>
    <w:basedOn w:val="aff"/>
    <w:rsid w:val="00727E2A"/>
    <w:pPr>
      <w:spacing w:after="0"/>
      <w:ind w:left="0"/>
    </w:pPr>
    <w:rPr>
      <w:i/>
      <w:sz w:val="28"/>
      <w:szCs w:val="20"/>
      <w:lang w:eastAsia="ru-RU"/>
    </w:rPr>
  </w:style>
  <w:style w:type="paragraph" w:customStyle="1" w:styleId="just">
    <w:name w:val="just"/>
    <w:basedOn w:val="a0"/>
    <w:rsid w:val="00727E2A"/>
    <w:pPr>
      <w:widowControl/>
      <w:suppressAutoHyphens w:val="0"/>
      <w:autoSpaceDE/>
      <w:spacing w:before="120" w:after="120"/>
      <w:jc w:val="both"/>
    </w:pPr>
    <w:rPr>
      <w:rFonts w:ascii="Times New Roman" w:hAnsi="Times New Roman" w:cs="Times New Roman"/>
      <w:sz w:val="16"/>
      <w:szCs w:val="16"/>
      <w:lang w:eastAsia="ru-RU"/>
    </w:rPr>
  </w:style>
  <w:style w:type="paragraph" w:customStyle="1" w:styleId="afffb">
    <w:name w:val="Нормальный"/>
    <w:basedOn w:val="a0"/>
    <w:rsid w:val="00727E2A"/>
    <w:pPr>
      <w:widowControl/>
      <w:suppressAutoHyphens w:val="0"/>
      <w:autoSpaceDE/>
      <w:ind w:firstLine="539"/>
      <w:jc w:val="both"/>
    </w:pPr>
    <w:rPr>
      <w:rFonts w:ascii="Times New Roman" w:hAnsi="Times New Roman" w:cs="Times New Roman"/>
      <w:sz w:val="28"/>
      <w:szCs w:val="28"/>
      <w:lang w:eastAsia="ru-RU"/>
    </w:rPr>
  </w:style>
  <w:style w:type="paragraph" w:customStyle="1" w:styleId="txt">
    <w:name w:val="txt"/>
    <w:basedOn w:val="a0"/>
    <w:rsid w:val="00727E2A"/>
    <w:pPr>
      <w:widowControl/>
      <w:suppressAutoHyphens w:val="0"/>
      <w:autoSpaceDE/>
      <w:spacing w:before="30" w:after="75"/>
    </w:pPr>
    <w:rPr>
      <w:rFonts w:ascii="Verdana" w:hAnsi="Verdana" w:cs="Times New Roman"/>
      <w:color w:val="414141"/>
      <w:sz w:val="17"/>
      <w:szCs w:val="17"/>
      <w:lang w:eastAsia="ru-RU"/>
    </w:rPr>
  </w:style>
  <w:style w:type="paragraph" w:customStyle="1" w:styleId="ConsTitle">
    <w:name w:val="ConsTitle"/>
    <w:uiPriority w:val="99"/>
    <w:rsid w:val="00727E2A"/>
    <w:pPr>
      <w:widowControl w:val="0"/>
      <w:autoSpaceDE w:val="0"/>
      <w:autoSpaceDN w:val="0"/>
      <w:adjustRightInd w:val="0"/>
      <w:ind w:right="19772"/>
    </w:pPr>
    <w:rPr>
      <w:rFonts w:ascii="Arial" w:hAnsi="Arial" w:cs="Arial"/>
      <w:b/>
      <w:bCs/>
      <w:sz w:val="16"/>
      <w:szCs w:val="16"/>
    </w:rPr>
  </w:style>
  <w:style w:type="character" w:customStyle="1" w:styleId="FontStyle27">
    <w:name w:val="Font Style27"/>
    <w:uiPriority w:val="99"/>
    <w:rsid w:val="00727E2A"/>
    <w:rPr>
      <w:rFonts w:ascii="Times New Roman" w:hAnsi="Times New Roman" w:cs="Times New Roman" w:hint="default"/>
      <w:b/>
      <w:bCs/>
      <w:sz w:val="26"/>
      <w:szCs w:val="26"/>
    </w:rPr>
  </w:style>
  <w:style w:type="character" w:customStyle="1" w:styleId="FontStyle24">
    <w:name w:val="Font Style24"/>
    <w:uiPriority w:val="99"/>
    <w:rsid w:val="00727E2A"/>
    <w:rPr>
      <w:rFonts w:ascii="Times New Roman" w:hAnsi="Times New Roman" w:cs="Times New Roman" w:hint="default"/>
      <w:sz w:val="26"/>
      <w:szCs w:val="26"/>
    </w:rPr>
  </w:style>
  <w:style w:type="paragraph" w:customStyle="1" w:styleId="140">
    <w:name w:val="Обычный+14п"/>
    <w:basedOn w:val="af"/>
    <w:uiPriority w:val="99"/>
    <w:rsid w:val="00727E2A"/>
    <w:pPr>
      <w:widowControl/>
      <w:suppressAutoHyphens w:val="0"/>
      <w:autoSpaceDE/>
    </w:pPr>
    <w:rPr>
      <w:rFonts w:ascii="Times New Roman" w:hAnsi="Times New Roman" w:cs="Times New Roman"/>
      <w:lang w:eastAsia="ru-RU"/>
    </w:rPr>
  </w:style>
  <w:style w:type="character" w:customStyle="1" w:styleId="FontStyle19">
    <w:name w:val="Font Style19"/>
    <w:uiPriority w:val="99"/>
    <w:rsid w:val="00727E2A"/>
    <w:rPr>
      <w:rFonts w:ascii="Times New Roman" w:hAnsi="Times New Roman" w:cs="Times New Roman"/>
      <w:sz w:val="26"/>
      <w:szCs w:val="26"/>
    </w:rPr>
  </w:style>
  <w:style w:type="paragraph" w:customStyle="1" w:styleId="Style8">
    <w:name w:val="Style8"/>
    <w:basedOn w:val="a0"/>
    <w:uiPriority w:val="99"/>
    <w:rsid w:val="00727E2A"/>
    <w:pPr>
      <w:suppressAutoHyphens w:val="0"/>
      <w:autoSpaceDN w:val="0"/>
      <w:adjustRightInd w:val="0"/>
      <w:spacing w:line="331" w:lineRule="exact"/>
      <w:ind w:firstLine="686"/>
      <w:jc w:val="both"/>
    </w:pPr>
    <w:rPr>
      <w:rFonts w:ascii="Times New Roman" w:hAnsi="Times New Roman" w:cs="Times New Roman"/>
      <w:lang w:eastAsia="ru-RU"/>
    </w:rPr>
  </w:style>
  <w:style w:type="paragraph" w:customStyle="1" w:styleId="afffc">
    <w:name w:val="Обычный отст"/>
    <w:basedOn w:val="a0"/>
    <w:rsid w:val="00727E2A"/>
    <w:pPr>
      <w:widowControl/>
      <w:suppressAutoHyphens w:val="0"/>
      <w:autoSpaceDE/>
      <w:spacing w:before="60"/>
      <w:ind w:firstLine="425"/>
      <w:jc w:val="both"/>
    </w:pPr>
    <w:rPr>
      <w:rFonts w:ascii="Times New Roman" w:hAnsi="Times New Roman" w:cs="Times New Roman"/>
      <w:sz w:val="26"/>
      <w:szCs w:val="20"/>
      <w:lang w:eastAsia="ru-RU"/>
    </w:rPr>
  </w:style>
  <w:style w:type="paragraph" w:customStyle="1" w:styleId="pp-List-1">
    <w:name w:val="pp-List-1"/>
    <w:basedOn w:val="a0"/>
    <w:rsid w:val="00727E2A"/>
    <w:pPr>
      <w:widowControl/>
      <w:tabs>
        <w:tab w:val="num" w:pos="720"/>
        <w:tab w:val="left" w:pos="851"/>
      </w:tabs>
      <w:suppressAutoHyphens w:val="0"/>
      <w:autoSpaceDE/>
      <w:spacing w:before="40" w:line="360" w:lineRule="auto"/>
      <w:ind w:left="720" w:hanging="360"/>
      <w:jc w:val="both"/>
    </w:pPr>
    <w:rPr>
      <w:rFonts w:ascii="Times New Roman" w:hAnsi="Times New Roman" w:cs="Times New Roman"/>
      <w:bCs/>
      <w:kern w:val="16"/>
      <w:lang w:eastAsia="en-US"/>
    </w:rPr>
  </w:style>
  <w:style w:type="character" w:customStyle="1" w:styleId="b-serp-itemtextpassage1">
    <w:name w:val="b-serp-item__text_passage1"/>
    <w:rsid w:val="00727E2A"/>
    <w:rPr>
      <w:b/>
      <w:bCs/>
    </w:rPr>
  </w:style>
  <w:style w:type="paragraph" w:customStyle="1" w:styleId="1fb">
    <w:name w:val="Без интервала1"/>
    <w:uiPriority w:val="99"/>
    <w:rsid w:val="00727E2A"/>
    <w:rPr>
      <w:rFonts w:ascii="Calibri" w:hAnsi="Calibri" w:cs="Calibri"/>
      <w:sz w:val="22"/>
      <w:szCs w:val="22"/>
    </w:rPr>
  </w:style>
  <w:style w:type="character" w:customStyle="1" w:styleId="FontStyle14">
    <w:name w:val="Font Style14"/>
    <w:uiPriority w:val="99"/>
    <w:rsid w:val="00727E2A"/>
    <w:rPr>
      <w:rFonts w:ascii="Times New Roman" w:hAnsi="Times New Roman" w:cs="Times New Roman"/>
      <w:sz w:val="26"/>
      <w:szCs w:val="26"/>
    </w:rPr>
  </w:style>
  <w:style w:type="character" w:customStyle="1" w:styleId="FontStyle26">
    <w:name w:val="Font Style26"/>
    <w:uiPriority w:val="99"/>
    <w:rsid w:val="00727E2A"/>
    <w:rPr>
      <w:rFonts w:ascii="Times New Roman" w:hAnsi="Times New Roman" w:cs="Times New Roman"/>
      <w:b/>
      <w:bCs/>
      <w:sz w:val="26"/>
      <w:szCs w:val="26"/>
    </w:rPr>
  </w:style>
  <w:style w:type="paragraph" w:customStyle="1" w:styleId="2d">
    <w:name w:val="Абзац списка2"/>
    <w:basedOn w:val="a0"/>
    <w:rsid w:val="00727E2A"/>
    <w:pPr>
      <w:widowControl/>
      <w:suppressAutoHyphens w:val="0"/>
      <w:autoSpaceDE/>
      <w:spacing w:after="200" w:line="276" w:lineRule="auto"/>
      <w:ind w:left="720"/>
      <w:contextualSpacing/>
    </w:pPr>
    <w:rPr>
      <w:rFonts w:cs="Times New Roman"/>
      <w:sz w:val="22"/>
      <w:szCs w:val="22"/>
      <w:lang w:eastAsia="ru-RU"/>
    </w:rPr>
  </w:style>
  <w:style w:type="character" w:customStyle="1" w:styleId="FontStyle16">
    <w:name w:val="Font Style16"/>
    <w:uiPriority w:val="99"/>
    <w:rsid w:val="00727E2A"/>
    <w:rPr>
      <w:rFonts w:ascii="Times New Roman" w:hAnsi="Times New Roman" w:cs="Times New Roman"/>
      <w:sz w:val="24"/>
      <w:szCs w:val="24"/>
    </w:rPr>
  </w:style>
  <w:style w:type="character" w:customStyle="1" w:styleId="FontStyle25">
    <w:name w:val="Font Style25"/>
    <w:rsid w:val="00727E2A"/>
    <w:rPr>
      <w:rFonts w:ascii="Times New Roman" w:hAnsi="Times New Roman" w:cs="Times New Roman"/>
      <w:sz w:val="26"/>
      <w:szCs w:val="26"/>
    </w:rPr>
  </w:style>
  <w:style w:type="paragraph" w:styleId="a">
    <w:name w:val="List Bullet"/>
    <w:basedOn w:val="a0"/>
    <w:uiPriority w:val="99"/>
    <w:unhideWhenUsed/>
    <w:rsid w:val="00727E2A"/>
    <w:pPr>
      <w:widowControl/>
      <w:numPr>
        <w:numId w:val="3"/>
      </w:numPr>
      <w:suppressAutoHyphens w:val="0"/>
      <w:autoSpaceDE/>
      <w:spacing w:after="200" w:line="276" w:lineRule="auto"/>
      <w:contextualSpacing/>
    </w:pPr>
    <w:rPr>
      <w:rFonts w:eastAsia="Calibri" w:cs="Times New Roman"/>
      <w:sz w:val="22"/>
      <w:szCs w:val="22"/>
      <w:lang w:eastAsia="en-US"/>
    </w:rPr>
  </w:style>
  <w:style w:type="character" w:customStyle="1" w:styleId="ft">
    <w:name w:val="ft"/>
    <w:basedOn w:val="a1"/>
    <w:rsid w:val="00727E2A"/>
  </w:style>
  <w:style w:type="character" w:customStyle="1" w:styleId="st1">
    <w:name w:val="st1"/>
    <w:basedOn w:val="a1"/>
    <w:rsid w:val="00727E2A"/>
  </w:style>
  <w:style w:type="paragraph" w:styleId="afffd">
    <w:name w:val="Plain Text"/>
    <w:basedOn w:val="a0"/>
    <w:link w:val="afffe"/>
    <w:uiPriority w:val="99"/>
    <w:rsid w:val="00727E2A"/>
    <w:pPr>
      <w:widowControl/>
      <w:suppressAutoHyphens w:val="0"/>
      <w:autoSpaceDE/>
    </w:pPr>
    <w:rPr>
      <w:rFonts w:ascii="Courier New" w:hAnsi="Courier New" w:cs="Courier New"/>
      <w:sz w:val="20"/>
      <w:szCs w:val="20"/>
      <w:lang w:eastAsia="ru-RU"/>
    </w:rPr>
  </w:style>
  <w:style w:type="character" w:customStyle="1" w:styleId="afffe">
    <w:name w:val="Текст Знак"/>
    <w:basedOn w:val="a1"/>
    <w:link w:val="afffd"/>
    <w:uiPriority w:val="99"/>
    <w:rsid w:val="00727E2A"/>
    <w:rPr>
      <w:rFonts w:ascii="Courier New" w:hAnsi="Courier New" w:cs="Courier New"/>
    </w:rPr>
  </w:style>
  <w:style w:type="character" w:customStyle="1" w:styleId="googqs-tidbit1">
    <w:name w:val="goog_qs-tidbit1"/>
    <w:rsid w:val="00727E2A"/>
    <w:rPr>
      <w:vanish w:val="0"/>
      <w:webHidden w:val="0"/>
      <w:specVanish/>
    </w:rPr>
  </w:style>
  <w:style w:type="character" w:customStyle="1" w:styleId="FontStyle23">
    <w:name w:val="Font Style23"/>
    <w:uiPriority w:val="99"/>
    <w:rsid w:val="00727E2A"/>
    <w:rPr>
      <w:rFonts w:ascii="Times New Roman" w:hAnsi="Times New Roman" w:cs="Times New Roman"/>
      <w:sz w:val="22"/>
      <w:szCs w:val="22"/>
    </w:rPr>
  </w:style>
  <w:style w:type="paragraph" w:customStyle="1" w:styleId="msonormalcxspmiddlecxspmiddle">
    <w:name w:val="msonormalcxspmiddlecxspmiddle"/>
    <w:basedOn w:val="a0"/>
    <w:rsid w:val="00727E2A"/>
    <w:pPr>
      <w:widowControl/>
      <w:suppressAutoHyphens w:val="0"/>
      <w:autoSpaceDE/>
      <w:spacing w:before="100" w:beforeAutospacing="1" w:after="100" w:afterAutospacing="1"/>
    </w:pPr>
    <w:rPr>
      <w:rFonts w:ascii="Times New Roman" w:hAnsi="Times New Roman" w:cs="Times New Roman"/>
      <w:lang w:eastAsia="ru-RU"/>
    </w:rPr>
  </w:style>
  <w:style w:type="character" w:customStyle="1" w:styleId="apple-converted-space">
    <w:name w:val="apple-converted-space"/>
    <w:basedOn w:val="a1"/>
    <w:rsid w:val="00727E2A"/>
  </w:style>
  <w:style w:type="paragraph" w:customStyle="1" w:styleId="rtejustify">
    <w:name w:val="rtejustify"/>
    <w:basedOn w:val="a0"/>
    <w:rsid w:val="00727E2A"/>
    <w:pPr>
      <w:widowControl/>
      <w:suppressAutoHyphens w:val="0"/>
      <w:autoSpaceDE/>
      <w:spacing w:before="240" w:after="240"/>
      <w:jc w:val="both"/>
    </w:pPr>
    <w:rPr>
      <w:rFonts w:ascii="Times New Roman" w:hAnsi="Times New Roman" w:cs="Times New Roman"/>
      <w:lang w:eastAsia="ru-RU"/>
    </w:rPr>
  </w:style>
  <w:style w:type="character" w:styleId="affff">
    <w:name w:val="line number"/>
    <w:basedOn w:val="a1"/>
    <w:uiPriority w:val="99"/>
    <w:semiHidden/>
    <w:unhideWhenUsed/>
    <w:rsid w:val="00727E2A"/>
  </w:style>
  <w:style w:type="character" w:customStyle="1" w:styleId="FontStyle13">
    <w:name w:val="Font Style13"/>
    <w:rsid w:val="00727E2A"/>
    <w:rPr>
      <w:rFonts w:ascii="Times New Roman" w:hAnsi="Times New Roman" w:cs="Times New Roman" w:hint="default"/>
      <w:b/>
      <w:bCs/>
      <w:spacing w:val="10"/>
      <w:sz w:val="24"/>
      <w:szCs w:val="24"/>
    </w:rPr>
  </w:style>
  <w:style w:type="character" w:customStyle="1" w:styleId="FontStyle83">
    <w:name w:val="Font Style83"/>
    <w:rsid w:val="00727E2A"/>
    <w:rPr>
      <w:rFonts w:ascii="Times New Roman" w:hAnsi="Times New Roman" w:cs="Times New Roman"/>
      <w:sz w:val="24"/>
      <w:szCs w:val="24"/>
    </w:rPr>
  </w:style>
  <w:style w:type="paragraph" w:customStyle="1" w:styleId="Style36">
    <w:name w:val="Style36"/>
    <w:basedOn w:val="a0"/>
    <w:rsid w:val="00727E2A"/>
    <w:pPr>
      <w:suppressAutoHyphens w:val="0"/>
      <w:autoSpaceDN w:val="0"/>
      <w:adjustRightInd w:val="0"/>
      <w:spacing w:line="315" w:lineRule="exact"/>
      <w:jc w:val="center"/>
    </w:pPr>
    <w:rPr>
      <w:rFonts w:ascii="Times New Roman" w:hAnsi="Times New Roman" w:cs="Times New Roman"/>
      <w:lang w:eastAsia="ru-RU"/>
    </w:rPr>
  </w:style>
  <w:style w:type="character" w:customStyle="1" w:styleId="affff0">
    <w:name w:val="Основной текст_"/>
    <w:link w:val="2e"/>
    <w:rsid w:val="00727E2A"/>
    <w:rPr>
      <w:sz w:val="26"/>
      <w:szCs w:val="26"/>
      <w:shd w:val="clear" w:color="auto" w:fill="FFFFFF"/>
    </w:rPr>
  </w:style>
  <w:style w:type="paragraph" w:customStyle="1" w:styleId="2e">
    <w:name w:val="Основной текст2"/>
    <w:basedOn w:val="a0"/>
    <w:link w:val="affff0"/>
    <w:rsid w:val="00727E2A"/>
    <w:pPr>
      <w:shd w:val="clear" w:color="auto" w:fill="FFFFFF"/>
      <w:suppressAutoHyphens w:val="0"/>
      <w:autoSpaceDE/>
      <w:spacing w:after="900" w:line="331" w:lineRule="exact"/>
      <w:jc w:val="both"/>
    </w:pPr>
    <w:rPr>
      <w:rFonts w:ascii="Times New Roman" w:hAnsi="Times New Roman" w:cs="Times New Roman"/>
      <w:sz w:val="26"/>
      <w:szCs w:val="26"/>
      <w:lang w:eastAsia="ru-RU"/>
    </w:rPr>
  </w:style>
  <w:style w:type="character" w:customStyle="1" w:styleId="125pt">
    <w:name w:val="Основной текст + 12;5 pt"/>
    <w:rsid w:val="00727E2A"/>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lang w:val="ru-RU"/>
    </w:rPr>
  </w:style>
  <w:style w:type="character" w:customStyle="1" w:styleId="FontStyle31">
    <w:name w:val="Font Style31"/>
    <w:uiPriority w:val="99"/>
    <w:rsid w:val="00727E2A"/>
    <w:rPr>
      <w:rFonts w:ascii="Times New Roman" w:hAnsi="Times New Roman" w:cs="Times New Roman"/>
      <w:sz w:val="24"/>
      <w:szCs w:val="24"/>
    </w:rPr>
  </w:style>
  <w:style w:type="character" w:customStyle="1" w:styleId="FontStyle33">
    <w:name w:val="Font Style33"/>
    <w:uiPriority w:val="99"/>
    <w:rsid w:val="00727E2A"/>
    <w:rPr>
      <w:rFonts w:ascii="Times New Roman" w:hAnsi="Times New Roman" w:cs="Times New Roman"/>
      <w:sz w:val="22"/>
      <w:szCs w:val="22"/>
    </w:rPr>
  </w:style>
  <w:style w:type="character" w:customStyle="1" w:styleId="FontStyle17">
    <w:name w:val="Font Style17"/>
    <w:uiPriority w:val="99"/>
    <w:rsid w:val="00727E2A"/>
    <w:rPr>
      <w:rFonts w:ascii="Times New Roman" w:hAnsi="Times New Roman" w:cs="Times New Roman"/>
      <w:sz w:val="26"/>
      <w:szCs w:val="26"/>
    </w:rPr>
  </w:style>
  <w:style w:type="character" w:customStyle="1" w:styleId="1d">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a"/>
    <w:uiPriority w:val="99"/>
    <w:locked/>
    <w:rsid w:val="00727E2A"/>
    <w:rPr>
      <w:sz w:val="24"/>
      <w:szCs w:val="24"/>
    </w:rPr>
  </w:style>
  <w:style w:type="paragraph" w:customStyle="1" w:styleId="Heading">
    <w:name w:val="Heading"/>
    <w:rsid w:val="00727E2A"/>
    <w:pPr>
      <w:widowControl w:val="0"/>
      <w:autoSpaceDE w:val="0"/>
      <w:autoSpaceDN w:val="0"/>
      <w:adjustRightInd w:val="0"/>
    </w:pPr>
    <w:rPr>
      <w:rFonts w:ascii="Arial" w:hAnsi="Arial" w:cs="Arial"/>
      <w:b/>
      <w:bCs/>
      <w:sz w:val="22"/>
      <w:szCs w:val="22"/>
    </w:rPr>
  </w:style>
  <w:style w:type="paragraph" w:customStyle="1" w:styleId="FR1">
    <w:name w:val="FR1"/>
    <w:rsid w:val="00727E2A"/>
    <w:pPr>
      <w:widowControl w:val="0"/>
      <w:suppressAutoHyphens/>
      <w:autoSpaceDE w:val="0"/>
      <w:spacing w:line="300" w:lineRule="auto"/>
    </w:pPr>
    <w:rPr>
      <w:rFonts w:eastAsia="Arial"/>
      <w:b/>
      <w:bCs/>
      <w:sz w:val="28"/>
      <w:szCs w:val="28"/>
      <w:lang w:eastAsia="ar-SA"/>
    </w:rPr>
  </w:style>
  <w:style w:type="paragraph" w:customStyle="1" w:styleId="2f">
    <w:name w:val="Обычный2"/>
    <w:basedOn w:val="a0"/>
    <w:rsid w:val="00727E2A"/>
    <w:pPr>
      <w:widowControl/>
      <w:suppressAutoHyphens w:val="0"/>
      <w:autoSpaceDE/>
      <w:spacing w:line="280" w:lineRule="atLeast"/>
    </w:pPr>
    <w:rPr>
      <w:rFonts w:ascii="Times New Roman" w:hAnsi="Times New Roman" w:cs="Times New Roman"/>
      <w:sz w:val="28"/>
      <w:szCs w:val="28"/>
      <w:lang w:eastAsia="ru-RU"/>
    </w:rPr>
  </w:style>
  <w:style w:type="paragraph" w:customStyle="1" w:styleId="1fc">
    <w:name w:val="Основной текст1"/>
    <w:basedOn w:val="a0"/>
    <w:rsid w:val="00727E2A"/>
    <w:pPr>
      <w:widowControl/>
      <w:suppressAutoHyphens w:val="0"/>
      <w:autoSpaceDE/>
      <w:jc w:val="center"/>
    </w:pPr>
    <w:rPr>
      <w:rFonts w:ascii="Times New Roman" w:hAnsi="Times New Roman" w:cs="Times New Roman"/>
      <w:color w:val="000000"/>
      <w:sz w:val="20"/>
      <w:szCs w:val="20"/>
      <w:lang w:eastAsia="ru-RU"/>
    </w:rPr>
  </w:style>
  <w:style w:type="character" w:customStyle="1" w:styleId="2f0">
    <w:name w:val="Знак2 Знак Знак"/>
    <w:aliases w:val="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uiPriority w:val="99"/>
    <w:locked/>
    <w:rsid w:val="00727E2A"/>
    <w:rPr>
      <w:rFonts w:ascii="Times New Roman" w:eastAsia="Times New Roman" w:hAnsi="Times New Roman" w:cs="Times New Roman"/>
      <w:sz w:val="24"/>
      <w:szCs w:val="24"/>
      <w:lang w:eastAsia="ru-RU"/>
    </w:rPr>
  </w:style>
  <w:style w:type="paragraph" w:customStyle="1" w:styleId="2f1">
    <w:name w:val="Без интервала2"/>
    <w:rsid w:val="00727E2A"/>
    <w:rPr>
      <w:rFonts w:eastAsia="Calibri"/>
      <w:sz w:val="24"/>
    </w:rPr>
  </w:style>
  <w:style w:type="paragraph" w:customStyle="1" w:styleId="consplusnormal1">
    <w:name w:val="consplusnormal"/>
    <w:basedOn w:val="a0"/>
    <w:rsid w:val="00727E2A"/>
    <w:pPr>
      <w:widowControl/>
      <w:suppressAutoHyphens w:val="0"/>
      <w:autoSpaceDE/>
      <w:spacing w:before="100" w:beforeAutospacing="1" w:after="100" w:afterAutospacing="1"/>
    </w:pPr>
    <w:rPr>
      <w:rFonts w:ascii="Times New Roman" w:hAnsi="Times New Roman" w:cs="Times New Roman"/>
      <w:lang w:eastAsia="ru-RU"/>
    </w:rPr>
  </w:style>
  <w:style w:type="paragraph" w:styleId="affff1">
    <w:name w:val="Body Text First Indent"/>
    <w:basedOn w:val="af"/>
    <w:link w:val="affff2"/>
    <w:unhideWhenUsed/>
    <w:rsid w:val="00727E2A"/>
    <w:pPr>
      <w:widowControl/>
      <w:suppressAutoHyphens w:val="0"/>
      <w:autoSpaceDE/>
      <w:spacing w:after="0"/>
      <w:ind w:firstLine="360"/>
    </w:pPr>
    <w:rPr>
      <w:rFonts w:ascii="Times New Roman" w:hAnsi="Times New Roman" w:cs="Times New Roman"/>
      <w:lang w:eastAsia="ru-RU"/>
    </w:rPr>
  </w:style>
  <w:style w:type="character" w:customStyle="1" w:styleId="22">
    <w:name w:val="Основной текст Знак2"/>
    <w:aliases w:val="bt Знак2,Òàáë òåêñò Знак2"/>
    <w:basedOn w:val="a1"/>
    <w:link w:val="af"/>
    <w:rsid w:val="00727E2A"/>
    <w:rPr>
      <w:rFonts w:ascii="Calibri" w:hAnsi="Calibri" w:cs="Calibri"/>
      <w:sz w:val="24"/>
      <w:szCs w:val="24"/>
      <w:lang w:eastAsia="zh-CN"/>
    </w:rPr>
  </w:style>
  <w:style w:type="character" w:customStyle="1" w:styleId="affff2">
    <w:name w:val="Красная строка Знак"/>
    <w:basedOn w:val="22"/>
    <w:link w:val="affff1"/>
    <w:rsid w:val="00727E2A"/>
    <w:rPr>
      <w:rFonts w:ascii="Calibri" w:hAnsi="Calibri" w:cs="Calibri"/>
      <w:sz w:val="24"/>
      <w:szCs w:val="24"/>
      <w:lang w:eastAsia="zh-CN"/>
    </w:rPr>
  </w:style>
  <w:style w:type="paragraph" w:customStyle="1" w:styleId="Style12">
    <w:name w:val="Style12"/>
    <w:basedOn w:val="a0"/>
    <w:uiPriority w:val="99"/>
    <w:rsid w:val="00727E2A"/>
    <w:pPr>
      <w:suppressAutoHyphens w:val="0"/>
      <w:autoSpaceDN w:val="0"/>
      <w:adjustRightInd w:val="0"/>
    </w:pPr>
    <w:rPr>
      <w:rFonts w:ascii="Palatino Linotype" w:hAnsi="Palatino Linotype" w:cs="Times New Roman"/>
      <w:lang w:eastAsia="ru-RU"/>
    </w:rPr>
  </w:style>
  <w:style w:type="character" w:customStyle="1" w:styleId="FontStyle18">
    <w:name w:val="Font Style18"/>
    <w:uiPriority w:val="99"/>
    <w:rsid w:val="00727E2A"/>
    <w:rPr>
      <w:rFonts w:ascii="Palatino Linotype" w:hAnsi="Palatino Linotype" w:cs="Palatino Linotype" w:hint="default"/>
      <w:b/>
      <w:bCs/>
      <w:sz w:val="20"/>
      <w:szCs w:val="20"/>
    </w:rPr>
  </w:style>
  <w:style w:type="character" w:customStyle="1" w:styleId="FontStyle22">
    <w:name w:val="Font Style22"/>
    <w:uiPriority w:val="99"/>
    <w:rsid w:val="00727E2A"/>
    <w:rPr>
      <w:rFonts w:ascii="Tahoma" w:hAnsi="Tahoma" w:cs="Tahoma" w:hint="default"/>
      <w:sz w:val="18"/>
      <w:szCs w:val="18"/>
    </w:rPr>
  </w:style>
  <w:style w:type="character" w:customStyle="1" w:styleId="w">
    <w:name w:val="w"/>
    <w:rsid w:val="00727E2A"/>
  </w:style>
  <w:style w:type="paragraph" w:customStyle="1" w:styleId="2f2">
    <w:name w:val="Стиль2"/>
    <w:basedOn w:val="af"/>
    <w:rsid w:val="00727E2A"/>
    <w:pPr>
      <w:widowControl/>
      <w:suppressAutoHyphens w:val="0"/>
      <w:autoSpaceDE/>
      <w:spacing w:after="0"/>
      <w:ind w:firstLine="708"/>
      <w:jc w:val="both"/>
    </w:pPr>
    <w:rPr>
      <w:rFonts w:ascii="Times New Roman CYR" w:hAnsi="Times New Roman CYR" w:cs="Times New Roman"/>
      <w:lang w:eastAsia="ru-RU"/>
    </w:rPr>
  </w:style>
  <w:style w:type="character" w:customStyle="1" w:styleId="pre">
    <w:name w:val="pre"/>
    <w:rsid w:val="00727E2A"/>
  </w:style>
  <w:style w:type="character" w:customStyle="1" w:styleId="hl">
    <w:name w:val="hl"/>
    <w:rsid w:val="00727E2A"/>
  </w:style>
  <w:style w:type="character" w:customStyle="1" w:styleId="menu">
    <w:name w:val="menu"/>
    <w:rsid w:val="00727E2A"/>
  </w:style>
  <w:style w:type="paragraph" w:customStyle="1" w:styleId="msonormalmrcssattr">
    <w:name w:val="msonormal_mr_css_attr"/>
    <w:basedOn w:val="a0"/>
    <w:rsid w:val="00727E2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defaultmrcssattr">
    <w:name w:val="default_mr_css_attr"/>
    <w:basedOn w:val="a0"/>
    <w:rsid w:val="00727E2A"/>
    <w:pPr>
      <w:widowControl/>
      <w:suppressAutoHyphens w:val="0"/>
      <w:autoSpaceDE/>
      <w:spacing w:before="100" w:beforeAutospacing="1" w:after="100" w:afterAutospacing="1"/>
    </w:pPr>
    <w:rPr>
      <w:rFonts w:ascii="Times New Roman" w:hAnsi="Times New Roman" w:cs="Times New Roman"/>
      <w:lang w:eastAsia="ru-RU"/>
    </w:rPr>
  </w:style>
  <w:style w:type="character" w:customStyle="1" w:styleId="FontStyle15">
    <w:name w:val="Font Style15"/>
    <w:uiPriority w:val="99"/>
    <w:rsid w:val="00727E2A"/>
    <w:rPr>
      <w:rFonts w:ascii="Times New Roman" w:hAnsi="Times New Roman" w:cs="Times New Roman"/>
      <w:sz w:val="26"/>
      <w:szCs w:val="26"/>
    </w:rPr>
  </w:style>
  <w:style w:type="paragraph" w:customStyle="1" w:styleId="amrcssattr">
    <w:name w:val="a_mr_css_attr"/>
    <w:basedOn w:val="a0"/>
    <w:rsid w:val="00727E2A"/>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CiaeniineeI">
    <w:name w:val="Ciae niinee I Знак"/>
    <w:aliases w:val="Footnotes refss Знак,текст сноски Знак,Footnote Reference Superscript Знак,Footnote Reference Arial Знак,BVI fnr Знак,SUPERS Знак,Footnote symbol Знак,Footnote Reference Arial1 Знак,Footnote Reference Arial2 Знак"/>
    <w:basedOn w:val="a0"/>
    <w:link w:val="affe"/>
    <w:uiPriority w:val="99"/>
    <w:qFormat/>
    <w:rsid w:val="00727E2A"/>
    <w:pPr>
      <w:widowControl/>
      <w:suppressAutoHyphens w:val="0"/>
      <w:autoSpaceDE/>
      <w:spacing w:before="120" w:after="160" w:line="240" w:lineRule="exact"/>
    </w:pPr>
    <w:rPr>
      <w:rFonts w:ascii="Times New Roman" w:hAnsi="Times New Roman" w:cs="Times New Roman"/>
      <w:sz w:val="20"/>
      <w:szCs w:val="20"/>
      <w:vertAlign w:val="superscript"/>
      <w:lang w:eastAsia="ru-RU"/>
    </w:rPr>
  </w:style>
  <w:style w:type="character" w:customStyle="1" w:styleId="affff3">
    <w:name w:val="Сноска_"/>
    <w:link w:val="affff4"/>
    <w:rsid w:val="00727E2A"/>
    <w:rPr>
      <w:sz w:val="28"/>
      <w:szCs w:val="28"/>
      <w:shd w:val="clear" w:color="auto" w:fill="FFFFFF"/>
    </w:rPr>
  </w:style>
  <w:style w:type="paragraph" w:customStyle="1" w:styleId="affff4">
    <w:name w:val="Сноска"/>
    <w:basedOn w:val="a0"/>
    <w:link w:val="affff3"/>
    <w:rsid w:val="00727E2A"/>
    <w:pPr>
      <w:shd w:val="clear" w:color="auto" w:fill="FFFFFF"/>
      <w:suppressAutoHyphens w:val="0"/>
      <w:autoSpaceDE/>
      <w:spacing w:line="346" w:lineRule="exact"/>
      <w:ind w:hanging="360"/>
    </w:pPr>
    <w:rPr>
      <w:rFonts w:ascii="Times New Roman" w:hAnsi="Times New Roman" w:cs="Times New Roman"/>
      <w:sz w:val="28"/>
      <w:szCs w:val="28"/>
      <w:lang w:eastAsia="ru-RU"/>
    </w:rPr>
  </w:style>
  <w:style w:type="paragraph" w:customStyle="1" w:styleId="mrcssattr">
    <w:name w:val="_mr_css_attr"/>
    <w:basedOn w:val="a0"/>
    <w:uiPriority w:val="99"/>
    <w:semiHidden/>
    <w:rsid w:val="00727E2A"/>
    <w:pPr>
      <w:widowControl/>
      <w:suppressAutoHyphens w:val="0"/>
      <w:autoSpaceDE/>
      <w:spacing w:before="100" w:beforeAutospacing="1" w:after="100" w:afterAutospacing="1"/>
    </w:pPr>
    <w:rPr>
      <w:rFonts w:ascii="Times New Roman" w:eastAsiaTheme="minorHAnsi" w:hAnsi="Times New Roman" w:cs="Times New Roman"/>
      <w:lang w:eastAsia="ru-RU"/>
    </w:rPr>
  </w:style>
  <w:style w:type="character" w:customStyle="1" w:styleId="msohyperlinkmrcssattr">
    <w:name w:val="msohyperlink_mr_css_attr"/>
    <w:basedOn w:val="a1"/>
    <w:rsid w:val="00727E2A"/>
  </w:style>
  <w:style w:type="paragraph" w:customStyle="1" w:styleId="2f3">
    <w:name w:val="Знак2 Знак"/>
    <w:aliases w:val="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0"/>
    <w:next w:val="afa"/>
    <w:uiPriority w:val="99"/>
    <w:unhideWhenUsed/>
    <w:qFormat/>
    <w:rsid w:val="00727E2A"/>
    <w:pPr>
      <w:widowControl/>
      <w:suppressAutoHyphens w:val="0"/>
      <w:autoSpaceDE/>
      <w:spacing w:before="100" w:beforeAutospacing="1" w:after="100" w:afterAutospacing="1"/>
      <w:ind w:firstLine="709"/>
      <w:jc w:val="both"/>
    </w:pPr>
    <w:rPr>
      <w:rFonts w:ascii="Times New Roman" w:hAnsi="Times New Roman" w:cs="Times New Roman"/>
      <w:lang w:eastAsia="ru-RU"/>
    </w:rPr>
  </w:style>
  <w:style w:type="character" w:customStyle="1" w:styleId="2f4">
    <w:name w:val="Основной текст (2) + Полужирный"/>
    <w:rsid w:val="00727E2A"/>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character" w:customStyle="1" w:styleId="2Exact">
    <w:name w:val="Основной текст (2) Exact"/>
    <w:rsid w:val="00727E2A"/>
    <w:rPr>
      <w:rFonts w:ascii="Times New Roman" w:eastAsia="Times New Roman" w:hAnsi="Times New Roman" w:cs="Times New Roman"/>
      <w:b w:val="0"/>
      <w:bCs w:val="0"/>
      <w:i w:val="0"/>
      <w:iCs w:val="0"/>
      <w:smallCaps w:val="0"/>
      <w:strike w:val="0"/>
      <w:sz w:val="28"/>
      <w:szCs w:val="28"/>
      <w:u w:val="none"/>
    </w:rPr>
  </w:style>
  <w:style w:type="paragraph" w:customStyle="1" w:styleId="mrcssattr0">
    <w:name w:val="mrcssattr"/>
    <w:basedOn w:val="a0"/>
    <w:uiPriority w:val="99"/>
    <w:semiHidden/>
    <w:rsid w:val="00727E2A"/>
    <w:pPr>
      <w:widowControl/>
      <w:suppressAutoHyphens w:val="0"/>
      <w:autoSpaceDE/>
      <w:spacing w:before="100" w:beforeAutospacing="1" w:after="100" w:afterAutospacing="1"/>
    </w:pPr>
    <w:rPr>
      <w:rFonts w:ascii="Times New Roman" w:eastAsiaTheme="minorHAnsi" w:hAnsi="Times New Roman" w:cs="Times New Roman"/>
      <w:lang w:eastAsia="ru-RU"/>
    </w:rPr>
  </w:style>
  <w:style w:type="paragraph" w:customStyle="1" w:styleId="Pa5">
    <w:name w:val="Pa5"/>
    <w:basedOn w:val="Default"/>
    <w:next w:val="Default"/>
    <w:uiPriority w:val="99"/>
    <w:rsid w:val="00727E2A"/>
    <w:pPr>
      <w:suppressAutoHyphens w:val="0"/>
      <w:autoSpaceDN w:val="0"/>
      <w:adjustRightInd w:val="0"/>
      <w:spacing w:line="221" w:lineRule="atLeast"/>
    </w:pPr>
    <w:rPr>
      <w:rFonts w:ascii="Source Sans Pro" w:hAnsi="Source Sans Pro"/>
      <w:color w:val="auto"/>
      <w:lang w:eastAsia="ru-RU"/>
    </w:rPr>
  </w:style>
  <w:style w:type="character" w:customStyle="1" w:styleId="211pt">
    <w:name w:val="Основной текст (2) + 11 pt"/>
    <w:basedOn w:val="a1"/>
    <w:rsid w:val="006A5DC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xl188">
    <w:name w:val="xl188"/>
    <w:basedOn w:val="a0"/>
    <w:rsid w:val="003D3F06"/>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9">
    <w:name w:val="xl189"/>
    <w:basedOn w:val="a0"/>
    <w:rsid w:val="003D3F06"/>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90">
    <w:name w:val="xl190"/>
    <w:basedOn w:val="a0"/>
    <w:rsid w:val="003D3F06"/>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91">
    <w:name w:val="xl191"/>
    <w:basedOn w:val="a0"/>
    <w:rsid w:val="003D3F06"/>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92">
    <w:name w:val="xl192"/>
    <w:basedOn w:val="a0"/>
    <w:rsid w:val="003D3F06"/>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000000"/>
      <w:lang w:eastAsia="ru-RU"/>
    </w:rPr>
  </w:style>
  <w:style w:type="paragraph" w:customStyle="1" w:styleId="xl193">
    <w:name w:val="xl193"/>
    <w:basedOn w:val="a0"/>
    <w:rsid w:val="003D3F06"/>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4">
    <w:name w:val="xl194"/>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5">
    <w:name w:val="xl195"/>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6">
    <w:name w:val="xl196"/>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7">
    <w:name w:val="xl197"/>
    <w:basedOn w:val="a0"/>
    <w:rsid w:val="003D3F06"/>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8">
    <w:name w:val="xl198"/>
    <w:basedOn w:val="a0"/>
    <w:rsid w:val="003D3F06"/>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99">
    <w:name w:val="xl199"/>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0">
    <w:name w:val="xl200"/>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1">
    <w:name w:val="xl201"/>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2">
    <w:name w:val="xl202"/>
    <w:basedOn w:val="a0"/>
    <w:rsid w:val="003D3F06"/>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3">
    <w:name w:val="xl203"/>
    <w:basedOn w:val="a0"/>
    <w:rsid w:val="003D3F06"/>
    <w:pPr>
      <w:widowControl/>
      <w:pBdr>
        <w:top w:val="single" w:sz="4" w:space="0" w:color="auto"/>
        <w:left w:val="single" w:sz="4" w:space="0" w:color="auto"/>
        <w:bottom w:val="single" w:sz="4" w:space="0" w:color="auto"/>
        <w:right w:val="single" w:sz="4" w:space="0" w:color="auto"/>
      </w:pBdr>
      <w:shd w:val="clear" w:color="000000" w:fill="F2F2F2"/>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4">
    <w:name w:val="xl204"/>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5">
    <w:name w:val="xl205"/>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6">
    <w:name w:val="xl206"/>
    <w:basedOn w:val="a0"/>
    <w:rsid w:val="003D3F06"/>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7">
    <w:name w:val="xl207"/>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208">
    <w:name w:val="xl208"/>
    <w:basedOn w:val="a0"/>
    <w:rsid w:val="003D3F06"/>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styleId="affff5">
    <w:name w:val="Revision"/>
    <w:hidden/>
    <w:uiPriority w:val="99"/>
    <w:semiHidden/>
    <w:rsid w:val="009978D9"/>
    <w:rPr>
      <w:rFonts w:ascii="Calibri" w:hAnsi="Calibri" w:cs="Calibri"/>
      <w:sz w:val="24"/>
      <w:szCs w:val="24"/>
      <w:lang w:eastAsia="zh-CN"/>
    </w:rPr>
  </w:style>
  <w:style w:type="numbering" w:customStyle="1" w:styleId="53">
    <w:name w:val="Нет списка5"/>
    <w:next w:val="a3"/>
    <w:uiPriority w:val="99"/>
    <w:semiHidden/>
    <w:unhideWhenUsed/>
    <w:rsid w:val="004A7C0F"/>
  </w:style>
  <w:style w:type="numbering" w:customStyle="1" w:styleId="131">
    <w:name w:val="Нет списка13"/>
    <w:next w:val="a3"/>
    <w:uiPriority w:val="99"/>
    <w:semiHidden/>
    <w:unhideWhenUsed/>
    <w:rsid w:val="004A7C0F"/>
  </w:style>
  <w:style w:type="table" w:customStyle="1" w:styleId="311">
    <w:name w:val="Сетка таблицы31"/>
    <w:basedOn w:val="a2"/>
    <w:next w:val="af9"/>
    <w:uiPriority w:val="59"/>
    <w:rsid w:val="004A7C0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
    <w:name w:val="Сетка таблицы11"/>
    <w:basedOn w:val="a2"/>
    <w:uiPriority w:val="59"/>
    <w:rsid w:val="004A7C0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Сетка таблицы21"/>
    <w:basedOn w:val="a2"/>
    <w:uiPriority w:val="59"/>
    <w:rsid w:val="004A7C0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
    <w:name w:val="Нет списка113"/>
    <w:next w:val="a3"/>
    <w:uiPriority w:val="99"/>
    <w:semiHidden/>
    <w:unhideWhenUsed/>
    <w:rsid w:val="004A7C0F"/>
  </w:style>
  <w:style w:type="numbering" w:customStyle="1" w:styleId="1111">
    <w:name w:val="Нет списка1111"/>
    <w:next w:val="a3"/>
    <w:uiPriority w:val="99"/>
    <w:semiHidden/>
    <w:unhideWhenUsed/>
    <w:rsid w:val="004A7C0F"/>
  </w:style>
  <w:style w:type="numbering" w:customStyle="1" w:styleId="214">
    <w:name w:val="Нет списка21"/>
    <w:next w:val="a3"/>
    <w:uiPriority w:val="99"/>
    <w:semiHidden/>
    <w:unhideWhenUsed/>
    <w:rsid w:val="004A7C0F"/>
  </w:style>
  <w:style w:type="numbering" w:customStyle="1" w:styleId="1210">
    <w:name w:val="Нет списка121"/>
    <w:next w:val="a3"/>
    <w:uiPriority w:val="99"/>
    <w:semiHidden/>
    <w:unhideWhenUsed/>
    <w:rsid w:val="004A7C0F"/>
  </w:style>
  <w:style w:type="numbering" w:customStyle="1" w:styleId="1121">
    <w:name w:val="Нет списка1121"/>
    <w:next w:val="a3"/>
    <w:uiPriority w:val="99"/>
    <w:semiHidden/>
    <w:unhideWhenUsed/>
    <w:rsid w:val="004A7C0F"/>
  </w:style>
  <w:style w:type="numbering" w:customStyle="1" w:styleId="312">
    <w:name w:val="Нет списка31"/>
    <w:next w:val="a3"/>
    <w:uiPriority w:val="99"/>
    <w:semiHidden/>
    <w:unhideWhenUsed/>
    <w:rsid w:val="004A7C0F"/>
  </w:style>
  <w:style w:type="paragraph" w:customStyle="1" w:styleId="font14">
    <w:name w:val="font14"/>
    <w:basedOn w:val="a0"/>
    <w:rsid w:val="004A7C0F"/>
    <w:pPr>
      <w:widowControl/>
      <w:suppressAutoHyphens w:val="0"/>
      <w:autoSpaceDE/>
      <w:spacing w:before="100" w:beforeAutospacing="1" w:after="100" w:afterAutospacing="1"/>
    </w:pPr>
    <w:rPr>
      <w:rFonts w:ascii="Times New Roman" w:hAnsi="Times New Roman" w:cs="Times New Roman"/>
      <w:color w:val="FF0000"/>
      <w:sz w:val="20"/>
      <w:szCs w:val="20"/>
      <w:lang w:eastAsia="ru-RU"/>
    </w:rPr>
  </w:style>
  <w:style w:type="paragraph" w:styleId="affff6">
    <w:name w:val="endnote text"/>
    <w:basedOn w:val="a0"/>
    <w:link w:val="affff7"/>
    <w:uiPriority w:val="99"/>
    <w:semiHidden/>
    <w:unhideWhenUsed/>
    <w:rsid w:val="004A7C0F"/>
    <w:rPr>
      <w:sz w:val="20"/>
      <w:szCs w:val="20"/>
    </w:rPr>
  </w:style>
  <w:style w:type="character" w:customStyle="1" w:styleId="affff7">
    <w:name w:val="Текст концевой сноски Знак"/>
    <w:basedOn w:val="a1"/>
    <w:link w:val="affff6"/>
    <w:uiPriority w:val="99"/>
    <w:semiHidden/>
    <w:rsid w:val="004A7C0F"/>
    <w:rPr>
      <w:rFonts w:ascii="Calibri" w:hAnsi="Calibri" w:cs="Calibri"/>
      <w:lang w:eastAsia="zh-CN"/>
    </w:rPr>
  </w:style>
  <w:style w:type="character" w:styleId="affff8">
    <w:name w:val="endnote reference"/>
    <w:basedOn w:val="a1"/>
    <w:uiPriority w:val="99"/>
    <w:semiHidden/>
    <w:unhideWhenUsed/>
    <w:rsid w:val="004A7C0F"/>
    <w:rPr>
      <w:vertAlign w:val="superscript"/>
    </w:rPr>
  </w:style>
  <w:style w:type="table" w:customStyle="1" w:styleId="45">
    <w:name w:val="Сетка таблицы4"/>
    <w:basedOn w:val="a2"/>
    <w:next w:val="af9"/>
    <w:uiPriority w:val="39"/>
    <w:rsid w:val="003711D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1046804">
      <w:bodyDiv w:val="1"/>
      <w:marLeft w:val="0"/>
      <w:marRight w:val="0"/>
      <w:marTop w:val="0"/>
      <w:marBottom w:val="0"/>
      <w:divBdr>
        <w:top w:val="none" w:sz="0" w:space="0" w:color="auto"/>
        <w:left w:val="none" w:sz="0" w:space="0" w:color="auto"/>
        <w:bottom w:val="none" w:sz="0" w:space="0" w:color="auto"/>
        <w:right w:val="none" w:sz="0" w:space="0" w:color="auto"/>
      </w:divBdr>
    </w:div>
    <w:div w:id="265188025">
      <w:bodyDiv w:val="1"/>
      <w:marLeft w:val="0"/>
      <w:marRight w:val="0"/>
      <w:marTop w:val="0"/>
      <w:marBottom w:val="0"/>
      <w:divBdr>
        <w:top w:val="none" w:sz="0" w:space="0" w:color="auto"/>
        <w:left w:val="none" w:sz="0" w:space="0" w:color="auto"/>
        <w:bottom w:val="none" w:sz="0" w:space="0" w:color="auto"/>
        <w:right w:val="none" w:sz="0" w:space="0" w:color="auto"/>
      </w:divBdr>
    </w:div>
    <w:div w:id="312299678">
      <w:bodyDiv w:val="1"/>
      <w:marLeft w:val="0"/>
      <w:marRight w:val="0"/>
      <w:marTop w:val="0"/>
      <w:marBottom w:val="0"/>
      <w:divBdr>
        <w:top w:val="none" w:sz="0" w:space="0" w:color="auto"/>
        <w:left w:val="none" w:sz="0" w:space="0" w:color="auto"/>
        <w:bottom w:val="none" w:sz="0" w:space="0" w:color="auto"/>
        <w:right w:val="none" w:sz="0" w:space="0" w:color="auto"/>
      </w:divBdr>
    </w:div>
    <w:div w:id="502864919">
      <w:bodyDiv w:val="1"/>
      <w:marLeft w:val="0"/>
      <w:marRight w:val="0"/>
      <w:marTop w:val="0"/>
      <w:marBottom w:val="0"/>
      <w:divBdr>
        <w:top w:val="none" w:sz="0" w:space="0" w:color="auto"/>
        <w:left w:val="none" w:sz="0" w:space="0" w:color="auto"/>
        <w:bottom w:val="none" w:sz="0" w:space="0" w:color="auto"/>
        <w:right w:val="none" w:sz="0" w:space="0" w:color="auto"/>
      </w:divBdr>
    </w:div>
    <w:div w:id="893929568">
      <w:bodyDiv w:val="1"/>
      <w:marLeft w:val="0"/>
      <w:marRight w:val="0"/>
      <w:marTop w:val="0"/>
      <w:marBottom w:val="0"/>
      <w:divBdr>
        <w:top w:val="none" w:sz="0" w:space="0" w:color="auto"/>
        <w:left w:val="none" w:sz="0" w:space="0" w:color="auto"/>
        <w:bottom w:val="none" w:sz="0" w:space="0" w:color="auto"/>
        <w:right w:val="none" w:sz="0" w:space="0" w:color="auto"/>
      </w:divBdr>
    </w:div>
    <w:div w:id="914971009">
      <w:bodyDiv w:val="1"/>
      <w:marLeft w:val="0"/>
      <w:marRight w:val="0"/>
      <w:marTop w:val="0"/>
      <w:marBottom w:val="0"/>
      <w:divBdr>
        <w:top w:val="none" w:sz="0" w:space="0" w:color="auto"/>
        <w:left w:val="none" w:sz="0" w:space="0" w:color="auto"/>
        <w:bottom w:val="none" w:sz="0" w:space="0" w:color="auto"/>
        <w:right w:val="none" w:sz="0" w:space="0" w:color="auto"/>
      </w:divBdr>
    </w:div>
    <w:div w:id="1008947634">
      <w:bodyDiv w:val="1"/>
      <w:marLeft w:val="0"/>
      <w:marRight w:val="0"/>
      <w:marTop w:val="0"/>
      <w:marBottom w:val="0"/>
      <w:divBdr>
        <w:top w:val="none" w:sz="0" w:space="0" w:color="auto"/>
        <w:left w:val="none" w:sz="0" w:space="0" w:color="auto"/>
        <w:bottom w:val="none" w:sz="0" w:space="0" w:color="auto"/>
        <w:right w:val="none" w:sz="0" w:space="0" w:color="auto"/>
      </w:divBdr>
    </w:div>
    <w:div w:id="1232346007">
      <w:bodyDiv w:val="1"/>
      <w:marLeft w:val="0"/>
      <w:marRight w:val="0"/>
      <w:marTop w:val="0"/>
      <w:marBottom w:val="0"/>
      <w:divBdr>
        <w:top w:val="none" w:sz="0" w:space="0" w:color="auto"/>
        <w:left w:val="none" w:sz="0" w:space="0" w:color="auto"/>
        <w:bottom w:val="none" w:sz="0" w:space="0" w:color="auto"/>
        <w:right w:val="none" w:sz="0" w:space="0" w:color="auto"/>
      </w:divBdr>
    </w:div>
    <w:div w:id="1287544592">
      <w:bodyDiv w:val="1"/>
      <w:marLeft w:val="0"/>
      <w:marRight w:val="0"/>
      <w:marTop w:val="0"/>
      <w:marBottom w:val="0"/>
      <w:divBdr>
        <w:top w:val="none" w:sz="0" w:space="0" w:color="auto"/>
        <w:left w:val="none" w:sz="0" w:space="0" w:color="auto"/>
        <w:bottom w:val="none" w:sz="0" w:space="0" w:color="auto"/>
        <w:right w:val="none" w:sz="0" w:space="0" w:color="auto"/>
      </w:divBdr>
    </w:div>
    <w:div w:id="1337264051">
      <w:bodyDiv w:val="1"/>
      <w:marLeft w:val="0"/>
      <w:marRight w:val="0"/>
      <w:marTop w:val="0"/>
      <w:marBottom w:val="0"/>
      <w:divBdr>
        <w:top w:val="none" w:sz="0" w:space="0" w:color="auto"/>
        <w:left w:val="none" w:sz="0" w:space="0" w:color="auto"/>
        <w:bottom w:val="none" w:sz="0" w:space="0" w:color="auto"/>
        <w:right w:val="none" w:sz="0" w:space="0" w:color="auto"/>
      </w:divBdr>
    </w:div>
    <w:div w:id="1999535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D23D65-09B8-4B14-8293-B66FB711A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45</Pages>
  <Words>15287</Words>
  <Characters>87139</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wadim</dc:creator>
  <cp:keywords/>
  <cp:lastModifiedBy>Шаламова О.П.</cp:lastModifiedBy>
  <cp:revision>43</cp:revision>
  <cp:lastPrinted>2025-03-24T06:37:00Z</cp:lastPrinted>
  <dcterms:created xsi:type="dcterms:W3CDTF">2025-03-19T09:31:00Z</dcterms:created>
  <dcterms:modified xsi:type="dcterms:W3CDTF">2025-03-24T06:50:00Z</dcterms:modified>
</cp:coreProperties>
</file>