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E2" w:rsidRPr="00E213E2" w:rsidRDefault="00E213E2" w:rsidP="00E213E2">
      <w:pPr>
        <w:jc w:val="center"/>
        <w:rPr>
          <w:rFonts w:ascii="Times New Roman" w:hAnsi="Times New Roman"/>
          <w:sz w:val="28"/>
          <w:szCs w:val="28"/>
        </w:rPr>
      </w:pPr>
    </w:p>
    <w:p w:rsidR="00F45B6F" w:rsidRPr="00E213E2" w:rsidRDefault="00F45B6F" w:rsidP="00E213E2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F1E">
        <w:rPr>
          <w:rFonts w:ascii="Times New Roman" w:hAnsi="Times New Roman" w:cs="Times New Roman"/>
          <w:sz w:val="28"/>
          <w:szCs w:val="28"/>
        </w:rPr>
        <w:t>1</w:t>
      </w:r>
    </w:p>
    <w:p w:rsidR="00F45B6F" w:rsidRPr="00E213E2" w:rsidRDefault="00F45B6F" w:rsidP="00E213E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45B6F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лан</w:t>
      </w:r>
    </w:p>
    <w:p w:rsidR="000E5BA4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>мероприятий («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орожная карта») по содействию развитию конкуренции </w:t>
      </w:r>
    </w:p>
    <w:p w:rsidR="00F45B6F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ансийском районе</w:t>
      </w:r>
    </w:p>
    <w:p w:rsidR="00F45B6F" w:rsidRPr="00E213E2" w:rsidRDefault="00F45B6F" w:rsidP="00E213E2">
      <w:pPr>
        <w:widowControl w:val="0"/>
        <w:tabs>
          <w:tab w:val="left" w:pos="7797"/>
          <w:tab w:val="left" w:pos="11907"/>
        </w:tabs>
        <w:jc w:val="both"/>
        <w:rPr>
          <w:rFonts w:ascii="Times New Roman" w:hAnsi="Times New Roman"/>
          <w:sz w:val="28"/>
          <w:szCs w:val="28"/>
        </w:rPr>
      </w:pPr>
    </w:p>
    <w:p w:rsidR="00DE1767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640259" w:rsidRPr="00E213E2">
        <w:rPr>
          <w:rFonts w:ascii="Times New Roman" w:hAnsi="Times New Roman" w:cs="Times New Roman"/>
          <w:b w:val="0"/>
          <w:sz w:val="28"/>
          <w:szCs w:val="28"/>
        </w:rPr>
        <w:t xml:space="preserve">мероприятия по содействию развитию конкуренции на товарных рынках </w:t>
      </w:r>
    </w:p>
    <w:p w:rsidR="002A135A" w:rsidRDefault="00640259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ансийском районе</w:t>
      </w:r>
    </w:p>
    <w:p w:rsidR="00C7174B" w:rsidRPr="00E213E2" w:rsidRDefault="00C7174B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18"/>
        <w:gridCol w:w="1918"/>
        <w:gridCol w:w="1276"/>
        <w:gridCol w:w="1559"/>
        <w:gridCol w:w="2835"/>
      </w:tblGrid>
      <w:tr w:rsidR="002A135A" w:rsidRPr="00E213E2" w:rsidTr="009D0B29">
        <w:trPr>
          <w:trHeight w:val="20"/>
        </w:trPr>
        <w:tc>
          <w:tcPr>
            <w:tcW w:w="562" w:type="dxa"/>
          </w:tcPr>
          <w:p w:rsidR="002A135A" w:rsidRPr="00E213E2" w:rsidRDefault="00C53FE5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368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618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1918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Ключевое событие/результат</w:t>
            </w:r>
          </w:p>
        </w:tc>
        <w:tc>
          <w:tcPr>
            <w:tcW w:w="127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1559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2835" w:type="dxa"/>
          </w:tcPr>
          <w:p w:rsidR="002A135A" w:rsidRPr="00E213E2" w:rsidRDefault="00D95A0B" w:rsidP="00C7286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на 01.</w:t>
            </w:r>
            <w:r w:rsidR="00F12D61">
              <w:rPr>
                <w:rFonts w:ascii="Times New Roman" w:hAnsi="Times New Roman" w:cs="Times New Roman"/>
                <w:sz w:val="20"/>
              </w:rPr>
              <w:t>0</w:t>
            </w:r>
            <w:r w:rsidR="00C7286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 w:rsidR="00F12D6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A135A" w:rsidRPr="00E213E2" w:rsidTr="009D0B29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C10638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теплоснабжения (производства тепловой энергии)</w:t>
            </w:r>
          </w:p>
        </w:tc>
      </w:tr>
      <w:tr w:rsidR="00C10638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C10638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высокий уровень износа инженерных сетей коммунального комплекса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2E0875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года;</w:t>
            </w:r>
          </w:p>
          <w:p w:rsidR="00C10638" w:rsidRPr="002E0875" w:rsidRDefault="00D05630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</w:t>
            </w:r>
            <w:r w:rsidR="00C10638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года;</w:t>
            </w:r>
          </w:p>
          <w:p w:rsidR="00C10638" w:rsidRPr="002E0875" w:rsidRDefault="00C10638" w:rsidP="00D0563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D05630" w:rsidRPr="002E0875" w:rsidRDefault="00D05630" w:rsidP="00D0563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2E0875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 w:rsidR="0064025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Реализуемые мероприятия: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1) Замена вводного электрощита и подключение ДЭС на водозаборных очистных сооружениях п.Луговской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2) Капитальный ремонт водозаборных очистных сооружений с. Троица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3) Капитальный ремонт водоочистных сооружений д.Ярки,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4) Капитальный ремонт котельной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с.Батово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Ханты-Мансийского района (ремонт ограждения на территории котельной)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5) Капитальный ремонт котельной "ВИАЛ-2500 Г2" п. Горноправдинск Ханты-Мансийского района (ремонт ограждения на территории котельной)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6) Выполнение работ по подготовке к осенне-зимнему периоду жилищно-коммунального комплекса Ханты-Мансийского района (обследование котельной "Клубная",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п.Нялинское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Ханты-Мансийского района)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7) Выполнение работ по разработке режимных карт для котлов в котельных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C10638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8) Капитальный ремонт инженерных сетей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тепловодоснабжения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ул. Ленина, ул. Гагарина, ул. Рабочая, ул. Комсомольская п. Луговской Ханты-Мансийского района</w:t>
            </w:r>
          </w:p>
        </w:tc>
      </w:tr>
      <w:tr w:rsidR="00AD52B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AD52B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Софинансирование платы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концедента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 том числе в части расходов на создание, реконструкцию, модернизацию объектов концессионного соглашения, а также на использование (эксплуатацию) объектов, </w:t>
            </w:r>
            <w:r w:rsidR="00BA67FA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систем,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переданных по концессионному соглашению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низкий уровень заинтересованности частных операторов в коммунальном комплексе как в построении бизнеса в целом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модернизация объектов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F8025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</w:t>
            </w:r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gramStart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 w:rsidR="0064025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C65" w:rsidRPr="00032C65" w:rsidRDefault="00B80A37" w:rsidP="00032C6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496">
              <w:rPr>
                <w:rFonts w:ascii="Times New Roman" w:hAnsi="Times New Roman"/>
                <w:color w:val="000000" w:themeColor="text1"/>
                <w:sz w:val="20"/>
              </w:rPr>
              <w:t>Решения по заключению концессионных соглашений не принимались</w:t>
            </w:r>
          </w:p>
        </w:tc>
      </w:tr>
      <w:tr w:rsidR="006072BD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A41F0D" w:rsidP="00A41F0D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6072BD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Внедрение 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сроков получения разрешений на строительство и ввод объекта в эксплуатацию,</w:t>
            </w:r>
          </w:p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сроков проведения экспертизы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6072BD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8165AD" w:rsidRDefault="00B80A37" w:rsidP="009D0B29">
            <w:pPr>
              <w:pStyle w:val="ConsPlusNormal0"/>
              <w:ind w:left="-335" w:firstLine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Муниципальные услуги оказывается в соответствии с утвержденными административными регламентами. Информация о предоставлении муниципальных услуг размещена на: </w:t>
            </w:r>
            <w:proofErr w:type="gramStart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1)официальном</w:t>
            </w:r>
            <w:proofErr w:type="gramEnd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сайте администрации Ханты-Мансийского района по адресу: </w:t>
            </w:r>
            <w:hyperlink r:id="rId8" w:history="1">
              <w:r w:rsidRPr="008165AD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http://hmrn.ru/municserv/npa/rmu/adm</w:t>
              </w:r>
            </w:hyperlink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B80A37" w:rsidRPr="008165AD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2)информационном</w:t>
            </w:r>
            <w:proofErr w:type="gramEnd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стенде </w:t>
            </w:r>
            <w:proofErr w:type="spellStart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ДСАиЖКХ</w:t>
            </w:r>
            <w:proofErr w:type="spellEnd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6072BD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3)на</w:t>
            </w:r>
            <w:proofErr w:type="gramEnd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портале Госуслуг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В рамках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2022 – 2025 годы» на территории Ханты-Мансийского района запланированы следующие мероприятия по строительству инженерных сетей водоснабжения: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1) «Строительство сетей центрального водоснабжения п. Выкатной», протяженностью 1074 м.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2) «Водоснабжение микрорайона индивидуальной застройки «</w:t>
            </w:r>
            <w:proofErr w:type="spellStart"/>
            <w:r w:rsidRPr="009D0B29">
              <w:rPr>
                <w:rFonts w:ascii="Times New Roman" w:hAnsi="Times New Roman" w:cs="Times New Roman"/>
                <w:sz w:val="20"/>
              </w:rPr>
              <w:t>Кайгарка</w:t>
            </w:r>
            <w:proofErr w:type="spellEnd"/>
            <w:r w:rsidRPr="009D0B29">
              <w:rPr>
                <w:rFonts w:ascii="Times New Roman" w:hAnsi="Times New Roman" w:cs="Times New Roman"/>
                <w:sz w:val="20"/>
              </w:rPr>
              <w:t>» п. Горноправдинск», протяженностью 1046 м.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3) «Строительство полиэтиленового водопровода в п. Луговской по ул. Ленина», протяженностью 692,5 м.;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4) «Строительство сетей водоснабжения в с. Елизарово», протяженностью 635,8 м.</w:t>
            </w:r>
          </w:p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(Выполнено).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дорожной деятельности (за исключением проектирования)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импортозамещения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проектов по строительству и реконструкции дорог является капиталоемким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мониторинг исполнения муниципальных контрактов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/>
                <w:sz w:val="20"/>
              </w:rPr>
              <w:t>Мониторинг исполнения муниципальных контрактов не осуществлялся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пропускной способности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Утверждение комплексных схем организации дорожного движения не требуется ввиду того, что на территории района отсутствуют межселенные дороги, и в населенных пунктах района численность населения составляет менее 10 тыс. жителей.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архитектурно-строительного проектирования</w:t>
            </w:r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отслеживания процесса строительства в режиме «онлайн»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об объемном моделировании в задачах строительства и архитектуры размещена на официальном сайте администрации Ханты-Мансийского района по ссылке: </w:t>
            </w:r>
            <w:hyperlink r:id="rId9" w:history="1">
              <w:r w:rsidRPr="00811559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http://hmrn.ru/grad/novosti/%D0%9C%D0%B0%D1%82%D0%B5%D1%80%D0%B8%D0%B0%D0%BB%D1%8B_II_%D0%BC%D0%B5%D0%B6%D0%B4%D1%83%D0%BD%D0%B0%D1%80%D0%BE%D0%B4%D0%BD%D0%BE%D0%B9_%D0%9D%D0%9F%D0%9A_B_compressed.pdf</w:t>
              </w:r>
            </w:hyperlink>
          </w:p>
        </w:tc>
      </w:tr>
      <w:tr w:rsidR="00B80A37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кадастровых и землеустроительных работ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Исследование рынка кадастровых и землеустроительных работ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57877" w:rsidRDefault="005C1980" w:rsidP="005C198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Определена доля отгрузки организаций, осуществляющих проведение кадастровых и землеустроительных работ, частной формы собственности в общем объёме отгрузки всех организаций такого рынка в Ханты-Мансийском </w:t>
            </w:r>
            <w:proofErr w:type="gramStart"/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районе  и</w:t>
            </w:r>
            <w:proofErr w:type="gramEnd"/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составляет 100 процентов.</w:t>
            </w:r>
          </w:p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7877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направлена в уполномоченный орган - </w:t>
            </w:r>
            <w:r w:rsidRPr="00B43826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 xml:space="preserve">Депимущества Югры </w:t>
            </w:r>
            <w:r w:rsidRPr="00272126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>- исх. ДИЗО от 20.12.2023 № 04-Исх-6278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Принятие решений о приватизации муниципальных предприятий, хозяйственных обществ, осуществляющих деятельность в сфере кадастровых и землеустроительных работ 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влияние муниципальных предприятий на развитие конкуренции в сфере кадастровых и землеустроительных работ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снижение доли муниципального участия путем приватизации предприятий, хозяйственных обществ в сфере кадастровых и землеустроительных работ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Муниципальное образование Ханты-Мансийский район не является учредителем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участником)  муниципальных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предприятий, хозяйственных обществ, осуществляющих деятельность в сфере кадастровых и землеустроительных работ</w:t>
            </w:r>
          </w:p>
        </w:tc>
      </w:tr>
      <w:tr w:rsidR="005C1980" w:rsidRPr="00E213E2" w:rsidTr="009D0B29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дополнительного образования детей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реестр в АИС «ПФДО» – региональном навигаторе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1156A2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 состоянию на 01.07.2024 в Ханты-Мансийском районе функционирует одна частная </w:t>
            </w:r>
            <w:r w:rsidRPr="00042F02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я</w:t>
            </w:r>
            <w:r w:rsidRPr="00042F02">
              <w:rPr>
                <w:rFonts w:ascii="Times New Roman" w:hAnsi="Times New Roman" w:cs="Times New Roman"/>
                <w:color w:val="000000" w:themeColor="text1"/>
                <w:sz w:val="20"/>
              </w:rPr>
              <w:t>, осуществляющ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ая</w:t>
            </w:r>
            <w:r w:rsidRPr="00042F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образовательную деятельность по реализации дополнительных общеразвивающих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(ИП Храмов Г.А.)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семинары-практики и т.д.)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общественно полезной услуги «реализация дополнительных общеразвивающих программ» в соответствии с требованиями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 методических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37F5" w:rsidRPr="00FC2CF7" w:rsidRDefault="007E37F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Курсы повышения   квалификации   "Актуальные вопросы организации отдыха и оздоровления детей в Ханты-Мансийском автономном округ</w:t>
            </w:r>
            <w:r>
              <w:rPr>
                <w:rFonts w:ascii="Times New Roman" w:hAnsi="Times New Roman"/>
                <w:sz w:val="20"/>
              </w:rPr>
              <w:t>е-Югре в 2024 году" (</w:t>
            </w:r>
            <w:r w:rsidRPr="00FC2CF7">
              <w:rPr>
                <w:rFonts w:ascii="Times New Roman" w:hAnsi="Times New Roman"/>
                <w:sz w:val="20"/>
              </w:rPr>
              <w:t>ИП Храмов</w:t>
            </w:r>
            <w:r>
              <w:rPr>
                <w:rFonts w:ascii="Times New Roman" w:hAnsi="Times New Roman"/>
                <w:sz w:val="20"/>
              </w:rPr>
              <w:t>).</w:t>
            </w:r>
          </w:p>
          <w:p w:rsidR="007E37F5" w:rsidRPr="00FC2CF7" w:rsidRDefault="007E37F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"Дополнительное образование детей с ограниченными возможностями здоровья: организационные условия и соде</w:t>
            </w:r>
            <w:r>
              <w:rPr>
                <w:rFonts w:ascii="Times New Roman" w:hAnsi="Times New Roman"/>
                <w:sz w:val="20"/>
              </w:rPr>
              <w:t>ржательные аспекты" (</w:t>
            </w:r>
            <w:r w:rsidRPr="00FC2CF7">
              <w:rPr>
                <w:rFonts w:ascii="Times New Roman" w:hAnsi="Times New Roman"/>
                <w:sz w:val="20"/>
              </w:rPr>
              <w:t>ИП Храмов)</w:t>
            </w:r>
          </w:p>
          <w:p w:rsidR="007E37F5" w:rsidRDefault="007E37F5" w:rsidP="007E37F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"Обучение по оказанию первой помощи п</w:t>
            </w:r>
            <w:r>
              <w:rPr>
                <w:rFonts w:ascii="Times New Roman" w:hAnsi="Times New Roman"/>
                <w:sz w:val="20"/>
              </w:rPr>
              <w:t>острадавшим" (</w:t>
            </w:r>
            <w:r w:rsidRPr="00FC2CF7">
              <w:rPr>
                <w:rFonts w:ascii="Times New Roman" w:hAnsi="Times New Roman"/>
                <w:sz w:val="20"/>
              </w:rPr>
              <w:t>ИП Храмов)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5C1980" w:rsidRPr="002E0875" w:rsidRDefault="001156A2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Курсы повышения квалификации прошел один педагогический сотрудник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комплекса мер, направленных на формирование современных управленческих и организационно-экономических механизмов в системе дополнительного образования детей, в части реализации модели персонифицированного финансирования дополнительного образования детей 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закрепление гарантий на получение дополнительного образования для детей в возрасте от 5 до 18 лет, развитие негосударственного сектора в сфере дополнительного образования детей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1156A2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0707">
              <w:rPr>
                <w:rFonts w:ascii="Times New Roman" w:hAnsi="Times New Roman" w:cs="Times New Roman"/>
                <w:color w:val="000000" w:themeColor="text1"/>
                <w:sz w:val="20"/>
              </w:rPr>
              <w:t>В Ханты-Мансийском районе 39 % детей в возрасте от 5 до 18 лет получают услуги дополнительного образования с использованием сертификата</w:t>
            </w:r>
          </w:p>
        </w:tc>
      </w:tr>
      <w:tr w:rsidR="005C1980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отдыха и оздоровления детей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F070A4" w:rsidRDefault="007E37F5" w:rsidP="001156A2">
            <w:pPr>
              <w:pStyle w:val="ConsPlusNormal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Выездной отдых детей организован за пределами ХМАО-Югры в лагерях частной формы собственности, определяемых конкурентным способом закупки. 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>омитетом по образованию администрации Ханты-Мансийского района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 xml:space="preserve"> с 31.05.2024 по 21.06.2024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 xml:space="preserve"> организ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 xml:space="preserve">ован 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 xml:space="preserve">отдых и оздоровление 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 xml:space="preserve">35 детей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70A4">
              <w:rPr>
                <w:rFonts w:ascii="Times New Roman" w:hAnsi="Times New Roman"/>
                <w:color w:val="000000" w:themeColor="text1"/>
                <w:sz w:val="20"/>
              </w:rPr>
              <w:t xml:space="preserve">в детском оздоровительном лагере «Сосновый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бор», Республика Татарстан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консультативной и 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наличие потребности у 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 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развитие сектора негосударственных (немуниципальных) организаций отдыха детей и их оздоровление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организации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отдых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оздоровлени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 комитет по образованию администрации Ханты-Мансийского района оказывает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консультативн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ую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и методическ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ую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помощ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ь 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>оздоровительном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лагер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«Сосновый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бор»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благоустройства городской среды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мероприятий по благоустройству общественных территорий муниципальных образований, нуждающихся в благоустройстве по итогам проведенной инвентаризации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2024 году проводится благоустройство общественных и дворовых территорий в рамках муниципальной </w:t>
            </w:r>
            <w:proofErr w:type="gramStart"/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  «</w:t>
            </w:r>
            <w:proofErr w:type="gramEnd"/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Благоустройство населенных пунктов Ханты-Мансийского района», утвержденной постановлением администрации Ханты-Мансийского района от 14.12.2021 №338, в том числе 2 общественных территорий в рамках ФП «Формирование комфортной городской среды», 5 общественных территорий в рамках  районного инициативного бюджетирования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обслуживания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/>
                <w:color w:val="000000" w:themeColor="text1"/>
                <w:sz w:val="20"/>
              </w:rPr>
              <w:t>На официальном сайте администрации Ханты-Мансийского района размещается информация по содержанию и текущему ремонту общего имущества в многоквартирных домах, об их правах и обязанностях в сфере обслуживания жилого фонда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</w:t>
            </w:r>
            <w:hyperlink r:id="rId10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регулярного транспортного сообщения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 xml:space="preserve">Муниципальные контракты на оказание услуг, связанных с осуществлением регулярных перевозок пассажиров и багажа автомобильным транспортом по регулируемым тарифам с предоставлением субсидии на возмещение части затрат при осуществлении таких перевозок от 21.12.2023 № 0187300008423000383 (п. Горноправдинск – п. Бобровский – п. Горноправдинск), от 21.12.2023 № 0187300008423000384 (п. Горноправдинск – с. </w:t>
            </w:r>
            <w:proofErr w:type="spellStart"/>
            <w:r w:rsidRPr="00454BCE">
              <w:rPr>
                <w:rFonts w:ascii="Times New Roman" w:hAnsi="Times New Roman" w:cs="Times New Roman"/>
                <w:sz w:val="20"/>
              </w:rPr>
              <w:t>Цингалы</w:t>
            </w:r>
            <w:proofErr w:type="spellEnd"/>
            <w:r w:rsidRPr="00454BCE">
              <w:rPr>
                <w:rFonts w:ascii="Times New Roman" w:hAnsi="Times New Roman" w:cs="Times New Roman"/>
                <w:sz w:val="20"/>
              </w:rPr>
              <w:t xml:space="preserve"> – п. Горноправдинск)</w:t>
            </w:r>
          </w:p>
        </w:tc>
      </w:tr>
      <w:tr w:rsidR="001156A2" w:rsidRPr="002E0875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Информация размещена официальном сайте администрации Ханты-Мансийского района в разделе Район – Транспортное сообщение – Отборы» http://hmrn.ru/raion/turizm/carriers/avto.php также в газете «Наш район»</w:t>
            </w:r>
          </w:p>
        </w:tc>
      </w:tr>
      <w:tr w:rsidR="001156A2" w:rsidRPr="002E0875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официальных сайтах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F8538A" w:rsidRDefault="001156A2" w:rsidP="001156A2">
            <w:pPr>
              <w:pStyle w:val="ConsPlusNormal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Информация размещена официальном сайте администрации Ханты-Мансийского района в разделе Район – Транспортное сообщение – Расписание движения автомобильного транспорта http://hmrn.ru/raion/turizm/avto_2011_2012.php</w:t>
            </w:r>
          </w:p>
        </w:tc>
      </w:tr>
      <w:tr w:rsidR="001156A2" w:rsidRPr="002E0875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высокие административные барьеры доступа на товарный рынок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Не требуется ввиду отсутствия на территории района межселенных автомобильных дорог.</w:t>
            </w:r>
          </w:p>
        </w:tc>
      </w:tr>
      <w:tr w:rsidR="001156A2" w:rsidRPr="002E0875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Мониторинг пассажиропотока и потребностей муниципального образования Ханты-Мансийский район в корректировке существующей маршрутной сети и создание новых маршрутов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Ежемесячно осуществляется мониторинг пассажиропотока, потребность в корректировке маршрута отсутствует.</w:t>
            </w:r>
          </w:p>
        </w:tc>
      </w:tr>
      <w:tr w:rsidR="001156A2" w:rsidRPr="002E0875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повышение безопасности и качества предоставляемых населению транспортных услуг, увеличению доходов перевозчиков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правовой акт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454BCE" w:rsidRDefault="001156A2" w:rsidP="001156A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Документ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Ханты-Мансийский район не принимался из-за отсутствия потребности во внутрирайонных перевозках автомобильным транспортом между сельскими поселениями, а также ввиду отсутствия межселенных автомобильных дорог круглогодичного использования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Рассмотрение вопросов, связанных с размещением инфраструктуры связи в муниципальных районах, на заседаниях муниципальных общественных советов при участии операторов связи, а также на заседаниях рабочей группы при Департаменте информационных технологий Ханты-Мансийского автономного округа – Югры по развитию конкуренции на рынке услуг связи в Ханты-Мансийском автономном округе – Югре в случае поступления жалоб операторов связи по проблемам размещения объектов связи в муниципальных районах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неравномерная обеспеченность муниципальных образований поставщиками услуг ШПД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количества объектов инфраструктуры по предоставлению сигнала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протоколы заседаний муниципальных общественных советов, протокол заседания рабочей группы при Департаменте </w:t>
            </w:r>
            <w:proofErr w:type="spellStart"/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технологий Ханты-Мансийского автономного округа – Югры по развитию конкуренции на рынке услуг связи в Ханты-Мансийском автономном округе – Югре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В 2 квартале 2024 года вопросы, связанные с размещением объектов связи в районе, на заседаниях муниципальных общественных советов при участии операторов связи не рассматривались ввиду отсутствия жалоб со стороны операторов связи.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взаимодействия операторов связи с органами местного самоуправления и организациями жилищно-коммунального хозяйства по вопросам развития инфраструктуры связи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слабое развитие инфраструктуры связи в муниципальных образованиях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В 2 квартале 2024 года взаимодействие операторов связи с администрацией Ханты-Мансийского района и организациями жилищно-коммунального хозяйства по вопросам развития инфраструктуры связи не осуществлялось.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ритуальных услуг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 реестра участников рынка с указанием перечня предоставляемых ритуальных услуг, в том числе гарантированного перечня услуг по погребению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474B" w:rsidRPr="00171170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1170">
              <w:rPr>
                <w:rFonts w:ascii="Times New Roman" w:hAnsi="Times New Roman" w:cs="Times New Roman"/>
                <w:sz w:val="20"/>
              </w:rPr>
              <w:t>Актуальная информация размещена на официальном сайте администрации Ханты-Мансийского района по ссылке:</w:t>
            </w:r>
          </w:p>
          <w:p w:rsidR="00B5474B" w:rsidRDefault="00B5474B" w:rsidP="00B5474B">
            <w:pPr>
              <w:pStyle w:val="ConsPlusNormal0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1" w:history="1">
              <w:r w:rsidRPr="00171170">
                <w:rPr>
                  <w:rStyle w:val="afb"/>
                  <w:rFonts w:ascii="Times New Roman" w:hAnsi="Times New Roman" w:cs="Times New Roman"/>
                  <w:color w:val="auto"/>
                  <w:sz w:val="20"/>
                </w:rPr>
                <w:t>http://hmrn.ru/gkh/ritualnye-uslugi/</w:t>
              </w:r>
            </w:hyperlink>
            <w:r>
              <w:rPr>
                <w:rStyle w:val="afb"/>
                <w:rFonts w:ascii="Times New Roman" w:hAnsi="Times New Roman" w:cs="Times New Roman"/>
                <w:color w:val="auto"/>
                <w:sz w:val="20"/>
              </w:rPr>
              <w:t>,</w:t>
            </w:r>
          </w:p>
          <w:p w:rsidR="001156A2" w:rsidRPr="002E0875" w:rsidRDefault="00B5474B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также </w:t>
            </w:r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 xml:space="preserve"> на</w:t>
            </w:r>
            <w:proofErr w:type="gramEnd"/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 xml:space="preserve"> официальных сайтах администраций сельских поселений в разделе «Похоронное дело»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на официальных сайтах органов местного самоуправления муниципальных образований специализированных разделов (вкладок) «Ритуальные услуги», актуализация информации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информирование населения об услугах на рынке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создание условий для развития конкуренции на рынке, обеспечение доступа потребителей к информации о перечне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 стоимости предоставляемых участниками рынка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474B" w:rsidRPr="00171170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1170">
              <w:rPr>
                <w:rFonts w:ascii="Times New Roman" w:hAnsi="Times New Roman" w:cs="Times New Roman"/>
                <w:sz w:val="20"/>
              </w:rPr>
              <w:t>Актуальная информация размещена на официальном сайте администрации Ханты-Мансийского района по ссылке:</w:t>
            </w:r>
          </w:p>
          <w:p w:rsidR="00B5474B" w:rsidRDefault="00B5474B" w:rsidP="00B5474B">
            <w:pPr>
              <w:pStyle w:val="ConsPlusNormal0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2" w:history="1">
              <w:r w:rsidRPr="00171170">
                <w:rPr>
                  <w:rStyle w:val="afb"/>
                  <w:rFonts w:ascii="Times New Roman" w:hAnsi="Times New Roman" w:cs="Times New Roman"/>
                  <w:color w:val="auto"/>
                  <w:sz w:val="20"/>
                </w:rPr>
                <w:t>http://hmrn.ru/gkh/ritualnye-uslugi/</w:t>
              </w:r>
            </w:hyperlink>
            <w:r>
              <w:rPr>
                <w:rStyle w:val="afb"/>
                <w:rFonts w:ascii="Times New Roman" w:hAnsi="Times New Roman" w:cs="Times New Roman"/>
                <w:color w:val="auto"/>
                <w:sz w:val="20"/>
              </w:rPr>
              <w:t>,</w:t>
            </w:r>
          </w:p>
          <w:p w:rsidR="001156A2" w:rsidRPr="00E213E2" w:rsidRDefault="00B5474B" w:rsidP="00B5474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 также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>а официальных сайтах администраций сельских поселений Ханты-Мансийского района созданы разделы «Похоронное дело»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инвентаризации кладбищ и мест захоронений на них, создание по результатам инвентаризации регионального реестра кладбищ и мест захоронений с размещением указанного реестра на региональном портале государственных и муниципальных услуг,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закрытость и непрозрачность процедур предоставления мест захоронения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стандартизация и перевод в электронный вид услуг по предоставлению мест захоронений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ноября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90514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5145">
              <w:rPr>
                <w:rFonts w:ascii="Times New Roman" w:hAnsi="Times New Roman" w:cs="Times New Roman"/>
                <w:color w:val="000000" w:themeColor="text1"/>
                <w:sz w:val="20"/>
              </w:rPr>
              <w:t>Инвентаризация кладбищ и мест захоронения проводится администрацией сельских поселений ежегодно.</w:t>
            </w:r>
          </w:p>
          <w:p w:rsidR="001156A2" w:rsidRPr="003B36A3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05145">
              <w:rPr>
                <w:rFonts w:ascii="Times New Roman" w:hAnsi="Times New Roman"/>
                <w:color w:val="000000" w:themeColor="text1"/>
                <w:sz w:val="20"/>
              </w:rPr>
              <w:t>На официальных сайтах администраций сельских поселений Ханты-Мансийского района созданы разделы «Похоронное дело»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оказания услуг по ремонту автотранспортных средств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хозяйствующих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отчетном периоде хозяйствующие субъекты, осуществляющие деятельность на указанном рынке, не обращались в депимущества района для получения </w:t>
            </w:r>
            <w:r w:rsidRPr="008A52E8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организационно-методической и информационно-консультативной помощи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нефтепродуктов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 реестра земельных участков, предназначенных для строительства автозаправочных станций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ограниченная доступность автозаправочных станций в удаленных населенных пунктах и на отдельных участках автомобильных дорог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увеличения количества автозаправочных станций в удаленных населенных пунктах и на отдельных участках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721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реестр земельных участков, предназначенных для строительства автозаправочных станций размещен на сайте администрации Ханты-Мансийского района в разделе «Землепользование» </w:t>
            </w:r>
            <w:hyperlink r:id="rId13" w:history="1">
              <w:r w:rsidRPr="00272126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http://hmrn.ru/grad/zemlepolzovanie/reestry-zemelnykh-uchastkov/</w:t>
              </w:r>
            </w:hyperlink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Сфера наружной рекламы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установка рекламных конструкций в отсутствие действующих разрешений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рекламных конструкций в соответствии с утвержденной схемой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самоуправления,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незаконных конструкций не выявлено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Актуализация схем размещения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хозяйствующих субъектов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открытый доступ для хозяйствующих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самоуправления,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Схема размещения рекламных конструкций утверждена. Актуализация не требуется.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на официальных сайтах органов местного самоуправления правовых актов в сфере наружной рекламы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Схема размещения рекламных конструкций размещена на официальном сайте администрации Ханты-Мансийского района по адресу: http://hmrn.ru/grad/statistika-i-inye-svedeniya-o-gradostroitelnoy-deyatelnosti/</w:t>
            </w:r>
          </w:p>
        </w:tc>
      </w:tr>
      <w:tr w:rsidR="001156A2" w:rsidRPr="00E213E2" w:rsidTr="009D0B29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правовые акты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Торги на право установки и эксплуатации рекламных конструкций на межселенной территории не проводились</w:t>
            </w:r>
          </w:p>
        </w:tc>
      </w:tr>
    </w:tbl>
    <w:p w:rsidR="00E6700F" w:rsidRPr="002E0875" w:rsidRDefault="00E6700F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A135A" w:rsidRPr="002E0875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II.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="00B6667A"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елевые показатели, на достижение которых</w:t>
      </w:r>
    </w:p>
    <w:p w:rsidR="002A135A" w:rsidRPr="002E0875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направлены системные мероприятия «</w:t>
      </w:r>
      <w:r w:rsidR="007610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орожной карты»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6379"/>
        <w:gridCol w:w="1276"/>
        <w:gridCol w:w="567"/>
        <w:gridCol w:w="567"/>
        <w:gridCol w:w="567"/>
        <w:gridCol w:w="709"/>
        <w:gridCol w:w="3402"/>
      </w:tblGrid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365D77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2A135A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п/п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контрольного (целевого) показателя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Ед. изм.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3402" w:type="dxa"/>
          </w:tcPr>
          <w:p w:rsidR="002A135A" w:rsidRPr="002E0875" w:rsidRDefault="00CA2CC2" w:rsidP="00C7286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D82388">
              <w:rPr>
                <w:rFonts w:ascii="Times New Roman" w:hAnsi="Times New Roman" w:cs="Times New Roman"/>
                <w:sz w:val="20"/>
              </w:rPr>
              <w:t>01.0</w:t>
            </w:r>
            <w:r w:rsidR="00C72867">
              <w:rPr>
                <w:rFonts w:ascii="Times New Roman" w:hAnsi="Times New Roman" w:cs="Times New Roman"/>
                <w:sz w:val="20"/>
              </w:rPr>
              <w:t>7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402" w:type="dxa"/>
          </w:tcPr>
          <w:p w:rsidR="002A135A" w:rsidRPr="002E0875" w:rsidRDefault="009557A9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</w:tr>
      <w:tr w:rsidR="00D92E9D" w:rsidRPr="002E0875" w:rsidTr="00FF3FFC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467" w:type="dxa"/>
            <w:gridSpan w:val="7"/>
          </w:tcPr>
          <w:p w:rsidR="002A135A" w:rsidRPr="002E0875" w:rsidRDefault="002A135A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автономного округа или муниципального образования в которых составляет более 50 процентов</w:t>
            </w:r>
          </w:p>
        </w:tc>
      </w:tr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4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</w:t>
            </w:r>
            <w:r w:rsidR="00B6667A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18 июля 2011 года № 223-ФЗ </w:t>
            </w:r>
            <w:r w:rsidR="00365D77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 закупках товаров, работ, услуг отдельными видами юридических лиц</w:t>
            </w:r>
            <w:r w:rsidR="00365D77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67" w:type="dxa"/>
          </w:tcPr>
          <w:p w:rsidR="002A135A" w:rsidRPr="002E0875" w:rsidRDefault="00FF41EC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567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402" w:type="dxa"/>
          </w:tcPr>
          <w:p w:rsidR="00CD6F12" w:rsidRPr="00A11536" w:rsidRDefault="00CD6F12" w:rsidP="00CD6F1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A11536">
              <w:rPr>
                <w:rFonts w:ascii="Times New Roman" w:hAnsi="Times New Roman" w:cs="Times New Roman"/>
                <w:sz w:val="20"/>
              </w:rPr>
              <w:t>онкурентные закупки у субъектов малого и среднего предпринимательства отсутствуют</w:t>
            </w:r>
          </w:p>
          <w:p w:rsidR="002A135A" w:rsidRPr="002E0875" w:rsidRDefault="00CD6F12" w:rsidP="00CD6F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1536">
              <w:rPr>
                <w:rFonts w:ascii="Times New Roman" w:hAnsi="Times New Roman" w:cs="Times New Roman"/>
                <w:sz w:val="20"/>
              </w:rPr>
              <w:t>(</w:t>
            </w:r>
            <w:r w:rsidRPr="00A468FC">
              <w:rPr>
                <w:rFonts w:ascii="Times New Roman" w:hAnsi="Times New Roman" w:cs="Times New Roman"/>
                <w:sz w:val="20"/>
              </w:rPr>
              <w:t xml:space="preserve">общая доля закупок у СМСП неконкурентным </w:t>
            </w:r>
            <w:proofErr w:type="gramStart"/>
            <w:r w:rsidRPr="00A468FC">
              <w:rPr>
                <w:rFonts w:ascii="Times New Roman" w:hAnsi="Times New Roman" w:cs="Times New Roman"/>
                <w:sz w:val="20"/>
              </w:rPr>
              <w:t>способом  по</w:t>
            </w:r>
            <w:proofErr w:type="gramEnd"/>
            <w:r w:rsidRPr="00A468FC">
              <w:rPr>
                <w:rFonts w:ascii="Times New Roman" w:hAnsi="Times New Roman" w:cs="Times New Roman"/>
                <w:sz w:val="20"/>
              </w:rPr>
              <w:t xml:space="preserve"> состоянию на 01.07.2024 составляет  33,47 %)</w:t>
            </w:r>
          </w:p>
        </w:tc>
      </w:tr>
      <w:tr w:rsidR="005C1980" w:rsidRPr="002E0875" w:rsidTr="00150639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6379" w:type="dxa"/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осуществляемых в соответствии с Федеральным </w:t>
            </w:r>
            <w:hyperlink r:id="rId15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</w:p>
        </w:tc>
        <w:tc>
          <w:tcPr>
            <w:tcW w:w="1276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402" w:type="dxa"/>
          </w:tcPr>
          <w:p w:rsidR="00150639" w:rsidRPr="002E0875" w:rsidRDefault="00150639" w:rsidP="00150639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число участников конкурентных процедур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1980" w:rsidRPr="00E213E2" w:rsidTr="00150639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6379" w:type="dxa"/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закупок у субъектов малого предпринимательства, социально ориентированных некоммерческих организаций в соответствии с Федеральным </w:t>
            </w:r>
            <w:hyperlink r:id="rId16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№ 44-ФЗ </w:t>
            </w:r>
          </w:p>
        </w:tc>
        <w:tc>
          <w:tcPr>
            <w:tcW w:w="1276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709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3402" w:type="dxa"/>
          </w:tcPr>
          <w:p w:rsidR="005C1980" w:rsidRPr="00E213E2" w:rsidRDefault="00150639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51,29%</w:t>
            </w:r>
          </w:p>
        </w:tc>
      </w:tr>
    </w:tbl>
    <w:p w:rsidR="00C71E8F" w:rsidRDefault="00C71E8F" w:rsidP="00E213E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</w:t>
      </w:r>
      <w:r w:rsidR="000819A7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6667A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истемные мероприятия, направленные на развитие</w:t>
      </w:r>
    </w:p>
    <w:p w:rsidR="002A135A" w:rsidRPr="00E213E2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конкурентной среды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3895"/>
        <w:gridCol w:w="2268"/>
        <w:gridCol w:w="2484"/>
        <w:gridCol w:w="1134"/>
        <w:gridCol w:w="1701"/>
        <w:gridCol w:w="2410"/>
      </w:tblGrid>
      <w:tr w:rsidR="00D92E9D" w:rsidRPr="00E213E2" w:rsidTr="00673D69">
        <w:tc>
          <w:tcPr>
            <w:tcW w:w="562" w:type="dxa"/>
          </w:tcPr>
          <w:p w:rsidR="00213252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3895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DE1767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Описание проблемы, </w:t>
            </w:r>
          </w:p>
          <w:p w:rsidR="00DE1767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решение которой направлено </w:t>
            </w:r>
          </w:p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</w:t>
            </w:r>
          </w:p>
        </w:tc>
        <w:tc>
          <w:tcPr>
            <w:tcW w:w="248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Ключевое событие/результат</w:t>
            </w:r>
          </w:p>
        </w:tc>
        <w:tc>
          <w:tcPr>
            <w:tcW w:w="113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</w:t>
            </w:r>
          </w:p>
        </w:tc>
        <w:tc>
          <w:tcPr>
            <w:tcW w:w="1701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документа</w:t>
            </w:r>
          </w:p>
        </w:tc>
        <w:tc>
          <w:tcPr>
            <w:tcW w:w="2410" w:type="dxa"/>
          </w:tcPr>
          <w:p w:rsidR="002A135A" w:rsidRPr="00E213E2" w:rsidRDefault="00D95A0B" w:rsidP="00C72867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F12D61">
              <w:rPr>
                <w:rFonts w:ascii="Times New Roman" w:hAnsi="Times New Roman" w:cs="Times New Roman"/>
                <w:sz w:val="20"/>
              </w:rPr>
              <w:t>01.0</w:t>
            </w:r>
            <w:r w:rsidR="00C72867">
              <w:rPr>
                <w:rFonts w:ascii="Times New Roman" w:hAnsi="Times New Roman" w:cs="Times New Roman"/>
                <w:sz w:val="20"/>
              </w:rPr>
              <w:t>7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D92E9D" w:rsidRPr="00E213E2" w:rsidTr="00673D69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895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48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01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410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D92E9D" w:rsidRPr="00E213E2" w:rsidTr="00673D69">
        <w:tc>
          <w:tcPr>
            <w:tcW w:w="14454" w:type="dxa"/>
            <w:gridSpan w:val="7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I. Системные мероприятия, предусмотренные пунктом 30 Стандарта развития конкуренции</w:t>
            </w:r>
            <w:r w:rsidR="00584D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субъектах Российской Федерации, утвержденного распоряжением Правительства Российской Федерации от 17 апреля 2019 года № 768-р (далее – стандарт)</w:t>
            </w:r>
          </w:p>
        </w:tc>
      </w:tr>
      <w:tr w:rsidR="00D92E9D" w:rsidRPr="00E213E2" w:rsidTr="00673D69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892" w:type="dxa"/>
            <w:gridSpan w:val="6"/>
          </w:tcPr>
          <w:p w:rsidR="002A135A" w:rsidRPr="00E213E2" w:rsidRDefault="002A135A" w:rsidP="00E213E2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участия экспортно-ориентированных субъектов малого и среднего предпринимательства Югры в международных выставочно-ярмарочных мероприятиях, бизнес-миссиях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системы продвижения продукции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продвижение продукции и услуг малых и средних компаний на внешних рынках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25 января 2023 года;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 января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 января 2025 года</w:t>
            </w:r>
          </w:p>
        </w:tc>
        <w:tc>
          <w:tcPr>
            <w:tcW w:w="1701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D44804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>Отсутствуют консультации по участию экспортно-ориентированных субъектов малого и среднего предпринимательства в международных выставочно-ярмарочных мероприятиях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в разработке технических условий, получении документов соответствия (сертификатов, деклараций) на продукцию, производимую субъектами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необходимость увеличения количества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развития субъектов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A83A49">
              <w:rPr>
                <w:rFonts w:ascii="Times New Roman" w:hAnsi="Times New Roman" w:cs="Times New Roman"/>
                <w:sz w:val="20"/>
              </w:rPr>
              <w:t>тсутствуют консультации по получению документов соответствия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6D28">
              <w:rPr>
                <w:rFonts w:ascii="Times New Roman" w:hAnsi="Times New Roman" w:cs="Times New Roman"/>
                <w:sz w:val="20"/>
              </w:rPr>
              <w:t>(сертификатов, деклараций) на продукцию, производимую субъектами малого и среднего предпринимательства, в том числе экспортно-ориентированных предприятий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обучающих мероприятий для субъектов малого и среднего предпринимательства по участию в закупках по Федеральному закону № 44-ФЗ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повышение уровня компетентности субъектов малого и среднего предпринимательства по участию в закупках по Федеральному закону 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№ 44-ФЗ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>не проводились обучающиеся мероприятия для субъектов малого и среднего предпринимательства по участию в закупках по Федеральному закону № 44-ФЗ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качества управления закупочной деятельностью учреждений с муниципальным участием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Размещение хозяйствующими субъектами, доля муниципального образования в которых составляет более 50% в открытом доступе в сети Интернет перечня товаров (работ и услуг), поставляемых (выполняемых или оказываемых) субъектами малого и среднего предпринимательства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участия субъектов малого и среднего предпринимательства при закупках в соответствии с Законом № 223-ФЗ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закупочной деятельности хозяйствующих субъектов, доля муниципального образования в которых составляет более 50% у субъектов малого и среднего предпринимательства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отсутствуют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процессов управления объектами муниципальной собственности, включая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Оценка эффективности управления муниципальным имуществом в соответствии с методикой, утвержденной приказом Депимущества Югры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16 сентября 2019 года № 13-Пр-2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влияние муниципальных предприятий на развитие конкуренции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процессов управления объектами муниципальной собственности, ограничение влияния предприятий на конкуренцию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410" w:type="dxa"/>
          </w:tcPr>
          <w:p w:rsidR="00B5474B" w:rsidRPr="001459C7" w:rsidRDefault="00B5474B" w:rsidP="00B54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Оценка эффективности управления муниципальным имуществом Ханты-Мансийского района за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459C7">
              <w:rPr>
                <w:rFonts w:ascii="Times New Roman" w:hAnsi="Times New Roman"/>
                <w:sz w:val="20"/>
                <w:szCs w:val="20"/>
              </w:rPr>
              <w:t xml:space="preserve"> год в соответствии с методикой, утвержденной приказом Депимущества Югры от 16 сентября 2019 года </w:t>
            </w:r>
          </w:p>
          <w:p w:rsidR="00B5474B" w:rsidRPr="001459C7" w:rsidRDefault="00B5474B" w:rsidP="00B5474B">
            <w:pPr>
              <w:widowControl w:val="0"/>
              <w:tabs>
                <w:tab w:val="left" w:pos="-51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№ 13-Пр-2 «О системе показателей эффективности</w:t>
            </w:r>
          </w:p>
          <w:p w:rsidR="00B5474B" w:rsidRPr="001459C7" w:rsidRDefault="00B5474B" w:rsidP="00B54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управления государственным имуществом</w:t>
            </w:r>
          </w:p>
          <w:p w:rsidR="00B5474B" w:rsidRPr="00B5474B" w:rsidRDefault="00B5474B" w:rsidP="00B54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Ханты-Мансийского автономного округа – Югры»,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распоряжением администрации Ханты-Мансийского района от 11.01.2023 № 10-р «О системе показателей эффективности управления муниципальным имуществом Ханты-Мансийского района», запросом Депимущества Югры от 20.03.2024 № 13-Исх-2659</w:t>
            </w:r>
          </w:p>
          <w:p w:rsidR="00B5474B" w:rsidRPr="00B5474B" w:rsidRDefault="00B5474B" w:rsidP="00B5474B">
            <w:pPr>
              <w:pStyle w:val="ConsPlusNormal0"/>
              <w:ind w:left="-51"/>
              <w:contextualSpacing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Проводится во 2-3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</w:t>
            </w: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вартале 2024 года.</w:t>
            </w:r>
          </w:p>
          <w:p w:rsidR="00B5474B" w:rsidRDefault="00B5474B" w:rsidP="00B5474B">
            <w:pPr>
              <w:pStyle w:val="ConsPlusNormal0"/>
              <w:ind w:left="-51"/>
              <w:contextualSpacing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Информация для проведения оценки направлена в Депимущества Югры от 15.04.2024 № 04-Исх-2252.</w:t>
            </w:r>
          </w:p>
          <w:p w:rsidR="00B5474B" w:rsidRPr="00E45B4C" w:rsidRDefault="00B5474B" w:rsidP="00B5474B">
            <w:pPr>
              <w:pStyle w:val="ConsPlusNormal0"/>
              <w:ind w:left="-51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5F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Подробная информация по результатам мониторинга и итоги рейтинговой оценки эффективности управления муниципальным имуществом размещена на официальном сайте Департамента: </w:t>
            </w:r>
            <w:hyperlink r:id="rId17" w:history="1">
              <w:r w:rsidRPr="005F5F44">
                <w:rPr>
                  <w:rStyle w:val="afb"/>
                  <w:rFonts w:ascii="Times New Roman" w:eastAsiaTheme="minorHAnsi" w:hAnsi="Times New Roman" w:cs="Times New Roman"/>
                  <w:sz w:val="20"/>
                  <w:lang w:eastAsia="en-US"/>
                </w:rPr>
                <w:t>http://www.depgosim.admhmao.ru/</w:t>
              </w:r>
            </w:hyperlink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Мониторинг принятых на муниципальном уровне решений, приводящих к росту доли хозяйствующих субъектов, учреждаемых и контролируемых муниципальными образованиями, с оценкой их влияния на состояние конкуренции по соответствующим товарным рынкам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влияние муниципальных предприятий на развитие конкуренции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сокращение доли хозяйствующих субъектов, учреждаемых или контролируемых государством и/или муниципальными образованиями, в общем количестве хозяйствующих субъектов, осуществляющих деятельность на товарных рынках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737F0A" w:rsidRPr="00AF2158" w:rsidRDefault="00737F0A" w:rsidP="00737F0A">
            <w:pPr>
              <w:widowControl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F21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Решения приводящие к росту доли хозяйствующих субъектов не принимались,</w:t>
            </w:r>
          </w:p>
          <w:p w:rsidR="00737F0A" w:rsidRPr="00AF2158" w:rsidRDefault="00737F0A" w:rsidP="00737F0A">
            <w:pPr>
              <w:widowControl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2158">
              <w:rPr>
                <w:rFonts w:ascii="Times New Roman" w:hAnsi="Times New Roman"/>
                <w:color w:val="000000" w:themeColor="text1"/>
                <w:sz w:val="20"/>
              </w:rPr>
              <w:t xml:space="preserve">количество хозяйствующих субъектов не изменилось. </w:t>
            </w:r>
          </w:p>
          <w:p w:rsidR="00737F0A" w:rsidRDefault="00737F0A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2158">
              <w:rPr>
                <w:rFonts w:ascii="Times New Roman" w:hAnsi="Times New Roman"/>
                <w:color w:val="000000" w:themeColor="text1"/>
                <w:sz w:val="20"/>
              </w:rPr>
              <w:t>В связи с труднодоступностью и малочисленностью населенных пунктов Ханты-Мансийского района экономика в сфере ЖКХ является не привлекательной для частных предприятий района.</w:t>
            </w:r>
          </w:p>
          <w:p w:rsidR="00B5474B" w:rsidRPr="00E5130E" w:rsidRDefault="00B5474B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Ежегодный отчет о выполнении комплекса мероприятий (программы)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наделенными правом предпринимательской деятельности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влияние муниципальных предприятий на развитие конкуренции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совершенствование процессов управления объектами муниципальной собственности автономного округа, ограничение влияния муниципальных предприятий на конкуренцию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Формирование планов продажи (приватизации) имущества, находящегося в муниципальной собственности Ханты-Мансийского района, осуществляется в соответствии с требованиями Федерального закона от 21.12.2001 № 178-ФЗ «О приватизации государственного и муниципального имущества» и иных нормативных правовых актов. Планирование приватизации имущества Ханты-Мансийского района осуществляется в соответствии с основными направлениями бюджетной политики Ханты-Мансийского района в сфере управления муниципальной собственностью, ориентировано на социально-экономическое развитие района, в том числе на решение следующих задач:</w:t>
            </w:r>
          </w:p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- формирование неналоговых доходов бюджета района;</w:t>
            </w:r>
          </w:p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- оптимизация бюджетных расходов путем приватизации имущества, не используемого для обеспечения функций и задач органов местного самоуправления.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Перечень муниципального имущества Ханты-Мансийского района, подлежащ</w:t>
            </w:r>
            <w:r>
              <w:rPr>
                <w:rFonts w:ascii="Times New Roman" w:hAnsi="Times New Roman" w:cs="Times New Roman"/>
                <w:sz w:val="20"/>
              </w:rPr>
              <w:t xml:space="preserve">его </w:t>
            </w:r>
            <w:r w:rsidRPr="00275B84">
              <w:rPr>
                <w:rFonts w:ascii="Times New Roman" w:hAnsi="Times New Roman" w:cs="Times New Roman"/>
                <w:sz w:val="20"/>
              </w:rPr>
              <w:t>приватизации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году и плановом периоде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75B84">
              <w:rPr>
                <w:rFonts w:ascii="Times New Roman" w:hAnsi="Times New Roman" w:cs="Times New Roman"/>
                <w:sz w:val="20"/>
              </w:rPr>
              <w:t>-202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годов утвержден решением Дум</w:t>
            </w:r>
            <w:r>
              <w:rPr>
                <w:rFonts w:ascii="Times New Roman" w:hAnsi="Times New Roman" w:cs="Times New Roman"/>
                <w:sz w:val="20"/>
              </w:rPr>
              <w:t xml:space="preserve">ы Ханты-Мансийского района от </w:t>
            </w:r>
            <w:r w:rsidRPr="00E1392A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15.12.2023 № </w:t>
            </w:r>
            <w:proofErr w:type="gramStart"/>
            <w:r w:rsidRPr="00E1392A">
              <w:rPr>
                <w:rFonts w:ascii="Times New Roman" w:hAnsi="Times New Roman" w:cs="Times New Roman"/>
                <w:sz w:val="20"/>
                <w:shd w:val="clear" w:color="auto" w:fill="FFFFFF"/>
              </w:rPr>
              <w:t>395</w:t>
            </w:r>
            <w:r w:rsidRPr="0014575F">
              <w:rPr>
                <w:sz w:val="28"/>
                <w:szCs w:val="28"/>
              </w:rPr>
              <w:t xml:space="preserve"> 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End"/>
            <w:r w:rsidRPr="00275B84">
              <w:rPr>
                <w:rFonts w:ascii="Times New Roman" w:hAnsi="Times New Roman" w:cs="Times New Roman"/>
                <w:sz w:val="20"/>
              </w:rPr>
              <w:t>Об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и 20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годов». Отчет об </w:t>
            </w:r>
            <w:r>
              <w:rPr>
                <w:rFonts w:ascii="Times New Roman" w:hAnsi="Times New Roman" w:cs="Times New Roman"/>
                <w:sz w:val="20"/>
              </w:rPr>
              <w:t>исполнении прогнозного плана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приватизации муниципального имущества за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 утвержден решением Дум</w:t>
            </w:r>
            <w:r>
              <w:rPr>
                <w:rFonts w:ascii="Times New Roman" w:hAnsi="Times New Roman" w:cs="Times New Roman"/>
                <w:sz w:val="20"/>
              </w:rPr>
              <w:t>ы Ханты-Мансийского района от 22</w:t>
            </w:r>
            <w:r w:rsidRPr="00275B84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75B84">
              <w:rPr>
                <w:rFonts w:ascii="Times New Roman" w:hAnsi="Times New Roman" w:cs="Times New Roman"/>
                <w:sz w:val="20"/>
              </w:rPr>
              <w:t>.202</w:t>
            </w:r>
            <w:r>
              <w:rPr>
                <w:rFonts w:ascii="Times New Roman" w:hAnsi="Times New Roman" w:cs="Times New Roman"/>
                <w:sz w:val="20"/>
              </w:rPr>
              <w:t>4 № 443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Указанные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муниципальные правовые 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акты в установленном порядке размещены на официальном сайте Российской Федерации </w:t>
            </w:r>
            <w:proofErr w:type="spellStart"/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torgi</w:t>
            </w:r>
            <w:proofErr w:type="spellEnd"/>
            <w:r w:rsidRPr="00275B84">
              <w:rPr>
                <w:rFonts w:ascii="Times New Roman" w:hAnsi="Times New Roman" w:cs="Times New Roman"/>
                <w:sz w:val="20"/>
              </w:rPr>
              <w:t>.</w:t>
            </w:r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gov</w:t>
            </w:r>
            <w:r w:rsidRPr="00275B84">
              <w:rPr>
                <w:rFonts w:ascii="Times New Roman" w:hAnsi="Times New Roman" w:cs="Times New Roman"/>
                <w:sz w:val="20"/>
              </w:rPr>
              <w:t>.</w:t>
            </w:r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</w:rPr>
              <w:t>, установленно</w:t>
            </w:r>
            <w:r w:rsidRPr="00275B84">
              <w:rPr>
                <w:rFonts w:ascii="Times New Roman" w:hAnsi="Times New Roman" w:cs="Times New Roman"/>
                <w:sz w:val="20"/>
              </w:rPr>
              <w:t>м Правительством Российской Федерации для размещения информации о продаже государственного (муниципального) имущества.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Муниципальное образование Ханты-Мансийский район является участником 2 хозяйственных обществ: МП «ЖЭК-3» с долей участия в уставном капитале 100% и </w:t>
            </w:r>
            <w:r>
              <w:rPr>
                <w:rFonts w:ascii="Times New Roman" w:hAnsi="Times New Roman" w:cs="Times New Roman"/>
                <w:sz w:val="20"/>
              </w:rPr>
              <w:t>ООО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Ханты-Мансийская АПК</w:t>
            </w:r>
            <w:r w:rsidRPr="00275B84">
              <w:rPr>
                <w:rFonts w:ascii="Times New Roman" w:hAnsi="Times New Roman" w:cs="Times New Roman"/>
                <w:sz w:val="20"/>
              </w:rPr>
              <w:t>» с долей участия – 1,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%.</w:t>
            </w:r>
          </w:p>
          <w:p w:rsidR="00B5474B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Сельские поселения Ханты-Мансийского района являются участниками 2 хозяйственных обществ: </w:t>
            </w:r>
            <w:r w:rsidRPr="0015345C">
              <w:rPr>
                <w:rFonts w:ascii="Times New Roman" w:hAnsi="Times New Roman" w:cs="Times New Roman"/>
                <w:sz w:val="20"/>
              </w:rPr>
              <w:t xml:space="preserve">МП «Комплекс-Плюс» </w:t>
            </w:r>
            <w:proofErr w:type="spellStart"/>
            <w:r w:rsidRPr="0015345C">
              <w:rPr>
                <w:rFonts w:ascii="Times New Roman" w:hAnsi="Times New Roman" w:cs="Times New Roman"/>
                <w:sz w:val="20"/>
              </w:rPr>
              <w:t>с.п.Горноправдинск</w:t>
            </w:r>
            <w:proofErr w:type="spellEnd"/>
            <w:r w:rsidRPr="0015345C">
              <w:rPr>
                <w:rFonts w:ascii="Times New Roman" w:hAnsi="Times New Roman" w:cs="Times New Roman"/>
                <w:sz w:val="20"/>
              </w:rPr>
              <w:t xml:space="preserve">, МУП «Центр предоставления услуг» </w:t>
            </w:r>
            <w:proofErr w:type="spellStart"/>
            <w:r w:rsidRPr="0015345C"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 w:rsidRPr="0015345C">
              <w:rPr>
                <w:rFonts w:ascii="Times New Roman" w:hAnsi="Times New Roman" w:cs="Times New Roman"/>
                <w:sz w:val="20"/>
              </w:rPr>
              <w:t>. Луговской.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5C">
              <w:rPr>
                <w:rFonts w:ascii="Times New Roman" w:hAnsi="Times New Roman"/>
                <w:sz w:val="20"/>
              </w:rPr>
              <w:t xml:space="preserve">В соответствии с планом мероприятий ХМАО-Югры по реформированию государственных и муниципальных унитарных предприятий на период до 01.01.2025, утвержденным в соответствии с п.5.6 раздела </w:t>
            </w:r>
            <w:r w:rsidRPr="0015345C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15345C">
              <w:rPr>
                <w:rFonts w:ascii="Times New Roman" w:hAnsi="Times New Roman"/>
                <w:sz w:val="20"/>
              </w:rPr>
              <w:t xml:space="preserve"> распоряжения Губернатора ХМАО-Югры от 01.08.2019 № 16</w:t>
            </w:r>
            <w:r>
              <w:rPr>
                <w:rFonts w:ascii="Times New Roman" w:hAnsi="Times New Roman"/>
                <w:sz w:val="20"/>
              </w:rPr>
              <w:t xml:space="preserve">2-р, </w:t>
            </w:r>
            <w:r w:rsidRPr="0071124A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Губернатора автономного округа от 25 ноября 2023 года № 332-рг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«О планах-графиках реформирования в Ханты-Мансийском автономном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округе – Югре унитарных предприятий путем ликвидации, банкротства,</w:t>
            </w:r>
          </w:p>
          <w:p w:rsidR="00B5474B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преобразования в хозяйственное общество, преобразования в учреждение»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сохранению подлежат все указанные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попадающие</w:t>
            </w:r>
            <w:proofErr w:type="gramEnd"/>
            <w:r w:rsidRPr="005B5B83">
              <w:rPr>
                <w:rFonts w:ascii="Times New Roman" w:hAnsi="Times New Roman"/>
                <w:sz w:val="20"/>
                <w:szCs w:val="20"/>
              </w:rPr>
              <w:t xml:space="preserve"> под исключени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, предусмотренн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пунктом 4 части 1 статьи 35.1 Федерального закона от 26.07.2006 № 135-ФЗ «О защите конкуренции» в части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жизнедеятельности населения, проживающего в местности, приравненной к районам Крайнего Севера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5345C">
              <w:rPr>
                <w:rFonts w:ascii="Times New Roman" w:hAnsi="Times New Roman"/>
                <w:sz w:val="20"/>
              </w:rPr>
              <w:t xml:space="preserve">МП «Комплекс-Плюс» </w:t>
            </w:r>
            <w:proofErr w:type="spellStart"/>
            <w:r w:rsidRPr="0015345C">
              <w:rPr>
                <w:rFonts w:ascii="Times New Roman" w:hAnsi="Times New Roman"/>
                <w:sz w:val="20"/>
              </w:rPr>
              <w:t>с.п.Горноправдинск</w:t>
            </w:r>
            <w:proofErr w:type="spellEnd"/>
            <w:r w:rsidRPr="0015345C">
              <w:rPr>
                <w:rFonts w:ascii="Times New Roman" w:hAnsi="Times New Roman"/>
                <w:sz w:val="20"/>
              </w:rPr>
              <w:t xml:space="preserve">, МУП «Центр предоставления услуг» </w:t>
            </w:r>
            <w:proofErr w:type="spellStart"/>
            <w:r w:rsidRPr="0015345C">
              <w:rPr>
                <w:rFonts w:ascii="Times New Roman" w:hAnsi="Times New Roman"/>
                <w:sz w:val="20"/>
              </w:rPr>
              <w:t>с.п</w:t>
            </w:r>
            <w:proofErr w:type="spellEnd"/>
            <w:r w:rsidRPr="0015345C">
              <w:rPr>
                <w:rFonts w:ascii="Times New Roman" w:hAnsi="Times New Roman"/>
                <w:sz w:val="20"/>
              </w:rPr>
              <w:t>. Луговской</w: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B5474B" w:rsidRPr="0015345C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 части 1 статьи 35.1 Федерального закона от 26.07.2006 № 135-ФЗ «О защите конкуренции»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осуществление деятельности в сферах естественных монополий (МП «ЖЭК-3» Ханты-Мансийского района)</w:t>
            </w:r>
          </w:p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4.4.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публичных торгов при реализации имущества государственными и муниципальными предприятиями, хозяйствующими субъектами, доля участия субъекта автономного округа или муниципального образования в которых составляет более 50%</w:t>
            </w:r>
          </w:p>
          <w:p w:rsidR="00B5474B" w:rsidRPr="002E0875" w:rsidRDefault="00B5474B" w:rsidP="00B5474B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правовой акт органа местного самоуправления, информация в уполномоченный орган</w:t>
            </w:r>
          </w:p>
        </w:tc>
        <w:tc>
          <w:tcPr>
            <w:tcW w:w="2410" w:type="dxa"/>
          </w:tcPr>
          <w:p w:rsidR="00B5474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3B356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отчетном периоде</w:t>
            </w:r>
            <w:r w:rsidRPr="003B356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депимущества района принято решение о согласовании муниципальному предприятию «ЖЭК-3» Ханты-Мансийского района совершения двух сделок по продаже движимого имущества, закрепленного за предприятием на праве хозяйственного ведения, путем проведения публичных торгов в соответствии с требованиями законодательства о защите конкуренции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избыточные ограничения для деятельности субъектов предпринимательства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устранение избыточного муниципального регулирования, снижение административных барьеров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отчетный период депимущества района не проводился </w:t>
            </w:r>
            <w:r w:rsidRPr="00F8148B">
              <w:rPr>
                <w:rFonts w:ascii="Times New Roman" w:hAnsi="Times New Roman"/>
                <w:sz w:val="20"/>
              </w:rPr>
              <w:t xml:space="preserve">мониторинг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</w:t>
            </w:r>
            <w:r>
              <w:rPr>
                <w:rFonts w:ascii="Times New Roman" w:hAnsi="Times New Roman"/>
                <w:sz w:val="20"/>
              </w:rPr>
              <w:t xml:space="preserve">участие в </w:t>
            </w:r>
            <w:r w:rsidRPr="00F8148B">
              <w:rPr>
                <w:rFonts w:ascii="Times New Roman" w:hAnsi="Times New Roman"/>
                <w:sz w:val="20"/>
              </w:rPr>
              <w:t>межведомственны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F8148B">
              <w:rPr>
                <w:rFonts w:ascii="Times New Roman" w:hAnsi="Times New Roman"/>
                <w:sz w:val="20"/>
              </w:rPr>
              <w:t xml:space="preserve"> экспертны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F8148B">
              <w:rPr>
                <w:rFonts w:ascii="Times New Roman" w:hAnsi="Times New Roman"/>
                <w:sz w:val="20"/>
              </w:rPr>
              <w:t xml:space="preserve"> совет</w:t>
            </w:r>
            <w:r>
              <w:rPr>
                <w:rFonts w:ascii="Times New Roman" w:hAnsi="Times New Roman"/>
                <w:sz w:val="20"/>
              </w:rPr>
              <w:t>ах не принималось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отказ в размещении оборудования операторов связи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урегулирование процесса согласования и размещения оборудования операторов мобильной и фиксированной связи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7AFD">
              <w:rPr>
                <w:rFonts w:ascii="Times New Roman" w:hAnsi="Times New Roman" w:cs="Times New Roman"/>
                <w:sz w:val="20"/>
              </w:rPr>
              <w:t>В отчетном периоде заявки от операторов связи на размещение оборудования не поступали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отчетный период депимущества района не заключались концессионные соглашения с </w:t>
            </w:r>
            <w:r w:rsidRPr="00F8148B">
              <w:rPr>
                <w:rFonts w:ascii="Times New Roman" w:hAnsi="Times New Roman"/>
                <w:sz w:val="20"/>
              </w:rPr>
              <w:t>негосударственным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F8148B">
              <w:rPr>
                <w:rFonts w:ascii="Times New Roman" w:hAnsi="Times New Roman"/>
                <w:sz w:val="20"/>
              </w:rPr>
              <w:t>(немуниципальным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F8148B">
              <w:rPr>
                <w:rFonts w:ascii="Times New Roman" w:hAnsi="Times New Roman"/>
                <w:sz w:val="20"/>
              </w:rPr>
              <w:t>) организациям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F8148B">
              <w:rPr>
                <w:rFonts w:ascii="Times New Roman" w:hAnsi="Times New Roman"/>
                <w:sz w:val="20"/>
              </w:rPr>
              <w:t>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Содействие развитию практики применения механизмов 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-частного партнерства, в том числе практики заключения концессионных соглашений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районах), а также в сфере теплоснабжения, водоснабжения и водоотведения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Применение механизмов 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общее образование; культура, теплоснабжение, водоснабжение, водоотведение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содействие развитию практики применения механизмов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-частного партнерства, заключения концессионных соглашений в социальной сфере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соглашения о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-частном партнерстве; концессионные соглашения</w:t>
            </w:r>
          </w:p>
        </w:tc>
        <w:tc>
          <w:tcPr>
            <w:tcW w:w="2410" w:type="dxa"/>
          </w:tcPr>
          <w:p w:rsidR="00B5474B" w:rsidRPr="00543FB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Между комитетом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образованию Ханты-Мансийского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индивидуальным предпринимателем Храмовым Г.А. заключено с</w:t>
            </w:r>
            <w:r w:rsidRPr="00543FB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оглашение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3FBB">
              <w:rPr>
                <w:rFonts w:ascii="Times New Roman" w:hAnsi="Times New Roman" w:cs="Times New Roman"/>
                <w:color w:val="000000" w:themeColor="text1"/>
                <w:sz w:val="20"/>
              </w:rPr>
              <w:t>о финансовом обеспечении затрат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01.02.2024 № 1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Передача в управление частным операторам на основе концессионных соглашений объектов коммунального хозяйства муниципальных предприятий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эффективности деятельности муниципальных предприятий в сфере коммунального хозяйства, повышение эффективности эксплуатации муниципального имущества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концессионные соглашения</w:t>
            </w:r>
          </w:p>
        </w:tc>
        <w:tc>
          <w:tcPr>
            <w:tcW w:w="2410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A37AFD">
              <w:rPr>
                <w:rFonts w:ascii="Times New Roman" w:hAnsi="Times New Roman"/>
                <w:sz w:val="20"/>
              </w:rPr>
              <w:t>ешения по заключению концессионных соглашений не принимались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консультационной поддержки, методологического содействия органам местного самоуправления, проведение экспертизы по вопросам подготовки и реализации концессионных соглашений и инвестиционных программ в сфере тепло-, водоснабжения и водоотведения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подготовки органами местного самоуправления проектов концессионных соглашений, ресурсоснабжающими организациями инвестиционных программ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компетенций органов местного самоуправления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410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A37AFD">
              <w:rPr>
                <w:rFonts w:ascii="Times New Roman" w:hAnsi="Times New Roman"/>
                <w:sz w:val="20"/>
              </w:rPr>
              <w:t>ешения по заключению концессионных соглашений не принимались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B5474B" w:rsidRPr="002E0875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реализация технических средств реабилитации для лиц с ограниченными возможностями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tabs>
                <w:tab w:val="left" w:pos="24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A468FC" w:rsidRDefault="00B5474B" w:rsidP="00B5474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Оказано 400</w:t>
            </w:r>
          </w:p>
          <w:p w:rsidR="00B5474B" w:rsidRDefault="00B5474B" w:rsidP="00B5474B">
            <w:pPr>
              <w:pStyle w:val="ConsPlusNormal0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консультаций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>социально ориентированн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ым некоммерческим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организациям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proofErr w:type="gramEnd"/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субъектам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>малого и среднего предпринимательства, в том числе индивидуальным предпринимателям</w:t>
            </w:r>
            <w:r w:rsidR="00737F0A">
              <w:rPr>
                <w:rFonts w:ascii="Times New Roman" w:eastAsia="Calibri" w:hAnsi="Times New Roman" w:cs="Times New Roman"/>
                <w:color w:val="000000"/>
                <w:sz w:val="20"/>
              </w:rPr>
              <w:t>.</w:t>
            </w:r>
          </w:p>
          <w:p w:rsidR="00737F0A" w:rsidRPr="00FC2CF7" w:rsidRDefault="00737F0A" w:rsidP="00737F0A">
            <w:pPr>
              <w:pStyle w:val="ConsPlusNormal0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FC2CF7">
              <w:rPr>
                <w:rFonts w:ascii="Times New Roman" w:eastAsia="Calibri" w:hAnsi="Times New Roman"/>
                <w:color w:val="000000" w:themeColor="text1"/>
                <w:sz w:val="20"/>
              </w:rPr>
              <w:t>В Ханты-Мансийском районе создан муниципальный опорный центр дополнительного образования детей (распоряжение от 30.10.2020 № 1127-р). На постоянной основе специалистами центра оказывается консультационная поддержка по оказанию услуг в области дополнительного образования, по вопросам включения в реестр поставщиков услуг, методическая помощь по разработке программ и сертификации программ, заключения договоров на обучение и пр.</w:t>
            </w:r>
          </w:p>
          <w:p w:rsidR="00737F0A" w:rsidRDefault="00737F0A" w:rsidP="00737F0A">
            <w:pPr>
              <w:pStyle w:val="ConsPlusNormal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FC2CF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В </w:t>
            </w:r>
            <w:r w:rsidRPr="00FC2CF7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FC2CF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квартале 2024 года комитетом по образованию администрации Ханты-Мансийского района конкурсный отбор на предоставление субсидии социально ориентированным некоммерческим организациям не проводился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</w:t>
            </w:r>
          </w:p>
          <w:p w:rsidR="00737F0A" w:rsidRPr="00396D28" w:rsidRDefault="00737F0A" w:rsidP="00737F0A">
            <w:pPr>
              <w:rPr>
                <w:rFonts w:ascii="Times New Roman" w:hAnsi="Times New Roman"/>
                <w:sz w:val="20"/>
                <w:szCs w:val="20"/>
              </w:rPr>
            </w:pPr>
            <w:r w:rsidRPr="00396D28">
              <w:rPr>
                <w:rFonts w:ascii="Times New Roman" w:hAnsi="Times New Roman"/>
                <w:sz w:val="20"/>
                <w:szCs w:val="20"/>
              </w:rPr>
              <w:t>Заключено 5 соглашений о предоставлении из бюджета Ханты-Мансийского района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некоммерческим организациям, не являющимся муниципальными учреждениями: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1. АНО «Центр сохранения традиционной культуры народов ханты «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Увас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хот» (Северный дом)»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18/24 от 01.02.2024 на проведение Первенства Ханты-Мансийского района по национальным видам и спорта «Северное многоборье»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2. АНО «Этнокультурный центр «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Мосум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корт» (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Назымская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деревня)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38/24 от 18.03.2024 на проведение Праздник коренных малочисленных народов Севера «Вороний день» в Ханты-Мансийском районе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3. Ассоциация работодателей сферы медико-социальных услуг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33/24 от 04.03.2024 на проведение Форума работников культуры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4. АНО «Центр развития и поддержки добровольчества «Принцип добра»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33/24 от 04.03.2024 на проведение Фестиваля детского и юношеского художественного творчества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5. АНО «Центр развития и поддержки добровольчества «Принцип добра»</w:t>
            </w:r>
          </w:p>
          <w:p w:rsidR="00737F0A" w:rsidRPr="002E0875" w:rsidRDefault="00737F0A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6D28">
              <w:rPr>
                <w:rFonts w:ascii="Times New Roman" w:hAnsi="Times New Roman"/>
                <w:sz w:val="20"/>
              </w:rPr>
              <w:t>Соглашение № 34/24 от 04.03.2024 на проведение Конкурса декоративно-прикладного искусства Ханты-Мансийского района «Мы в творчестве район свой прославляем».</w:t>
            </w:r>
          </w:p>
        </w:tc>
      </w:tr>
      <w:tr w:rsidR="00B5474B" w:rsidRPr="002E0875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конкурсного отбора на предоставление субсидии социально ориентированным некоммерческим организациям на оказание услуг (выполнение работ) в сфере образования, науки и молодежной политики, в том числе общественно полезных услуг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образования, науки и молодежной политики, в том числе общественно полезных услуг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410" w:type="dxa"/>
          </w:tcPr>
          <w:p w:rsidR="00673D69" w:rsidRDefault="00673D69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2CF7">
              <w:rPr>
                <w:rFonts w:ascii="Times New Roman" w:hAnsi="Times New Roman" w:cs="Times New Roman"/>
                <w:sz w:val="20"/>
              </w:rPr>
              <w:t>Заключено Соглашение о финансовом обеспечении затрат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с ИП Храмовым Г.А. от 01.02.2024 № 1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>Оказано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109 </w:t>
            </w: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>консультаци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A36B82">
              <w:rPr>
                <w:rFonts w:ascii="Times New Roman" w:eastAsia="Calibri" w:hAnsi="Times New Roman" w:cs="Times New Roman"/>
                <w:color w:val="000000"/>
                <w:sz w:val="20"/>
              </w:rPr>
              <w:t>субъектам  малого</w:t>
            </w:r>
            <w:proofErr w:type="gramEnd"/>
            <w:r w:rsidRPr="00A36B82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и среднего предпринимательства, осуществляющим социально значимые виды деятельности</w:t>
            </w:r>
          </w:p>
        </w:tc>
      </w:tr>
      <w:tr w:rsidR="00B5474B" w:rsidRPr="002E0875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муниципальных этапов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конкурсов: «Лучшая организация отдыха детей и их оздоровления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»;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программа педагогических отрядов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Ханты-Мансийского района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лучшую организацию досуга детей, подростков и молодежи в каникулярный период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условий для развития конкуренции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410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этап конкурса запланирован на сентябрь 2024 года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8.4.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конкурсного отбора на предоставление субсидии из бюджета муниципального образования некоммерческим организациям, не являющимися муниципальными учреждениями, на предоставление услуги по психологу-педагогическом консультированию обучающихся, их родителей (законных представителей) и педагогических работников 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недостаточное участие немуниципальных организаций в предоставлении услуг по психолого-педагогическому консультированию обучающихся, их родителей (законных представителей) и педагогических работников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развития конкуренции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5474B" w:rsidRPr="002E0875" w:rsidRDefault="00B5474B" w:rsidP="00B5474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474B" w:rsidRPr="002E0875" w:rsidRDefault="00673D69" w:rsidP="00673D69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37050"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текущем периоде</w:t>
            </w:r>
            <w:r w:rsidRPr="00837050">
              <w:rPr>
                <w:rFonts w:ascii="Times New Roman" w:hAnsi="Times New Roman"/>
                <w:sz w:val="20"/>
              </w:rPr>
              <w:t xml:space="preserve"> 2024 года комитетом по образованию администрации Ханты-Мансийского района конкурсный отбор не проводился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8.5.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содействия субъектам малого и среднего 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недостаточный уровень вовлечения субъектов малого бизнеса в социальную сферу деятельности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стимулирование новых предпринимательских инициатив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2E0875" w:rsidRDefault="00673D69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>Оказано 59 консультаций субъектам малого и среднего предпринимательства, осуществляющим социально значимые виды деятельности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научной, творческой и предпринимательской активности детей и молодежи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систематизированной информации о реализуемых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информированности населения о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410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соответствии с планом работы комитета на 2024 год, в рамках мероприятия «Организация и участие в мероприятиях, направленных </w:t>
            </w: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на выявление и развитие талантливых детей и </w:t>
            </w:r>
            <w:proofErr w:type="gramStart"/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>молодежи»  подпрограммы</w:t>
            </w:r>
            <w:proofErr w:type="gramEnd"/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5 «Дети и молодежь Ханты-Мансийского района» муниципальной программы «Развитие образования в Ханты-Мансийском районе»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проводятся мероприятия, направленные на </w:t>
            </w:r>
            <w:r w:rsidRPr="00423AF6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 научной и</w:t>
            </w:r>
            <w:r w:rsidRPr="00423AF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творческой активности детей и молодежи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Информация систематически размещается на сайте администрации Ханты-Мансийского района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сети детских технопарков «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включение детей и молодежи в реализацию иных проектов, соответствующих основным направлениям Национальной технологической инициативы и социально-экономического и технологического развития района, в том числе развитие кружкового движения Национальной технологической инициативы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инфраструктуры развития инновационной деятельности молодежи, необходимость формирования у школьников компетенций для решения задач сектора реальной экономики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На базе </w:t>
            </w:r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МАУ ДО ХМР «ЦДО»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функционирует </w:t>
            </w:r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детский технопарк «Мини - </w:t>
            </w:r>
            <w:proofErr w:type="spellStart"/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Кванториум</w:t>
            </w:r>
            <w:proofErr w:type="spellEnd"/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» Ханты-Мансийского района в рамках реализации регионального проекта «Успех каждого ребенка», с целью вовлечения детей и подростков в инженерно-конструкторскую, изобретательскую и исследовательскую деятельность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развитие центров молодежного инновационного творчества в муниципальных образованиях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инфраструктуры развития инновационной деятельности молодежи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институциональной среды, способствующей внедрению инноваций и увеличению возможности молодежи Югры в разработке и внедрению новых технологических решений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30 декабря 2025 года 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56A2">
              <w:rPr>
                <w:rFonts w:ascii="Times New Roman" w:hAnsi="Times New Roman" w:cs="Times New Roman"/>
                <w:color w:val="000000" w:themeColor="text1"/>
                <w:sz w:val="20"/>
              </w:rPr>
              <w:t>На базе МАУ ДО ХМР «ЦДО» создан центр выявления и поддержки одаренных детей и молодежи, обеспечивающих реализацию программ по направлениям наука, искусство и спорт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892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поддерживается в </w:t>
            </w:r>
            <w:proofErr w:type="spellStart"/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актуаль</w:t>
            </w:r>
            <w:proofErr w:type="spell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-ном</w:t>
            </w:r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состоянии, ежегодно до 30 декабря</w:t>
            </w:r>
          </w:p>
        </w:tc>
        <w:tc>
          <w:tcPr>
            <w:tcW w:w="1701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Российской Федерации в сети Интернет для размещения информации о проведении торгов (www.torgi.gov.ru), на официальном сайте уполномоченного органа в сети Интернет, на официальных сайтах органов местного самоуправления</w:t>
            </w:r>
          </w:p>
        </w:tc>
        <w:tc>
          <w:tcPr>
            <w:tcW w:w="2410" w:type="dxa"/>
          </w:tcPr>
          <w:p w:rsidR="00B5474B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квартале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депимущества района в соответствии с 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решением Думы Ханты-Мансийского района </w:t>
            </w:r>
            <w:r>
              <w:rPr>
                <w:rFonts w:ascii="Times New Roman" w:hAnsi="Times New Roman"/>
                <w:sz w:val="20"/>
              </w:rPr>
              <w:t xml:space="preserve">от </w:t>
            </w:r>
            <w:r w:rsidRPr="00E139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15.12.2023 № 395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опубликован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извещени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о проведении торгов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официальном  сайте</w:t>
            </w:r>
            <w:proofErr w:type="gramEnd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Российской  Федерации 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www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proofErr w:type="spellStart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torgi</w:t>
            </w:r>
            <w:proofErr w:type="spellEnd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gov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ru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 02.04.2024 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21000025840000000052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, от 26.06.2024 № 21000025840000000058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официальном сайте Ханты-Мансийского района 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hmrn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(извещени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01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.2024 № 04-Исх-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1977, от 25.06.2024 № 04-Исх-3508);</w:t>
            </w:r>
          </w:p>
          <w:p w:rsidR="00B5474B" w:rsidRPr="00E3655E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на электронной площадке АО «Сбербанк-АСТ» </w:t>
            </w:r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SBR012-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2404020088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339B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SBR</w:t>
            </w:r>
            <w:proofErr w:type="gramEnd"/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012-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2406260040 </w:t>
            </w:r>
            <w:hyperlink r:id="rId18" w:history="1">
              <w:r w:rsidRPr="00CC6B9E">
                <w:rPr>
                  <w:rStyle w:val="afb"/>
                  <w:rFonts w:ascii="Times New Roman" w:hAnsi="Times New Roman"/>
                  <w:sz w:val="20"/>
                  <w:szCs w:val="20"/>
                </w:rPr>
                <w:t>https://utp.sberbank-ast.ru/AP/List/OrganizerBidList</w:t>
              </w:r>
            </w:hyperlink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10.2.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Опубликование и актуализация на официальном сайте администрации Ханты-Мансийского района в информационно-телекоммуникационной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недостаточный уровень эффективности управления муниципальным имуществом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эффективности управления муниципальным имуществом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официальных сайтах органов местного самоуправления</w:t>
            </w:r>
          </w:p>
        </w:tc>
        <w:tc>
          <w:tcPr>
            <w:tcW w:w="2410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6C0">
              <w:rPr>
                <w:rFonts w:ascii="Times New Roman" w:hAnsi="Times New Roman"/>
                <w:sz w:val="20"/>
              </w:rPr>
              <w:t xml:space="preserve">Информация об объектах учета, находящихся в муниципальной собственности </w:t>
            </w:r>
            <w:r>
              <w:rPr>
                <w:rFonts w:ascii="Times New Roman" w:hAnsi="Times New Roman"/>
                <w:sz w:val="20"/>
              </w:rPr>
              <w:t xml:space="preserve">Ханты-Мансийского района </w:t>
            </w:r>
            <w:r w:rsidRPr="006526C0">
              <w:rPr>
                <w:rFonts w:ascii="Times New Roman" w:hAnsi="Times New Roman"/>
                <w:sz w:val="20"/>
              </w:rPr>
              <w:t>опублико</w:t>
            </w:r>
            <w:r>
              <w:rPr>
                <w:rFonts w:ascii="Times New Roman" w:hAnsi="Times New Roman"/>
                <w:sz w:val="20"/>
              </w:rPr>
              <w:t xml:space="preserve">вывается ежеквартально до 15 числа месяца, следующего за отчетным кварталом, </w:t>
            </w:r>
            <w:r w:rsidRPr="006526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актуальном состоянии по состоянию на 1 число начала квартала, адрес ссылки на размещение </w:t>
            </w:r>
            <w:hyperlink r:id="rId19" w:history="1">
              <w:r w:rsidRPr="003B4A3C">
                <w:rPr>
                  <w:rStyle w:val="afb"/>
                  <w:rFonts w:ascii="Times New Roman" w:hAnsi="Times New Roman"/>
                  <w:sz w:val="20"/>
                </w:rPr>
                <w:t>http://hmrn.ru/municipal_property/perechen-obektov-nedvizhimogo-imushchestva-nakhodyashchikhsya-v-sobstvennosti-khanty-mansiyskogo-ray/</w:t>
              </w:r>
            </w:hyperlink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 Дополнительные системные мероприятия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внедрения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конкуренции в субъектах Российской Федерации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потребность в новых идеях/проектах для развития конкурентной среды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на рынках товаров и услуг района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410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отчетный период депимущества района не принимало участие по </w:t>
            </w:r>
            <w:r w:rsidRPr="00F8148B">
              <w:rPr>
                <w:rFonts w:ascii="Times New Roman" w:hAnsi="Times New Roman"/>
                <w:sz w:val="20"/>
              </w:rPr>
              <w:t>внедрени</w:t>
            </w:r>
            <w:r>
              <w:rPr>
                <w:rFonts w:ascii="Times New Roman" w:hAnsi="Times New Roman"/>
                <w:sz w:val="20"/>
              </w:rPr>
              <w:t>ю</w:t>
            </w:r>
            <w:r w:rsidRPr="00F8148B">
              <w:rPr>
                <w:rFonts w:ascii="Times New Roman" w:hAnsi="Times New Roman"/>
                <w:sz w:val="20"/>
              </w:rPr>
              <w:t xml:space="preserve">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конкуренции в субъектах Российской Федерации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определению состава имущества, находящегося в муниципальной собственности, не используемого для реализации функций и полномочий органов местного самоуправления (п. 5 распоряжения Правительства Российской Федерации от 2 сентября 2021 года № 2424-р) 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неэффективность использования муниципального имущества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план-график полной инвентаризации муниципального имущества, в том числе закрепленного за предприятиями, учреждениями на текущий год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1февраля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органов местного самоуправления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474B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Приказ депимущества района </w:t>
            </w:r>
          </w:p>
          <w:p w:rsidR="00B5474B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FBA">
              <w:rPr>
                <w:rFonts w:ascii="Times New Roman" w:hAnsi="Times New Roman"/>
                <w:sz w:val="20"/>
                <w:szCs w:val="20"/>
              </w:rPr>
              <w:t>от  19.12.2023</w:t>
            </w:r>
            <w:proofErr w:type="gramEnd"/>
            <w:r w:rsidRPr="008C2FBA">
              <w:rPr>
                <w:rFonts w:ascii="Times New Roman" w:hAnsi="Times New Roman"/>
                <w:sz w:val="20"/>
                <w:szCs w:val="20"/>
              </w:rPr>
              <w:t xml:space="preserve"> № 1029-п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«Об утверждении плана проверок муниципального имущества Ханты-Мансийского района на 2024 год»</w:t>
            </w:r>
          </w:p>
          <w:p w:rsidR="00B5474B" w:rsidRPr="0012081E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неэффективность использования муниципального имущества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органов местного самоуправления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474B" w:rsidRPr="00443ED4" w:rsidRDefault="00B5474B" w:rsidP="00B5474B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C13">
              <w:rPr>
                <w:rFonts w:ascii="Times New Roman" w:hAnsi="Times New Roman"/>
                <w:color w:val="000000" w:themeColor="text1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отчетном периоде</w:t>
            </w:r>
            <w:r w:rsidRPr="007A3C13">
              <w:rPr>
                <w:rFonts w:ascii="Times New Roman" w:hAnsi="Times New Roman"/>
                <w:color w:val="000000" w:themeColor="text1"/>
                <w:sz w:val="20"/>
              </w:rPr>
              <w:t xml:space="preserve"> проведены проверки наличия и целевого использования муниципального в следующих учреждениях в соответствии с утвержденным </w:t>
            </w:r>
            <w:r w:rsidRPr="00443E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графиком проверок: </w:t>
            </w:r>
          </w:p>
          <w:p w:rsidR="00B5474B" w:rsidRPr="00FF5B69" w:rsidRDefault="00B5474B" w:rsidP="00B5474B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5B69">
              <w:rPr>
                <w:rFonts w:ascii="Times New Roman" w:hAnsi="Times New Roman"/>
                <w:sz w:val="20"/>
                <w:szCs w:val="20"/>
              </w:rPr>
              <w:t xml:space="preserve">от 06.05.2024 муниципального автономного учреждения дополнительного образования «Спортивная школа Ханты-Мансийского района», </w:t>
            </w:r>
            <w:proofErr w:type="gramStart"/>
            <w:r w:rsidRPr="00FF5B69">
              <w:rPr>
                <w:rFonts w:ascii="Times New Roman" w:hAnsi="Times New Roman"/>
                <w:sz w:val="20"/>
                <w:szCs w:val="20"/>
              </w:rPr>
              <w:t>от  16.04.2024</w:t>
            </w:r>
            <w:proofErr w:type="gramEnd"/>
            <w:r w:rsidRPr="00FF5B69">
              <w:rPr>
                <w:rFonts w:ascii="Times New Roman" w:hAnsi="Times New Roman"/>
                <w:sz w:val="20"/>
                <w:szCs w:val="20"/>
              </w:rPr>
              <w:t xml:space="preserve"> муниципального казенного дошкольного образовательного учреждения Ханты-Мансийского района «Детский сад «Светлячок» д.Шапша», от 03.04.2024 ООО «</w:t>
            </w:r>
            <w:proofErr w:type="spellStart"/>
            <w:r w:rsidRPr="00FF5B69">
              <w:rPr>
                <w:rFonts w:ascii="Times New Roman" w:hAnsi="Times New Roman"/>
                <w:sz w:val="20"/>
                <w:szCs w:val="20"/>
              </w:rPr>
              <w:t>Вурмаль</w:t>
            </w:r>
            <w:proofErr w:type="spellEnd"/>
            <w:r w:rsidRPr="00FF5B6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 результатам проверок муниципальное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имуществ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, не соответствующе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 xml:space="preserve">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муниципального района, не выявлено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13892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Мероприятия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 (п. 5 распоряжения Правительства Российской Федерации от 2 сентября 2021 года № 2424-р)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неиспользуемого муниципального имущества в программу приватизации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недостаточный уровень эффективности управления имуществом муниципального образования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включение имущества в прогнозный план приватизации имущества муниципального образования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прогнозный план приватизации органа местного самоуправления</w:t>
            </w:r>
          </w:p>
        </w:tc>
        <w:tc>
          <w:tcPr>
            <w:tcW w:w="2410" w:type="dxa"/>
          </w:tcPr>
          <w:p w:rsidR="00B5474B" w:rsidRPr="00DD4B76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4B76">
              <w:rPr>
                <w:rFonts w:ascii="Times New Roman" w:hAnsi="Times New Roman" w:cs="Times New Roman"/>
                <w:sz w:val="20"/>
              </w:rPr>
              <w:t>Прогнозный план приватизации муниципального имущества Ханты-Мансийского района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D4B76">
              <w:rPr>
                <w:rFonts w:ascii="Times New Roman" w:hAnsi="Times New Roman" w:cs="Times New Roman"/>
                <w:sz w:val="20"/>
              </w:rPr>
              <w:t xml:space="preserve"> год утвержден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E5B2D">
              <w:rPr>
                <w:rFonts w:ascii="Times New Roman" w:hAnsi="Times New Roman"/>
                <w:sz w:val="20"/>
              </w:rPr>
              <w:t>решени</w:t>
            </w:r>
            <w:r w:rsidRPr="005E5B2D">
              <w:rPr>
                <w:rFonts w:ascii="Times New Roman" w:hAnsi="Times New Roman" w:cs="Times New Roman"/>
                <w:sz w:val="20"/>
              </w:rPr>
              <w:t>ем</w:t>
            </w:r>
            <w:r w:rsidRPr="005E5B2D">
              <w:rPr>
                <w:rFonts w:ascii="Times New Roman" w:hAnsi="Times New Roman"/>
                <w:sz w:val="20"/>
              </w:rPr>
              <w:t xml:space="preserve"> Думы Ханты-Мансийского района </w:t>
            </w:r>
            <w:r w:rsidRPr="007656E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656E8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15.12.2023 № </w:t>
            </w:r>
            <w:proofErr w:type="gramStart"/>
            <w:r w:rsidRPr="007656E8">
              <w:rPr>
                <w:rFonts w:ascii="Times New Roman" w:hAnsi="Times New Roman" w:cs="Times New Roman"/>
                <w:sz w:val="20"/>
                <w:shd w:val="clear" w:color="auto" w:fill="FFFFFF"/>
              </w:rPr>
              <w:t>395</w:t>
            </w:r>
            <w:r w:rsidRPr="007656E8">
              <w:rPr>
                <w:rFonts w:ascii="Times New Roman" w:hAnsi="Times New Roman" w:cs="Times New Roman"/>
                <w:sz w:val="20"/>
              </w:rPr>
              <w:t xml:space="preserve">  «</w:t>
            </w:r>
            <w:proofErr w:type="gramEnd"/>
            <w:r w:rsidRPr="007656E8">
              <w:rPr>
                <w:rFonts w:ascii="Times New Roman" w:hAnsi="Times New Roman" w:cs="Times New Roman"/>
                <w:sz w:val="20"/>
              </w:rPr>
              <w:t>Об</w:t>
            </w:r>
            <w:r w:rsidRPr="005E5B2D">
              <w:rPr>
                <w:rFonts w:ascii="Times New Roman" w:hAnsi="Times New Roman"/>
                <w:sz w:val="20"/>
              </w:rPr>
              <w:t xml:space="preserve">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E5B2D">
              <w:rPr>
                <w:rFonts w:ascii="Times New Roman" w:hAnsi="Times New Roman"/>
                <w:sz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5E5B2D">
              <w:rPr>
                <w:rFonts w:ascii="Times New Roman" w:hAnsi="Times New Roman"/>
                <w:sz w:val="20"/>
              </w:rPr>
              <w:t xml:space="preserve"> и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5E5B2D">
              <w:rPr>
                <w:rFonts w:ascii="Times New Roman" w:hAnsi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Во 2 квартале 2024 года изменения не вносились  </w:t>
            </w:r>
          </w:p>
        </w:tc>
      </w:tr>
      <w:tr w:rsidR="00B5474B" w:rsidRPr="00E213E2" w:rsidTr="00673D69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торгов по реализации государственного имущества муниципального образования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недостаточный уровень эффективности управления имуществом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приватизация муниципального имущества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2025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2026 года</w:t>
            </w:r>
          </w:p>
        </w:tc>
        <w:tc>
          <w:tcPr>
            <w:tcW w:w="1701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итогах исполнения программы приватизации в соответствии с Правилами разработки прогнозных планов (программ) приватизации муниципального имущества, утвержденными постановлением Правительст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 Российской Федерации от 26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 2005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806</w:t>
            </w:r>
          </w:p>
        </w:tc>
        <w:tc>
          <w:tcPr>
            <w:tcW w:w="2410" w:type="dxa"/>
          </w:tcPr>
          <w:p w:rsidR="00B5474B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квартале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депимущества района проведены торги по продаже муниципального имущества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аукционе 7 объектов движимого имущества, по результатам которых договоры купли-продажи не заключены в связи с отсутствием заявок на участие, либо отказом покупателей от заключения договоров</w:t>
            </w:r>
          </w:p>
          <w:p w:rsidR="00B5474B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474B" w:rsidRPr="001E3E20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E75098" w:rsidRPr="00E213E2" w:rsidRDefault="00E75098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 w:rsidR="000819A7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V.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6667A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оздание и реализация механизмов общественного</w:t>
      </w:r>
    </w:p>
    <w:p w:rsidR="002A135A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 за деятельностью субъектов естественных монополий</w:t>
      </w:r>
    </w:p>
    <w:p w:rsidR="00620B00" w:rsidRPr="00E213E2" w:rsidRDefault="00620B00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2977"/>
        <w:gridCol w:w="1985"/>
        <w:gridCol w:w="1842"/>
        <w:gridCol w:w="1843"/>
      </w:tblGrid>
      <w:tr w:rsidR="002A135A" w:rsidRPr="00E213E2" w:rsidTr="00A01226">
        <w:tc>
          <w:tcPr>
            <w:tcW w:w="562" w:type="dxa"/>
          </w:tcPr>
          <w:p w:rsidR="00B82C15" w:rsidRPr="00E213E2" w:rsidRDefault="00C93C89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510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Ключевое событие/результат</w:t>
            </w:r>
          </w:p>
        </w:tc>
        <w:tc>
          <w:tcPr>
            <w:tcW w:w="1985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</w:t>
            </w:r>
          </w:p>
        </w:tc>
        <w:tc>
          <w:tcPr>
            <w:tcW w:w="184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документа</w:t>
            </w:r>
          </w:p>
        </w:tc>
        <w:tc>
          <w:tcPr>
            <w:tcW w:w="1843" w:type="dxa"/>
          </w:tcPr>
          <w:p w:rsidR="002A135A" w:rsidRPr="00E213E2" w:rsidRDefault="00CA2CC2" w:rsidP="00C7286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F12D61">
              <w:rPr>
                <w:rFonts w:ascii="Times New Roman" w:hAnsi="Times New Roman" w:cs="Times New Roman"/>
                <w:sz w:val="20"/>
              </w:rPr>
              <w:t>01.0</w:t>
            </w:r>
            <w:r w:rsidR="00C72867">
              <w:rPr>
                <w:rFonts w:ascii="Times New Roman" w:hAnsi="Times New Roman" w:cs="Times New Roman"/>
                <w:sz w:val="20"/>
              </w:rPr>
              <w:t>7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2A135A" w:rsidRPr="00E213E2" w:rsidTr="00A01226">
        <w:tc>
          <w:tcPr>
            <w:tcW w:w="56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2A135A" w:rsidRPr="00E213E2" w:rsidTr="00A01226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94004D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P1833"/>
            <w:bookmarkEnd w:id="0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="002A135A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C1180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Представление письменных ответов на полученное мнение потребителей, предпринимателей и экспертов, задействованных в рамках общественного контроля за деятельностью субъектов естественных монополий (далее </w:t>
            </w:r>
            <w:r w:rsidR="001B50D4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участники общественного контроля). 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осуществлении следующих процедур: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 реализация механизмов общественного контроля за деятельностью субъектов естественных монополий, органов исполнительной власти автономного округа, осуществляющих регулирование деятельности субъектов естественных монополий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2A135A" w:rsidRPr="00E213E2" w:rsidRDefault="00AC4978" w:rsidP="00AC497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 </w:t>
            </w:r>
            <w:r w:rsidR="00B43010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официальном сайте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43010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администрации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4004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241C5" w:rsidRPr="00E213E2" w:rsidTr="00A01226">
        <w:tc>
          <w:tcPr>
            <w:tcW w:w="562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 согласовании и утверждении схем территориального планирования муниципальных районов, генеральных планов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сельских 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поселений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1C5" w:rsidRPr="001567AD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67AD">
              <w:rPr>
                <w:rFonts w:ascii="Times New Roman" w:hAnsi="Times New Roman" w:cs="Times New Roman"/>
                <w:color w:val="000000" w:themeColor="text1"/>
                <w:sz w:val="20"/>
              </w:rPr>
              <w:t>Проекты внесения изменений в документы территориального планирования подлежат обсуждению на публичных слушаниях или общественных обсуждениях, проводимых администрациями сельских поселений</w:t>
            </w:r>
          </w:p>
        </w:tc>
      </w:tr>
    </w:tbl>
    <w:p w:rsidR="00476883" w:rsidRPr="00E213E2" w:rsidRDefault="00476883" w:rsidP="00E213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V. </w:t>
      </w:r>
      <w:r w:rsidR="00B6667A">
        <w:rPr>
          <w:rFonts w:ascii="Times New Roman" w:hAnsi="Times New Roman" w:cs="Times New Roman"/>
          <w:b w:val="0"/>
          <w:sz w:val="28"/>
          <w:szCs w:val="28"/>
        </w:rPr>
        <w:t>О</w:t>
      </w:r>
      <w:r w:rsidR="00B6667A" w:rsidRPr="00E213E2">
        <w:rPr>
          <w:rFonts w:ascii="Times New Roman" w:hAnsi="Times New Roman" w:cs="Times New Roman"/>
          <w:b w:val="0"/>
          <w:sz w:val="28"/>
          <w:szCs w:val="28"/>
        </w:rPr>
        <w:t>рганизационные мероприятия</w:t>
      </w:r>
    </w:p>
    <w:p w:rsidR="002A135A" w:rsidRPr="00E213E2" w:rsidRDefault="002A135A" w:rsidP="00E213E2">
      <w:pPr>
        <w:pStyle w:val="ConsPlusNormal0"/>
        <w:jc w:val="right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2977"/>
        <w:gridCol w:w="1984"/>
        <w:gridCol w:w="2126"/>
        <w:gridCol w:w="1843"/>
      </w:tblGrid>
      <w:tr w:rsidR="002A135A" w:rsidRPr="00E213E2" w:rsidTr="00236C40">
        <w:tc>
          <w:tcPr>
            <w:tcW w:w="562" w:type="dxa"/>
          </w:tcPr>
          <w:p w:rsidR="002A135A" w:rsidRPr="00E213E2" w:rsidRDefault="00C53FE5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820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Ключевое событие/результат</w:t>
            </w:r>
          </w:p>
        </w:tc>
        <w:tc>
          <w:tcPr>
            <w:tcW w:w="198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12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</w:tr>
      <w:tr w:rsidR="002A135A" w:rsidRPr="00E213E2" w:rsidTr="00236C40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20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629FF" w:rsidRPr="00E213E2" w:rsidTr="00236C40">
        <w:tc>
          <w:tcPr>
            <w:tcW w:w="562" w:type="dxa"/>
          </w:tcPr>
          <w:p w:rsidR="00D629FF" w:rsidRPr="002E0875" w:rsidRDefault="00D629FF" w:rsidP="00D629F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629FF" w:rsidRPr="002E0875" w:rsidRDefault="00D629FF" w:rsidP="00C1180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</w:t>
            </w:r>
            <w:r w:rsidR="007610FF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 25 декабря 2015 года между Правительством автономного округа и органами местного самоуправления по внедрению в автономном округе Стандарта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соглашения между Правительством автономного округа и органами местного самоуправления по внедрению Стандарта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D629FF" w:rsidRPr="002E0875" w:rsidRDefault="00D629FF" w:rsidP="00B6667A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0293" w:rsidRPr="002E0875" w:rsidRDefault="00387C12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37050">
              <w:rPr>
                <w:rFonts w:ascii="Times New Roman" w:hAnsi="Times New Roman" w:cs="Times New Roman"/>
                <w:sz w:val="20"/>
              </w:rPr>
              <w:t>Взаимодействие осуществляется в рамках действующего соглашения между Правительством Ханты-Мансийского автономного округа - Югры и органами местного самоуправления по внедрению в Ханты-Мансийском автономном округе-Югре стандарта развития конкуренции от 25.12.2015</w:t>
            </w:r>
          </w:p>
        </w:tc>
      </w:tr>
      <w:tr w:rsidR="00A64877" w:rsidRPr="00E213E2" w:rsidTr="00236C40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C77B78" w:rsidP="00C77B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2</w:t>
            </w:r>
            <w:r w:rsidR="00A64877" w:rsidRPr="002E08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C118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 xml:space="preserve">Размещение информации о состоянии конкурентной среды и деятельности по содействию развитию конкуренции в сети </w:t>
            </w:r>
            <w:r w:rsidR="00DE1767" w:rsidRPr="002E0875">
              <w:rPr>
                <w:rFonts w:ascii="Times New Roman" w:hAnsi="Times New Roman" w:cs="Times New Roman"/>
                <w:sz w:val="20"/>
              </w:rPr>
              <w:t>И</w:t>
            </w:r>
            <w:r w:rsidRPr="002E0875">
              <w:rPr>
                <w:rFonts w:ascii="Times New Roman" w:hAnsi="Times New Roman" w:cs="Times New Roman"/>
                <w:sz w:val="20"/>
              </w:rPr>
              <w:t>нтернет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E213E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A64877" w:rsidRPr="002E0875" w:rsidRDefault="00C77B78" w:rsidP="00C77B78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E213E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 xml:space="preserve">информация на официальном сайте </w:t>
            </w:r>
            <w:r w:rsidR="000E2DFC" w:rsidRPr="002E0875">
              <w:rPr>
                <w:rFonts w:ascii="Times New Roman" w:hAnsi="Times New Roman" w:cs="Times New Roman"/>
                <w:sz w:val="20"/>
              </w:rPr>
              <w:t>администрации 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387C12" w:rsidP="00236C40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837050">
              <w:rPr>
                <w:rFonts w:ascii="Times New Roman" w:hAnsi="Times New Roman" w:cs="Times New Roman"/>
                <w:sz w:val="20"/>
              </w:rPr>
              <w:t>Информации о состоянии конкурентной среды и деятельности по содействию развитию конкуренции размещена на официальном сайте администрации Ханты-Мансийского района в разделе: Экономическое развитие/Реализация планов развития экономики/План мероприятий по содействию развитию конкуренции в Ханты-Мансийском районе</w:t>
            </w:r>
          </w:p>
        </w:tc>
      </w:tr>
    </w:tbl>
    <w:p w:rsidR="002A135A" w:rsidRPr="00E213E2" w:rsidRDefault="002A135A" w:rsidP="00E213E2">
      <w:pPr>
        <w:widowControl w:val="0"/>
        <w:rPr>
          <w:rFonts w:ascii="Times New Roman" w:hAnsi="Times New Roman"/>
        </w:rPr>
        <w:sectPr w:rsidR="002A135A" w:rsidRPr="00E213E2" w:rsidSect="00BB69DF">
          <w:headerReference w:type="default" r:id="rId20"/>
          <w:headerReference w:type="first" r:id="rId21"/>
          <w:pgSz w:w="16838" w:h="11905" w:orient="landscape"/>
          <w:pgMar w:top="1418" w:right="1276" w:bottom="1134" w:left="1559" w:header="340" w:footer="0" w:gutter="0"/>
          <w:cols w:space="720"/>
          <w:docGrid w:linePitch="299"/>
        </w:sect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VI. </w:t>
      </w:r>
      <w:r w:rsidR="007610FF" w:rsidRPr="00E213E2">
        <w:rPr>
          <w:rFonts w:ascii="Times New Roman" w:hAnsi="Times New Roman" w:cs="Times New Roman"/>
          <w:b w:val="0"/>
          <w:bCs/>
          <w:sz w:val="28"/>
          <w:szCs w:val="28"/>
        </w:rPr>
        <w:t>Проведение мониторинга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 состояния и развития конкуренции на товарных рынках для содействия развитию конкуренции в 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Х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М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ансийском автономном округе – 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Ю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гре </w:t>
      </w:r>
    </w:p>
    <w:tbl>
      <w:tblPr>
        <w:tblStyle w:val="af9"/>
        <w:tblW w:w="0" w:type="auto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32"/>
        <w:gridCol w:w="4082"/>
        <w:gridCol w:w="2155"/>
        <w:gridCol w:w="2381"/>
      </w:tblGrid>
      <w:tr w:rsidR="002A135A" w:rsidRPr="00E213E2" w:rsidTr="00C263DA">
        <w:tc>
          <w:tcPr>
            <w:tcW w:w="432" w:type="dxa"/>
            <w:shd w:val="clear" w:color="auto" w:fill="auto"/>
          </w:tcPr>
          <w:p w:rsidR="00B82C15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 xml:space="preserve">№ </w:t>
            </w:r>
          </w:p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п/п</w:t>
            </w:r>
          </w:p>
        </w:tc>
        <w:tc>
          <w:tcPr>
            <w:tcW w:w="4082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Составляющие мониторинга развития конкуренции</w:t>
            </w:r>
          </w:p>
        </w:tc>
        <w:tc>
          <w:tcPr>
            <w:tcW w:w="2155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Исполнитель</w:t>
            </w:r>
          </w:p>
        </w:tc>
      </w:tr>
      <w:tr w:rsidR="00C263DA" w:rsidRPr="00E213E2" w:rsidTr="00C263DA">
        <w:tc>
          <w:tcPr>
            <w:tcW w:w="432" w:type="dxa"/>
            <w:shd w:val="clear" w:color="auto" w:fill="auto"/>
          </w:tcPr>
          <w:p w:rsidR="00C263DA" w:rsidRPr="00E213E2" w:rsidRDefault="00C263DA" w:rsidP="009D537A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:rsidR="00C263DA" w:rsidRPr="00E213E2" w:rsidRDefault="00C263DA" w:rsidP="00C071C8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 xml:space="preserve">Информация о результатах рассмотрения обращений предпринимателей с жалобами об устранении административных барьеров </w:t>
            </w:r>
          </w:p>
        </w:tc>
        <w:tc>
          <w:tcPr>
            <w:tcW w:w="2155" w:type="dxa"/>
            <w:shd w:val="clear" w:color="auto" w:fill="auto"/>
          </w:tcPr>
          <w:p w:rsidR="00C263DA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2022 года, 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2023 года,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2024 года,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2025 года </w:t>
            </w:r>
          </w:p>
        </w:tc>
        <w:tc>
          <w:tcPr>
            <w:tcW w:w="2381" w:type="dxa"/>
            <w:shd w:val="clear" w:color="auto" w:fill="auto"/>
          </w:tcPr>
          <w:p w:rsidR="00C263DA" w:rsidRPr="00E213E2" w:rsidRDefault="005C1980" w:rsidP="00387C1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9A7D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387C12">
              <w:rPr>
                <w:rFonts w:ascii="Times New Roman" w:hAnsi="Times New Roman"/>
                <w:sz w:val="20"/>
                <w:szCs w:val="20"/>
              </w:rPr>
              <w:t>администрацию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9A7D05">
              <w:rPr>
                <w:rFonts w:ascii="Times New Roman" w:hAnsi="Times New Roman"/>
                <w:sz w:val="20"/>
                <w:szCs w:val="20"/>
              </w:rPr>
              <w:t xml:space="preserve"> за отчетный период не поступали обращения от предпринимателей с жалобами об устранении административных барьеров</w:t>
            </w:r>
          </w:p>
        </w:tc>
      </w:tr>
      <w:tr w:rsidR="00C263DA" w:rsidRPr="00E213E2" w:rsidTr="00C263DA">
        <w:tc>
          <w:tcPr>
            <w:tcW w:w="432" w:type="dxa"/>
            <w:shd w:val="clear" w:color="auto" w:fill="auto"/>
          </w:tcPr>
          <w:p w:rsidR="00C263DA" w:rsidRPr="00E213E2" w:rsidRDefault="00C263D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:rsidR="00C263DA" w:rsidRPr="00E213E2" w:rsidRDefault="00C263DA" w:rsidP="00E213E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Информация о наличии (отсутствии) возможности недискриминационного доступа на товарные рынки Ханты-Мансийского района и на товарные рынки приграничных субъектов Российской Федерации (Красноярский край, Республика Коми, Томская область, Свердловская область, Тюменская область, Ямало-Ненецкий автономный округ)</w:t>
            </w:r>
          </w:p>
        </w:tc>
        <w:tc>
          <w:tcPr>
            <w:tcW w:w="2155" w:type="dxa"/>
            <w:shd w:val="clear" w:color="auto" w:fill="auto"/>
          </w:tcPr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2022 года, </w:t>
            </w:r>
          </w:p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2023 года,</w:t>
            </w:r>
          </w:p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2024 года,</w:t>
            </w:r>
          </w:p>
          <w:p w:rsidR="00C263DA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2025 года</w:t>
            </w:r>
          </w:p>
        </w:tc>
        <w:tc>
          <w:tcPr>
            <w:tcW w:w="2381" w:type="dxa"/>
            <w:shd w:val="clear" w:color="auto" w:fill="auto"/>
          </w:tcPr>
          <w:p w:rsidR="00C263DA" w:rsidRPr="00E213E2" w:rsidRDefault="00B43A2E" w:rsidP="00387C1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387C12">
              <w:rPr>
                <w:rFonts w:ascii="Times New Roman" w:hAnsi="Times New Roman"/>
                <w:sz w:val="20"/>
                <w:szCs w:val="20"/>
              </w:rPr>
              <w:t xml:space="preserve">структурные органы администрации </w:t>
            </w:r>
            <w:r w:rsidR="00C66713" w:rsidRPr="00387C12">
              <w:rPr>
                <w:rFonts w:ascii="Times New Roman" w:hAnsi="Times New Roman"/>
                <w:sz w:val="20"/>
                <w:szCs w:val="20"/>
              </w:rPr>
              <w:br/>
            </w:r>
            <w:r w:rsidRPr="00387C1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района, </w:t>
            </w:r>
            <w:r w:rsidR="00387C12" w:rsidRPr="00387C12">
              <w:rPr>
                <w:rFonts w:ascii="Times New Roman" w:hAnsi="Times New Roman"/>
                <w:sz w:val="20"/>
                <w:szCs w:val="20"/>
              </w:rPr>
              <w:t>не координирует деятельность в сфере утвержденных товарных рынков</w:t>
            </w:r>
          </w:p>
        </w:tc>
      </w:tr>
      <w:tr w:rsidR="005C1980" w:rsidRPr="00E213E2" w:rsidTr="00C263DA">
        <w:tc>
          <w:tcPr>
            <w:tcW w:w="432" w:type="dxa"/>
          </w:tcPr>
          <w:p w:rsidR="005C1980" w:rsidRPr="00E213E2" w:rsidRDefault="005C1980" w:rsidP="005C1980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213E2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</w:tcPr>
          <w:p w:rsidR="005C1980" w:rsidRPr="00E213E2" w:rsidRDefault="005C1980" w:rsidP="005C1980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Информация о хозяйствующих субъектах доля участия муниципального образования в которых составляет 50 и более процентов (заполнение типовой формы с обозначением рынка присутствия хозяйствующих субъектов, на котором осуществляется такая деятельность, с указанием рынка каждого такого хозяйствующего субъекта,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выручки,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реализованных на рынке товаров, работ и услуг в натуральном выражении,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финансирования из бюджета муниципального образования</w:t>
            </w:r>
          </w:p>
        </w:tc>
        <w:tc>
          <w:tcPr>
            <w:tcW w:w="2155" w:type="dxa"/>
          </w:tcPr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2022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2023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2024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2025 года</w:t>
            </w:r>
          </w:p>
        </w:tc>
        <w:tc>
          <w:tcPr>
            <w:tcW w:w="2381" w:type="dxa"/>
          </w:tcPr>
          <w:p w:rsidR="005C1980" w:rsidRPr="008D50FD" w:rsidRDefault="005C1980" w:rsidP="005C19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C12">
              <w:rPr>
                <w:rFonts w:ascii="Times New Roman" w:eastAsia="Calibri" w:hAnsi="Times New Roman"/>
                <w:sz w:val="16"/>
                <w:szCs w:val="16"/>
                <w:highlight w:val="yellow"/>
              </w:rPr>
              <w:t>реестр хозяйствующих субъектов, доля участия муниципального образования Ханты-Мансийский район и сельских поселений Ханты-Мансийского района в которых составляет 50 и более процентов, осуществляющих деятельность на территории Ханты-Мансийского района с указанием рынка их присутствия, где ими осуществляется деятельность, направлен в комитет экономической политики письмом от 07.06.2024 № 04-исх-3184</w:t>
            </w:r>
          </w:p>
        </w:tc>
      </w:tr>
    </w:tbl>
    <w:p w:rsidR="002A135A" w:rsidRDefault="002A135A" w:rsidP="00E213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A3280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VII. 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>Ключевые показатели развития конкуренции</w:t>
      </w:r>
      <w:r w:rsidR="00476883" w:rsidRPr="00E213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135A" w:rsidRPr="00E213E2" w:rsidRDefault="007610FF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 отраслях экономики на 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>20</w:t>
      </w:r>
      <w:r w:rsidR="009D537A" w:rsidRPr="002E0875">
        <w:rPr>
          <w:rFonts w:ascii="Times New Roman" w:hAnsi="Times New Roman" w:cs="Times New Roman"/>
          <w:b w:val="0"/>
          <w:sz w:val="28"/>
          <w:szCs w:val="28"/>
        </w:rPr>
        <w:t>22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280" w:rsidRPr="002E0875">
        <w:rPr>
          <w:rFonts w:ascii="Times New Roman" w:hAnsi="Times New Roman" w:cs="Times New Roman"/>
          <w:b w:val="0"/>
          <w:sz w:val="28"/>
          <w:szCs w:val="28"/>
        </w:rPr>
        <w:t>–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D537A" w:rsidRPr="002E08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087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993"/>
        <w:gridCol w:w="567"/>
        <w:gridCol w:w="567"/>
        <w:gridCol w:w="567"/>
        <w:gridCol w:w="634"/>
        <w:gridCol w:w="1492"/>
      </w:tblGrid>
      <w:tr w:rsidR="002A135A" w:rsidRPr="00E213E2" w:rsidTr="00844C64">
        <w:tc>
          <w:tcPr>
            <w:tcW w:w="624" w:type="dxa"/>
          </w:tcPr>
          <w:p w:rsidR="002A135A" w:rsidRPr="00E213E2" w:rsidRDefault="009904B2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№</w:t>
            </w:r>
            <w:r w:rsidR="002A135A" w:rsidRPr="00E213E2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="00D15F4F" w:rsidRPr="00E213E2">
              <w:rPr>
                <w:rFonts w:ascii="Times New Roman" w:hAnsi="Times New Roman" w:cs="Times New Roman"/>
                <w:szCs w:val="22"/>
              </w:rPr>
              <w:t>/</w:t>
            </w:r>
            <w:r w:rsidR="002A135A" w:rsidRPr="00E213E2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390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Наименование ключевого показателя</w:t>
            </w:r>
          </w:p>
        </w:tc>
        <w:tc>
          <w:tcPr>
            <w:tcW w:w="99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</w:t>
            </w:r>
            <w:r w:rsidR="00CE067B">
              <w:rPr>
                <w:rFonts w:ascii="Times New Roman" w:hAnsi="Times New Roman" w:cs="Times New Roman"/>
                <w:szCs w:val="22"/>
              </w:rPr>
              <w:t>22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3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4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634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5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92" w:type="dxa"/>
          </w:tcPr>
          <w:p w:rsidR="002A135A" w:rsidRPr="00E213E2" w:rsidRDefault="00D95A0B" w:rsidP="00C728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Исполнение </w:t>
            </w:r>
            <w:r w:rsidR="00CA2CC2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D82388">
              <w:rPr>
                <w:rFonts w:ascii="Times New Roman" w:hAnsi="Times New Roman" w:cs="Times New Roman"/>
                <w:szCs w:val="22"/>
              </w:rPr>
              <w:t>01.0</w:t>
            </w:r>
            <w:r w:rsidR="00C72867">
              <w:rPr>
                <w:rFonts w:ascii="Times New Roman" w:hAnsi="Times New Roman" w:cs="Times New Roman"/>
                <w:szCs w:val="22"/>
              </w:rPr>
              <w:t>7</w:t>
            </w:r>
            <w:r w:rsidR="00F12D61" w:rsidRPr="00F12D61">
              <w:rPr>
                <w:rFonts w:ascii="Times New Roman" w:hAnsi="Times New Roman" w:cs="Times New Roman"/>
                <w:szCs w:val="22"/>
              </w:rPr>
              <w:t>.2024</w:t>
            </w:r>
          </w:p>
        </w:tc>
      </w:tr>
      <w:tr w:rsidR="002A135A" w:rsidRPr="00E213E2" w:rsidTr="00844C64">
        <w:tc>
          <w:tcPr>
            <w:tcW w:w="62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0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3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9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612DB" w:rsidRPr="00E213E2" w:rsidTr="00844C64">
        <w:tc>
          <w:tcPr>
            <w:tcW w:w="624" w:type="dxa"/>
          </w:tcPr>
          <w:p w:rsidR="00A612DB" w:rsidRPr="00E213E2" w:rsidRDefault="00A612DB" w:rsidP="00415C7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213E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A612DB" w:rsidRPr="00E213E2" w:rsidRDefault="00A612DB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B457E4" w:rsidRPr="00E213E2" w:rsidTr="00844C64">
        <w:tc>
          <w:tcPr>
            <w:tcW w:w="624" w:type="dxa"/>
          </w:tcPr>
          <w:p w:rsidR="00B457E4" w:rsidRPr="00E213E2" w:rsidRDefault="00415C7D" w:rsidP="00415C7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57E4" w:rsidRPr="00E213E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B457E4" w:rsidRPr="00E213E2" w:rsidRDefault="00B457E4" w:rsidP="005C363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993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634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1492" w:type="dxa"/>
          </w:tcPr>
          <w:p w:rsidR="00B457E4" w:rsidRPr="00E213E2" w:rsidRDefault="005C1980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612DB" w:rsidRPr="00E213E2" w:rsidTr="00844C64">
        <w:tc>
          <w:tcPr>
            <w:tcW w:w="624" w:type="dxa"/>
          </w:tcPr>
          <w:p w:rsidR="00A612DB" w:rsidRPr="002E0875" w:rsidRDefault="00A612DB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727" w:type="dxa"/>
            <w:gridSpan w:val="7"/>
          </w:tcPr>
          <w:p w:rsidR="00A612DB" w:rsidRPr="002E0875" w:rsidRDefault="00A612DB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кадастровых и землеустроительных работ</w:t>
            </w:r>
          </w:p>
        </w:tc>
      </w:tr>
      <w:tr w:rsidR="00B457E4" w:rsidRPr="00E213E2" w:rsidTr="00844C64">
        <w:tc>
          <w:tcPr>
            <w:tcW w:w="624" w:type="dxa"/>
          </w:tcPr>
          <w:p w:rsidR="00B457E4" w:rsidRPr="002E0875" w:rsidRDefault="005C3632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</w:t>
            </w:r>
            <w:r w:rsidR="00B457E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B457E4" w:rsidRPr="002E0875" w:rsidRDefault="00B457E4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993" w:type="dxa"/>
          </w:tcPr>
          <w:p w:rsidR="00B457E4" w:rsidRPr="002E0875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457E4" w:rsidRPr="002E0875" w:rsidRDefault="00B457E4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5C3632" w:rsidRPr="002E08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B457E4" w:rsidRPr="002E0875" w:rsidRDefault="00B457E4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5C3632" w:rsidRPr="002E087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B457E4" w:rsidRPr="002E0875" w:rsidRDefault="005C3632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634" w:type="dxa"/>
          </w:tcPr>
          <w:p w:rsidR="00B457E4" w:rsidRPr="002E0875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92" w:type="dxa"/>
          </w:tcPr>
          <w:p w:rsidR="00B457E4" w:rsidRPr="002E0875" w:rsidRDefault="005C1980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2C8" w:rsidRPr="00E213E2" w:rsidTr="003F3F0C">
        <w:tc>
          <w:tcPr>
            <w:tcW w:w="624" w:type="dxa"/>
            <w:tcBorders>
              <w:bottom w:val="single" w:sz="4" w:space="0" w:color="auto"/>
            </w:tcBorders>
          </w:tcPr>
          <w:p w:rsidR="007E72C8" w:rsidRPr="00E213E2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E72C8" w:rsidRPr="00E213E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  <w:tcBorders>
              <w:bottom w:val="single" w:sz="4" w:space="0" w:color="auto"/>
            </w:tcBorders>
          </w:tcPr>
          <w:p w:rsidR="007E72C8" w:rsidRPr="00E213E2" w:rsidRDefault="007E72C8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благоустройства городской среды</w:t>
            </w:r>
          </w:p>
        </w:tc>
      </w:tr>
      <w:tr w:rsidR="00844C64" w:rsidRPr="00E213E2" w:rsidTr="00844C64">
        <w:tc>
          <w:tcPr>
            <w:tcW w:w="624" w:type="dxa"/>
            <w:tcBorders>
              <w:bottom w:val="single" w:sz="4" w:space="0" w:color="auto"/>
            </w:tcBorders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844C64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0932BC" w:rsidRPr="002E0875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0932BC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44C64" w:rsidRPr="002E0875" w:rsidRDefault="000932BC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86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44C64" w:rsidRPr="002E0875" w:rsidRDefault="00387C12" w:rsidP="005C198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55A52" w:rsidRPr="00E213E2" w:rsidTr="003F3F0C">
        <w:tc>
          <w:tcPr>
            <w:tcW w:w="624" w:type="dxa"/>
            <w:tcBorders>
              <w:bottom w:val="single" w:sz="4" w:space="0" w:color="auto"/>
            </w:tcBorders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  <w:tcBorders>
              <w:bottom w:val="single" w:sz="4" w:space="0" w:color="auto"/>
            </w:tcBorders>
          </w:tcPr>
          <w:p w:rsidR="00D55A52" w:rsidRPr="002E0875" w:rsidRDefault="00D55A52" w:rsidP="00D55A5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55A52" w:rsidRPr="00E213E2" w:rsidTr="00844C64">
        <w:tc>
          <w:tcPr>
            <w:tcW w:w="624" w:type="dxa"/>
            <w:tcBorders>
              <w:bottom w:val="single" w:sz="4" w:space="0" w:color="auto"/>
            </w:tcBorders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81,</w:t>
            </w:r>
            <w:r w:rsidR="002D58B2" w:rsidRPr="002E08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D55A52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80,6</w:t>
            </w:r>
          </w:p>
        </w:tc>
      </w:tr>
      <w:tr w:rsidR="00D55A52" w:rsidRPr="00E213E2" w:rsidTr="003F3F0C">
        <w:tc>
          <w:tcPr>
            <w:tcW w:w="624" w:type="dxa"/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D55A52" w:rsidRPr="002E0875" w:rsidRDefault="00D55A52" w:rsidP="00D55A5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</w:t>
            </w:r>
            <w:r w:rsidR="007610FF">
              <w:rPr>
                <w:rFonts w:ascii="Times New Roman" w:hAnsi="Times New Roman" w:cs="Times New Roman"/>
                <w:szCs w:val="22"/>
              </w:rPr>
              <w:br/>
            </w:r>
            <w:r w:rsidRPr="002E0875">
              <w:rPr>
                <w:rFonts w:ascii="Times New Roman" w:hAnsi="Times New Roman" w:cs="Times New Roman"/>
                <w:szCs w:val="22"/>
              </w:rPr>
              <w:t>за исключением городского наземного электрического транспорта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995CAF" w:rsidRPr="002E0875">
              <w:rPr>
                <w:rFonts w:ascii="Times New Roman" w:hAnsi="Times New Roman" w:cs="Times New Roman"/>
                <w:szCs w:val="22"/>
              </w:rPr>
              <w:t xml:space="preserve"> (расчет по количеству перевезенных пассажиров)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34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</w:t>
            </w:r>
          </w:p>
        </w:tc>
      </w:tr>
      <w:tr w:rsidR="00B256B7" w:rsidRPr="00E213E2" w:rsidTr="00844C64">
        <w:tc>
          <w:tcPr>
            <w:tcW w:w="624" w:type="dxa"/>
          </w:tcPr>
          <w:p w:rsidR="00B256B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256B7" w:rsidRPr="002E087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907" w:type="dxa"/>
          </w:tcPr>
          <w:p w:rsidR="00B256B7" w:rsidRPr="002E0875" w:rsidRDefault="00B256B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(расчет по объему пробега транспортных средств)</w:t>
            </w:r>
          </w:p>
        </w:tc>
        <w:tc>
          <w:tcPr>
            <w:tcW w:w="993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634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492" w:type="dxa"/>
          </w:tcPr>
          <w:p w:rsidR="00B256B7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D641E6" w:rsidRPr="00E213E2" w:rsidTr="003F3F0C">
        <w:tc>
          <w:tcPr>
            <w:tcW w:w="624" w:type="dxa"/>
          </w:tcPr>
          <w:p w:rsidR="00D641E6" w:rsidRPr="00E213E2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641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D641E6" w:rsidRPr="00E213E2" w:rsidRDefault="00D641E6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734B0B" w:rsidRPr="002E0875">
              <w:rPr>
                <w:rFonts w:ascii="Times New Roman" w:hAnsi="Times New Roman" w:cs="Times New Roman"/>
                <w:szCs w:val="22"/>
              </w:rPr>
              <w:t>.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34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92" w:type="dxa"/>
          </w:tcPr>
          <w:p w:rsidR="005C1980" w:rsidRDefault="005C1980" w:rsidP="005C1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</w:t>
            </w:r>
          </w:p>
          <w:p w:rsidR="005C1980" w:rsidRDefault="005C1980" w:rsidP="005C19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отчетном периоде от операторов связи не поступали заявления о предоставлении объектов муниципальной собственности для размещения и строительства сетей и сооружений связи</w:t>
            </w:r>
          </w:p>
          <w:p w:rsidR="005C1980" w:rsidRPr="009A7D05" w:rsidRDefault="005C1980" w:rsidP="005C19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A7D05">
              <w:rPr>
                <w:rFonts w:ascii="Times New Roman" w:hAnsi="Times New Roman"/>
                <w:i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9A7D05">
              <w:rPr>
                <w:rFonts w:ascii="Times New Roman" w:hAnsi="Times New Roman"/>
                <w:i/>
                <w:sz w:val="16"/>
                <w:szCs w:val="16"/>
              </w:rPr>
              <w:t>В соответствии с п.2.8 Методики, утвержденной Приказом ФАС от 29.08.2018 № 1232/18 (приложение 40.1) - в случае отсутствия в отчетном периоде заявлений от операторов связи по причине отсутствия такой необходимости/заинтересованности операторов связи ключево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й показатель считать исполненным)</w:t>
            </w:r>
          </w:p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 телекоммуникационной сети «Интернет»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634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98,7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98,6</w:t>
            </w:r>
          </w:p>
        </w:tc>
      </w:tr>
      <w:tr w:rsidR="00734B0B" w:rsidRPr="00E213E2" w:rsidTr="003F3F0C">
        <w:tc>
          <w:tcPr>
            <w:tcW w:w="624" w:type="dxa"/>
          </w:tcPr>
          <w:p w:rsidR="00734B0B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734B0B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734B0B" w:rsidRPr="002E0875" w:rsidRDefault="00734B0B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5F7C8C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634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492" w:type="dxa"/>
          </w:tcPr>
          <w:p w:rsidR="00844C64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</w:tr>
      <w:tr w:rsidR="00D9315C" w:rsidRPr="00E213E2" w:rsidTr="00844C64">
        <w:tc>
          <w:tcPr>
            <w:tcW w:w="624" w:type="dxa"/>
          </w:tcPr>
          <w:p w:rsidR="00D9315C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9315C" w:rsidRPr="002E0875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907" w:type="dxa"/>
          </w:tcPr>
          <w:p w:rsidR="00D9315C" w:rsidRPr="002E0875" w:rsidRDefault="00D9315C" w:rsidP="005F7C8C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Доля кладбищ и захоронений на них, в отношении которых созданы и размещены на региональных порталах государственных и муниципальных услуг реестры со сведениями </w:t>
            </w:r>
            <w:r w:rsidR="00B21C5A">
              <w:rPr>
                <w:rFonts w:ascii="Times New Roman" w:hAnsi="Times New Roman" w:cs="Times New Roman"/>
                <w:szCs w:val="22"/>
              </w:rPr>
              <w:br/>
            </w:r>
            <w:r w:rsidRPr="002E0875">
              <w:rPr>
                <w:rFonts w:ascii="Times New Roman" w:hAnsi="Times New Roman" w:cs="Times New Roman"/>
                <w:szCs w:val="22"/>
              </w:rPr>
              <w:t xml:space="preserve">о существующих кладбищах и местах захоронений на них </w:t>
            </w:r>
          </w:p>
        </w:tc>
        <w:tc>
          <w:tcPr>
            <w:tcW w:w="993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634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D9315C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Рынок оказания услуг по ремонту </w:t>
            </w:r>
            <w:r w:rsidR="00140BA8" w:rsidRPr="002E0875">
              <w:rPr>
                <w:rFonts w:ascii="Times New Roman" w:hAnsi="Times New Roman" w:cs="Times New Roman"/>
                <w:szCs w:val="22"/>
              </w:rPr>
              <w:t>автотранспортных средств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140BA8" w:rsidP="00140BA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567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567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34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CB7DC7" w:rsidRPr="00E213E2" w:rsidTr="003F3F0C">
        <w:tc>
          <w:tcPr>
            <w:tcW w:w="624" w:type="dxa"/>
          </w:tcPr>
          <w:p w:rsidR="00CB7DC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CB7DC7" w:rsidRPr="002E0875" w:rsidRDefault="00CB7DC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нефтепродуктов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567" w:type="dxa"/>
          </w:tcPr>
          <w:p w:rsidR="00844C64" w:rsidRPr="002E0875" w:rsidRDefault="00CB7DC7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567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4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98,3</w:t>
            </w:r>
          </w:p>
        </w:tc>
      </w:tr>
      <w:tr w:rsidR="000D3D87" w:rsidRPr="00E213E2" w:rsidTr="003F3F0C">
        <w:tc>
          <w:tcPr>
            <w:tcW w:w="624" w:type="dxa"/>
          </w:tcPr>
          <w:p w:rsidR="000D3D8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0D3D87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0D3D87" w:rsidRPr="002E0875" w:rsidRDefault="000D3D8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Сфера наружной рекламы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844C64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</w:t>
            </w:r>
            <w:r w:rsidR="00D80CB5">
              <w:rPr>
                <w:rFonts w:ascii="Times New Roman" w:hAnsi="Times New Roman" w:cs="Times New Roman"/>
                <w:szCs w:val="22"/>
              </w:rPr>
              <w:t>0</w:t>
            </w:r>
            <w:r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34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</w:tbl>
    <w:p w:rsidR="007610FF" w:rsidRDefault="007610FF" w:rsidP="00D95A0B">
      <w:pPr>
        <w:widowControl w:val="0"/>
        <w:tabs>
          <w:tab w:val="left" w:pos="7371"/>
        </w:tabs>
        <w:suppressAutoHyphens/>
        <w:autoSpaceDE w:val="0"/>
        <w:jc w:val="both"/>
        <w:rPr>
          <w:rFonts w:ascii="Times New Roman" w:hAnsi="Times New Roman"/>
          <w:sz w:val="28"/>
          <w:szCs w:val="16"/>
        </w:rPr>
      </w:pPr>
    </w:p>
    <w:p w:rsidR="0023354F" w:rsidRPr="00E213E2" w:rsidRDefault="0023354F" w:rsidP="0023354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Приложение</w:t>
      </w:r>
    </w:p>
    <w:p w:rsidR="0023354F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к плану мероприятий </w:t>
      </w:r>
    </w:p>
    <w:p w:rsidR="0023354F" w:rsidRPr="00E213E2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(«дорожной карте»)</w:t>
      </w:r>
    </w:p>
    <w:p w:rsidR="0023354F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4F" w:rsidRPr="00E213E2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в Ханты-Мансийском </w:t>
      </w:r>
      <w:r w:rsidRPr="00621EE3">
        <w:rPr>
          <w:rFonts w:ascii="Times New Roman" w:hAnsi="Times New Roman" w:cs="Times New Roman"/>
          <w:sz w:val="28"/>
          <w:szCs w:val="28"/>
        </w:rPr>
        <w:t>районе</w:t>
      </w:r>
    </w:p>
    <w:p w:rsidR="0023354F" w:rsidRPr="00E213E2" w:rsidRDefault="0023354F" w:rsidP="0023354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354F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редусмотренные иными утвержденными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порядке на муниципальном уровне стратегическими и программными документами, реализация которых оказывает влияние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>а состояние конкуренции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1"/>
        <w:gridCol w:w="2369"/>
        <w:gridCol w:w="4252"/>
        <w:gridCol w:w="2030"/>
      </w:tblGrid>
      <w:tr w:rsidR="0023354F" w:rsidRPr="00E213E2" w:rsidTr="0023354F">
        <w:tc>
          <w:tcPr>
            <w:tcW w:w="421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</w:p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369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25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Правовой акт (вид документа, реквизиты)</w:t>
            </w:r>
          </w:p>
        </w:tc>
        <w:tc>
          <w:tcPr>
            <w:tcW w:w="2030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Ссылка на адрес в Интернете, где размещен документ</w:t>
            </w:r>
          </w:p>
        </w:tc>
      </w:tr>
      <w:tr w:rsidR="0023354F" w:rsidRPr="00E213E2" w:rsidTr="0023354F">
        <w:tc>
          <w:tcPr>
            <w:tcW w:w="421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9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30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3354F" w:rsidRPr="00E213E2" w:rsidTr="0023354F">
        <w:tc>
          <w:tcPr>
            <w:tcW w:w="9072" w:type="dxa"/>
            <w:gridSpan w:val="4"/>
          </w:tcPr>
          <w:p w:rsidR="0023354F" w:rsidRPr="00E213E2" w:rsidRDefault="0023354F" w:rsidP="0023354F">
            <w:pPr>
              <w:pStyle w:val="ConsPlusNormal0"/>
              <w:outlineLvl w:val="2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Раздел I. Мероприятия по содействию развитию конкуренции на товарных рынках Ханты-Мансийского района</w:t>
            </w:r>
          </w:p>
        </w:tc>
      </w:tr>
      <w:tr w:rsidR="0023354F" w:rsidRPr="003A3290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общего образования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030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7610FF">
              <w:rPr>
                <w:rFonts w:ascii="Times New Roman" w:hAnsi="Times New Roman" w:cs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дошкольного образования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030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7610FF">
              <w:rPr>
                <w:rFonts w:ascii="Times New Roman" w:hAnsi="Times New Roman" w:cs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жилищно-коммунального хозяйства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bCs/>
                <w:sz w:val="20"/>
              </w:rPr>
              <w:t xml:space="preserve">муниципальная программа «Развитие и модернизация жилищно-коммунального комплекса и повышение энергетической эффективности в Ханты-Мансийском районе </w:t>
            </w:r>
            <w:r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bCs/>
                <w:sz w:val="20"/>
              </w:rPr>
              <w:t>на 2022 – 2024 годы» (</w:t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14 декабря 2021 года № 332)</w:t>
            </w:r>
          </w:p>
        </w:tc>
        <w:tc>
          <w:tcPr>
            <w:tcW w:w="2030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отдыха и оздоровления детей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030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  <w:bookmarkStart w:id="1" w:name="_GoBack"/>
            <w:bookmarkEnd w:id="1"/>
          </w:p>
        </w:tc>
      </w:tr>
      <w:tr w:rsidR="0023354F" w:rsidRPr="003A3290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дополнительного образования детей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030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E213E2" w:rsidTr="0023354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Содействие </w:t>
            </w:r>
            <w:proofErr w:type="spellStart"/>
            <w:r w:rsidRPr="003A3290">
              <w:rPr>
                <w:rFonts w:ascii="Times New Roman" w:hAnsi="Times New Roman" w:cs="Times New Roman"/>
                <w:sz w:val="20"/>
              </w:rPr>
              <w:t>самозанятости</w:t>
            </w:r>
            <w:proofErr w:type="spellEnd"/>
            <w:r w:rsidRPr="003A3290">
              <w:rPr>
                <w:rFonts w:ascii="Times New Roman" w:hAnsi="Times New Roman" w:cs="Times New Roman"/>
                <w:sz w:val="20"/>
              </w:rPr>
              <w:t xml:space="preserve"> отдельных категорий граждан и 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муниципальная программа «Развитие малого и среднего предпринимательства на территории Ханты-Мансийского района на 2022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2024 годы» (постановление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>Ханты-Мансийского района от 9 декабря 2021</w:t>
            </w:r>
            <w:r>
              <w:rPr>
                <w:rFonts w:ascii="Times New Roman" w:hAnsi="Times New Roman" w:cs="Times New Roman"/>
                <w:sz w:val="20"/>
              </w:rPr>
              <w:t xml:space="preserve"> года </w:t>
            </w:r>
            <w:r w:rsidRPr="003A3290">
              <w:rPr>
                <w:rFonts w:ascii="Times New Roman" w:hAnsi="Times New Roman" w:cs="Times New Roman"/>
                <w:sz w:val="20"/>
              </w:rPr>
              <w:t>№ 323)</w:t>
            </w:r>
          </w:p>
        </w:tc>
        <w:tc>
          <w:tcPr>
            <w:tcW w:w="2030" w:type="dxa"/>
          </w:tcPr>
          <w:p w:rsidR="0023354F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</w:tbl>
    <w:p w:rsidR="0023354F" w:rsidRDefault="0023354F" w:rsidP="0023354F">
      <w:pPr>
        <w:widowControl w:val="0"/>
        <w:tabs>
          <w:tab w:val="left" w:pos="0"/>
        </w:tabs>
        <w:suppressAutoHyphens/>
        <w:autoSpaceDE w:val="0"/>
        <w:jc w:val="right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».</w:t>
      </w:r>
    </w:p>
    <w:p w:rsidR="0023354F" w:rsidRPr="007610FF" w:rsidRDefault="0023354F" w:rsidP="00D95A0B">
      <w:pPr>
        <w:widowControl w:val="0"/>
        <w:tabs>
          <w:tab w:val="left" w:pos="7371"/>
        </w:tabs>
        <w:suppressAutoHyphens/>
        <w:autoSpaceDE w:val="0"/>
        <w:jc w:val="both"/>
        <w:rPr>
          <w:rFonts w:ascii="Times New Roman" w:hAnsi="Times New Roman"/>
          <w:sz w:val="28"/>
          <w:szCs w:val="16"/>
        </w:rPr>
      </w:pPr>
    </w:p>
    <w:sectPr w:rsidR="0023354F" w:rsidRPr="007610FF" w:rsidSect="008C0F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276" w:bottom="1134" w:left="1559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37" w:rsidRDefault="00B80A37">
      <w:r>
        <w:separator/>
      </w:r>
    </w:p>
  </w:endnote>
  <w:endnote w:type="continuationSeparator" w:id="0">
    <w:p w:rsidR="00B80A37" w:rsidRDefault="00B8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37" w:rsidRDefault="00B80A3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37" w:rsidRDefault="00B80A3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37" w:rsidRDefault="00B80A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37" w:rsidRDefault="00B80A37">
      <w:r>
        <w:separator/>
      </w:r>
    </w:p>
  </w:footnote>
  <w:footnote w:type="continuationSeparator" w:id="0">
    <w:p w:rsidR="00B80A37" w:rsidRDefault="00B8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02158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B80A37" w:rsidRPr="00F8682F" w:rsidRDefault="00B80A37" w:rsidP="00F8682F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F8682F">
          <w:rPr>
            <w:rFonts w:ascii="Times New Roman" w:hAnsi="Times New Roman"/>
            <w:sz w:val="26"/>
            <w:szCs w:val="26"/>
          </w:rPr>
          <w:fldChar w:fldCharType="begin"/>
        </w:r>
        <w:r w:rsidRPr="00F8682F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8682F">
          <w:rPr>
            <w:rFonts w:ascii="Times New Roman" w:hAnsi="Times New Roman"/>
            <w:sz w:val="26"/>
            <w:szCs w:val="26"/>
          </w:rPr>
          <w:fldChar w:fldCharType="separate"/>
        </w:r>
        <w:r w:rsidR="00BC3451">
          <w:rPr>
            <w:rFonts w:ascii="Times New Roman" w:hAnsi="Times New Roman"/>
            <w:noProof/>
            <w:sz w:val="26"/>
            <w:szCs w:val="26"/>
          </w:rPr>
          <w:t>35</w:t>
        </w:r>
        <w:r w:rsidRPr="00F8682F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640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B80A37" w:rsidRPr="00AE33A9" w:rsidRDefault="00B80A37" w:rsidP="00AE33A9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AE33A9">
          <w:rPr>
            <w:rFonts w:ascii="Times New Roman" w:hAnsi="Times New Roman"/>
            <w:sz w:val="26"/>
            <w:szCs w:val="26"/>
          </w:rPr>
          <w:fldChar w:fldCharType="begin"/>
        </w:r>
        <w:r w:rsidRPr="00AE33A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AE33A9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21</w:t>
        </w:r>
        <w:r w:rsidRPr="00AE33A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37" w:rsidRDefault="00B80A3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16818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80A37" w:rsidRDefault="00B80A37">
        <w:pPr>
          <w:pStyle w:val="af2"/>
          <w:jc w:val="center"/>
          <w:rPr>
            <w:sz w:val="24"/>
            <w:szCs w:val="24"/>
          </w:rPr>
        </w:pPr>
      </w:p>
      <w:p w:rsidR="00B80A37" w:rsidRPr="008C0F35" w:rsidRDefault="00B80A37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8C0F35">
          <w:rPr>
            <w:rFonts w:ascii="Times New Roman" w:hAnsi="Times New Roman"/>
            <w:sz w:val="24"/>
            <w:szCs w:val="24"/>
          </w:rPr>
          <w:fldChar w:fldCharType="begin"/>
        </w:r>
        <w:r w:rsidRPr="008C0F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0F35">
          <w:rPr>
            <w:rFonts w:ascii="Times New Roman" w:hAnsi="Times New Roman"/>
            <w:sz w:val="24"/>
            <w:szCs w:val="24"/>
          </w:rPr>
          <w:fldChar w:fldCharType="separate"/>
        </w:r>
        <w:r w:rsidR="00BC3451">
          <w:rPr>
            <w:rFonts w:ascii="Times New Roman" w:hAnsi="Times New Roman"/>
            <w:noProof/>
            <w:sz w:val="24"/>
            <w:szCs w:val="24"/>
          </w:rPr>
          <w:t>39</w:t>
        </w:r>
        <w:r w:rsidRPr="008C0F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78828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B80A37" w:rsidRPr="00AE33A9" w:rsidRDefault="00B80A37" w:rsidP="00AE33A9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AE33A9">
          <w:rPr>
            <w:rFonts w:ascii="Times New Roman" w:hAnsi="Times New Roman"/>
            <w:sz w:val="26"/>
            <w:szCs w:val="26"/>
          </w:rPr>
          <w:fldChar w:fldCharType="begin"/>
        </w:r>
        <w:r w:rsidRPr="00AE33A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AE33A9">
          <w:rPr>
            <w:rFonts w:ascii="Times New Roman" w:hAnsi="Times New Roman"/>
            <w:sz w:val="26"/>
            <w:szCs w:val="26"/>
          </w:rPr>
          <w:fldChar w:fldCharType="separate"/>
        </w:r>
        <w:r w:rsidR="00BC3451">
          <w:rPr>
            <w:rFonts w:ascii="Times New Roman" w:hAnsi="Times New Roman"/>
            <w:noProof/>
            <w:sz w:val="26"/>
            <w:szCs w:val="26"/>
          </w:rPr>
          <w:t>37</w:t>
        </w:r>
        <w:r w:rsidRPr="00AE33A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D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14362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402402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FBE01C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6984E70"/>
    <w:multiLevelType w:val="multilevel"/>
    <w:tmpl w:val="38C2EB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8F568D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9490377"/>
    <w:multiLevelType w:val="multilevel"/>
    <w:tmpl w:val="339C3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EC036B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ED31A8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FAB64A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C607F03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2480BE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5910F0D"/>
    <w:multiLevelType w:val="hybridMultilevel"/>
    <w:tmpl w:val="506A66FC"/>
    <w:lvl w:ilvl="0" w:tplc="6EA62F26">
      <w:start w:val="1"/>
      <w:numFmt w:val="decimal"/>
      <w:lvlText w:val="%1."/>
      <w:lvlJc w:val="left"/>
      <w:pPr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4A57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CD3102C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F80F6E"/>
    <w:multiLevelType w:val="hybridMultilevel"/>
    <w:tmpl w:val="4CFE18F2"/>
    <w:lvl w:ilvl="0" w:tplc="F3B895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735FB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8114D6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9C34B4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5A5371B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5C237CC7"/>
    <w:multiLevelType w:val="multilevel"/>
    <w:tmpl w:val="4DE01FF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2CF647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490409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6C3577B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6C652074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6E602D18"/>
    <w:multiLevelType w:val="hybridMultilevel"/>
    <w:tmpl w:val="C2D8910E"/>
    <w:lvl w:ilvl="0" w:tplc="6D722F7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741A6BD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77AE1F1E"/>
    <w:multiLevelType w:val="multilevel"/>
    <w:tmpl w:val="EC32CA70"/>
    <w:lvl w:ilvl="0">
      <w:start w:val="1"/>
      <w:numFmt w:val="russianLower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79D06E4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7CBF75DF"/>
    <w:multiLevelType w:val="multilevel"/>
    <w:tmpl w:val="92845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CCB3E6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3"/>
  </w:num>
  <w:num w:numId="15">
    <w:abstractNumId w:val="0"/>
  </w:num>
  <w:num w:numId="16">
    <w:abstractNumId w:val="3"/>
  </w:num>
  <w:num w:numId="17">
    <w:abstractNumId w:val="24"/>
  </w:num>
  <w:num w:numId="18">
    <w:abstractNumId w:val="1"/>
  </w:num>
  <w:num w:numId="19">
    <w:abstractNumId w:val="19"/>
  </w:num>
  <w:num w:numId="20">
    <w:abstractNumId w:val="22"/>
  </w:num>
  <w:num w:numId="21">
    <w:abstractNumId w:val="20"/>
  </w:num>
  <w:num w:numId="22">
    <w:abstractNumId w:val="30"/>
  </w:num>
  <w:num w:numId="23">
    <w:abstractNumId w:val="16"/>
  </w:num>
  <w:num w:numId="24">
    <w:abstractNumId w:val="18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7">
    <w:abstractNumId w:val="11"/>
  </w:num>
  <w:num w:numId="28">
    <w:abstractNumId w:val="26"/>
  </w:num>
  <w:num w:numId="29">
    <w:abstractNumId w:val="2"/>
  </w:num>
  <w:num w:numId="30">
    <w:abstractNumId w:val="29"/>
  </w:num>
  <w:num w:numId="31">
    <w:abstractNumId w:val="27"/>
  </w:num>
  <w:num w:numId="32">
    <w:abstractNumId w:val="12"/>
  </w:num>
  <w:num w:numId="33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-567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7"/>
    <w:rsid w:val="0000014C"/>
    <w:rsid w:val="000001C7"/>
    <w:rsid w:val="00000DED"/>
    <w:rsid w:val="000019AD"/>
    <w:rsid w:val="00004128"/>
    <w:rsid w:val="000051BC"/>
    <w:rsid w:val="000067F5"/>
    <w:rsid w:val="00007086"/>
    <w:rsid w:val="000071FF"/>
    <w:rsid w:val="0000746E"/>
    <w:rsid w:val="000078BA"/>
    <w:rsid w:val="00010242"/>
    <w:rsid w:val="00010F69"/>
    <w:rsid w:val="00016A29"/>
    <w:rsid w:val="000170A6"/>
    <w:rsid w:val="0002178A"/>
    <w:rsid w:val="00021A6D"/>
    <w:rsid w:val="00021ADF"/>
    <w:rsid w:val="00021D51"/>
    <w:rsid w:val="00021ECF"/>
    <w:rsid w:val="00022282"/>
    <w:rsid w:val="00027BB4"/>
    <w:rsid w:val="00032C65"/>
    <w:rsid w:val="00034647"/>
    <w:rsid w:val="00036EA2"/>
    <w:rsid w:val="00036F5F"/>
    <w:rsid w:val="00040FBC"/>
    <w:rsid w:val="00042366"/>
    <w:rsid w:val="00042E09"/>
    <w:rsid w:val="0004460B"/>
    <w:rsid w:val="00045260"/>
    <w:rsid w:val="000505BF"/>
    <w:rsid w:val="00051CBC"/>
    <w:rsid w:val="000527E4"/>
    <w:rsid w:val="00053513"/>
    <w:rsid w:val="000545CE"/>
    <w:rsid w:val="000548A8"/>
    <w:rsid w:val="00057230"/>
    <w:rsid w:val="000578C7"/>
    <w:rsid w:val="000624B0"/>
    <w:rsid w:val="000628C8"/>
    <w:rsid w:val="0006344A"/>
    <w:rsid w:val="00063F2F"/>
    <w:rsid w:val="000673CE"/>
    <w:rsid w:val="00067F36"/>
    <w:rsid w:val="00070818"/>
    <w:rsid w:val="00070EF0"/>
    <w:rsid w:val="00072510"/>
    <w:rsid w:val="00073473"/>
    <w:rsid w:val="000752A9"/>
    <w:rsid w:val="00075FA3"/>
    <w:rsid w:val="000764B6"/>
    <w:rsid w:val="00076C57"/>
    <w:rsid w:val="0008028D"/>
    <w:rsid w:val="00081896"/>
    <w:rsid w:val="000819A7"/>
    <w:rsid w:val="00082655"/>
    <w:rsid w:val="000827EC"/>
    <w:rsid w:val="0008281B"/>
    <w:rsid w:val="00083058"/>
    <w:rsid w:val="00083073"/>
    <w:rsid w:val="00083197"/>
    <w:rsid w:val="00083204"/>
    <w:rsid w:val="0008380F"/>
    <w:rsid w:val="00083A4C"/>
    <w:rsid w:val="00083E59"/>
    <w:rsid w:val="00084403"/>
    <w:rsid w:val="00085628"/>
    <w:rsid w:val="000857D4"/>
    <w:rsid w:val="000859E1"/>
    <w:rsid w:val="0008663A"/>
    <w:rsid w:val="000867A5"/>
    <w:rsid w:val="00087140"/>
    <w:rsid w:val="00087247"/>
    <w:rsid w:val="0009031F"/>
    <w:rsid w:val="00090C89"/>
    <w:rsid w:val="00091427"/>
    <w:rsid w:val="000932BC"/>
    <w:rsid w:val="00095F1E"/>
    <w:rsid w:val="00097840"/>
    <w:rsid w:val="000A0A02"/>
    <w:rsid w:val="000A0E7D"/>
    <w:rsid w:val="000A1E7D"/>
    <w:rsid w:val="000A396C"/>
    <w:rsid w:val="000A3B14"/>
    <w:rsid w:val="000A4B5E"/>
    <w:rsid w:val="000A6D60"/>
    <w:rsid w:val="000A7C8D"/>
    <w:rsid w:val="000B0B28"/>
    <w:rsid w:val="000B0C13"/>
    <w:rsid w:val="000B1805"/>
    <w:rsid w:val="000B1CD5"/>
    <w:rsid w:val="000B22D7"/>
    <w:rsid w:val="000B24E0"/>
    <w:rsid w:val="000B2CCE"/>
    <w:rsid w:val="000B35C2"/>
    <w:rsid w:val="000B35F3"/>
    <w:rsid w:val="000B3FC2"/>
    <w:rsid w:val="000B5045"/>
    <w:rsid w:val="000B5423"/>
    <w:rsid w:val="000B57F7"/>
    <w:rsid w:val="000B6294"/>
    <w:rsid w:val="000B68E9"/>
    <w:rsid w:val="000C00F0"/>
    <w:rsid w:val="000C0C6A"/>
    <w:rsid w:val="000C1C5C"/>
    <w:rsid w:val="000C3174"/>
    <w:rsid w:val="000C6851"/>
    <w:rsid w:val="000D07CE"/>
    <w:rsid w:val="000D09A1"/>
    <w:rsid w:val="000D143F"/>
    <w:rsid w:val="000D3D87"/>
    <w:rsid w:val="000D4532"/>
    <w:rsid w:val="000D4EED"/>
    <w:rsid w:val="000D575C"/>
    <w:rsid w:val="000D5A55"/>
    <w:rsid w:val="000D5D08"/>
    <w:rsid w:val="000D6C00"/>
    <w:rsid w:val="000D7999"/>
    <w:rsid w:val="000D7F26"/>
    <w:rsid w:val="000E13B1"/>
    <w:rsid w:val="000E2501"/>
    <w:rsid w:val="000E2DFC"/>
    <w:rsid w:val="000E30C2"/>
    <w:rsid w:val="000E3693"/>
    <w:rsid w:val="000E3E76"/>
    <w:rsid w:val="000E4178"/>
    <w:rsid w:val="000E4ED6"/>
    <w:rsid w:val="000E5946"/>
    <w:rsid w:val="000E5BA4"/>
    <w:rsid w:val="000E645F"/>
    <w:rsid w:val="000E67CA"/>
    <w:rsid w:val="000E69BF"/>
    <w:rsid w:val="000E73AD"/>
    <w:rsid w:val="000E7602"/>
    <w:rsid w:val="000E7703"/>
    <w:rsid w:val="000F41E6"/>
    <w:rsid w:val="000F72E3"/>
    <w:rsid w:val="000F7583"/>
    <w:rsid w:val="00100397"/>
    <w:rsid w:val="00102D79"/>
    <w:rsid w:val="00104403"/>
    <w:rsid w:val="001045DB"/>
    <w:rsid w:val="00104E1A"/>
    <w:rsid w:val="00106256"/>
    <w:rsid w:val="00110217"/>
    <w:rsid w:val="00110DA8"/>
    <w:rsid w:val="001118CA"/>
    <w:rsid w:val="00112B9E"/>
    <w:rsid w:val="0011316F"/>
    <w:rsid w:val="0011363E"/>
    <w:rsid w:val="00113711"/>
    <w:rsid w:val="0011551A"/>
    <w:rsid w:val="001156A2"/>
    <w:rsid w:val="00116CD6"/>
    <w:rsid w:val="00120F46"/>
    <w:rsid w:val="00121624"/>
    <w:rsid w:val="001241C5"/>
    <w:rsid w:val="001271AE"/>
    <w:rsid w:val="0013082A"/>
    <w:rsid w:val="001318BE"/>
    <w:rsid w:val="00132C5E"/>
    <w:rsid w:val="00134BB7"/>
    <w:rsid w:val="001352E3"/>
    <w:rsid w:val="00136125"/>
    <w:rsid w:val="001363EC"/>
    <w:rsid w:val="001377CC"/>
    <w:rsid w:val="00140888"/>
    <w:rsid w:val="00140BA8"/>
    <w:rsid w:val="00141571"/>
    <w:rsid w:val="00141B80"/>
    <w:rsid w:val="00142C32"/>
    <w:rsid w:val="00142D8B"/>
    <w:rsid w:val="00147473"/>
    <w:rsid w:val="00150639"/>
    <w:rsid w:val="0015299E"/>
    <w:rsid w:val="00153DDC"/>
    <w:rsid w:val="001543DB"/>
    <w:rsid w:val="00156456"/>
    <w:rsid w:val="001566F6"/>
    <w:rsid w:val="00156876"/>
    <w:rsid w:val="00160B14"/>
    <w:rsid w:val="00164A64"/>
    <w:rsid w:val="00165301"/>
    <w:rsid w:val="00165B69"/>
    <w:rsid w:val="001669E9"/>
    <w:rsid w:val="001677C9"/>
    <w:rsid w:val="001712F5"/>
    <w:rsid w:val="00172860"/>
    <w:rsid w:val="00174371"/>
    <w:rsid w:val="00175AC9"/>
    <w:rsid w:val="0017608C"/>
    <w:rsid w:val="001764DA"/>
    <w:rsid w:val="001772AC"/>
    <w:rsid w:val="0018023F"/>
    <w:rsid w:val="00180579"/>
    <w:rsid w:val="001837D4"/>
    <w:rsid w:val="00186B10"/>
    <w:rsid w:val="00186F8C"/>
    <w:rsid w:val="00187E1F"/>
    <w:rsid w:val="001901EA"/>
    <w:rsid w:val="00190309"/>
    <w:rsid w:val="00190EE8"/>
    <w:rsid w:val="00191F3B"/>
    <w:rsid w:val="00192E57"/>
    <w:rsid w:val="00192F42"/>
    <w:rsid w:val="001937EC"/>
    <w:rsid w:val="00195036"/>
    <w:rsid w:val="0019719C"/>
    <w:rsid w:val="001A047C"/>
    <w:rsid w:val="001A0B08"/>
    <w:rsid w:val="001A1F57"/>
    <w:rsid w:val="001A4CF4"/>
    <w:rsid w:val="001A50A7"/>
    <w:rsid w:val="001B0031"/>
    <w:rsid w:val="001B211A"/>
    <w:rsid w:val="001B2385"/>
    <w:rsid w:val="001B4762"/>
    <w:rsid w:val="001B4B17"/>
    <w:rsid w:val="001B50D4"/>
    <w:rsid w:val="001B690F"/>
    <w:rsid w:val="001B721B"/>
    <w:rsid w:val="001B7751"/>
    <w:rsid w:val="001B788A"/>
    <w:rsid w:val="001B7E0A"/>
    <w:rsid w:val="001C0541"/>
    <w:rsid w:val="001C0C2D"/>
    <w:rsid w:val="001C1880"/>
    <w:rsid w:val="001C2A55"/>
    <w:rsid w:val="001C3AFE"/>
    <w:rsid w:val="001C45D1"/>
    <w:rsid w:val="001C4CCC"/>
    <w:rsid w:val="001C4F99"/>
    <w:rsid w:val="001C584F"/>
    <w:rsid w:val="001C5DA7"/>
    <w:rsid w:val="001C6CE3"/>
    <w:rsid w:val="001C7F18"/>
    <w:rsid w:val="001D1389"/>
    <w:rsid w:val="001D211C"/>
    <w:rsid w:val="001D2DF3"/>
    <w:rsid w:val="001D32BC"/>
    <w:rsid w:val="001D393B"/>
    <w:rsid w:val="001D621A"/>
    <w:rsid w:val="001D6865"/>
    <w:rsid w:val="001D6984"/>
    <w:rsid w:val="001E17EE"/>
    <w:rsid w:val="001E1FBD"/>
    <w:rsid w:val="001E34CC"/>
    <w:rsid w:val="001E35F0"/>
    <w:rsid w:val="001E3799"/>
    <w:rsid w:val="001E55DC"/>
    <w:rsid w:val="001E6D92"/>
    <w:rsid w:val="001E70B5"/>
    <w:rsid w:val="001F02CF"/>
    <w:rsid w:val="001F0685"/>
    <w:rsid w:val="001F16AC"/>
    <w:rsid w:val="001F3152"/>
    <w:rsid w:val="001F3E94"/>
    <w:rsid w:val="001F3F6A"/>
    <w:rsid w:val="001F4DF5"/>
    <w:rsid w:val="001F592D"/>
    <w:rsid w:val="001F645E"/>
    <w:rsid w:val="001F699A"/>
    <w:rsid w:val="001F6B34"/>
    <w:rsid w:val="001F6F16"/>
    <w:rsid w:val="001F752F"/>
    <w:rsid w:val="001F77BC"/>
    <w:rsid w:val="00200B7F"/>
    <w:rsid w:val="002019B7"/>
    <w:rsid w:val="00201DE2"/>
    <w:rsid w:val="00206229"/>
    <w:rsid w:val="00206524"/>
    <w:rsid w:val="00206A4D"/>
    <w:rsid w:val="00212129"/>
    <w:rsid w:val="00212170"/>
    <w:rsid w:val="00213252"/>
    <w:rsid w:val="0021364E"/>
    <w:rsid w:val="002158DF"/>
    <w:rsid w:val="002161BB"/>
    <w:rsid w:val="002177EB"/>
    <w:rsid w:val="00217AA5"/>
    <w:rsid w:val="00220B46"/>
    <w:rsid w:val="002240DC"/>
    <w:rsid w:val="00226551"/>
    <w:rsid w:val="00227B6D"/>
    <w:rsid w:val="00227BC4"/>
    <w:rsid w:val="00231633"/>
    <w:rsid w:val="00232087"/>
    <w:rsid w:val="0023229F"/>
    <w:rsid w:val="0023253C"/>
    <w:rsid w:val="00232615"/>
    <w:rsid w:val="002327E2"/>
    <w:rsid w:val="0023354F"/>
    <w:rsid w:val="00234411"/>
    <w:rsid w:val="00235639"/>
    <w:rsid w:val="00235B16"/>
    <w:rsid w:val="00236C40"/>
    <w:rsid w:val="002403A5"/>
    <w:rsid w:val="00240CB0"/>
    <w:rsid w:val="00240CD9"/>
    <w:rsid w:val="002421B9"/>
    <w:rsid w:val="00242972"/>
    <w:rsid w:val="002435AC"/>
    <w:rsid w:val="00243D82"/>
    <w:rsid w:val="00244251"/>
    <w:rsid w:val="00244BF8"/>
    <w:rsid w:val="00245ECA"/>
    <w:rsid w:val="002464BC"/>
    <w:rsid w:val="00247761"/>
    <w:rsid w:val="0025374C"/>
    <w:rsid w:val="00253ADF"/>
    <w:rsid w:val="00256B7E"/>
    <w:rsid w:val="00260E4E"/>
    <w:rsid w:val="002631BE"/>
    <w:rsid w:val="002639D1"/>
    <w:rsid w:val="00264B1A"/>
    <w:rsid w:val="00264FBA"/>
    <w:rsid w:val="002667F2"/>
    <w:rsid w:val="0026703A"/>
    <w:rsid w:val="0026786F"/>
    <w:rsid w:val="00267E7A"/>
    <w:rsid w:val="0027057D"/>
    <w:rsid w:val="002707E2"/>
    <w:rsid w:val="002721A9"/>
    <w:rsid w:val="00272396"/>
    <w:rsid w:val="002723B9"/>
    <w:rsid w:val="00273689"/>
    <w:rsid w:val="00273E26"/>
    <w:rsid w:val="00274BF0"/>
    <w:rsid w:val="00274DA3"/>
    <w:rsid w:val="00275337"/>
    <w:rsid w:val="00275A6D"/>
    <w:rsid w:val="002768C1"/>
    <w:rsid w:val="00276AA4"/>
    <w:rsid w:val="00276B94"/>
    <w:rsid w:val="00276C61"/>
    <w:rsid w:val="002770AF"/>
    <w:rsid w:val="00280EDF"/>
    <w:rsid w:val="00284F24"/>
    <w:rsid w:val="00285F6E"/>
    <w:rsid w:val="002863D1"/>
    <w:rsid w:val="00286D8E"/>
    <w:rsid w:val="00290BF2"/>
    <w:rsid w:val="0029283C"/>
    <w:rsid w:val="002965DC"/>
    <w:rsid w:val="00296F2D"/>
    <w:rsid w:val="002970C4"/>
    <w:rsid w:val="0029719F"/>
    <w:rsid w:val="002A089E"/>
    <w:rsid w:val="002A135A"/>
    <w:rsid w:val="002A2366"/>
    <w:rsid w:val="002A4005"/>
    <w:rsid w:val="002A45CB"/>
    <w:rsid w:val="002A5344"/>
    <w:rsid w:val="002A631F"/>
    <w:rsid w:val="002B0805"/>
    <w:rsid w:val="002B0E51"/>
    <w:rsid w:val="002B1084"/>
    <w:rsid w:val="002B237E"/>
    <w:rsid w:val="002B2891"/>
    <w:rsid w:val="002B5F7E"/>
    <w:rsid w:val="002B7EC3"/>
    <w:rsid w:val="002B7FB6"/>
    <w:rsid w:val="002C0FF6"/>
    <w:rsid w:val="002C113A"/>
    <w:rsid w:val="002C1AF4"/>
    <w:rsid w:val="002C2826"/>
    <w:rsid w:val="002C4321"/>
    <w:rsid w:val="002C57F6"/>
    <w:rsid w:val="002C65DD"/>
    <w:rsid w:val="002C6E1B"/>
    <w:rsid w:val="002D173E"/>
    <w:rsid w:val="002D291F"/>
    <w:rsid w:val="002D35FC"/>
    <w:rsid w:val="002D38EF"/>
    <w:rsid w:val="002D52A2"/>
    <w:rsid w:val="002D58B2"/>
    <w:rsid w:val="002D5BF3"/>
    <w:rsid w:val="002D5C40"/>
    <w:rsid w:val="002D5FE2"/>
    <w:rsid w:val="002D6C1D"/>
    <w:rsid w:val="002E0445"/>
    <w:rsid w:val="002E0875"/>
    <w:rsid w:val="002E28F1"/>
    <w:rsid w:val="002E4369"/>
    <w:rsid w:val="002E4568"/>
    <w:rsid w:val="002E73CB"/>
    <w:rsid w:val="002F10AA"/>
    <w:rsid w:val="002F435F"/>
    <w:rsid w:val="002F468B"/>
    <w:rsid w:val="002F677C"/>
    <w:rsid w:val="002F686C"/>
    <w:rsid w:val="002F7653"/>
    <w:rsid w:val="002F7F16"/>
    <w:rsid w:val="00300CC2"/>
    <w:rsid w:val="00301EE0"/>
    <w:rsid w:val="0030252F"/>
    <w:rsid w:val="00304207"/>
    <w:rsid w:val="003051B9"/>
    <w:rsid w:val="0030647A"/>
    <w:rsid w:val="00307654"/>
    <w:rsid w:val="003108EE"/>
    <w:rsid w:val="00311C5E"/>
    <w:rsid w:val="00311F9A"/>
    <w:rsid w:val="003127F8"/>
    <w:rsid w:val="00313EB8"/>
    <w:rsid w:val="0031554D"/>
    <w:rsid w:val="003163FA"/>
    <w:rsid w:val="003166FF"/>
    <w:rsid w:val="00316B83"/>
    <w:rsid w:val="00321810"/>
    <w:rsid w:val="003227D6"/>
    <w:rsid w:val="00322BE2"/>
    <w:rsid w:val="003239D1"/>
    <w:rsid w:val="00324CC9"/>
    <w:rsid w:val="003251FE"/>
    <w:rsid w:val="00327AC1"/>
    <w:rsid w:val="00331871"/>
    <w:rsid w:val="00332181"/>
    <w:rsid w:val="003337A8"/>
    <w:rsid w:val="00333C08"/>
    <w:rsid w:val="003342B1"/>
    <w:rsid w:val="00336B36"/>
    <w:rsid w:val="00336CDB"/>
    <w:rsid w:val="00336D4D"/>
    <w:rsid w:val="00340A9F"/>
    <w:rsid w:val="003422C9"/>
    <w:rsid w:val="00345388"/>
    <w:rsid w:val="00345F91"/>
    <w:rsid w:val="00347C69"/>
    <w:rsid w:val="00347EA6"/>
    <w:rsid w:val="0035035B"/>
    <w:rsid w:val="003516A4"/>
    <w:rsid w:val="0035217E"/>
    <w:rsid w:val="0035227C"/>
    <w:rsid w:val="00353D57"/>
    <w:rsid w:val="00354916"/>
    <w:rsid w:val="00356881"/>
    <w:rsid w:val="00356DDC"/>
    <w:rsid w:val="003575D1"/>
    <w:rsid w:val="00357F61"/>
    <w:rsid w:val="00361077"/>
    <w:rsid w:val="00361535"/>
    <w:rsid w:val="00361CC3"/>
    <w:rsid w:val="0036235D"/>
    <w:rsid w:val="003627FB"/>
    <w:rsid w:val="00362832"/>
    <w:rsid w:val="0036451F"/>
    <w:rsid w:val="00365D77"/>
    <w:rsid w:val="003673ED"/>
    <w:rsid w:val="00367C01"/>
    <w:rsid w:val="00371578"/>
    <w:rsid w:val="00372530"/>
    <w:rsid w:val="00373369"/>
    <w:rsid w:val="00373892"/>
    <w:rsid w:val="00374C8A"/>
    <w:rsid w:val="0037552D"/>
    <w:rsid w:val="00376039"/>
    <w:rsid w:val="003801F9"/>
    <w:rsid w:val="003802AF"/>
    <w:rsid w:val="00382F26"/>
    <w:rsid w:val="0038324E"/>
    <w:rsid w:val="00383273"/>
    <w:rsid w:val="003836E1"/>
    <w:rsid w:val="00383D68"/>
    <w:rsid w:val="00384DCF"/>
    <w:rsid w:val="0038536F"/>
    <w:rsid w:val="00386F6C"/>
    <w:rsid w:val="003877A9"/>
    <w:rsid w:val="00387C12"/>
    <w:rsid w:val="00392020"/>
    <w:rsid w:val="003938E4"/>
    <w:rsid w:val="00397E6A"/>
    <w:rsid w:val="003A20B0"/>
    <w:rsid w:val="003A3290"/>
    <w:rsid w:val="003A3BD8"/>
    <w:rsid w:val="003A5614"/>
    <w:rsid w:val="003A7B41"/>
    <w:rsid w:val="003B0983"/>
    <w:rsid w:val="003B0B15"/>
    <w:rsid w:val="003B0D18"/>
    <w:rsid w:val="003B2147"/>
    <w:rsid w:val="003B2392"/>
    <w:rsid w:val="003B2D0C"/>
    <w:rsid w:val="003B321D"/>
    <w:rsid w:val="003B33C2"/>
    <w:rsid w:val="003B36A3"/>
    <w:rsid w:val="003B568A"/>
    <w:rsid w:val="003B7FE9"/>
    <w:rsid w:val="003C05EB"/>
    <w:rsid w:val="003C0AA9"/>
    <w:rsid w:val="003C1BDA"/>
    <w:rsid w:val="003C30A4"/>
    <w:rsid w:val="003C4D3E"/>
    <w:rsid w:val="003C72E9"/>
    <w:rsid w:val="003D0325"/>
    <w:rsid w:val="003D0478"/>
    <w:rsid w:val="003D11AA"/>
    <w:rsid w:val="003D198C"/>
    <w:rsid w:val="003D27F3"/>
    <w:rsid w:val="003D306B"/>
    <w:rsid w:val="003D3085"/>
    <w:rsid w:val="003D4C9B"/>
    <w:rsid w:val="003D5565"/>
    <w:rsid w:val="003D57DE"/>
    <w:rsid w:val="003D6B00"/>
    <w:rsid w:val="003D6DDC"/>
    <w:rsid w:val="003D7F28"/>
    <w:rsid w:val="003E006C"/>
    <w:rsid w:val="003E0E87"/>
    <w:rsid w:val="003E2860"/>
    <w:rsid w:val="003E3319"/>
    <w:rsid w:val="003E3A23"/>
    <w:rsid w:val="003E3B22"/>
    <w:rsid w:val="003F0222"/>
    <w:rsid w:val="003F05DC"/>
    <w:rsid w:val="003F0628"/>
    <w:rsid w:val="003F1367"/>
    <w:rsid w:val="003F1B63"/>
    <w:rsid w:val="003F2F56"/>
    <w:rsid w:val="003F3F0C"/>
    <w:rsid w:val="003F49DC"/>
    <w:rsid w:val="003F53D9"/>
    <w:rsid w:val="003F5760"/>
    <w:rsid w:val="003F5D68"/>
    <w:rsid w:val="003F5DBA"/>
    <w:rsid w:val="003F6F8A"/>
    <w:rsid w:val="003F7D55"/>
    <w:rsid w:val="0040013B"/>
    <w:rsid w:val="00400A90"/>
    <w:rsid w:val="0040337D"/>
    <w:rsid w:val="00404412"/>
    <w:rsid w:val="00404CDC"/>
    <w:rsid w:val="00406ACF"/>
    <w:rsid w:val="00407B2D"/>
    <w:rsid w:val="0041082D"/>
    <w:rsid w:val="00411F4B"/>
    <w:rsid w:val="004134ED"/>
    <w:rsid w:val="00413B2C"/>
    <w:rsid w:val="00414214"/>
    <w:rsid w:val="00415C7D"/>
    <w:rsid w:val="004161AE"/>
    <w:rsid w:val="004162B1"/>
    <w:rsid w:val="00417749"/>
    <w:rsid w:val="00417E11"/>
    <w:rsid w:val="00420189"/>
    <w:rsid w:val="00420675"/>
    <w:rsid w:val="00425B46"/>
    <w:rsid w:val="00426B61"/>
    <w:rsid w:val="004274C3"/>
    <w:rsid w:val="004276EC"/>
    <w:rsid w:val="00427E2B"/>
    <w:rsid w:val="004300F3"/>
    <w:rsid w:val="00433602"/>
    <w:rsid w:val="00433B67"/>
    <w:rsid w:val="004343C1"/>
    <w:rsid w:val="0043446E"/>
    <w:rsid w:val="0043783B"/>
    <w:rsid w:val="00437B43"/>
    <w:rsid w:val="004401CC"/>
    <w:rsid w:val="004445B9"/>
    <w:rsid w:val="004446FC"/>
    <w:rsid w:val="00444801"/>
    <w:rsid w:val="00444FD3"/>
    <w:rsid w:val="00445193"/>
    <w:rsid w:val="00446AC2"/>
    <w:rsid w:val="00447516"/>
    <w:rsid w:val="00447C19"/>
    <w:rsid w:val="00453DA7"/>
    <w:rsid w:val="00455EDC"/>
    <w:rsid w:val="0046205D"/>
    <w:rsid w:val="00462D86"/>
    <w:rsid w:val="0046344B"/>
    <w:rsid w:val="00463500"/>
    <w:rsid w:val="00464CAD"/>
    <w:rsid w:val="004669DC"/>
    <w:rsid w:val="00466D17"/>
    <w:rsid w:val="0046706A"/>
    <w:rsid w:val="004676C0"/>
    <w:rsid w:val="00467D32"/>
    <w:rsid w:val="00471477"/>
    <w:rsid w:val="00471D23"/>
    <w:rsid w:val="004725F4"/>
    <w:rsid w:val="00474198"/>
    <w:rsid w:val="0047527F"/>
    <w:rsid w:val="004756A7"/>
    <w:rsid w:val="00475E54"/>
    <w:rsid w:val="00476883"/>
    <w:rsid w:val="00476FA1"/>
    <w:rsid w:val="00477E15"/>
    <w:rsid w:val="00482924"/>
    <w:rsid w:val="00482BE1"/>
    <w:rsid w:val="00482C13"/>
    <w:rsid w:val="0048487A"/>
    <w:rsid w:val="00484E4D"/>
    <w:rsid w:val="00485675"/>
    <w:rsid w:val="00485B11"/>
    <w:rsid w:val="00485D4C"/>
    <w:rsid w:val="00485DA4"/>
    <w:rsid w:val="00486CE6"/>
    <w:rsid w:val="004876BA"/>
    <w:rsid w:val="004915F1"/>
    <w:rsid w:val="004923B0"/>
    <w:rsid w:val="004938E7"/>
    <w:rsid w:val="0049512F"/>
    <w:rsid w:val="004971B7"/>
    <w:rsid w:val="004A0940"/>
    <w:rsid w:val="004A1827"/>
    <w:rsid w:val="004A207B"/>
    <w:rsid w:val="004A2733"/>
    <w:rsid w:val="004A3466"/>
    <w:rsid w:val="004B130C"/>
    <w:rsid w:val="004B41C5"/>
    <w:rsid w:val="004B5486"/>
    <w:rsid w:val="004B6C20"/>
    <w:rsid w:val="004B71FB"/>
    <w:rsid w:val="004B7FE6"/>
    <w:rsid w:val="004C10C7"/>
    <w:rsid w:val="004C29B9"/>
    <w:rsid w:val="004C3422"/>
    <w:rsid w:val="004C380F"/>
    <w:rsid w:val="004C5284"/>
    <w:rsid w:val="004C5F65"/>
    <w:rsid w:val="004C7D28"/>
    <w:rsid w:val="004D0DFD"/>
    <w:rsid w:val="004D3C63"/>
    <w:rsid w:val="004D3CA4"/>
    <w:rsid w:val="004D47BA"/>
    <w:rsid w:val="004D47D7"/>
    <w:rsid w:val="004D50CC"/>
    <w:rsid w:val="004D5916"/>
    <w:rsid w:val="004D61BF"/>
    <w:rsid w:val="004D6FF1"/>
    <w:rsid w:val="004D76E8"/>
    <w:rsid w:val="004D7F8C"/>
    <w:rsid w:val="004E082A"/>
    <w:rsid w:val="004E189E"/>
    <w:rsid w:val="004E19CC"/>
    <w:rsid w:val="004E6481"/>
    <w:rsid w:val="004E7407"/>
    <w:rsid w:val="004E7C70"/>
    <w:rsid w:val="004F03C8"/>
    <w:rsid w:val="004F0585"/>
    <w:rsid w:val="004F344A"/>
    <w:rsid w:val="004F5753"/>
    <w:rsid w:val="004F5EBC"/>
    <w:rsid w:val="004F67B7"/>
    <w:rsid w:val="004F6F8C"/>
    <w:rsid w:val="004F714F"/>
    <w:rsid w:val="00502123"/>
    <w:rsid w:val="005052AA"/>
    <w:rsid w:val="0050635D"/>
    <w:rsid w:val="005123E3"/>
    <w:rsid w:val="00513B02"/>
    <w:rsid w:val="0051697F"/>
    <w:rsid w:val="005208AC"/>
    <w:rsid w:val="00523FA2"/>
    <w:rsid w:val="00525433"/>
    <w:rsid w:val="00526819"/>
    <w:rsid w:val="005278EE"/>
    <w:rsid w:val="00530FF9"/>
    <w:rsid w:val="0053163A"/>
    <w:rsid w:val="00532386"/>
    <w:rsid w:val="00532969"/>
    <w:rsid w:val="00533C3B"/>
    <w:rsid w:val="0053400A"/>
    <w:rsid w:val="00535138"/>
    <w:rsid w:val="00535467"/>
    <w:rsid w:val="00535A47"/>
    <w:rsid w:val="00535C7A"/>
    <w:rsid w:val="0053743F"/>
    <w:rsid w:val="00540308"/>
    <w:rsid w:val="00541E5F"/>
    <w:rsid w:val="00542FCD"/>
    <w:rsid w:val="005437A8"/>
    <w:rsid w:val="00544C1F"/>
    <w:rsid w:val="00544F13"/>
    <w:rsid w:val="00545E13"/>
    <w:rsid w:val="00545F17"/>
    <w:rsid w:val="005476E9"/>
    <w:rsid w:val="00550ACE"/>
    <w:rsid w:val="00552FD9"/>
    <w:rsid w:val="00553937"/>
    <w:rsid w:val="005539B6"/>
    <w:rsid w:val="00553B61"/>
    <w:rsid w:val="00555466"/>
    <w:rsid w:val="00556E9C"/>
    <w:rsid w:val="00560D32"/>
    <w:rsid w:val="00561CC0"/>
    <w:rsid w:val="005628E5"/>
    <w:rsid w:val="00562E3B"/>
    <w:rsid w:val="00563D11"/>
    <w:rsid w:val="00565246"/>
    <w:rsid w:val="00570EDE"/>
    <w:rsid w:val="005711EA"/>
    <w:rsid w:val="00571728"/>
    <w:rsid w:val="00572FE9"/>
    <w:rsid w:val="00575966"/>
    <w:rsid w:val="00575DCC"/>
    <w:rsid w:val="0058126E"/>
    <w:rsid w:val="00581455"/>
    <w:rsid w:val="00582F26"/>
    <w:rsid w:val="00583451"/>
    <w:rsid w:val="0058384C"/>
    <w:rsid w:val="00583B66"/>
    <w:rsid w:val="00583BC9"/>
    <w:rsid w:val="00584DAC"/>
    <w:rsid w:val="00585447"/>
    <w:rsid w:val="00585C67"/>
    <w:rsid w:val="00586856"/>
    <w:rsid w:val="00587775"/>
    <w:rsid w:val="00590927"/>
    <w:rsid w:val="005917B8"/>
    <w:rsid w:val="0059275F"/>
    <w:rsid w:val="00595A04"/>
    <w:rsid w:val="005966C2"/>
    <w:rsid w:val="00596915"/>
    <w:rsid w:val="00596949"/>
    <w:rsid w:val="0059701C"/>
    <w:rsid w:val="005A01BE"/>
    <w:rsid w:val="005A36D9"/>
    <w:rsid w:val="005A380C"/>
    <w:rsid w:val="005A41DE"/>
    <w:rsid w:val="005A5A06"/>
    <w:rsid w:val="005A5E89"/>
    <w:rsid w:val="005A6DD9"/>
    <w:rsid w:val="005A6E66"/>
    <w:rsid w:val="005B02E3"/>
    <w:rsid w:val="005B06C6"/>
    <w:rsid w:val="005B0F49"/>
    <w:rsid w:val="005B146C"/>
    <w:rsid w:val="005B179A"/>
    <w:rsid w:val="005B352D"/>
    <w:rsid w:val="005B40F6"/>
    <w:rsid w:val="005B4B76"/>
    <w:rsid w:val="005B6691"/>
    <w:rsid w:val="005B6C97"/>
    <w:rsid w:val="005B6EDF"/>
    <w:rsid w:val="005C115A"/>
    <w:rsid w:val="005C1980"/>
    <w:rsid w:val="005C3632"/>
    <w:rsid w:val="005C3DE6"/>
    <w:rsid w:val="005C4330"/>
    <w:rsid w:val="005C64C0"/>
    <w:rsid w:val="005D0A10"/>
    <w:rsid w:val="005D2239"/>
    <w:rsid w:val="005D4877"/>
    <w:rsid w:val="005D50DF"/>
    <w:rsid w:val="005D517B"/>
    <w:rsid w:val="005D6770"/>
    <w:rsid w:val="005D6AD2"/>
    <w:rsid w:val="005E059C"/>
    <w:rsid w:val="005E0D67"/>
    <w:rsid w:val="005E1299"/>
    <w:rsid w:val="005E1C4A"/>
    <w:rsid w:val="005E2264"/>
    <w:rsid w:val="005E2F83"/>
    <w:rsid w:val="005E3836"/>
    <w:rsid w:val="005E3956"/>
    <w:rsid w:val="005E417B"/>
    <w:rsid w:val="005E59F8"/>
    <w:rsid w:val="005E6ED2"/>
    <w:rsid w:val="005E7F30"/>
    <w:rsid w:val="005F168C"/>
    <w:rsid w:val="005F180B"/>
    <w:rsid w:val="005F44ED"/>
    <w:rsid w:val="005F4734"/>
    <w:rsid w:val="005F4DB1"/>
    <w:rsid w:val="005F6919"/>
    <w:rsid w:val="005F7C8C"/>
    <w:rsid w:val="006001EA"/>
    <w:rsid w:val="00602546"/>
    <w:rsid w:val="0060291F"/>
    <w:rsid w:val="00603CC3"/>
    <w:rsid w:val="00604DA3"/>
    <w:rsid w:val="00606903"/>
    <w:rsid w:val="006072BD"/>
    <w:rsid w:val="00607C8B"/>
    <w:rsid w:val="006100C5"/>
    <w:rsid w:val="00611645"/>
    <w:rsid w:val="00612901"/>
    <w:rsid w:val="00613FBC"/>
    <w:rsid w:val="006146FE"/>
    <w:rsid w:val="00616CDC"/>
    <w:rsid w:val="00616DD5"/>
    <w:rsid w:val="006202F5"/>
    <w:rsid w:val="0062054D"/>
    <w:rsid w:val="00620AB1"/>
    <w:rsid w:val="00620B00"/>
    <w:rsid w:val="00621D45"/>
    <w:rsid w:val="00621EE3"/>
    <w:rsid w:val="00622B2F"/>
    <w:rsid w:val="0062459D"/>
    <w:rsid w:val="00624A55"/>
    <w:rsid w:val="006254BE"/>
    <w:rsid w:val="0062553B"/>
    <w:rsid w:val="00625847"/>
    <w:rsid w:val="006269E4"/>
    <w:rsid w:val="006309C1"/>
    <w:rsid w:val="00630DD0"/>
    <w:rsid w:val="00631189"/>
    <w:rsid w:val="006316EE"/>
    <w:rsid w:val="00631FBB"/>
    <w:rsid w:val="00633FB6"/>
    <w:rsid w:val="00636530"/>
    <w:rsid w:val="00636994"/>
    <w:rsid w:val="00640259"/>
    <w:rsid w:val="006421E8"/>
    <w:rsid w:val="0064245E"/>
    <w:rsid w:val="00643D3A"/>
    <w:rsid w:val="0064567A"/>
    <w:rsid w:val="006458F8"/>
    <w:rsid w:val="00650A8B"/>
    <w:rsid w:val="00651252"/>
    <w:rsid w:val="0065268F"/>
    <w:rsid w:val="00653DB2"/>
    <w:rsid w:val="00654502"/>
    <w:rsid w:val="00654583"/>
    <w:rsid w:val="00655A94"/>
    <w:rsid w:val="00657CF4"/>
    <w:rsid w:val="0066161C"/>
    <w:rsid w:val="006618B4"/>
    <w:rsid w:val="0066191A"/>
    <w:rsid w:val="0066203B"/>
    <w:rsid w:val="0066353A"/>
    <w:rsid w:val="0066664D"/>
    <w:rsid w:val="00667705"/>
    <w:rsid w:val="00670CC6"/>
    <w:rsid w:val="00670F30"/>
    <w:rsid w:val="00671C59"/>
    <w:rsid w:val="00671F29"/>
    <w:rsid w:val="0067247F"/>
    <w:rsid w:val="00673D69"/>
    <w:rsid w:val="00673F7B"/>
    <w:rsid w:val="00674FF6"/>
    <w:rsid w:val="006800BB"/>
    <w:rsid w:val="00682D67"/>
    <w:rsid w:val="00682F1A"/>
    <w:rsid w:val="00686DB3"/>
    <w:rsid w:val="00690F13"/>
    <w:rsid w:val="00691749"/>
    <w:rsid w:val="006925E8"/>
    <w:rsid w:val="006929E6"/>
    <w:rsid w:val="00693CF5"/>
    <w:rsid w:val="00695B76"/>
    <w:rsid w:val="006966E0"/>
    <w:rsid w:val="00696BBB"/>
    <w:rsid w:val="006979F0"/>
    <w:rsid w:val="006A0001"/>
    <w:rsid w:val="006A0044"/>
    <w:rsid w:val="006A01F2"/>
    <w:rsid w:val="006A05FE"/>
    <w:rsid w:val="006A1007"/>
    <w:rsid w:val="006A133B"/>
    <w:rsid w:val="006A1B41"/>
    <w:rsid w:val="006A3280"/>
    <w:rsid w:val="006A6638"/>
    <w:rsid w:val="006B068D"/>
    <w:rsid w:val="006B0E4B"/>
    <w:rsid w:val="006B1C34"/>
    <w:rsid w:val="006B29BA"/>
    <w:rsid w:val="006B3839"/>
    <w:rsid w:val="006B3CE3"/>
    <w:rsid w:val="006B46A0"/>
    <w:rsid w:val="006B5B96"/>
    <w:rsid w:val="006B5C78"/>
    <w:rsid w:val="006C20BD"/>
    <w:rsid w:val="006C2A7C"/>
    <w:rsid w:val="006C3452"/>
    <w:rsid w:val="006C42BA"/>
    <w:rsid w:val="006C4D5F"/>
    <w:rsid w:val="006C5D0B"/>
    <w:rsid w:val="006C5DD5"/>
    <w:rsid w:val="006C5EAE"/>
    <w:rsid w:val="006C64A7"/>
    <w:rsid w:val="006C7191"/>
    <w:rsid w:val="006D24D9"/>
    <w:rsid w:val="006D39EF"/>
    <w:rsid w:val="006D3AFD"/>
    <w:rsid w:val="006D467C"/>
    <w:rsid w:val="006D582E"/>
    <w:rsid w:val="006D5DE3"/>
    <w:rsid w:val="006D644A"/>
    <w:rsid w:val="006D67B0"/>
    <w:rsid w:val="006D717C"/>
    <w:rsid w:val="006D7749"/>
    <w:rsid w:val="006D7C01"/>
    <w:rsid w:val="006E258B"/>
    <w:rsid w:val="006E294F"/>
    <w:rsid w:val="006E2BAF"/>
    <w:rsid w:val="006E2DC6"/>
    <w:rsid w:val="006E3046"/>
    <w:rsid w:val="006E6C79"/>
    <w:rsid w:val="006E6D92"/>
    <w:rsid w:val="006E6E9A"/>
    <w:rsid w:val="006E737D"/>
    <w:rsid w:val="006F23A3"/>
    <w:rsid w:val="006F2A57"/>
    <w:rsid w:val="006F5677"/>
    <w:rsid w:val="006F667C"/>
    <w:rsid w:val="006F67A7"/>
    <w:rsid w:val="0070155A"/>
    <w:rsid w:val="0070269F"/>
    <w:rsid w:val="00702F29"/>
    <w:rsid w:val="0070321F"/>
    <w:rsid w:val="0070471C"/>
    <w:rsid w:val="00707C5A"/>
    <w:rsid w:val="0071136C"/>
    <w:rsid w:val="007121FE"/>
    <w:rsid w:val="00713256"/>
    <w:rsid w:val="00713B63"/>
    <w:rsid w:val="0071474E"/>
    <w:rsid w:val="00714C7D"/>
    <w:rsid w:val="0071678F"/>
    <w:rsid w:val="00720E10"/>
    <w:rsid w:val="00721B13"/>
    <w:rsid w:val="00721E77"/>
    <w:rsid w:val="007224D3"/>
    <w:rsid w:val="00723A88"/>
    <w:rsid w:val="00724405"/>
    <w:rsid w:val="007256A8"/>
    <w:rsid w:val="00725E95"/>
    <w:rsid w:val="00727FAC"/>
    <w:rsid w:val="00730A25"/>
    <w:rsid w:val="007346EE"/>
    <w:rsid w:val="00734B0B"/>
    <w:rsid w:val="00734EE6"/>
    <w:rsid w:val="00734FED"/>
    <w:rsid w:val="00735502"/>
    <w:rsid w:val="0073552C"/>
    <w:rsid w:val="007367CF"/>
    <w:rsid w:val="00737500"/>
    <w:rsid w:val="00737DE9"/>
    <w:rsid w:val="00737F0A"/>
    <w:rsid w:val="0074194B"/>
    <w:rsid w:val="00742D40"/>
    <w:rsid w:val="00743926"/>
    <w:rsid w:val="007441F8"/>
    <w:rsid w:val="00744319"/>
    <w:rsid w:val="00745605"/>
    <w:rsid w:val="00746C98"/>
    <w:rsid w:val="00752356"/>
    <w:rsid w:val="00752F8F"/>
    <w:rsid w:val="0075584E"/>
    <w:rsid w:val="007564E2"/>
    <w:rsid w:val="0076013F"/>
    <w:rsid w:val="007610FF"/>
    <w:rsid w:val="00762AB6"/>
    <w:rsid w:val="00764C4D"/>
    <w:rsid w:val="00764E88"/>
    <w:rsid w:val="00767427"/>
    <w:rsid w:val="00772DB1"/>
    <w:rsid w:val="00773C1B"/>
    <w:rsid w:val="0077614F"/>
    <w:rsid w:val="00782467"/>
    <w:rsid w:val="00782781"/>
    <w:rsid w:val="00782CA5"/>
    <w:rsid w:val="00783404"/>
    <w:rsid w:val="0078445F"/>
    <w:rsid w:val="007849EC"/>
    <w:rsid w:val="00784D59"/>
    <w:rsid w:val="00785DB3"/>
    <w:rsid w:val="007867FA"/>
    <w:rsid w:val="007875C0"/>
    <w:rsid w:val="00791645"/>
    <w:rsid w:val="00791AB8"/>
    <w:rsid w:val="00792E9E"/>
    <w:rsid w:val="00794C3D"/>
    <w:rsid w:val="007965EB"/>
    <w:rsid w:val="00796831"/>
    <w:rsid w:val="007976F2"/>
    <w:rsid w:val="007A0D29"/>
    <w:rsid w:val="007A216B"/>
    <w:rsid w:val="007A2AD1"/>
    <w:rsid w:val="007A5568"/>
    <w:rsid w:val="007A5E6D"/>
    <w:rsid w:val="007A6813"/>
    <w:rsid w:val="007A6822"/>
    <w:rsid w:val="007B06F1"/>
    <w:rsid w:val="007B252D"/>
    <w:rsid w:val="007B2899"/>
    <w:rsid w:val="007B3D5A"/>
    <w:rsid w:val="007B53B2"/>
    <w:rsid w:val="007B561E"/>
    <w:rsid w:val="007B6481"/>
    <w:rsid w:val="007C0A5C"/>
    <w:rsid w:val="007C21FD"/>
    <w:rsid w:val="007C291C"/>
    <w:rsid w:val="007C2C21"/>
    <w:rsid w:val="007C3791"/>
    <w:rsid w:val="007C4254"/>
    <w:rsid w:val="007C4388"/>
    <w:rsid w:val="007C564B"/>
    <w:rsid w:val="007C62BD"/>
    <w:rsid w:val="007C76AB"/>
    <w:rsid w:val="007C7C9C"/>
    <w:rsid w:val="007D03DB"/>
    <w:rsid w:val="007D161E"/>
    <w:rsid w:val="007D2B44"/>
    <w:rsid w:val="007D2FD9"/>
    <w:rsid w:val="007D45E7"/>
    <w:rsid w:val="007D46DC"/>
    <w:rsid w:val="007D4A7D"/>
    <w:rsid w:val="007D4B6F"/>
    <w:rsid w:val="007D51AE"/>
    <w:rsid w:val="007D6DCA"/>
    <w:rsid w:val="007E1E71"/>
    <w:rsid w:val="007E2650"/>
    <w:rsid w:val="007E37F5"/>
    <w:rsid w:val="007E37F6"/>
    <w:rsid w:val="007E3DF1"/>
    <w:rsid w:val="007E53D2"/>
    <w:rsid w:val="007E5AF5"/>
    <w:rsid w:val="007E6E22"/>
    <w:rsid w:val="007E72C8"/>
    <w:rsid w:val="007E76EE"/>
    <w:rsid w:val="007F0DB9"/>
    <w:rsid w:val="007F11D6"/>
    <w:rsid w:val="007F1E06"/>
    <w:rsid w:val="007F2A55"/>
    <w:rsid w:val="007F2FBC"/>
    <w:rsid w:val="007F3190"/>
    <w:rsid w:val="007F3B42"/>
    <w:rsid w:val="007F4557"/>
    <w:rsid w:val="007F45BB"/>
    <w:rsid w:val="007F4DF2"/>
    <w:rsid w:val="007F5D6C"/>
    <w:rsid w:val="007F777B"/>
    <w:rsid w:val="007F7F7B"/>
    <w:rsid w:val="008002E7"/>
    <w:rsid w:val="00801419"/>
    <w:rsid w:val="008033CF"/>
    <w:rsid w:val="00804CF6"/>
    <w:rsid w:val="00805639"/>
    <w:rsid w:val="008067F0"/>
    <w:rsid w:val="0080730E"/>
    <w:rsid w:val="00807586"/>
    <w:rsid w:val="00810F7D"/>
    <w:rsid w:val="008136B0"/>
    <w:rsid w:val="00815081"/>
    <w:rsid w:val="00815330"/>
    <w:rsid w:val="00816935"/>
    <w:rsid w:val="00817E9B"/>
    <w:rsid w:val="0082246F"/>
    <w:rsid w:val="008239C1"/>
    <w:rsid w:val="00824760"/>
    <w:rsid w:val="00825A08"/>
    <w:rsid w:val="008276B1"/>
    <w:rsid w:val="00827C03"/>
    <w:rsid w:val="0083091A"/>
    <w:rsid w:val="00830AF6"/>
    <w:rsid w:val="008315D3"/>
    <w:rsid w:val="008315E9"/>
    <w:rsid w:val="008315FE"/>
    <w:rsid w:val="00832B74"/>
    <w:rsid w:val="0083350E"/>
    <w:rsid w:val="00834A63"/>
    <w:rsid w:val="008358FA"/>
    <w:rsid w:val="00835C2B"/>
    <w:rsid w:val="00837C66"/>
    <w:rsid w:val="0084007E"/>
    <w:rsid w:val="00842A44"/>
    <w:rsid w:val="00842C62"/>
    <w:rsid w:val="0084372F"/>
    <w:rsid w:val="0084473F"/>
    <w:rsid w:val="00844A21"/>
    <w:rsid w:val="00844C64"/>
    <w:rsid w:val="0084505F"/>
    <w:rsid w:val="008452E2"/>
    <w:rsid w:val="0085390D"/>
    <w:rsid w:val="00853F2D"/>
    <w:rsid w:val="00854DBF"/>
    <w:rsid w:val="00856AE7"/>
    <w:rsid w:val="008571DB"/>
    <w:rsid w:val="008572C3"/>
    <w:rsid w:val="00857C6F"/>
    <w:rsid w:val="008601EB"/>
    <w:rsid w:val="00861604"/>
    <w:rsid w:val="00861BF8"/>
    <w:rsid w:val="0086338C"/>
    <w:rsid w:val="00864200"/>
    <w:rsid w:val="008642D0"/>
    <w:rsid w:val="008657A7"/>
    <w:rsid w:val="00867350"/>
    <w:rsid w:val="0087035E"/>
    <w:rsid w:val="008707A7"/>
    <w:rsid w:val="00871084"/>
    <w:rsid w:val="00871B81"/>
    <w:rsid w:val="0087241E"/>
    <w:rsid w:val="00872E18"/>
    <w:rsid w:val="008732A1"/>
    <w:rsid w:val="00875B2B"/>
    <w:rsid w:val="00876ACF"/>
    <w:rsid w:val="00880D22"/>
    <w:rsid w:val="008823D5"/>
    <w:rsid w:val="008824F9"/>
    <w:rsid w:val="008855E2"/>
    <w:rsid w:val="00886A34"/>
    <w:rsid w:val="00887256"/>
    <w:rsid w:val="0088742D"/>
    <w:rsid w:val="008876DE"/>
    <w:rsid w:val="00890B67"/>
    <w:rsid w:val="00890EC0"/>
    <w:rsid w:val="00890FB7"/>
    <w:rsid w:val="00893728"/>
    <w:rsid w:val="00896400"/>
    <w:rsid w:val="00896A65"/>
    <w:rsid w:val="008A06B0"/>
    <w:rsid w:val="008A2A64"/>
    <w:rsid w:val="008A39ED"/>
    <w:rsid w:val="008A52E8"/>
    <w:rsid w:val="008A56FD"/>
    <w:rsid w:val="008A6353"/>
    <w:rsid w:val="008A7989"/>
    <w:rsid w:val="008B0B70"/>
    <w:rsid w:val="008B1A4B"/>
    <w:rsid w:val="008B2302"/>
    <w:rsid w:val="008B360A"/>
    <w:rsid w:val="008B3850"/>
    <w:rsid w:val="008B3AFF"/>
    <w:rsid w:val="008B5A8A"/>
    <w:rsid w:val="008C01F5"/>
    <w:rsid w:val="008C0F35"/>
    <w:rsid w:val="008C16D8"/>
    <w:rsid w:val="008C1799"/>
    <w:rsid w:val="008C24AB"/>
    <w:rsid w:val="008C28D7"/>
    <w:rsid w:val="008C4216"/>
    <w:rsid w:val="008C472B"/>
    <w:rsid w:val="008C47AB"/>
    <w:rsid w:val="008C5486"/>
    <w:rsid w:val="008C5F15"/>
    <w:rsid w:val="008C5F4D"/>
    <w:rsid w:val="008C67FB"/>
    <w:rsid w:val="008C68D0"/>
    <w:rsid w:val="008C6E18"/>
    <w:rsid w:val="008C7400"/>
    <w:rsid w:val="008D18B9"/>
    <w:rsid w:val="008D1B18"/>
    <w:rsid w:val="008D4020"/>
    <w:rsid w:val="008D5A2A"/>
    <w:rsid w:val="008D5C00"/>
    <w:rsid w:val="008E00EC"/>
    <w:rsid w:val="008E14A7"/>
    <w:rsid w:val="008E17C4"/>
    <w:rsid w:val="008E21F4"/>
    <w:rsid w:val="008E345F"/>
    <w:rsid w:val="008E38D4"/>
    <w:rsid w:val="008F000E"/>
    <w:rsid w:val="008F4F83"/>
    <w:rsid w:val="008F555C"/>
    <w:rsid w:val="008F70D7"/>
    <w:rsid w:val="008F71FC"/>
    <w:rsid w:val="008F75D4"/>
    <w:rsid w:val="009004CE"/>
    <w:rsid w:val="0090072E"/>
    <w:rsid w:val="009035AC"/>
    <w:rsid w:val="00904BC0"/>
    <w:rsid w:val="00904C36"/>
    <w:rsid w:val="0090634B"/>
    <w:rsid w:val="009066C3"/>
    <w:rsid w:val="00906BBE"/>
    <w:rsid w:val="0091222C"/>
    <w:rsid w:val="00913452"/>
    <w:rsid w:val="009164EA"/>
    <w:rsid w:val="009225DD"/>
    <w:rsid w:val="0092388A"/>
    <w:rsid w:val="00923B84"/>
    <w:rsid w:val="00924FE6"/>
    <w:rsid w:val="00925D56"/>
    <w:rsid w:val="00925DD9"/>
    <w:rsid w:val="009274B3"/>
    <w:rsid w:val="00927B2F"/>
    <w:rsid w:val="0093042F"/>
    <w:rsid w:val="009314DC"/>
    <w:rsid w:val="0093188F"/>
    <w:rsid w:val="009324BD"/>
    <w:rsid w:val="00932BF6"/>
    <w:rsid w:val="00934917"/>
    <w:rsid w:val="0094004D"/>
    <w:rsid w:val="00941957"/>
    <w:rsid w:val="00942BF5"/>
    <w:rsid w:val="009431F7"/>
    <w:rsid w:val="009444E1"/>
    <w:rsid w:val="00945AE8"/>
    <w:rsid w:val="00947BE5"/>
    <w:rsid w:val="00951931"/>
    <w:rsid w:val="00954FA9"/>
    <w:rsid w:val="009557A9"/>
    <w:rsid w:val="00955E8D"/>
    <w:rsid w:val="009571FF"/>
    <w:rsid w:val="00957407"/>
    <w:rsid w:val="009578E4"/>
    <w:rsid w:val="0096038D"/>
    <w:rsid w:val="00960D29"/>
    <w:rsid w:val="00960F08"/>
    <w:rsid w:val="00963015"/>
    <w:rsid w:val="00963D4A"/>
    <w:rsid w:val="00964396"/>
    <w:rsid w:val="00965309"/>
    <w:rsid w:val="00965A2C"/>
    <w:rsid w:val="0096621B"/>
    <w:rsid w:val="00967F68"/>
    <w:rsid w:val="0097118B"/>
    <w:rsid w:val="00972598"/>
    <w:rsid w:val="009727C3"/>
    <w:rsid w:val="009729AF"/>
    <w:rsid w:val="00972C5D"/>
    <w:rsid w:val="00972E5F"/>
    <w:rsid w:val="00973378"/>
    <w:rsid w:val="00975CBC"/>
    <w:rsid w:val="009761E1"/>
    <w:rsid w:val="00980C08"/>
    <w:rsid w:val="009810ED"/>
    <w:rsid w:val="009813FA"/>
    <w:rsid w:val="0098231A"/>
    <w:rsid w:val="009824A2"/>
    <w:rsid w:val="00982A09"/>
    <w:rsid w:val="0098370E"/>
    <w:rsid w:val="0098445F"/>
    <w:rsid w:val="009847EE"/>
    <w:rsid w:val="00985237"/>
    <w:rsid w:val="00985953"/>
    <w:rsid w:val="009863CB"/>
    <w:rsid w:val="00986BC2"/>
    <w:rsid w:val="009874C0"/>
    <w:rsid w:val="009904B2"/>
    <w:rsid w:val="0099129A"/>
    <w:rsid w:val="009915BA"/>
    <w:rsid w:val="0099208A"/>
    <w:rsid w:val="00992AB8"/>
    <w:rsid w:val="009937CC"/>
    <w:rsid w:val="009949FD"/>
    <w:rsid w:val="00994D7C"/>
    <w:rsid w:val="009958A8"/>
    <w:rsid w:val="00995C61"/>
    <w:rsid w:val="00995CAF"/>
    <w:rsid w:val="00996A13"/>
    <w:rsid w:val="00997569"/>
    <w:rsid w:val="009A043A"/>
    <w:rsid w:val="009A6B63"/>
    <w:rsid w:val="009A6F1E"/>
    <w:rsid w:val="009B08C2"/>
    <w:rsid w:val="009B13E2"/>
    <w:rsid w:val="009B1522"/>
    <w:rsid w:val="009B1B4C"/>
    <w:rsid w:val="009B249C"/>
    <w:rsid w:val="009B4609"/>
    <w:rsid w:val="009B5012"/>
    <w:rsid w:val="009B539A"/>
    <w:rsid w:val="009B56D7"/>
    <w:rsid w:val="009B653B"/>
    <w:rsid w:val="009B6BA3"/>
    <w:rsid w:val="009B7E9B"/>
    <w:rsid w:val="009C2227"/>
    <w:rsid w:val="009C2608"/>
    <w:rsid w:val="009C3C57"/>
    <w:rsid w:val="009C6AFC"/>
    <w:rsid w:val="009C6F71"/>
    <w:rsid w:val="009C7F2E"/>
    <w:rsid w:val="009D0B29"/>
    <w:rsid w:val="009D3CDF"/>
    <w:rsid w:val="009D414B"/>
    <w:rsid w:val="009D467E"/>
    <w:rsid w:val="009D537A"/>
    <w:rsid w:val="009D5385"/>
    <w:rsid w:val="009D5AE6"/>
    <w:rsid w:val="009D7ED2"/>
    <w:rsid w:val="009E0FA6"/>
    <w:rsid w:val="009E1DF5"/>
    <w:rsid w:val="009E1EA9"/>
    <w:rsid w:val="009E3041"/>
    <w:rsid w:val="009E40F3"/>
    <w:rsid w:val="009E501D"/>
    <w:rsid w:val="009E5905"/>
    <w:rsid w:val="009E66A1"/>
    <w:rsid w:val="009F1DA8"/>
    <w:rsid w:val="009F4517"/>
    <w:rsid w:val="009F6998"/>
    <w:rsid w:val="009F7FF3"/>
    <w:rsid w:val="00A00836"/>
    <w:rsid w:val="00A01080"/>
    <w:rsid w:val="00A01226"/>
    <w:rsid w:val="00A042D4"/>
    <w:rsid w:val="00A071E9"/>
    <w:rsid w:val="00A07DDC"/>
    <w:rsid w:val="00A10100"/>
    <w:rsid w:val="00A104E2"/>
    <w:rsid w:val="00A10F18"/>
    <w:rsid w:val="00A111B0"/>
    <w:rsid w:val="00A11317"/>
    <w:rsid w:val="00A1295B"/>
    <w:rsid w:val="00A12B90"/>
    <w:rsid w:val="00A12D70"/>
    <w:rsid w:val="00A14D9B"/>
    <w:rsid w:val="00A25DD1"/>
    <w:rsid w:val="00A26DB5"/>
    <w:rsid w:val="00A278C4"/>
    <w:rsid w:val="00A30839"/>
    <w:rsid w:val="00A318B2"/>
    <w:rsid w:val="00A3310D"/>
    <w:rsid w:val="00A340C7"/>
    <w:rsid w:val="00A35496"/>
    <w:rsid w:val="00A358CF"/>
    <w:rsid w:val="00A37829"/>
    <w:rsid w:val="00A41F0D"/>
    <w:rsid w:val="00A437B0"/>
    <w:rsid w:val="00A43BE1"/>
    <w:rsid w:val="00A43D9B"/>
    <w:rsid w:val="00A46656"/>
    <w:rsid w:val="00A46790"/>
    <w:rsid w:val="00A47002"/>
    <w:rsid w:val="00A47374"/>
    <w:rsid w:val="00A47A2B"/>
    <w:rsid w:val="00A47ED5"/>
    <w:rsid w:val="00A50533"/>
    <w:rsid w:val="00A519F5"/>
    <w:rsid w:val="00A52E0E"/>
    <w:rsid w:val="00A55E07"/>
    <w:rsid w:val="00A565DB"/>
    <w:rsid w:val="00A565EB"/>
    <w:rsid w:val="00A56ECD"/>
    <w:rsid w:val="00A56FDE"/>
    <w:rsid w:val="00A600A4"/>
    <w:rsid w:val="00A612DB"/>
    <w:rsid w:val="00A64877"/>
    <w:rsid w:val="00A667D0"/>
    <w:rsid w:val="00A667D7"/>
    <w:rsid w:val="00A66838"/>
    <w:rsid w:val="00A67A1B"/>
    <w:rsid w:val="00A711FD"/>
    <w:rsid w:val="00A7221B"/>
    <w:rsid w:val="00A72538"/>
    <w:rsid w:val="00A73769"/>
    <w:rsid w:val="00A73A01"/>
    <w:rsid w:val="00A740E5"/>
    <w:rsid w:val="00A7572D"/>
    <w:rsid w:val="00A76208"/>
    <w:rsid w:val="00A76D2B"/>
    <w:rsid w:val="00A776CA"/>
    <w:rsid w:val="00A810B4"/>
    <w:rsid w:val="00A813E3"/>
    <w:rsid w:val="00A81FC5"/>
    <w:rsid w:val="00A82B26"/>
    <w:rsid w:val="00A84137"/>
    <w:rsid w:val="00A85377"/>
    <w:rsid w:val="00A8627D"/>
    <w:rsid w:val="00A873C9"/>
    <w:rsid w:val="00A90E4C"/>
    <w:rsid w:val="00A926EE"/>
    <w:rsid w:val="00A936B7"/>
    <w:rsid w:val="00A944B3"/>
    <w:rsid w:val="00A94CA0"/>
    <w:rsid w:val="00A952A1"/>
    <w:rsid w:val="00A964A2"/>
    <w:rsid w:val="00A97B85"/>
    <w:rsid w:val="00AA0B33"/>
    <w:rsid w:val="00AA12FE"/>
    <w:rsid w:val="00AA1AFA"/>
    <w:rsid w:val="00AA2E9B"/>
    <w:rsid w:val="00AA69B0"/>
    <w:rsid w:val="00AA7CD0"/>
    <w:rsid w:val="00AB2323"/>
    <w:rsid w:val="00AB28FE"/>
    <w:rsid w:val="00AB41E4"/>
    <w:rsid w:val="00AB69BE"/>
    <w:rsid w:val="00AB6F99"/>
    <w:rsid w:val="00AB70D2"/>
    <w:rsid w:val="00AB78BF"/>
    <w:rsid w:val="00AB7F65"/>
    <w:rsid w:val="00AC0499"/>
    <w:rsid w:val="00AC0551"/>
    <w:rsid w:val="00AC2B7E"/>
    <w:rsid w:val="00AC2F4E"/>
    <w:rsid w:val="00AC41DB"/>
    <w:rsid w:val="00AC41ED"/>
    <w:rsid w:val="00AC4978"/>
    <w:rsid w:val="00AC7A66"/>
    <w:rsid w:val="00AD01EA"/>
    <w:rsid w:val="00AD037E"/>
    <w:rsid w:val="00AD0A9F"/>
    <w:rsid w:val="00AD1A20"/>
    <w:rsid w:val="00AD1E01"/>
    <w:rsid w:val="00AD20F4"/>
    <w:rsid w:val="00AD29B7"/>
    <w:rsid w:val="00AD3814"/>
    <w:rsid w:val="00AD52B2"/>
    <w:rsid w:val="00AD5B44"/>
    <w:rsid w:val="00AD60C3"/>
    <w:rsid w:val="00AD7923"/>
    <w:rsid w:val="00AD7B6B"/>
    <w:rsid w:val="00AE0139"/>
    <w:rsid w:val="00AE1BF2"/>
    <w:rsid w:val="00AE2919"/>
    <w:rsid w:val="00AE32EC"/>
    <w:rsid w:val="00AE33A9"/>
    <w:rsid w:val="00AE3981"/>
    <w:rsid w:val="00AE5EFE"/>
    <w:rsid w:val="00AE6E66"/>
    <w:rsid w:val="00AE7319"/>
    <w:rsid w:val="00AE78C3"/>
    <w:rsid w:val="00AF0293"/>
    <w:rsid w:val="00AF163B"/>
    <w:rsid w:val="00AF4092"/>
    <w:rsid w:val="00AF488F"/>
    <w:rsid w:val="00AF6551"/>
    <w:rsid w:val="00B00DA9"/>
    <w:rsid w:val="00B00F6B"/>
    <w:rsid w:val="00B01326"/>
    <w:rsid w:val="00B019FD"/>
    <w:rsid w:val="00B03D75"/>
    <w:rsid w:val="00B03E1C"/>
    <w:rsid w:val="00B0410D"/>
    <w:rsid w:val="00B041D6"/>
    <w:rsid w:val="00B04F9A"/>
    <w:rsid w:val="00B06CF6"/>
    <w:rsid w:val="00B06FAD"/>
    <w:rsid w:val="00B11107"/>
    <w:rsid w:val="00B11A93"/>
    <w:rsid w:val="00B125CC"/>
    <w:rsid w:val="00B1280B"/>
    <w:rsid w:val="00B13174"/>
    <w:rsid w:val="00B13B8E"/>
    <w:rsid w:val="00B14571"/>
    <w:rsid w:val="00B151E3"/>
    <w:rsid w:val="00B159AD"/>
    <w:rsid w:val="00B16BD8"/>
    <w:rsid w:val="00B20A01"/>
    <w:rsid w:val="00B20D82"/>
    <w:rsid w:val="00B2165F"/>
    <w:rsid w:val="00B2190B"/>
    <w:rsid w:val="00B21C5A"/>
    <w:rsid w:val="00B2439A"/>
    <w:rsid w:val="00B24C7E"/>
    <w:rsid w:val="00B24D21"/>
    <w:rsid w:val="00B256B7"/>
    <w:rsid w:val="00B26BB0"/>
    <w:rsid w:val="00B3113B"/>
    <w:rsid w:val="00B31D40"/>
    <w:rsid w:val="00B329BB"/>
    <w:rsid w:val="00B33E4D"/>
    <w:rsid w:val="00B35120"/>
    <w:rsid w:val="00B363A8"/>
    <w:rsid w:val="00B36FEF"/>
    <w:rsid w:val="00B37E25"/>
    <w:rsid w:val="00B40D7A"/>
    <w:rsid w:val="00B40DEE"/>
    <w:rsid w:val="00B4172B"/>
    <w:rsid w:val="00B43010"/>
    <w:rsid w:val="00B43A2E"/>
    <w:rsid w:val="00B43DBA"/>
    <w:rsid w:val="00B44BFF"/>
    <w:rsid w:val="00B457E4"/>
    <w:rsid w:val="00B45D5E"/>
    <w:rsid w:val="00B47783"/>
    <w:rsid w:val="00B50C05"/>
    <w:rsid w:val="00B512DA"/>
    <w:rsid w:val="00B513ED"/>
    <w:rsid w:val="00B52EA3"/>
    <w:rsid w:val="00B5474B"/>
    <w:rsid w:val="00B6040A"/>
    <w:rsid w:val="00B6115D"/>
    <w:rsid w:val="00B61F97"/>
    <w:rsid w:val="00B62C0B"/>
    <w:rsid w:val="00B62D08"/>
    <w:rsid w:val="00B63199"/>
    <w:rsid w:val="00B638F7"/>
    <w:rsid w:val="00B65EC2"/>
    <w:rsid w:val="00B6667A"/>
    <w:rsid w:val="00B70A9D"/>
    <w:rsid w:val="00B70D57"/>
    <w:rsid w:val="00B71154"/>
    <w:rsid w:val="00B722B8"/>
    <w:rsid w:val="00B72D8B"/>
    <w:rsid w:val="00B73592"/>
    <w:rsid w:val="00B73D21"/>
    <w:rsid w:val="00B74EAD"/>
    <w:rsid w:val="00B7753D"/>
    <w:rsid w:val="00B80A37"/>
    <w:rsid w:val="00B82C15"/>
    <w:rsid w:val="00B847B1"/>
    <w:rsid w:val="00B856C2"/>
    <w:rsid w:val="00B858AD"/>
    <w:rsid w:val="00B85D0C"/>
    <w:rsid w:val="00B86E42"/>
    <w:rsid w:val="00B9061F"/>
    <w:rsid w:val="00B9160F"/>
    <w:rsid w:val="00B91EBD"/>
    <w:rsid w:val="00B9246D"/>
    <w:rsid w:val="00B924B3"/>
    <w:rsid w:val="00B93949"/>
    <w:rsid w:val="00B93B01"/>
    <w:rsid w:val="00B95146"/>
    <w:rsid w:val="00B95CAE"/>
    <w:rsid w:val="00B967BC"/>
    <w:rsid w:val="00B975B9"/>
    <w:rsid w:val="00B97926"/>
    <w:rsid w:val="00BA1CF6"/>
    <w:rsid w:val="00BA32EF"/>
    <w:rsid w:val="00BA67FA"/>
    <w:rsid w:val="00BA73D0"/>
    <w:rsid w:val="00BA7F6A"/>
    <w:rsid w:val="00BB07D5"/>
    <w:rsid w:val="00BB0D7E"/>
    <w:rsid w:val="00BB1C55"/>
    <w:rsid w:val="00BB258B"/>
    <w:rsid w:val="00BB28B9"/>
    <w:rsid w:val="00BB3012"/>
    <w:rsid w:val="00BB330E"/>
    <w:rsid w:val="00BB3B6E"/>
    <w:rsid w:val="00BB3F3F"/>
    <w:rsid w:val="00BB43DD"/>
    <w:rsid w:val="00BB4716"/>
    <w:rsid w:val="00BB4F22"/>
    <w:rsid w:val="00BB5305"/>
    <w:rsid w:val="00BB69DF"/>
    <w:rsid w:val="00BB6CBD"/>
    <w:rsid w:val="00BC0096"/>
    <w:rsid w:val="00BC055A"/>
    <w:rsid w:val="00BC0ABE"/>
    <w:rsid w:val="00BC18AA"/>
    <w:rsid w:val="00BC1EBD"/>
    <w:rsid w:val="00BC2029"/>
    <w:rsid w:val="00BC32EB"/>
    <w:rsid w:val="00BC3451"/>
    <w:rsid w:val="00BC3566"/>
    <w:rsid w:val="00BC36BA"/>
    <w:rsid w:val="00BC3D21"/>
    <w:rsid w:val="00BC403E"/>
    <w:rsid w:val="00BC464F"/>
    <w:rsid w:val="00BC5C61"/>
    <w:rsid w:val="00BC6BC8"/>
    <w:rsid w:val="00BC730C"/>
    <w:rsid w:val="00BD1340"/>
    <w:rsid w:val="00BD1F50"/>
    <w:rsid w:val="00BD5E4A"/>
    <w:rsid w:val="00BD7514"/>
    <w:rsid w:val="00BD775D"/>
    <w:rsid w:val="00BE1136"/>
    <w:rsid w:val="00BE2042"/>
    <w:rsid w:val="00BE2AD6"/>
    <w:rsid w:val="00BE373D"/>
    <w:rsid w:val="00BE3F6C"/>
    <w:rsid w:val="00BE4247"/>
    <w:rsid w:val="00BE5B87"/>
    <w:rsid w:val="00BF0B0F"/>
    <w:rsid w:val="00BF12A5"/>
    <w:rsid w:val="00BF2358"/>
    <w:rsid w:val="00BF3124"/>
    <w:rsid w:val="00BF4CFD"/>
    <w:rsid w:val="00BF56E9"/>
    <w:rsid w:val="00BF5C0F"/>
    <w:rsid w:val="00BF69DB"/>
    <w:rsid w:val="00BF6ACF"/>
    <w:rsid w:val="00BF78B0"/>
    <w:rsid w:val="00BF7D02"/>
    <w:rsid w:val="00C028D3"/>
    <w:rsid w:val="00C05A87"/>
    <w:rsid w:val="00C071C8"/>
    <w:rsid w:val="00C07AD2"/>
    <w:rsid w:val="00C10638"/>
    <w:rsid w:val="00C10992"/>
    <w:rsid w:val="00C10D01"/>
    <w:rsid w:val="00C11806"/>
    <w:rsid w:val="00C11CE6"/>
    <w:rsid w:val="00C11DDC"/>
    <w:rsid w:val="00C12DEA"/>
    <w:rsid w:val="00C13B0D"/>
    <w:rsid w:val="00C14104"/>
    <w:rsid w:val="00C141DA"/>
    <w:rsid w:val="00C167E4"/>
    <w:rsid w:val="00C16811"/>
    <w:rsid w:val="00C16E40"/>
    <w:rsid w:val="00C177BA"/>
    <w:rsid w:val="00C17AAE"/>
    <w:rsid w:val="00C20D48"/>
    <w:rsid w:val="00C23B1B"/>
    <w:rsid w:val="00C24B8F"/>
    <w:rsid w:val="00C26049"/>
    <w:rsid w:val="00C263DA"/>
    <w:rsid w:val="00C275C4"/>
    <w:rsid w:val="00C30C68"/>
    <w:rsid w:val="00C30D40"/>
    <w:rsid w:val="00C31147"/>
    <w:rsid w:val="00C311BB"/>
    <w:rsid w:val="00C330C0"/>
    <w:rsid w:val="00C33DCA"/>
    <w:rsid w:val="00C3455E"/>
    <w:rsid w:val="00C348BC"/>
    <w:rsid w:val="00C34A29"/>
    <w:rsid w:val="00C359A7"/>
    <w:rsid w:val="00C36DDD"/>
    <w:rsid w:val="00C3772A"/>
    <w:rsid w:val="00C415FD"/>
    <w:rsid w:val="00C4332B"/>
    <w:rsid w:val="00C44471"/>
    <w:rsid w:val="00C464F0"/>
    <w:rsid w:val="00C475CE"/>
    <w:rsid w:val="00C4792C"/>
    <w:rsid w:val="00C50C1D"/>
    <w:rsid w:val="00C50E6A"/>
    <w:rsid w:val="00C50E99"/>
    <w:rsid w:val="00C50F65"/>
    <w:rsid w:val="00C513B6"/>
    <w:rsid w:val="00C537D7"/>
    <w:rsid w:val="00C53FE5"/>
    <w:rsid w:val="00C56BB9"/>
    <w:rsid w:val="00C56E48"/>
    <w:rsid w:val="00C5711C"/>
    <w:rsid w:val="00C578A2"/>
    <w:rsid w:val="00C579C1"/>
    <w:rsid w:val="00C608CB"/>
    <w:rsid w:val="00C60958"/>
    <w:rsid w:val="00C61A98"/>
    <w:rsid w:val="00C61DF3"/>
    <w:rsid w:val="00C621F9"/>
    <w:rsid w:val="00C62245"/>
    <w:rsid w:val="00C62EE7"/>
    <w:rsid w:val="00C63114"/>
    <w:rsid w:val="00C6328F"/>
    <w:rsid w:val="00C6545E"/>
    <w:rsid w:val="00C65FE4"/>
    <w:rsid w:val="00C66713"/>
    <w:rsid w:val="00C66E03"/>
    <w:rsid w:val="00C70578"/>
    <w:rsid w:val="00C70BA2"/>
    <w:rsid w:val="00C7174B"/>
    <w:rsid w:val="00C71896"/>
    <w:rsid w:val="00C71E52"/>
    <w:rsid w:val="00C71E8F"/>
    <w:rsid w:val="00C7269D"/>
    <w:rsid w:val="00C72867"/>
    <w:rsid w:val="00C72AB2"/>
    <w:rsid w:val="00C72ADD"/>
    <w:rsid w:val="00C745CC"/>
    <w:rsid w:val="00C7478F"/>
    <w:rsid w:val="00C764C4"/>
    <w:rsid w:val="00C77B78"/>
    <w:rsid w:val="00C80080"/>
    <w:rsid w:val="00C80AA6"/>
    <w:rsid w:val="00C80B16"/>
    <w:rsid w:val="00C80FB1"/>
    <w:rsid w:val="00C8134B"/>
    <w:rsid w:val="00C81A25"/>
    <w:rsid w:val="00C837BA"/>
    <w:rsid w:val="00C86215"/>
    <w:rsid w:val="00C867A6"/>
    <w:rsid w:val="00C86E6C"/>
    <w:rsid w:val="00C877FD"/>
    <w:rsid w:val="00C90329"/>
    <w:rsid w:val="00C90ADF"/>
    <w:rsid w:val="00C9155F"/>
    <w:rsid w:val="00C93C89"/>
    <w:rsid w:val="00C95696"/>
    <w:rsid w:val="00C95887"/>
    <w:rsid w:val="00C95EE2"/>
    <w:rsid w:val="00C96004"/>
    <w:rsid w:val="00C9619C"/>
    <w:rsid w:val="00CA0CAB"/>
    <w:rsid w:val="00CA19D9"/>
    <w:rsid w:val="00CA2CC2"/>
    <w:rsid w:val="00CA5279"/>
    <w:rsid w:val="00CA792F"/>
    <w:rsid w:val="00CA7B2E"/>
    <w:rsid w:val="00CA7C4E"/>
    <w:rsid w:val="00CA7E53"/>
    <w:rsid w:val="00CB1AF5"/>
    <w:rsid w:val="00CB20AC"/>
    <w:rsid w:val="00CB38F7"/>
    <w:rsid w:val="00CB3A1A"/>
    <w:rsid w:val="00CB7D7A"/>
    <w:rsid w:val="00CB7DC7"/>
    <w:rsid w:val="00CB7DDF"/>
    <w:rsid w:val="00CC0B27"/>
    <w:rsid w:val="00CC2116"/>
    <w:rsid w:val="00CC3315"/>
    <w:rsid w:val="00CC453A"/>
    <w:rsid w:val="00CC6272"/>
    <w:rsid w:val="00CD1007"/>
    <w:rsid w:val="00CD2148"/>
    <w:rsid w:val="00CD30B7"/>
    <w:rsid w:val="00CD3C1B"/>
    <w:rsid w:val="00CD4813"/>
    <w:rsid w:val="00CD5D10"/>
    <w:rsid w:val="00CD6F12"/>
    <w:rsid w:val="00CD7316"/>
    <w:rsid w:val="00CE067B"/>
    <w:rsid w:val="00CE2392"/>
    <w:rsid w:val="00CE24AC"/>
    <w:rsid w:val="00CE25E0"/>
    <w:rsid w:val="00CE4C4F"/>
    <w:rsid w:val="00CE578D"/>
    <w:rsid w:val="00CE6FE1"/>
    <w:rsid w:val="00CF05E9"/>
    <w:rsid w:val="00CF1711"/>
    <w:rsid w:val="00CF22C7"/>
    <w:rsid w:val="00CF2DC8"/>
    <w:rsid w:val="00CF4887"/>
    <w:rsid w:val="00CF48A8"/>
    <w:rsid w:val="00D00276"/>
    <w:rsid w:val="00D01E53"/>
    <w:rsid w:val="00D02378"/>
    <w:rsid w:val="00D039A2"/>
    <w:rsid w:val="00D03CDA"/>
    <w:rsid w:val="00D05630"/>
    <w:rsid w:val="00D0622A"/>
    <w:rsid w:val="00D06315"/>
    <w:rsid w:val="00D070D2"/>
    <w:rsid w:val="00D071BF"/>
    <w:rsid w:val="00D10274"/>
    <w:rsid w:val="00D12331"/>
    <w:rsid w:val="00D1242B"/>
    <w:rsid w:val="00D13074"/>
    <w:rsid w:val="00D137CF"/>
    <w:rsid w:val="00D15F4F"/>
    <w:rsid w:val="00D16324"/>
    <w:rsid w:val="00D17E37"/>
    <w:rsid w:val="00D202B9"/>
    <w:rsid w:val="00D20DF5"/>
    <w:rsid w:val="00D2109D"/>
    <w:rsid w:val="00D23A62"/>
    <w:rsid w:val="00D23E35"/>
    <w:rsid w:val="00D251DB"/>
    <w:rsid w:val="00D2569C"/>
    <w:rsid w:val="00D25D2E"/>
    <w:rsid w:val="00D26055"/>
    <w:rsid w:val="00D30595"/>
    <w:rsid w:val="00D309BB"/>
    <w:rsid w:val="00D30B01"/>
    <w:rsid w:val="00D32809"/>
    <w:rsid w:val="00D329AD"/>
    <w:rsid w:val="00D33864"/>
    <w:rsid w:val="00D33A39"/>
    <w:rsid w:val="00D35809"/>
    <w:rsid w:val="00D35CF8"/>
    <w:rsid w:val="00D35DE3"/>
    <w:rsid w:val="00D35E7E"/>
    <w:rsid w:val="00D36332"/>
    <w:rsid w:val="00D36624"/>
    <w:rsid w:val="00D36D45"/>
    <w:rsid w:val="00D40D3D"/>
    <w:rsid w:val="00D41CDF"/>
    <w:rsid w:val="00D4234A"/>
    <w:rsid w:val="00D4446B"/>
    <w:rsid w:val="00D45927"/>
    <w:rsid w:val="00D45AE7"/>
    <w:rsid w:val="00D45C8A"/>
    <w:rsid w:val="00D5208A"/>
    <w:rsid w:val="00D53E40"/>
    <w:rsid w:val="00D54197"/>
    <w:rsid w:val="00D55A52"/>
    <w:rsid w:val="00D56707"/>
    <w:rsid w:val="00D61A59"/>
    <w:rsid w:val="00D62977"/>
    <w:rsid w:val="00D629FF"/>
    <w:rsid w:val="00D641E6"/>
    <w:rsid w:val="00D64A34"/>
    <w:rsid w:val="00D64A70"/>
    <w:rsid w:val="00D64BC3"/>
    <w:rsid w:val="00D7022C"/>
    <w:rsid w:val="00D710F4"/>
    <w:rsid w:val="00D71788"/>
    <w:rsid w:val="00D72683"/>
    <w:rsid w:val="00D72DB1"/>
    <w:rsid w:val="00D741F5"/>
    <w:rsid w:val="00D7734F"/>
    <w:rsid w:val="00D80CB5"/>
    <w:rsid w:val="00D80EEE"/>
    <w:rsid w:val="00D82388"/>
    <w:rsid w:val="00D824EE"/>
    <w:rsid w:val="00D833F9"/>
    <w:rsid w:val="00D83F7C"/>
    <w:rsid w:val="00D847FF"/>
    <w:rsid w:val="00D85E13"/>
    <w:rsid w:val="00D869EE"/>
    <w:rsid w:val="00D901D5"/>
    <w:rsid w:val="00D90626"/>
    <w:rsid w:val="00D92044"/>
    <w:rsid w:val="00D92E9D"/>
    <w:rsid w:val="00D92EE1"/>
    <w:rsid w:val="00D9315C"/>
    <w:rsid w:val="00D93CF2"/>
    <w:rsid w:val="00D94BBD"/>
    <w:rsid w:val="00D95A0B"/>
    <w:rsid w:val="00D95CAC"/>
    <w:rsid w:val="00D96BA8"/>
    <w:rsid w:val="00D96C05"/>
    <w:rsid w:val="00D975BB"/>
    <w:rsid w:val="00DA1B57"/>
    <w:rsid w:val="00DA1D06"/>
    <w:rsid w:val="00DA1E89"/>
    <w:rsid w:val="00DA32B4"/>
    <w:rsid w:val="00DA6DFB"/>
    <w:rsid w:val="00DA7270"/>
    <w:rsid w:val="00DB02A3"/>
    <w:rsid w:val="00DB0788"/>
    <w:rsid w:val="00DB1E61"/>
    <w:rsid w:val="00DB244F"/>
    <w:rsid w:val="00DB2AD0"/>
    <w:rsid w:val="00DB2DFC"/>
    <w:rsid w:val="00DB3462"/>
    <w:rsid w:val="00DB38A1"/>
    <w:rsid w:val="00DB4349"/>
    <w:rsid w:val="00DB43C0"/>
    <w:rsid w:val="00DB51D0"/>
    <w:rsid w:val="00DB54F0"/>
    <w:rsid w:val="00DB6E26"/>
    <w:rsid w:val="00DC1195"/>
    <w:rsid w:val="00DC295B"/>
    <w:rsid w:val="00DC2A52"/>
    <w:rsid w:val="00DC2AB6"/>
    <w:rsid w:val="00DC2B94"/>
    <w:rsid w:val="00DC3C63"/>
    <w:rsid w:val="00DC6E0C"/>
    <w:rsid w:val="00DC7B76"/>
    <w:rsid w:val="00DD0EC0"/>
    <w:rsid w:val="00DD2AD8"/>
    <w:rsid w:val="00DD2D21"/>
    <w:rsid w:val="00DE05A7"/>
    <w:rsid w:val="00DE076B"/>
    <w:rsid w:val="00DE0805"/>
    <w:rsid w:val="00DE1020"/>
    <w:rsid w:val="00DE1166"/>
    <w:rsid w:val="00DE12EE"/>
    <w:rsid w:val="00DE1767"/>
    <w:rsid w:val="00DE4E6E"/>
    <w:rsid w:val="00DF08B6"/>
    <w:rsid w:val="00DF102D"/>
    <w:rsid w:val="00DF2486"/>
    <w:rsid w:val="00DF2E8E"/>
    <w:rsid w:val="00DF3DE3"/>
    <w:rsid w:val="00DF3F4F"/>
    <w:rsid w:val="00DF44BA"/>
    <w:rsid w:val="00DF51C8"/>
    <w:rsid w:val="00DF55E6"/>
    <w:rsid w:val="00DF58CB"/>
    <w:rsid w:val="00DF6511"/>
    <w:rsid w:val="00DF68F1"/>
    <w:rsid w:val="00DF71A9"/>
    <w:rsid w:val="00E01159"/>
    <w:rsid w:val="00E01722"/>
    <w:rsid w:val="00E02FDA"/>
    <w:rsid w:val="00E042C4"/>
    <w:rsid w:val="00E047ED"/>
    <w:rsid w:val="00E0673F"/>
    <w:rsid w:val="00E075A3"/>
    <w:rsid w:val="00E100DE"/>
    <w:rsid w:val="00E1049E"/>
    <w:rsid w:val="00E11D37"/>
    <w:rsid w:val="00E127BA"/>
    <w:rsid w:val="00E12B5F"/>
    <w:rsid w:val="00E14AC9"/>
    <w:rsid w:val="00E16A29"/>
    <w:rsid w:val="00E179D6"/>
    <w:rsid w:val="00E2054B"/>
    <w:rsid w:val="00E20FE8"/>
    <w:rsid w:val="00E213E2"/>
    <w:rsid w:val="00E21A37"/>
    <w:rsid w:val="00E21B15"/>
    <w:rsid w:val="00E21F9E"/>
    <w:rsid w:val="00E224F3"/>
    <w:rsid w:val="00E2360B"/>
    <w:rsid w:val="00E23DFA"/>
    <w:rsid w:val="00E23EB5"/>
    <w:rsid w:val="00E24945"/>
    <w:rsid w:val="00E254F2"/>
    <w:rsid w:val="00E25E44"/>
    <w:rsid w:val="00E26286"/>
    <w:rsid w:val="00E303E9"/>
    <w:rsid w:val="00E307DA"/>
    <w:rsid w:val="00E32C4A"/>
    <w:rsid w:val="00E33895"/>
    <w:rsid w:val="00E33B1A"/>
    <w:rsid w:val="00E34317"/>
    <w:rsid w:val="00E3462A"/>
    <w:rsid w:val="00E34E61"/>
    <w:rsid w:val="00E36C6B"/>
    <w:rsid w:val="00E40452"/>
    <w:rsid w:val="00E40EB6"/>
    <w:rsid w:val="00E4121E"/>
    <w:rsid w:val="00E428EA"/>
    <w:rsid w:val="00E434D1"/>
    <w:rsid w:val="00E44A35"/>
    <w:rsid w:val="00E44D4B"/>
    <w:rsid w:val="00E466B4"/>
    <w:rsid w:val="00E473DD"/>
    <w:rsid w:val="00E4756B"/>
    <w:rsid w:val="00E50A03"/>
    <w:rsid w:val="00E51A4C"/>
    <w:rsid w:val="00E522FA"/>
    <w:rsid w:val="00E55103"/>
    <w:rsid w:val="00E559D6"/>
    <w:rsid w:val="00E603DB"/>
    <w:rsid w:val="00E61C50"/>
    <w:rsid w:val="00E61E13"/>
    <w:rsid w:val="00E63E49"/>
    <w:rsid w:val="00E641DF"/>
    <w:rsid w:val="00E64485"/>
    <w:rsid w:val="00E65145"/>
    <w:rsid w:val="00E65372"/>
    <w:rsid w:val="00E65837"/>
    <w:rsid w:val="00E6700F"/>
    <w:rsid w:val="00E67E69"/>
    <w:rsid w:val="00E703DB"/>
    <w:rsid w:val="00E70644"/>
    <w:rsid w:val="00E70F28"/>
    <w:rsid w:val="00E71D48"/>
    <w:rsid w:val="00E72C41"/>
    <w:rsid w:val="00E72CFC"/>
    <w:rsid w:val="00E74531"/>
    <w:rsid w:val="00E74A12"/>
    <w:rsid w:val="00E75098"/>
    <w:rsid w:val="00E7596B"/>
    <w:rsid w:val="00E75C31"/>
    <w:rsid w:val="00E80817"/>
    <w:rsid w:val="00E83AC1"/>
    <w:rsid w:val="00E83F56"/>
    <w:rsid w:val="00E854F3"/>
    <w:rsid w:val="00E870B9"/>
    <w:rsid w:val="00E93303"/>
    <w:rsid w:val="00E9486C"/>
    <w:rsid w:val="00E9686C"/>
    <w:rsid w:val="00E97D49"/>
    <w:rsid w:val="00EA44AE"/>
    <w:rsid w:val="00EA5AA9"/>
    <w:rsid w:val="00EA61E8"/>
    <w:rsid w:val="00EB0D9B"/>
    <w:rsid w:val="00EB1DCA"/>
    <w:rsid w:val="00EB226B"/>
    <w:rsid w:val="00EB2D02"/>
    <w:rsid w:val="00EB3C23"/>
    <w:rsid w:val="00EB5A95"/>
    <w:rsid w:val="00EB62C6"/>
    <w:rsid w:val="00EC0280"/>
    <w:rsid w:val="00EC0C35"/>
    <w:rsid w:val="00EC2208"/>
    <w:rsid w:val="00EC5B6A"/>
    <w:rsid w:val="00EC70BF"/>
    <w:rsid w:val="00EC7F8D"/>
    <w:rsid w:val="00ED0DAF"/>
    <w:rsid w:val="00ED1E15"/>
    <w:rsid w:val="00ED2B1A"/>
    <w:rsid w:val="00ED3ADE"/>
    <w:rsid w:val="00ED3F40"/>
    <w:rsid w:val="00ED7589"/>
    <w:rsid w:val="00EE14BB"/>
    <w:rsid w:val="00EE220A"/>
    <w:rsid w:val="00EE2439"/>
    <w:rsid w:val="00EE5129"/>
    <w:rsid w:val="00EE5EE5"/>
    <w:rsid w:val="00EE5F38"/>
    <w:rsid w:val="00EE60D3"/>
    <w:rsid w:val="00EE62D2"/>
    <w:rsid w:val="00EE6B40"/>
    <w:rsid w:val="00EE6F19"/>
    <w:rsid w:val="00EF0B17"/>
    <w:rsid w:val="00EF0C26"/>
    <w:rsid w:val="00EF0CF4"/>
    <w:rsid w:val="00EF3C1F"/>
    <w:rsid w:val="00EF4B80"/>
    <w:rsid w:val="00EF5062"/>
    <w:rsid w:val="00EF55AC"/>
    <w:rsid w:val="00EF55DB"/>
    <w:rsid w:val="00EF5683"/>
    <w:rsid w:val="00EF6836"/>
    <w:rsid w:val="00F005AC"/>
    <w:rsid w:val="00F0140D"/>
    <w:rsid w:val="00F0150F"/>
    <w:rsid w:val="00F01A7F"/>
    <w:rsid w:val="00F01FE0"/>
    <w:rsid w:val="00F02CE4"/>
    <w:rsid w:val="00F03809"/>
    <w:rsid w:val="00F04C9C"/>
    <w:rsid w:val="00F0552C"/>
    <w:rsid w:val="00F0692B"/>
    <w:rsid w:val="00F10DCD"/>
    <w:rsid w:val="00F1194A"/>
    <w:rsid w:val="00F119BB"/>
    <w:rsid w:val="00F11F69"/>
    <w:rsid w:val="00F11FFE"/>
    <w:rsid w:val="00F12CFB"/>
    <w:rsid w:val="00F12D61"/>
    <w:rsid w:val="00F14FF3"/>
    <w:rsid w:val="00F15D6F"/>
    <w:rsid w:val="00F20463"/>
    <w:rsid w:val="00F20E85"/>
    <w:rsid w:val="00F22103"/>
    <w:rsid w:val="00F2248A"/>
    <w:rsid w:val="00F241C6"/>
    <w:rsid w:val="00F24242"/>
    <w:rsid w:val="00F275DD"/>
    <w:rsid w:val="00F27DB7"/>
    <w:rsid w:val="00F31A86"/>
    <w:rsid w:val="00F322D6"/>
    <w:rsid w:val="00F32512"/>
    <w:rsid w:val="00F3272E"/>
    <w:rsid w:val="00F328A9"/>
    <w:rsid w:val="00F330C7"/>
    <w:rsid w:val="00F33BD8"/>
    <w:rsid w:val="00F36122"/>
    <w:rsid w:val="00F364FB"/>
    <w:rsid w:val="00F378A9"/>
    <w:rsid w:val="00F4271E"/>
    <w:rsid w:val="00F451A9"/>
    <w:rsid w:val="00F45B6F"/>
    <w:rsid w:val="00F47068"/>
    <w:rsid w:val="00F47950"/>
    <w:rsid w:val="00F508CC"/>
    <w:rsid w:val="00F50CA9"/>
    <w:rsid w:val="00F50F54"/>
    <w:rsid w:val="00F524D4"/>
    <w:rsid w:val="00F533AA"/>
    <w:rsid w:val="00F540D2"/>
    <w:rsid w:val="00F546ED"/>
    <w:rsid w:val="00F56AAB"/>
    <w:rsid w:val="00F60469"/>
    <w:rsid w:val="00F605A6"/>
    <w:rsid w:val="00F60E8A"/>
    <w:rsid w:val="00F61490"/>
    <w:rsid w:val="00F61D84"/>
    <w:rsid w:val="00F63793"/>
    <w:rsid w:val="00F63C6D"/>
    <w:rsid w:val="00F65B16"/>
    <w:rsid w:val="00F72E2F"/>
    <w:rsid w:val="00F77927"/>
    <w:rsid w:val="00F77EA5"/>
    <w:rsid w:val="00F80256"/>
    <w:rsid w:val="00F807C5"/>
    <w:rsid w:val="00F80A94"/>
    <w:rsid w:val="00F8148B"/>
    <w:rsid w:val="00F81AB9"/>
    <w:rsid w:val="00F8250A"/>
    <w:rsid w:val="00F836E7"/>
    <w:rsid w:val="00F83B04"/>
    <w:rsid w:val="00F84FD5"/>
    <w:rsid w:val="00F8649A"/>
    <w:rsid w:val="00F8682F"/>
    <w:rsid w:val="00F90934"/>
    <w:rsid w:val="00F90F51"/>
    <w:rsid w:val="00F9225E"/>
    <w:rsid w:val="00F92DD3"/>
    <w:rsid w:val="00F95239"/>
    <w:rsid w:val="00F970B7"/>
    <w:rsid w:val="00FA1643"/>
    <w:rsid w:val="00FA1E0D"/>
    <w:rsid w:val="00FA206E"/>
    <w:rsid w:val="00FA2E93"/>
    <w:rsid w:val="00FA40E6"/>
    <w:rsid w:val="00FA5328"/>
    <w:rsid w:val="00FA6B23"/>
    <w:rsid w:val="00FA73EB"/>
    <w:rsid w:val="00FB2522"/>
    <w:rsid w:val="00FB2F44"/>
    <w:rsid w:val="00FB4B5E"/>
    <w:rsid w:val="00FB6522"/>
    <w:rsid w:val="00FB7285"/>
    <w:rsid w:val="00FB7534"/>
    <w:rsid w:val="00FC00E5"/>
    <w:rsid w:val="00FC20C5"/>
    <w:rsid w:val="00FC2374"/>
    <w:rsid w:val="00FC2DC4"/>
    <w:rsid w:val="00FC3644"/>
    <w:rsid w:val="00FC4CD6"/>
    <w:rsid w:val="00FC4D01"/>
    <w:rsid w:val="00FC4E20"/>
    <w:rsid w:val="00FC6573"/>
    <w:rsid w:val="00FC7FAF"/>
    <w:rsid w:val="00FD160A"/>
    <w:rsid w:val="00FD1C02"/>
    <w:rsid w:val="00FD1C8C"/>
    <w:rsid w:val="00FD1D6E"/>
    <w:rsid w:val="00FD2B76"/>
    <w:rsid w:val="00FD2F01"/>
    <w:rsid w:val="00FD4113"/>
    <w:rsid w:val="00FD536A"/>
    <w:rsid w:val="00FD55AB"/>
    <w:rsid w:val="00FD6F33"/>
    <w:rsid w:val="00FD780E"/>
    <w:rsid w:val="00FE25D0"/>
    <w:rsid w:val="00FE3ACE"/>
    <w:rsid w:val="00FE3BDF"/>
    <w:rsid w:val="00FE3E10"/>
    <w:rsid w:val="00FE653D"/>
    <w:rsid w:val="00FE7586"/>
    <w:rsid w:val="00FE7927"/>
    <w:rsid w:val="00FE793A"/>
    <w:rsid w:val="00FE7B75"/>
    <w:rsid w:val="00FF07E0"/>
    <w:rsid w:val="00FF16E1"/>
    <w:rsid w:val="00FF2532"/>
    <w:rsid w:val="00FF3E1F"/>
    <w:rsid w:val="00FF3FFC"/>
    <w:rsid w:val="00FF41EC"/>
    <w:rsid w:val="00FF550D"/>
    <w:rsid w:val="00FF5675"/>
    <w:rsid w:val="00FF71F1"/>
    <w:rsid w:val="00FF744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5D8F-601C-4BFE-9CA1-478EE7F2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21"/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C2FF8"/>
    <w:rPr>
      <w:rFonts w:ascii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0C2FF8"/>
    <w:rPr>
      <w:rFonts w:ascii="Calibri" w:hAnsi="Calibri" w:cs="Times New Roman"/>
    </w:rPr>
  </w:style>
  <w:style w:type="character" w:customStyle="1" w:styleId="a5">
    <w:name w:val="Текст сноски Знак"/>
    <w:basedOn w:val="a0"/>
    <w:uiPriority w:val="99"/>
    <w:qFormat/>
    <w:rsid w:val="00723C60"/>
    <w:rPr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23C60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A75E6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001B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4A58E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4A58E2"/>
    <w:rPr>
      <w:rFonts w:ascii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A58E2"/>
    <w:rPr>
      <w:rFonts w:ascii="Calibri" w:hAnsi="Calibri" w:cs="Times New Roman"/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4670CC"/>
    <w:rPr>
      <w:i/>
      <w:iCs/>
    </w:rPr>
  </w:style>
  <w:style w:type="character" w:customStyle="1" w:styleId="ConsPlusNormal">
    <w:name w:val="ConsPlusNormal Знак"/>
    <w:basedOn w:val="a0"/>
    <w:link w:val="ConsPlusNormal"/>
    <w:qFormat/>
    <w:locked/>
    <w:rsid w:val="00553C26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5">
    <w:name w:val="ListLabel 15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7">
    <w:name w:val="ListLabel 17"/>
    <w:qFormat/>
    <w:rPr>
      <w:rFonts w:ascii="Times New Roman" w:eastAsia="Courier New" w:hAnsi="Times New Roman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214CCE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214CCE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214CCE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214CCE"/>
    <w:pPr>
      <w:widowControl w:val="0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List Paragraph"/>
    <w:basedOn w:val="a"/>
    <w:uiPriority w:val="34"/>
    <w:qFormat/>
    <w:rsid w:val="00E82B13"/>
    <w:pPr>
      <w:ind w:left="720"/>
    </w:pPr>
  </w:style>
  <w:style w:type="paragraph" w:styleId="af2">
    <w:name w:val="header"/>
    <w:basedOn w:val="a"/>
    <w:uiPriority w:val="99"/>
    <w:unhideWhenUsed/>
    <w:rsid w:val="000C2FF8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0C2FF8"/>
    <w:pPr>
      <w:tabs>
        <w:tab w:val="center" w:pos="4677"/>
        <w:tab w:val="right" w:pos="9355"/>
      </w:tabs>
    </w:p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uiPriority w:val="99"/>
    <w:unhideWhenUsed/>
    <w:rsid w:val="00723C60"/>
    <w:rPr>
      <w:rFonts w:cstheme="minorBidi"/>
      <w:sz w:val="20"/>
      <w:szCs w:val="20"/>
    </w:rPr>
  </w:style>
  <w:style w:type="paragraph" w:styleId="af5">
    <w:name w:val="Balloon Text"/>
    <w:basedOn w:val="a"/>
    <w:uiPriority w:val="99"/>
    <w:semiHidden/>
    <w:unhideWhenUsed/>
    <w:qFormat/>
    <w:rsid w:val="005001B7"/>
    <w:rPr>
      <w:rFonts w:ascii="Tahoma" w:hAnsi="Tahoma" w:cs="Tahoma"/>
      <w:sz w:val="16"/>
      <w:szCs w:val="16"/>
    </w:rPr>
  </w:style>
  <w:style w:type="paragraph" w:styleId="af6">
    <w:name w:val="annotation text"/>
    <w:basedOn w:val="a"/>
    <w:uiPriority w:val="99"/>
    <w:unhideWhenUsed/>
    <w:qFormat/>
    <w:rsid w:val="004A58E2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4A58E2"/>
    <w:rPr>
      <w:b/>
      <w:bCs/>
    </w:rPr>
  </w:style>
  <w:style w:type="paragraph" w:styleId="af8">
    <w:name w:val="Revision"/>
    <w:uiPriority w:val="99"/>
    <w:semiHidden/>
    <w:qFormat/>
    <w:rsid w:val="004A58E2"/>
    <w:rPr>
      <w:rFonts w:cs="Times New Roman"/>
      <w:sz w:val="22"/>
    </w:rPr>
  </w:style>
  <w:style w:type="paragraph" w:customStyle="1" w:styleId="Default">
    <w:name w:val="Default"/>
    <w:qFormat/>
    <w:rsid w:val="00DE10C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extList">
    <w:name w:val="ConsPlusTextList"/>
    <w:qFormat/>
    <w:rsid w:val="00A865EC"/>
    <w:pPr>
      <w:widowControl w:val="0"/>
    </w:pPr>
    <w:rPr>
      <w:rFonts w:ascii="Arial" w:eastAsia="Times New Roman" w:hAnsi="Arial" w:cs="Arial"/>
      <w:szCs w:val="20"/>
      <w:lang w:eastAsia="ru-RU"/>
    </w:rPr>
  </w:style>
  <w:style w:type="table" w:styleId="af9">
    <w:name w:val="Table Grid"/>
    <w:basedOn w:val="a1"/>
    <w:uiPriority w:val="59"/>
    <w:rsid w:val="0026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aliases w:val="Знак сноски 1,Знак сноски-FN,Ciae niinee-FN,SUPERS,Referencia nota al pie,fr,Used by Word for Help footnote symbols"/>
    <w:uiPriority w:val="99"/>
    <w:rsid w:val="006C5EAE"/>
    <w:rPr>
      <w:vertAlign w:val="superscript"/>
    </w:rPr>
  </w:style>
  <w:style w:type="character" w:styleId="afb">
    <w:name w:val="Hyperlink"/>
    <w:basedOn w:val="a0"/>
    <w:uiPriority w:val="99"/>
    <w:unhideWhenUsed/>
    <w:rsid w:val="004C34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97840"/>
    <w:pPr>
      <w:widowControl w:val="0"/>
      <w:autoSpaceDE w:val="0"/>
      <w:autoSpaceDN w:val="0"/>
      <w:spacing w:before="55"/>
    </w:pPr>
    <w:rPr>
      <w:rFonts w:ascii="Times New Roman" w:eastAsia="Times New Roman" w:hAnsi="Times New Roman"/>
      <w:lang w:eastAsia="ru-RU" w:bidi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40C7"/>
    <w:rPr>
      <w:rFonts w:ascii="Courier New" w:eastAsia="Times New Roman" w:hAnsi="Courier New" w:cs="Courier New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4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135A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 Spacing"/>
    <w:link w:val="afd"/>
    <w:uiPriority w:val="1"/>
    <w:qFormat/>
    <w:rsid w:val="00EF55DB"/>
    <w:rPr>
      <w:rFonts w:ascii="Calibri" w:eastAsia="Times New Roman" w:hAnsi="Calibri" w:cs="Times New Roman"/>
      <w:sz w:val="22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EF55DB"/>
    <w:rPr>
      <w:rFonts w:ascii="Calibri" w:eastAsia="Times New Roman" w:hAnsi="Calibri" w:cs="Times New Roman"/>
      <w:sz w:val="22"/>
      <w:lang w:eastAsia="ru-RU"/>
    </w:rPr>
  </w:style>
  <w:style w:type="paragraph" w:customStyle="1" w:styleId="FR1">
    <w:name w:val="FR1"/>
    <w:rsid w:val="000E30C2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pre">
    <w:name w:val="pre"/>
    <w:basedOn w:val="a0"/>
    <w:rsid w:val="005C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municserv/npa/rmu/adm" TargetMode="External"/><Relationship Id="rId13" Type="http://schemas.openxmlformats.org/officeDocument/2006/relationships/hyperlink" Target="http://hmrn.ru/grad/zemlepolzovanie/reestry-zemelnykh-uchastkov/" TargetMode="External"/><Relationship Id="rId18" Type="http://schemas.openxmlformats.org/officeDocument/2006/relationships/hyperlink" Target="https://utp.sberbank-ast.ru/AP/List/OrganizerBidList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hmrn.ru/gkh/ritualnye-uslugi/" TargetMode="External"/><Relationship Id="rId17" Type="http://schemas.openxmlformats.org/officeDocument/2006/relationships/hyperlink" Target="http://www.depgosim.admhmao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C41871BE4F2EAD3BF9FA2499A27984401BB0218A47D38CBFC3758A25E5A22E8A12610AFF70086B1806F6FE7z3l4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gkh/ritualnye-uslug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C41871BE4F2EAD3BF9FA2499A27984401BB0218A47D38CBFC3758A25E5A22E8A12610AFF70086B1806F6FE7z3l4E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8C41871BE4F2EAD3BF9FA2499A27984508B90219A57D38CBFC3758A25E5A22E8A12610AFF70086B1806F6FE7z3l4E" TargetMode="External"/><Relationship Id="rId19" Type="http://schemas.openxmlformats.org/officeDocument/2006/relationships/hyperlink" Target="http://hmrn.ru/municipal_property/perechen-obektov-nedvizhimogo-imushchestva-nakhodyashchikhsya-v-sobstvennosti-khanty-mansiyskogo-r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/grad/novosti/%D0%9C%D0%B0%D1%82%D0%B5%D1%80%D0%B8%D0%B0%D0%BB%D1%8B_II_%D0%BC%D0%B5%D0%B6%D0%B4%D1%83%D0%BD%D0%B0%D1%80%D0%BE%D0%B4%D0%BD%D0%BE%D0%B9_%D0%9D%D0%9F%D0%9A_B_compressed.pdf" TargetMode="External"/><Relationship Id="rId14" Type="http://schemas.openxmlformats.org/officeDocument/2006/relationships/hyperlink" Target="consultantplus://offline/ref=818C41871BE4F2EAD3BF9FA2499A27984601B80A1EA57D38CBFC3758A25E5A22E8A12610AFF70086B1806F6FE7z3l4E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7196-A79D-4BC6-9E20-799C1BC2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40</Pages>
  <Words>11852</Words>
  <Characters>67562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Баисова Людмила Кематовна</dc:creator>
  <cp:lastModifiedBy>Гайсинская О.А.</cp:lastModifiedBy>
  <cp:revision>11</cp:revision>
  <cp:lastPrinted>2023-03-06T07:47:00Z</cp:lastPrinted>
  <dcterms:created xsi:type="dcterms:W3CDTF">2023-03-06T07:29:00Z</dcterms:created>
  <dcterms:modified xsi:type="dcterms:W3CDTF">2024-07-16T08:12:00Z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