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DE" w:rsidRPr="00EB01DE" w:rsidRDefault="00EB01DE" w:rsidP="00EB01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61A91" w:rsidRPr="00261A91" w:rsidRDefault="00261A91" w:rsidP="00261A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1A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568962" wp14:editId="40E1260E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A91" w:rsidRPr="00261A91" w:rsidRDefault="00261A91" w:rsidP="00261A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1A91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261A91" w:rsidRPr="00261A91" w:rsidRDefault="00261A91" w:rsidP="00261A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1A91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261A91" w:rsidRPr="00261A91" w:rsidRDefault="00261A91" w:rsidP="00261A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1A91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261A91" w:rsidRPr="00261A91" w:rsidRDefault="00261A91" w:rsidP="00261A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1A91" w:rsidRPr="00261A91" w:rsidRDefault="00261A91" w:rsidP="00261A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1A91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261A91" w:rsidRPr="00261A91" w:rsidRDefault="00261A91" w:rsidP="00261A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61A91" w:rsidRPr="00261A91" w:rsidRDefault="00261A91" w:rsidP="00261A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1A91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261A91" w:rsidRPr="00261A91" w:rsidRDefault="00261A91" w:rsidP="00261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A91" w:rsidRPr="00261A91" w:rsidRDefault="00261A91" w:rsidP="00074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A9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74BE5">
        <w:rPr>
          <w:rFonts w:ascii="Times New Roman" w:eastAsia="Times New Roman" w:hAnsi="Times New Roman" w:cs="Times New Roman"/>
          <w:sz w:val="28"/>
          <w:szCs w:val="28"/>
        </w:rPr>
        <w:t xml:space="preserve"> 22.11.2023</w:t>
      </w:r>
      <w:r w:rsidRPr="00261A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074BE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61A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№ </w:t>
      </w:r>
      <w:r w:rsidR="00074BE5">
        <w:rPr>
          <w:rFonts w:ascii="Times New Roman" w:eastAsia="Times New Roman" w:hAnsi="Times New Roman" w:cs="Times New Roman"/>
          <w:sz w:val="28"/>
          <w:szCs w:val="28"/>
        </w:rPr>
        <w:t>765-р</w:t>
      </w:r>
    </w:p>
    <w:p w:rsidR="00261A91" w:rsidRPr="00261A91" w:rsidRDefault="00261A91" w:rsidP="00261A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1A91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  <w:r w:rsidR="00074B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61A91" w:rsidRDefault="00261A91" w:rsidP="00EB01DE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91" w:rsidRDefault="00261A91" w:rsidP="00EB01DE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DA" w:rsidRPr="00EB01DE" w:rsidRDefault="00757ADA" w:rsidP="00EB01DE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</w:t>
      </w:r>
      <w:r w:rsidR="00261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46C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развитию института оценки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</w:t>
      </w:r>
    </w:p>
    <w:p w:rsidR="00757ADA" w:rsidRDefault="00757ADA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1DE" w:rsidRPr="00EB01DE" w:rsidRDefault="00EB01DE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DA" w:rsidRPr="00EB01DE" w:rsidRDefault="00CF408B" w:rsidP="00EB01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института оценки регулирующего воздействия </w:t>
      </w:r>
      <w:r w:rsidR="001B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муниципальных нормативных правовых актов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районе</w:t>
      </w:r>
      <w:r w:rsidR="001B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администрации Ханты-Мансийского района от 18 сентября 2023 года № 507 </w:t>
      </w:r>
      <w:r w:rsidR="00261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4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проведения оценки регулирующего воздействия проектов муниципальных нормативных правовых актов</w:t>
      </w:r>
      <w:r w:rsidR="00A8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2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1B540F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экспертизы муниципальных нормативных правовых актов Ханты-Мансийского района</w:t>
      </w:r>
      <w:r w:rsidR="004D3F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0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3D2B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1DE" w:rsidRDefault="00EB01DE" w:rsidP="00EB01D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DA" w:rsidRPr="00EB01DE" w:rsidRDefault="00EB01DE" w:rsidP="00EB01D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на 202</w:t>
      </w:r>
      <w:r w:rsidR="00A46C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развитию института оценки регулирующего воздействия согласно приложению к настоящему распоряжению. </w:t>
      </w:r>
    </w:p>
    <w:p w:rsidR="00757ADA" w:rsidRPr="00EB01DE" w:rsidRDefault="00757ADA" w:rsidP="00EB01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08B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в газете «Наш район», 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08B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«Наш район Ханты-Мансийский», разместить на официальном сайте администрации Ханты-Мансийского района»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ADA" w:rsidRPr="00EB01DE" w:rsidRDefault="00757ADA" w:rsidP="00261A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6CD7" w:rsidRPr="00A32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 w:rsidR="00A4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за выполнением </w:t>
      </w:r>
      <w:r w:rsidR="002E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46C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A46CD7" w:rsidRPr="00A3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261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CD7" w:rsidRPr="00A32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Ханты-Мансийского района</w:t>
      </w:r>
      <w:r w:rsidR="00A8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</w:t>
      </w:r>
      <w:r w:rsidR="002E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Болдыреву Н.В.</w:t>
      </w:r>
    </w:p>
    <w:p w:rsidR="00343BF0" w:rsidRPr="00EB01DE" w:rsidRDefault="00343BF0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BDA" w:rsidRPr="00EB01DE" w:rsidRDefault="003D2BDA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BDA" w:rsidRDefault="003D2BDA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1DE" w:rsidRDefault="00EB01DE" w:rsidP="00EB01D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B01DE" w:rsidSect="00261A91">
          <w:headerReference w:type="default" r:id="rId9"/>
          <w:headerReference w:type="first" r:id="rId10"/>
          <w:footerReference w:type="first" r:id="rId11"/>
          <w:pgSz w:w="11906" w:h="16838"/>
          <w:pgMar w:top="1418" w:right="1276" w:bottom="1134" w:left="1559" w:header="0" w:footer="708" w:gutter="0"/>
          <w:cols w:space="708"/>
          <w:titlePg/>
          <w:docGrid w:linePitch="360"/>
        </w:sectPr>
      </w:pPr>
      <w:r w:rsidRPr="00EB01DE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B01DE">
        <w:rPr>
          <w:rFonts w:ascii="Times New Roman" w:hAnsi="Times New Roman" w:cs="Times New Roman"/>
          <w:sz w:val="28"/>
          <w:szCs w:val="28"/>
        </w:rPr>
        <w:t>К.Р.Минулин</w:t>
      </w:r>
    </w:p>
    <w:p w:rsidR="00757ADA" w:rsidRPr="00EB01DE" w:rsidRDefault="00757ADA" w:rsidP="00EB01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757ADA" w:rsidRPr="00EB01DE" w:rsidRDefault="00757ADA" w:rsidP="00EB01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757ADA" w:rsidRPr="00EB01DE" w:rsidRDefault="00757ADA" w:rsidP="00EB01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757ADA" w:rsidRPr="00EB01DE" w:rsidRDefault="00757ADA" w:rsidP="00074BE5">
      <w:pPr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t>от</w:t>
      </w:r>
      <w:r w:rsidR="00074BE5">
        <w:rPr>
          <w:rFonts w:ascii="Times New Roman" w:eastAsia="Calibri" w:hAnsi="Times New Roman" w:cs="Times New Roman"/>
          <w:sz w:val="28"/>
          <w:szCs w:val="28"/>
        </w:rPr>
        <w:t xml:space="preserve"> 22.11.2023 </w:t>
      </w:r>
      <w:r w:rsidRPr="00EB01DE">
        <w:rPr>
          <w:rFonts w:ascii="Times New Roman" w:eastAsia="Calibri" w:hAnsi="Times New Roman" w:cs="Times New Roman"/>
          <w:sz w:val="28"/>
          <w:szCs w:val="28"/>
        </w:rPr>
        <w:t>№</w:t>
      </w:r>
      <w:r w:rsidR="00A86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BE5">
        <w:rPr>
          <w:rFonts w:ascii="Times New Roman" w:eastAsia="Calibri" w:hAnsi="Times New Roman" w:cs="Times New Roman"/>
          <w:sz w:val="28"/>
          <w:szCs w:val="28"/>
        </w:rPr>
        <w:t>765-р</w:t>
      </w:r>
    </w:p>
    <w:p w:rsidR="00757ADA" w:rsidRPr="00EB01DE" w:rsidRDefault="00757ADA" w:rsidP="00EB01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57ADA" w:rsidRDefault="00757ADA" w:rsidP="00EB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46C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развитию института оценки регулирующего воздействия</w:t>
      </w:r>
    </w:p>
    <w:p w:rsidR="003F1DCD" w:rsidRPr="00EB01DE" w:rsidRDefault="003F1DCD" w:rsidP="00EB0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853"/>
        <w:gridCol w:w="1984"/>
        <w:gridCol w:w="1985"/>
      </w:tblGrid>
      <w:tr w:rsidR="00757ADA" w:rsidRPr="00EB01DE" w:rsidTr="006251CB">
        <w:trPr>
          <w:trHeight w:val="654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53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985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57ADA" w:rsidRPr="00EB01DE" w:rsidTr="006251CB">
        <w:trPr>
          <w:trHeight w:val="290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53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757ADA" w:rsidRPr="00EB01DE" w:rsidTr="006251CB">
        <w:trPr>
          <w:trHeight w:val="1605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53" w:type="dxa"/>
          </w:tcPr>
          <w:p w:rsidR="00757ADA" w:rsidRPr="00EB01DE" w:rsidRDefault="00757ADA" w:rsidP="0051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Освещение в газете «Наш район»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на сайте муниципального образования Ханты-Мансийский район информации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развитии института оценки регулирующего воздействия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 Ханты-Мансийском районе</w:t>
            </w:r>
          </w:p>
        </w:tc>
        <w:tc>
          <w:tcPr>
            <w:tcW w:w="1984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еже</w:t>
            </w:r>
            <w:r w:rsidR="000D5269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вартально, в течение года</w:t>
            </w:r>
          </w:p>
        </w:tc>
        <w:tc>
          <w:tcPr>
            <w:tcW w:w="1985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  <w:r w:rsidR="004D3F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Ханты-Мансийского района (далее – комитет экономической политики)</w:t>
            </w:r>
          </w:p>
        </w:tc>
      </w:tr>
      <w:tr w:rsidR="00757ADA" w:rsidRPr="00EB01DE" w:rsidTr="006251CB">
        <w:trPr>
          <w:trHeight w:val="1622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53" w:type="dxa"/>
          </w:tcPr>
          <w:p w:rsidR="00757ADA" w:rsidRPr="00EB01DE" w:rsidRDefault="00757ADA" w:rsidP="008F4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Внесение изменений в </w:t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муниципальные 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</w:t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ые 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правовые акты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Ханты-Мансийского района, с учетом мнения предпринимательского сообщества</w:t>
            </w:r>
          </w:p>
        </w:tc>
        <w:tc>
          <w:tcPr>
            <w:tcW w:w="1984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757ADA" w:rsidRPr="00261A91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757ADA" w:rsidRPr="00EB01DE" w:rsidTr="006251CB">
        <w:trPr>
          <w:trHeight w:val="279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53" w:type="dxa"/>
          </w:tcPr>
          <w:p w:rsidR="00757ADA" w:rsidRPr="00EB01DE" w:rsidRDefault="00757ADA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обучающих семинаров, совещаний, круглых столов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предпринимательским сообществом,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по вопросам внедрения института оценки регулирующего воздействия</w:t>
            </w:r>
          </w:p>
        </w:tc>
        <w:tc>
          <w:tcPr>
            <w:tcW w:w="1984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раз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полугодие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 течени</w:t>
            </w:r>
            <w:r w:rsidR="000D5269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6251CB" w:rsidRPr="00EB01DE" w:rsidTr="006251CB">
        <w:trPr>
          <w:trHeight w:val="279"/>
        </w:trPr>
        <w:tc>
          <w:tcPr>
            <w:tcW w:w="671" w:type="dxa"/>
          </w:tcPr>
          <w:p w:rsidR="006251CB" w:rsidRPr="00EB01DE" w:rsidRDefault="00CA06E9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53" w:type="dxa"/>
          </w:tcPr>
          <w:p w:rsidR="006251CB" w:rsidRPr="00EB01DE" w:rsidRDefault="006251CB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консультаций по вопросам проведения оценки регулирующего воздействия</w:t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проектов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муниципальных нормативных правовых актов</w:t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>Ханты-Мансийского района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1984" w:type="dxa"/>
          </w:tcPr>
          <w:p w:rsidR="006251CB" w:rsidRPr="00EB01DE" w:rsidRDefault="006251CB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6251CB" w:rsidRDefault="006251CB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757ADA" w:rsidRPr="00EB01DE" w:rsidTr="006251CB">
        <w:trPr>
          <w:trHeight w:val="279"/>
        </w:trPr>
        <w:tc>
          <w:tcPr>
            <w:tcW w:w="671" w:type="dxa"/>
          </w:tcPr>
          <w:p w:rsidR="00757ADA" w:rsidRPr="00EB01DE" w:rsidRDefault="00CA06E9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53" w:type="dxa"/>
          </w:tcPr>
          <w:p w:rsidR="00757ADA" w:rsidRPr="00EB01DE" w:rsidRDefault="00757ADA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Ведение, наполнение раздела «Оценка регулирующего воздействия», созданного на официальном сайте администрации Ханты-Мансийского района</w:t>
            </w:r>
          </w:p>
        </w:tc>
        <w:tc>
          <w:tcPr>
            <w:tcW w:w="1984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3F1DCD" w:rsidRPr="00EB01DE" w:rsidTr="006251CB">
        <w:trPr>
          <w:trHeight w:val="279"/>
        </w:trPr>
        <w:tc>
          <w:tcPr>
            <w:tcW w:w="671" w:type="dxa"/>
          </w:tcPr>
          <w:p w:rsidR="003F1DCD" w:rsidRDefault="003F1DCD" w:rsidP="003F1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853" w:type="dxa"/>
          </w:tcPr>
          <w:p w:rsidR="003F1DCD" w:rsidRPr="00A46CD7" w:rsidRDefault="003F1DCD" w:rsidP="002E2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Своевременное наполнение</w:t>
            </w:r>
            <w:r w:rsidR="002E26D7" w:rsidRPr="002E26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E26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информацией по оценке регулирующего воздействия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2E26D7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r w:rsidRPr="00A46C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странице</w:t>
            </w:r>
            <w:r w:rsidR="002E26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46CD7">
              <w:rPr>
                <w:rFonts w:ascii="Times New Roman" w:eastAsia="Calibri" w:hAnsi="Times New Roman" w:cs="Times New Roman"/>
                <w:sz w:val="26"/>
                <w:szCs w:val="26"/>
              </w:rPr>
              <w:t>Ханты-Мансийск</w:t>
            </w:r>
            <w:r w:rsidR="002E26D7"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A46C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  <w:r w:rsidR="002E26D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</w:t>
            </w:r>
            <w:r w:rsidRPr="00A46C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интернет портале для публичного обсуждения проектов и действующих нормативных актов органов власти </w:t>
            </w:r>
            <w:hyperlink r:id="rId12" w:history="1">
              <w:r w:rsidRPr="009852C2">
                <w:rPr>
                  <w:rStyle w:val="af"/>
                  <w:rFonts w:ascii="Times New Roman" w:eastAsia="Calibri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https://regulation.admhmao.ru/</w:t>
              </w:r>
            </w:hyperlink>
            <w:r w:rsidRPr="009852C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3F1DCD" w:rsidRPr="00EB01DE" w:rsidRDefault="003F1DCD" w:rsidP="003F1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3F1DCD" w:rsidRPr="00EB01DE" w:rsidRDefault="003F1DCD" w:rsidP="003F1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757ADA" w:rsidRPr="00EB01DE" w:rsidTr="006251CB">
        <w:trPr>
          <w:trHeight w:val="279"/>
        </w:trPr>
        <w:tc>
          <w:tcPr>
            <w:tcW w:w="671" w:type="dxa"/>
          </w:tcPr>
          <w:p w:rsidR="00757ADA" w:rsidRPr="00EB01DE" w:rsidRDefault="002E26D7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53" w:type="dxa"/>
          </w:tcPr>
          <w:p w:rsidR="00757ADA" w:rsidRPr="00EB01DE" w:rsidRDefault="00757ADA" w:rsidP="008F4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 о внедрении оценки регулирующего воздействия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 Ханты-Мансийск</w:t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>ом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984" w:type="dxa"/>
          </w:tcPr>
          <w:p w:rsidR="00757ADA" w:rsidRPr="00EB01DE" w:rsidRDefault="006251CB" w:rsidP="00625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раз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полугодие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6251CB" w:rsidRPr="00EB01DE" w:rsidTr="006251CB">
        <w:trPr>
          <w:trHeight w:val="279"/>
        </w:trPr>
        <w:tc>
          <w:tcPr>
            <w:tcW w:w="671" w:type="dxa"/>
          </w:tcPr>
          <w:p w:rsidR="006251CB" w:rsidRPr="00EB01DE" w:rsidRDefault="002E26D7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CA06E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53" w:type="dxa"/>
          </w:tcPr>
          <w:p w:rsidR="006251CB" w:rsidRPr="00EB01DE" w:rsidRDefault="006251CB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мероприятиях (семинарах, конференциях, совещаниях, </w:t>
            </w:r>
            <w:r w:rsidR="00377C88">
              <w:rPr>
                <w:rFonts w:ascii="Times New Roman" w:eastAsia="Calibri" w:hAnsi="Times New Roman" w:cs="Times New Roman"/>
                <w:sz w:val="26"/>
                <w:szCs w:val="26"/>
              </w:rPr>
              <w:t>ВКС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), проводимых Департаментом экономического развития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Ханты-Мансийского автономного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округа </w:t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Югры</w:t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вопросам оценки регулирующего воздействия</w:t>
            </w:r>
          </w:p>
        </w:tc>
        <w:tc>
          <w:tcPr>
            <w:tcW w:w="1984" w:type="dxa"/>
          </w:tcPr>
          <w:p w:rsidR="006251CB" w:rsidRPr="00EB01DE" w:rsidRDefault="00CA06E9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мере проведения</w:t>
            </w:r>
          </w:p>
        </w:tc>
        <w:tc>
          <w:tcPr>
            <w:tcW w:w="1985" w:type="dxa"/>
          </w:tcPr>
          <w:p w:rsidR="006251CB" w:rsidRDefault="00CA06E9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757ADA" w:rsidRPr="00EB01DE" w:rsidTr="006251CB">
        <w:trPr>
          <w:trHeight w:val="279"/>
        </w:trPr>
        <w:tc>
          <w:tcPr>
            <w:tcW w:w="671" w:type="dxa"/>
          </w:tcPr>
          <w:p w:rsidR="00757ADA" w:rsidRPr="00EB01DE" w:rsidRDefault="002E26D7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53" w:type="dxa"/>
          </w:tcPr>
          <w:p w:rsidR="00757ADA" w:rsidRPr="00EB01DE" w:rsidRDefault="00757ADA" w:rsidP="00A46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Формирование </w:t>
            </w:r>
            <w:r w:rsidR="00D37A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утверждение 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плана проведения экспертизы </w:t>
            </w:r>
            <w:r w:rsidR="00A46C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муниципальных 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нормативных правовых актов</w:t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>Ханты-Мансийского района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, затрагивающих</w:t>
            </w:r>
            <w:r w:rsid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вопросы осуществления предпринимательской и инвестиционной деятельности на 202</w:t>
            </w:r>
            <w:r w:rsidR="00A46CD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757ADA" w:rsidRPr="00EB01DE" w:rsidRDefault="00757ADA" w:rsidP="00A4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декабрь </w:t>
            </w:r>
            <w:r w:rsidR="00EB01DE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A46CD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CA06E9" w:rsidRPr="00EB01DE" w:rsidTr="006251CB">
        <w:trPr>
          <w:trHeight w:val="279"/>
        </w:trPr>
        <w:tc>
          <w:tcPr>
            <w:tcW w:w="671" w:type="dxa"/>
          </w:tcPr>
          <w:p w:rsidR="00CA06E9" w:rsidRPr="00EB01DE" w:rsidRDefault="002E26D7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CA06E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53" w:type="dxa"/>
          </w:tcPr>
          <w:p w:rsidR="00CA06E9" w:rsidRPr="00EB01DE" w:rsidRDefault="00CA06E9" w:rsidP="008F4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6E9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изменений действующего з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аконодательства по вопросам </w:t>
            </w:r>
            <w:r w:rsidR="008F450C">
              <w:rPr>
                <w:rFonts w:ascii="Times New Roman" w:eastAsia="Calibri" w:hAnsi="Times New Roman" w:cs="Times New Roman"/>
                <w:sz w:val="26"/>
                <w:szCs w:val="26"/>
              </w:rPr>
              <w:t>оценки регулирующего воздействия</w:t>
            </w:r>
          </w:p>
        </w:tc>
        <w:tc>
          <w:tcPr>
            <w:tcW w:w="1984" w:type="dxa"/>
          </w:tcPr>
          <w:p w:rsidR="00CA06E9" w:rsidRPr="00EB01DE" w:rsidRDefault="00CA06E9" w:rsidP="007B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постоянно </w:t>
            </w:r>
            <w:r w:rsidR="00261A9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A06E9" w:rsidRDefault="00CA06E9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</w:tbl>
    <w:p w:rsidR="005C7B44" w:rsidRPr="00EB01DE" w:rsidRDefault="005C7B44" w:rsidP="00EB01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5C7B44" w:rsidRPr="00EB01DE" w:rsidSect="00EB01DE"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87" w:rsidRDefault="00745187" w:rsidP="00617B40">
      <w:pPr>
        <w:spacing w:after="0" w:line="240" w:lineRule="auto"/>
      </w:pPr>
      <w:r>
        <w:separator/>
      </w:r>
    </w:p>
  </w:endnote>
  <w:end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87" w:rsidRDefault="00745187" w:rsidP="00617B40">
      <w:pPr>
        <w:spacing w:after="0" w:line="240" w:lineRule="auto"/>
      </w:pPr>
      <w:r>
        <w:separator/>
      </w:r>
    </w:p>
  </w:footnote>
  <w:foot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504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1A91" w:rsidRPr="00261A91" w:rsidRDefault="00261A91" w:rsidP="00261A91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261A91">
          <w:rPr>
            <w:rFonts w:ascii="Times New Roman" w:hAnsi="Times New Roman" w:cs="Times New Roman"/>
            <w:sz w:val="24"/>
          </w:rPr>
          <w:fldChar w:fldCharType="begin"/>
        </w:r>
        <w:r w:rsidRPr="00261A91">
          <w:rPr>
            <w:rFonts w:ascii="Times New Roman" w:hAnsi="Times New Roman" w:cs="Times New Roman"/>
            <w:sz w:val="24"/>
          </w:rPr>
          <w:instrText>PAGE   \* MERGEFORMAT</w:instrText>
        </w:r>
        <w:r w:rsidRPr="00261A91">
          <w:rPr>
            <w:rFonts w:ascii="Times New Roman" w:hAnsi="Times New Roman" w:cs="Times New Roman"/>
            <w:sz w:val="24"/>
          </w:rPr>
          <w:fldChar w:fldCharType="separate"/>
        </w:r>
        <w:r w:rsidR="00B043D3">
          <w:rPr>
            <w:rFonts w:ascii="Times New Roman" w:hAnsi="Times New Roman" w:cs="Times New Roman"/>
            <w:noProof/>
            <w:sz w:val="24"/>
          </w:rPr>
          <w:t>3</w:t>
        </w:r>
        <w:r w:rsidRPr="00261A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1A91" w:rsidRDefault="00261A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19735"/>
      <w:docPartObj>
        <w:docPartGallery w:val="Page Numbers (Top of Page)"/>
        <w:docPartUnique/>
      </w:docPartObj>
    </w:sdtPr>
    <w:sdtEndPr/>
    <w:sdtContent>
      <w:p w:rsidR="00261A91" w:rsidRDefault="00261A91">
        <w:pPr>
          <w:pStyle w:val="a6"/>
          <w:jc w:val="center"/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44E11D" wp14:editId="267CC604">
                  <wp:simplePos x="0" y="0"/>
                  <wp:positionH relativeFrom="column">
                    <wp:posOffset>2798264</wp:posOffset>
                  </wp:positionH>
                  <wp:positionV relativeFrom="paragraph">
                    <wp:posOffset>38420</wp:posOffset>
                  </wp:positionV>
                  <wp:extent cx="161364" cy="99893"/>
                  <wp:effectExtent l="0" t="0" r="10160" b="14605"/>
                  <wp:wrapNone/>
                  <wp:docPr id="3" name="Прямоугольник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61364" cy="998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8F1BF9B" id="Прямоугольник 3" o:spid="_x0000_s1026" style="position:absolute;margin-left:220.35pt;margin-top:3.05pt;width:12.7pt;height: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" fillcolor="white [3212]" strokecolor="white [3212]" strokeweight="2pt"/>
              </w:pict>
            </mc:Fallback>
          </mc:AlternateContent>
        </w:r>
        <w:r w:rsidRPr="00261A91">
          <w:rPr>
            <w:rFonts w:ascii="Times New Roman" w:hAnsi="Times New Roman" w:cs="Times New Roman"/>
            <w:sz w:val="24"/>
          </w:rPr>
          <w:fldChar w:fldCharType="begin"/>
        </w:r>
        <w:r w:rsidRPr="00261A91">
          <w:rPr>
            <w:rFonts w:ascii="Times New Roman" w:hAnsi="Times New Roman" w:cs="Times New Roman"/>
            <w:sz w:val="24"/>
          </w:rPr>
          <w:instrText>PAGE   \* MERGEFORMAT</w:instrText>
        </w:r>
        <w:r w:rsidRPr="00261A91">
          <w:rPr>
            <w:rFonts w:ascii="Times New Roman" w:hAnsi="Times New Roman" w:cs="Times New Roman"/>
            <w:sz w:val="24"/>
          </w:rPr>
          <w:fldChar w:fldCharType="separate"/>
        </w:r>
        <w:r w:rsidR="00B043D3">
          <w:rPr>
            <w:rFonts w:ascii="Times New Roman" w:hAnsi="Times New Roman" w:cs="Times New Roman"/>
            <w:noProof/>
            <w:sz w:val="24"/>
          </w:rPr>
          <w:t>1</w:t>
        </w:r>
        <w:r w:rsidRPr="00261A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C7B44" w:rsidRPr="00261A91" w:rsidRDefault="005C7B44" w:rsidP="00EB01DE">
    <w:pPr>
      <w:pStyle w:val="a6"/>
      <w:jc w:val="center"/>
      <w:rPr>
        <w:rFonts w:ascii="Times New Roman" w:hAnsi="Times New Roman" w:cs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7439E"/>
    <w:rsid w:val="00074BE5"/>
    <w:rsid w:val="0009485B"/>
    <w:rsid w:val="00094C89"/>
    <w:rsid w:val="000A20DE"/>
    <w:rsid w:val="000B30E4"/>
    <w:rsid w:val="000B4C48"/>
    <w:rsid w:val="000B6BD3"/>
    <w:rsid w:val="000D5269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B540F"/>
    <w:rsid w:val="001C5C3F"/>
    <w:rsid w:val="001E34DF"/>
    <w:rsid w:val="00213853"/>
    <w:rsid w:val="00225C7D"/>
    <w:rsid w:val="002300FD"/>
    <w:rsid w:val="00234040"/>
    <w:rsid w:val="002400C1"/>
    <w:rsid w:val="00246998"/>
    <w:rsid w:val="002529F0"/>
    <w:rsid w:val="00261A91"/>
    <w:rsid w:val="00261D49"/>
    <w:rsid w:val="00262FE9"/>
    <w:rsid w:val="00296704"/>
    <w:rsid w:val="002A082B"/>
    <w:rsid w:val="002A75A0"/>
    <w:rsid w:val="002D0994"/>
    <w:rsid w:val="002E26D7"/>
    <w:rsid w:val="002F6B9C"/>
    <w:rsid w:val="00301280"/>
    <w:rsid w:val="00303B66"/>
    <w:rsid w:val="003146B5"/>
    <w:rsid w:val="00333A39"/>
    <w:rsid w:val="00343BF0"/>
    <w:rsid w:val="00343FF5"/>
    <w:rsid w:val="003624D8"/>
    <w:rsid w:val="00365F70"/>
    <w:rsid w:val="00377C88"/>
    <w:rsid w:val="00392EA2"/>
    <w:rsid w:val="00393DAD"/>
    <w:rsid w:val="00397EFC"/>
    <w:rsid w:val="003D2BDA"/>
    <w:rsid w:val="003D5156"/>
    <w:rsid w:val="003E46F5"/>
    <w:rsid w:val="003F1DCD"/>
    <w:rsid w:val="003F2416"/>
    <w:rsid w:val="003F3603"/>
    <w:rsid w:val="00404BE7"/>
    <w:rsid w:val="0041358D"/>
    <w:rsid w:val="00417101"/>
    <w:rsid w:val="004207BA"/>
    <w:rsid w:val="00422070"/>
    <w:rsid w:val="00431272"/>
    <w:rsid w:val="004333EE"/>
    <w:rsid w:val="0044500A"/>
    <w:rsid w:val="00454580"/>
    <w:rsid w:val="00465FC6"/>
    <w:rsid w:val="004816CD"/>
    <w:rsid w:val="0048606E"/>
    <w:rsid w:val="004A412A"/>
    <w:rsid w:val="004A62CC"/>
    <w:rsid w:val="004B28BF"/>
    <w:rsid w:val="004C069C"/>
    <w:rsid w:val="004C7125"/>
    <w:rsid w:val="004D3F8B"/>
    <w:rsid w:val="004F72DA"/>
    <w:rsid w:val="004F7CDE"/>
    <w:rsid w:val="00513F57"/>
    <w:rsid w:val="00515733"/>
    <w:rsid w:val="00521D58"/>
    <w:rsid w:val="00532CA8"/>
    <w:rsid w:val="005439BD"/>
    <w:rsid w:val="005564B4"/>
    <w:rsid w:val="0056694C"/>
    <w:rsid w:val="00572453"/>
    <w:rsid w:val="00583C0C"/>
    <w:rsid w:val="005A66B0"/>
    <w:rsid w:val="005B2935"/>
    <w:rsid w:val="005B7083"/>
    <w:rsid w:val="005B7831"/>
    <w:rsid w:val="005B7E9D"/>
    <w:rsid w:val="005C7B44"/>
    <w:rsid w:val="005F0864"/>
    <w:rsid w:val="006078A0"/>
    <w:rsid w:val="00617B40"/>
    <w:rsid w:val="0062166C"/>
    <w:rsid w:val="00623C81"/>
    <w:rsid w:val="00624276"/>
    <w:rsid w:val="006251CB"/>
    <w:rsid w:val="00626321"/>
    <w:rsid w:val="00636F28"/>
    <w:rsid w:val="00655734"/>
    <w:rsid w:val="006615CF"/>
    <w:rsid w:val="006722F9"/>
    <w:rsid w:val="006722FE"/>
    <w:rsid w:val="00681141"/>
    <w:rsid w:val="006A5B30"/>
    <w:rsid w:val="006B1282"/>
    <w:rsid w:val="006C37AF"/>
    <w:rsid w:val="006C77B8"/>
    <w:rsid w:val="006D18AE"/>
    <w:rsid w:val="006D495B"/>
    <w:rsid w:val="00716731"/>
    <w:rsid w:val="00725F2C"/>
    <w:rsid w:val="007343BF"/>
    <w:rsid w:val="007403DF"/>
    <w:rsid w:val="00745187"/>
    <w:rsid w:val="00757ADA"/>
    <w:rsid w:val="00774657"/>
    <w:rsid w:val="0077481C"/>
    <w:rsid w:val="007A0722"/>
    <w:rsid w:val="007B725C"/>
    <w:rsid w:val="007C5828"/>
    <w:rsid w:val="00805A4C"/>
    <w:rsid w:val="00814EE9"/>
    <w:rsid w:val="00822F9D"/>
    <w:rsid w:val="00827A88"/>
    <w:rsid w:val="008459BB"/>
    <w:rsid w:val="008526F4"/>
    <w:rsid w:val="0085595E"/>
    <w:rsid w:val="0085707E"/>
    <w:rsid w:val="00886731"/>
    <w:rsid w:val="00887852"/>
    <w:rsid w:val="00897CB6"/>
    <w:rsid w:val="008C2ACB"/>
    <w:rsid w:val="008D6252"/>
    <w:rsid w:val="008E4601"/>
    <w:rsid w:val="008E4AEF"/>
    <w:rsid w:val="008F450C"/>
    <w:rsid w:val="00903BA9"/>
    <w:rsid w:val="00903CF1"/>
    <w:rsid w:val="00927695"/>
    <w:rsid w:val="00933810"/>
    <w:rsid w:val="0096338B"/>
    <w:rsid w:val="009852C2"/>
    <w:rsid w:val="009917B5"/>
    <w:rsid w:val="009A231B"/>
    <w:rsid w:val="009B27E2"/>
    <w:rsid w:val="009C0855"/>
    <w:rsid w:val="009C1751"/>
    <w:rsid w:val="009D3248"/>
    <w:rsid w:val="009F5AD2"/>
    <w:rsid w:val="009F6EC2"/>
    <w:rsid w:val="00A14960"/>
    <w:rsid w:val="00A33D50"/>
    <w:rsid w:val="00A46CD7"/>
    <w:rsid w:val="00A72755"/>
    <w:rsid w:val="00A80E1E"/>
    <w:rsid w:val="00A822F5"/>
    <w:rsid w:val="00A866BD"/>
    <w:rsid w:val="00AC16A7"/>
    <w:rsid w:val="00AC194A"/>
    <w:rsid w:val="00AD697A"/>
    <w:rsid w:val="00AF1AAD"/>
    <w:rsid w:val="00B043D3"/>
    <w:rsid w:val="00B07C29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E6BB5"/>
    <w:rsid w:val="00BF262A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51F70"/>
    <w:rsid w:val="00C7412C"/>
    <w:rsid w:val="00CA06E9"/>
    <w:rsid w:val="00CA7141"/>
    <w:rsid w:val="00CC7C2A"/>
    <w:rsid w:val="00CE5A29"/>
    <w:rsid w:val="00CE7BAD"/>
    <w:rsid w:val="00CF3794"/>
    <w:rsid w:val="00CF408B"/>
    <w:rsid w:val="00CF44D0"/>
    <w:rsid w:val="00CF744D"/>
    <w:rsid w:val="00D007DF"/>
    <w:rsid w:val="00D06AD0"/>
    <w:rsid w:val="00D155CC"/>
    <w:rsid w:val="00D20948"/>
    <w:rsid w:val="00D213D8"/>
    <w:rsid w:val="00D26095"/>
    <w:rsid w:val="00D37ABC"/>
    <w:rsid w:val="00D4701F"/>
    <w:rsid w:val="00D51B3E"/>
    <w:rsid w:val="00D53054"/>
    <w:rsid w:val="00D64FB3"/>
    <w:rsid w:val="00D73183"/>
    <w:rsid w:val="00D8061E"/>
    <w:rsid w:val="00DB032D"/>
    <w:rsid w:val="00DE12FA"/>
    <w:rsid w:val="00E020E1"/>
    <w:rsid w:val="00E024DC"/>
    <w:rsid w:val="00E05238"/>
    <w:rsid w:val="00E05262"/>
    <w:rsid w:val="00E25CD7"/>
    <w:rsid w:val="00E26486"/>
    <w:rsid w:val="00E516F7"/>
    <w:rsid w:val="00E624C3"/>
    <w:rsid w:val="00EB01DE"/>
    <w:rsid w:val="00EC6CF0"/>
    <w:rsid w:val="00ED01A2"/>
    <w:rsid w:val="00ED123C"/>
    <w:rsid w:val="00EE14E3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ulation.admhm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B051-036E-424B-B5FE-2136F3DE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3616</Characters>
  <Application>Microsoft Office Word</Application>
  <DocSecurity>0</DocSecurity>
  <Lines>190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2023-11-23T11:16:00Z</dcterms:created>
  <dcterms:modified xsi:type="dcterms:W3CDTF">2023-11-23T11:16:00Z</dcterms:modified>
</cp:coreProperties>
</file>