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417" w:rsidRDefault="00891417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891417" w:rsidRDefault="00891417">
      <w:pPr>
        <w:pStyle w:val="ConsPlusNormal"/>
        <w:jc w:val="both"/>
        <w:outlineLvl w:val="0"/>
      </w:pPr>
    </w:p>
    <w:p w:rsidR="00891417" w:rsidRDefault="00891417">
      <w:pPr>
        <w:pStyle w:val="ConsPlusTitle"/>
        <w:jc w:val="center"/>
        <w:outlineLvl w:val="0"/>
      </w:pPr>
      <w:r>
        <w:t>ДЕПАРТАМЕНТ ТРУДА И ЗАНЯТОСТИ НАСЕЛЕНИЯ</w:t>
      </w:r>
    </w:p>
    <w:p w:rsidR="00891417" w:rsidRDefault="00891417">
      <w:pPr>
        <w:pStyle w:val="ConsPlusTitle"/>
        <w:jc w:val="center"/>
      </w:pPr>
      <w:r>
        <w:t>ХАНТЫ-МАНСИЙСКОГО АВТОНОМНОГО ОКРУГА - ЮГРЫ</w:t>
      </w:r>
    </w:p>
    <w:p w:rsidR="00891417" w:rsidRDefault="00891417">
      <w:pPr>
        <w:pStyle w:val="ConsPlusTitle"/>
        <w:jc w:val="center"/>
      </w:pPr>
    </w:p>
    <w:p w:rsidR="00891417" w:rsidRDefault="00891417">
      <w:pPr>
        <w:pStyle w:val="ConsPlusTitle"/>
        <w:jc w:val="center"/>
      </w:pPr>
      <w:r>
        <w:t>ПРИКАЗ</w:t>
      </w:r>
    </w:p>
    <w:p w:rsidR="00891417" w:rsidRDefault="00891417">
      <w:pPr>
        <w:pStyle w:val="ConsPlusTitle"/>
        <w:jc w:val="center"/>
      </w:pPr>
      <w:r>
        <w:t>от 27 апреля 2015 г. N 6-нп</w:t>
      </w:r>
    </w:p>
    <w:p w:rsidR="00891417" w:rsidRDefault="00891417">
      <w:pPr>
        <w:pStyle w:val="ConsPlusTitle"/>
        <w:jc w:val="center"/>
      </w:pPr>
    </w:p>
    <w:p w:rsidR="00891417" w:rsidRDefault="00891417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891417" w:rsidRDefault="00891417">
      <w:pPr>
        <w:pStyle w:val="ConsPlusTitle"/>
        <w:jc w:val="center"/>
      </w:pPr>
      <w:r>
        <w:t>ГОСУДАРСТВЕННОЙ УСЛУГИ ПО ПРОВЕДЕНИЮ УВЕДОМИТЕЛЬНОЙ</w:t>
      </w:r>
    </w:p>
    <w:p w:rsidR="00891417" w:rsidRDefault="00891417">
      <w:pPr>
        <w:pStyle w:val="ConsPlusTitle"/>
        <w:jc w:val="center"/>
      </w:pPr>
      <w:r>
        <w:t>РЕГИСТРАЦИИ КОЛЛЕКТИВНЫХ ДОГОВОРОВ И ТЕРРИТОРИАЛЬНЫХ</w:t>
      </w:r>
    </w:p>
    <w:p w:rsidR="00891417" w:rsidRDefault="00891417">
      <w:pPr>
        <w:pStyle w:val="ConsPlusTitle"/>
        <w:jc w:val="center"/>
      </w:pPr>
      <w:r>
        <w:t>СОГЛАШЕНИЙ НА ТЕРРИТОРИИ СООТВЕТСТВУЮЩЕГО МУНИЦИПАЛЬНОГО</w:t>
      </w:r>
    </w:p>
    <w:p w:rsidR="00891417" w:rsidRDefault="00891417">
      <w:pPr>
        <w:pStyle w:val="ConsPlusTitle"/>
        <w:jc w:val="center"/>
      </w:pPr>
      <w:r>
        <w:t>ОБРАЗОВАНИЯ ХАНТЫ-МАНСИЙСКОГО АВТОНОМНОГО ОКРУГА - ЮГРЫ</w:t>
      </w:r>
    </w:p>
    <w:p w:rsidR="00891417" w:rsidRDefault="0089141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9141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91417" w:rsidRDefault="0089141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91417" w:rsidRDefault="0089141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91417" w:rsidRDefault="0089141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91417" w:rsidRDefault="00891417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Департамента труда и занятости населения ХМАО - Югры</w:t>
            </w:r>
          </w:p>
          <w:p w:rsidR="00891417" w:rsidRDefault="0089141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17.07.2015 </w:t>
            </w:r>
            <w:hyperlink r:id="rId5">
              <w:r>
                <w:rPr>
                  <w:color w:val="0000FF"/>
                </w:rPr>
                <w:t>N 12-нп</w:t>
              </w:r>
            </w:hyperlink>
            <w:r>
              <w:rPr>
                <w:color w:val="392C69"/>
              </w:rPr>
              <w:t xml:space="preserve">, от 27.11.2015 </w:t>
            </w:r>
            <w:hyperlink r:id="rId6">
              <w:r>
                <w:rPr>
                  <w:color w:val="0000FF"/>
                </w:rPr>
                <w:t>N 19-нп</w:t>
              </w:r>
            </w:hyperlink>
            <w:r>
              <w:rPr>
                <w:color w:val="392C69"/>
              </w:rPr>
              <w:t xml:space="preserve">, от 16.12.2015 </w:t>
            </w:r>
            <w:hyperlink r:id="rId7">
              <w:r>
                <w:rPr>
                  <w:color w:val="0000FF"/>
                </w:rPr>
                <w:t>N 22-нп</w:t>
              </w:r>
            </w:hyperlink>
            <w:r>
              <w:rPr>
                <w:color w:val="392C69"/>
              </w:rPr>
              <w:t>,</w:t>
            </w:r>
          </w:p>
          <w:p w:rsidR="00891417" w:rsidRDefault="0089141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04.12.2017 </w:t>
            </w:r>
            <w:hyperlink r:id="rId8">
              <w:r>
                <w:rPr>
                  <w:color w:val="0000FF"/>
                </w:rPr>
                <w:t>N 12-нп</w:t>
              </w:r>
            </w:hyperlink>
            <w:r>
              <w:rPr>
                <w:color w:val="392C69"/>
              </w:rPr>
              <w:t xml:space="preserve">, от 22.03.2018 </w:t>
            </w:r>
            <w:hyperlink r:id="rId9">
              <w:r>
                <w:rPr>
                  <w:color w:val="0000FF"/>
                </w:rPr>
                <w:t>N 5-нп</w:t>
              </w:r>
            </w:hyperlink>
            <w:r>
              <w:rPr>
                <w:color w:val="392C69"/>
              </w:rPr>
              <w:t xml:space="preserve">, от 13.08.2018 </w:t>
            </w:r>
            <w:hyperlink r:id="rId10">
              <w:r>
                <w:rPr>
                  <w:color w:val="0000FF"/>
                </w:rPr>
                <w:t>N 13-нп</w:t>
              </w:r>
            </w:hyperlink>
            <w:r>
              <w:rPr>
                <w:color w:val="392C69"/>
              </w:rPr>
              <w:t>,</w:t>
            </w:r>
          </w:p>
          <w:p w:rsidR="00891417" w:rsidRDefault="0089141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10.07.2019 </w:t>
            </w:r>
            <w:hyperlink r:id="rId11">
              <w:r>
                <w:rPr>
                  <w:color w:val="0000FF"/>
                </w:rPr>
                <w:t>N 14-нп</w:t>
              </w:r>
            </w:hyperlink>
            <w:r>
              <w:rPr>
                <w:color w:val="392C69"/>
              </w:rPr>
              <w:t xml:space="preserve">, от 26.12.2019 </w:t>
            </w:r>
            <w:hyperlink r:id="rId12">
              <w:r>
                <w:rPr>
                  <w:color w:val="0000FF"/>
                </w:rPr>
                <w:t>N 24-нп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91417" w:rsidRDefault="00891417">
            <w:pPr>
              <w:pStyle w:val="ConsPlusNormal"/>
            </w:pPr>
          </w:p>
        </w:tc>
      </w:tr>
    </w:tbl>
    <w:p w:rsidR="00891417" w:rsidRDefault="00891417">
      <w:pPr>
        <w:pStyle w:val="ConsPlusNormal"/>
        <w:jc w:val="both"/>
      </w:pPr>
    </w:p>
    <w:p w:rsidR="00891417" w:rsidRDefault="00891417">
      <w:pPr>
        <w:pStyle w:val="ConsPlusNormal"/>
        <w:ind w:firstLine="540"/>
        <w:jc w:val="both"/>
      </w:pPr>
      <w:r>
        <w:t xml:space="preserve">В соответствии со </w:t>
      </w:r>
      <w:hyperlink r:id="rId13">
        <w:r>
          <w:rPr>
            <w:color w:val="0000FF"/>
          </w:rPr>
          <w:t>статьей 50</w:t>
        </w:r>
      </w:hyperlink>
      <w:r>
        <w:t xml:space="preserve"> Трудового кодекса Российской Федерации, </w:t>
      </w:r>
      <w:hyperlink r:id="rId14">
        <w:r>
          <w:rPr>
            <w:color w:val="0000FF"/>
          </w:rPr>
          <w:t>статьей 26.3</w:t>
        </w:r>
      </w:hyperlink>
      <w:r>
        <w:t xml:space="preserve"> Федерального закона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Федерации", </w:t>
      </w:r>
      <w:hyperlink r:id="rId15">
        <w:r>
          <w:rPr>
            <w:color w:val="0000FF"/>
          </w:rPr>
          <w:t>статьей 13</w:t>
        </w:r>
      </w:hyperlink>
      <w:r>
        <w:t xml:space="preserve"> Федерального закона от 27 июля 2010 года N 210-ФЗ "Об организации предоставления государственных и муниципальных услуг", </w:t>
      </w:r>
      <w:hyperlink r:id="rId16">
        <w:r>
          <w:rPr>
            <w:color w:val="0000FF"/>
          </w:rPr>
          <w:t>Законом</w:t>
        </w:r>
      </w:hyperlink>
      <w:r>
        <w:t xml:space="preserve"> Ханты-Мансийского автономного округа - Югры от 27 мая 2011 года N 57-оз "О наделении органов местного самоуправления муниципальных образований Ханты-Мансийского автономного округа - Югры отдельными государственными полномочиями в сфере трудовых отношений и государственного управления охраной труда", постановлениями Правительства Ханты-Мансийского автономного округа - Югры от 29 января 2011 года </w:t>
      </w:r>
      <w:hyperlink r:id="rId17">
        <w:r>
          <w:rPr>
            <w:color w:val="0000FF"/>
          </w:rPr>
          <w:t>N 23-п</w:t>
        </w:r>
      </w:hyperlink>
      <w:r>
        <w:t xml:space="preserve"> "О разработке и утверждении административных регламентов осуществления регионального государственного контроля (надзора) и административных регламентов предоставления государственных услуг", от 27 июля 2012 года </w:t>
      </w:r>
      <w:hyperlink r:id="rId18">
        <w:r>
          <w:rPr>
            <w:color w:val="0000FF"/>
          </w:rPr>
          <w:t>N 265-п</w:t>
        </w:r>
      </w:hyperlink>
      <w:r>
        <w:t xml:space="preserve"> "О Департаменте труда и занятости населения Ханты-Мансийского автономного округа - Югры" приказываю:</w:t>
      </w:r>
    </w:p>
    <w:p w:rsidR="00891417" w:rsidRDefault="00891417">
      <w:pPr>
        <w:pStyle w:val="ConsPlusNormal"/>
        <w:jc w:val="both"/>
      </w:pPr>
      <w:r>
        <w:t xml:space="preserve">(в ред. </w:t>
      </w:r>
      <w:hyperlink r:id="rId19">
        <w:r>
          <w:rPr>
            <w:color w:val="0000FF"/>
          </w:rPr>
          <w:t>приказа</w:t>
        </w:r>
      </w:hyperlink>
      <w:r>
        <w:t xml:space="preserve"> Департамента труда и занятости населения ХМАО - Югры от 10.07.2019 N 14-нп)</w:t>
      </w:r>
    </w:p>
    <w:p w:rsidR="00891417" w:rsidRDefault="00891417">
      <w:pPr>
        <w:pStyle w:val="ConsPlusNormal"/>
        <w:spacing w:before="200"/>
        <w:ind w:firstLine="540"/>
        <w:jc w:val="both"/>
      </w:pPr>
      <w:r>
        <w:t xml:space="preserve">1. Утвердить прилагаемый административный </w:t>
      </w:r>
      <w:hyperlink w:anchor="P41">
        <w:r>
          <w:rPr>
            <w:color w:val="0000FF"/>
          </w:rPr>
          <w:t>регламент</w:t>
        </w:r>
      </w:hyperlink>
      <w:r>
        <w:t xml:space="preserve"> предоставления государственной услуги по проведению уведомительной регистрации коллективных договоров и территориальных соглашений на территории соответствующего муниципального образования Ханты-Мансийского автономного округа - Югры.</w:t>
      </w:r>
    </w:p>
    <w:p w:rsidR="00891417" w:rsidRDefault="00891417">
      <w:pPr>
        <w:pStyle w:val="ConsPlusNormal"/>
        <w:spacing w:before="200"/>
        <w:ind w:firstLine="540"/>
        <w:jc w:val="both"/>
      </w:pPr>
      <w:r>
        <w:t>2. Настоящий приказ вступает в силу по истечении десяти дней с момента его официального опубликования.</w:t>
      </w:r>
    </w:p>
    <w:p w:rsidR="00891417" w:rsidRDefault="00891417">
      <w:pPr>
        <w:pStyle w:val="ConsPlusNormal"/>
        <w:spacing w:before="200"/>
        <w:ind w:firstLine="540"/>
        <w:jc w:val="both"/>
      </w:pPr>
      <w:r>
        <w:t>3. Настоящий приказ опубликовать в газете "Новости Югры".</w:t>
      </w:r>
    </w:p>
    <w:p w:rsidR="00891417" w:rsidRDefault="00891417">
      <w:pPr>
        <w:pStyle w:val="ConsPlusNormal"/>
        <w:spacing w:before="200"/>
        <w:ind w:firstLine="540"/>
        <w:jc w:val="both"/>
      </w:pPr>
      <w:r>
        <w:t>4. Контроль исполнения настоящего приказа оставляю за собой.</w:t>
      </w:r>
    </w:p>
    <w:p w:rsidR="00891417" w:rsidRDefault="00891417">
      <w:pPr>
        <w:pStyle w:val="ConsPlusNormal"/>
        <w:jc w:val="both"/>
      </w:pPr>
    </w:p>
    <w:p w:rsidR="00891417" w:rsidRDefault="00891417">
      <w:pPr>
        <w:pStyle w:val="ConsPlusNormal"/>
        <w:jc w:val="right"/>
      </w:pPr>
      <w:r>
        <w:t>Директор Департамента труда</w:t>
      </w:r>
    </w:p>
    <w:p w:rsidR="00891417" w:rsidRDefault="00891417">
      <w:pPr>
        <w:pStyle w:val="ConsPlusNormal"/>
        <w:jc w:val="right"/>
      </w:pPr>
      <w:r>
        <w:t>и занятости населения</w:t>
      </w:r>
    </w:p>
    <w:p w:rsidR="00891417" w:rsidRDefault="00891417">
      <w:pPr>
        <w:pStyle w:val="ConsPlusNormal"/>
        <w:jc w:val="right"/>
      </w:pPr>
      <w:r>
        <w:t>автономного округа</w:t>
      </w:r>
    </w:p>
    <w:p w:rsidR="00891417" w:rsidRDefault="00891417">
      <w:pPr>
        <w:pStyle w:val="ConsPlusNormal"/>
        <w:jc w:val="right"/>
      </w:pPr>
      <w:r>
        <w:t>А.П.ВАРЛАКОВ</w:t>
      </w:r>
    </w:p>
    <w:p w:rsidR="00891417" w:rsidRDefault="00891417">
      <w:pPr>
        <w:pStyle w:val="ConsPlusNormal"/>
        <w:jc w:val="both"/>
      </w:pPr>
    </w:p>
    <w:p w:rsidR="00891417" w:rsidRDefault="00891417">
      <w:pPr>
        <w:pStyle w:val="ConsPlusNormal"/>
        <w:jc w:val="both"/>
      </w:pPr>
    </w:p>
    <w:p w:rsidR="00891417" w:rsidRDefault="00891417">
      <w:pPr>
        <w:pStyle w:val="ConsPlusNormal"/>
        <w:jc w:val="both"/>
      </w:pPr>
    </w:p>
    <w:p w:rsidR="00891417" w:rsidRDefault="00891417">
      <w:pPr>
        <w:pStyle w:val="ConsPlusNormal"/>
        <w:jc w:val="both"/>
      </w:pPr>
    </w:p>
    <w:p w:rsidR="00891417" w:rsidRDefault="00891417">
      <w:pPr>
        <w:pStyle w:val="ConsPlusNormal"/>
        <w:jc w:val="both"/>
      </w:pPr>
    </w:p>
    <w:p w:rsidR="00891417" w:rsidRDefault="00891417">
      <w:pPr>
        <w:pStyle w:val="ConsPlusNormal"/>
        <w:jc w:val="right"/>
        <w:outlineLvl w:val="0"/>
      </w:pPr>
      <w:r>
        <w:t>Приложение</w:t>
      </w:r>
    </w:p>
    <w:p w:rsidR="00891417" w:rsidRDefault="00891417">
      <w:pPr>
        <w:pStyle w:val="ConsPlusNormal"/>
        <w:jc w:val="right"/>
      </w:pPr>
      <w:r>
        <w:t>к приказу</w:t>
      </w:r>
    </w:p>
    <w:p w:rsidR="00891417" w:rsidRDefault="00891417">
      <w:pPr>
        <w:pStyle w:val="ConsPlusNormal"/>
        <w:jc w:val="right"/>
      </w:pPr>
      <w:r>
        <w:t>Департамента труда и занятости</w:t>
      </w:r>
    </w:p>
    <w:p w:rsidR="00891417" w:rsidRDefault="00891417">
      <w:pPr>
        <w:pStyle w:val="ConsPlusNormal"/>
        <w:jc w:val="right"/>
      </w:pPr>
      <w:r>
        <w:t>населения Ханты-Мансийского</w:t>
      </w:r>
    </w:p>
    <w:p w:rsidR="00891417" w:rsidRDefault="00891417">
      <w:pPr>
        <w:pStyle w:val="ConsPlusNormal"/>
        <w:jc w:val="right"/>
      </w:pPr>
      <w:r>
        <w:lastRenderedPageBreak/>
        <w:t>автономного округа - Югры</w:t>
      </w:r>
    </w:p>
    <w:p w:rsidR="00891417" w:rsidRDefault="00891417">
      <w:pPr>
        <w:pStyle w:val="ConsPlusNormal"/>
        <w:jc w:val="right"/>
      </w:pPr>
      <w:r>
        <w:t>от 27 апреля 2015 г. N 6-нп</w:t>
      </w:r>
    </w:p>
    <w:p w:rsidR="00891417" w:rsidRDefault="00891417">
      <w:pPr>
        <w:pStyle w:val="ConsPlusNormal"/>
        <w:jc w:val="both"/>
      </w:pPr>
    </w:p>
    <w:p w:rsidR="00891417" w:rsidRDefault="00891417">
      <w:pPr>
        <w:pStyle w:val="ConsPlusTitle"/>
        <w:jc w:val="center"/>
      </w:pPr>
      <w:bookmarkStart w:id="0" w:name="P41"/>
      <w:bookmarkEnd w:id="0"/>
      <w:r>
        <w:t>АДМИНИСТРАТИВНЫЙ РЕГЛАМЕНТ</w:t>
      </w:r>
    </w:p>
    <w:p w:rsidR="00891417" w:rsidRDefault="00891417">
      <w:pPr>
        <w:pStyle w:val="ConsPlusTitle"/>
        <w:jc w:val="center"/>
      </w:pPr>
      <w:r>
        <w:t>ПРЕДОСТАВЛЕНИЯ ГОСУДАРСТВЕННОЙ УСЛУГИ ПО ПРОВЕДЕНИЮ</w:t>
      </w:r>
    </w:p>
    <w:p w:rsidR="00891417" w:rsidRDefault="00891417">
      <w:pPr>
        <w:pStyle w:val="ConsPlusTitle"/>
        <w:jc w:val="center"/>
      </w:pPr>
      <w:r>
        <w:t>УВЕДОМИТЕЛЬНОЙ РЕГИСТРАЦИИ КОЛЛЕКТИВНЫХ ДОГОВОРОВ</w:t>
      </w:r>
    </w:p>
    <w:p w:rsidR="00891417" w:rsidRDefault="00891417">
      <w:pPr>
        <w:pStyle w:val="ConsPlusTitle"/>
        <w:jc w:val="center"/>
      </w:pPr>
      <w:r>
        <w:t>И ТЕРРИТОРИАЛЬНЫХ СОГЛАШЕНИЙ НА ТЕРРИТОРИИ СООТВЕТСТВУЮЩЕГО</w:t>
      </w:r>
    </w:p>
    <w:p w:rsidR="00891417" w:rsidRDefault="00891417">
      <w:pPr>
        <w:pStyle w:val="ConsPlusTitle"/>
        <w:jc w:val="center"/>
      </w:pPr>
      <w:r>
        <w:t>МУНИЦИПАЛЬНОГО ОБРАЗОВАНИЯ ХАНТЫ-МАНСИЙСКОГО АВТОНОМНОГО</w:t>
      </w:r>
    </w:p>
    <w:p w:rsidR="00891417" w:rsidRDefault="00891417">
      <w:pPr>
        <w:pStyle w:val="ConsPlusTitle"/>
        <w:jc w:val="center"/>
      </w:pPr>
      <w:r>
        <w:t>ОКРУГА - ЮГРЫ</w:t>
      </w:r>
    </w:p>
    <w:p w:rsidR="00891417" w:rsidRDefault="0089141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9141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91417" w:rsidRDefault="0089141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91417" w:rsidRDefault="0089141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91417" w:rsidRDefault="0089141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91417" w:rsidRDefault="00891417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Департамента труда и занятости населения ХМАО - Югры</w:t>
            </w:r>
          </w:p>
          <w:p w:rsidR="00891417" w:rsidRDefault="0089141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10.07.2019 </w:t>
            </w:r>
            <w:hyperlink r:id="rId20">
              <w:r>
                <w:rPr>
                  <w:color w:val="0000FF"/>
                </w:rPr>
                <w:t>N 14-нп</w:t>
              </w:r>
            </w:hyperlink>
            <w:r>
              <w:rPr>
                <w:color w:val="392C69"/>
              </w:rPr>
              <w:t xml:space="preserve">, от 26.12.2019 </w:t>
            </w:r>
            <w:hyperlink r:id="rId21">
              <w:r>
                <w:rPr>
                  <w:color w:val="0000FF"/>
                </w:rPr>
                <w:t>N 24-нп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91417" w:rsidRDefault="00891417">
            <w:pPr>
              <w:pStyle w:val="ConsPlusNormal"/>
            </w:pPr>
          </w:p>
        </w:tc>
      </w:tr>
    </w:tbl>
    <w:p w:rsidR="00891417" w:rsidRDefault="00891417">
      <w:pPr>
        <w:pStyle w:val="ConsPlusNormal"/>
        <w:jc w:val="center"/>
      </w:pPr>
    </w:p>
    <w:p w:rsidR="00891417" w:rsidRDefault="00891417">
      <w:pPr>
        <w:pStyle w:val="ConsPlusTitle"/>
        <w:jc w:val="center"/>
        <w:outlineLvl w:val="1"/>
      </w:pPr>
      <w:r>
        <w:t>I. Общие положения</w:t>
      </w:r>
    </w:p>
    <w:p w:rsidR="00891417" w:rsidRDefault="00891417">
      <w:pPr>
        <w:pStyle w:val="ConsPlusNormal"/>
        <w:jc w:val="both"/>
      </w:pPr>
    </w:p>
    <w:p w:rsidR="00891417" w:rsidRDefault="00891417">
      <w:pPr>
        <w:pStyle w:val="ConsPlusTitle"/>
        <w:jc w:val="center"/>
        <w:outlineLvl w:val="2"/>
      </w:pPr>
      <w:r>
        <w:t>Предмет регулирования административного регламента</w:t>
      </w:r>
    </w:p>
    <w:p w:rsidR="00891417" w:rsidRDefault="00891417">
      <w:pPr>
        <w:pStyle w:val="ConsPlusNormal"/>
        <w:jc w:val="both"/>
      </w:pPr>
    </w:p>
    <w:p w:rsidR="00891417" w:rsidRDefault="00891417">
      <w:pPr>
        <w:pStyle w:val="ConsPlusNormal"/>
        <w:ind w:firstLine="540"/>
        <w:jc w:val="both"/>
      </w:pPr>
      <w:r>
        <w:t xml:space="preserve">1. Настоящий Административный регламент устанавливает сроки и последовательность административных процедур и административных действий органа местного самоуправления муниципального образования Ханты-Мансийского автономного округа - Югры (далее соответственно - орган местного самоуправления, автономный округ), предоставляющего государственную услугу по проведению уведомительной регистрации коллективных договоров и территориальных соглашений на территории соответствующего муниципального образования автономного округа (далее также - государственная услуга) по запросу заявителя либо его уполномоченного представителя, в пределах установленных нормативными правовыми актами Российской Федерации полномочий в соответствии с требованиями Федерального </w:t>
      </w:r>
      <w:hyperlink r:id="rId22">
        <w:r>
          <w:rPr>
            <w:color w:val="0000FF"/>
          </w:rPr>
          <w:t>закона</w:t>
        </w:r>
      </w:hyperlink>
      <w:r>
        <w:t xml:space="preserve"> от 27 июля 2010 года N 210-ФЗ "Об организации предоставления государственных и муниципальных услуг" (далее - Федеральный закон N 210-ФЗ).</w:t>
      </w:r>
    </w:p>
    <w:p w:rsidR="00891417" w:rsidRDefault="00891417">
      <w:pPr>
        <w:pStyle w:val="ConsPlusNormal"/>
        <w:spacing w:before="200"/>
        <w:ind w:firstLine="540"/>
        <w:jc w:val="both"/>
      </w:pPr>
      <w:r>
        <w:t>Уведомительной регистрации в рамках предоставления государственной услуги подлежат коллективные договоры, заключенные между работниками и работодателями - индивидуальными предпринимателями, или юридическими лицами, независимо от формы собственности, ведомственной принадлежности, зарегистрированными на территории соответствующего муниципального образования (коллективные договоры, заключенные в филиале, представительстве или ином обособленном структурном подразделении, по месту нахождения обособленного подразделения организации на территории соответствующего муниципального образования), а также соглашения, заключенные на территориальном уровне социального партнерства в соответствующем муниципальном образовании.</w:t>
      </w:r>
    </w:p>
    <w:p w:rsidR="00891417" w:rsidRDefault="00891417">
      <w:pPr>
        <w:pStyle w:val="ConsPlusNormal"/>
        <w:spacing w:before="200"/>
        <w:ind w:firstLine="540"/>
        <w:jc w:val="both"/>
      </w:pPr>
      <w:r>
        <w:t>Уведомительной регистрации также подлежат изменения в коллективные договоры и соглашения, заключенные на территориальном уровне социального партнерства в муниципальном образовании автономного округа.</w:t>
      </w:r>
    </w:p>
    <w:p w:rsidR="00891417" w:rsidRDefault="00891417">
      <w:pPr>
        <w:pStyle w:val="ConsPlusNormal"/>
        <w:jc w:val="both"/>
      </w:pPr>
    </w:p>
    <w:p w:rsidR="00891417" w:rsidRDefault="00891417">
      <w:pPr>
        <w:pStyle w:val="ConsPlusTitle"/>
        <w:jc w:val="center"/>
        <w:outlineLvl w:val="2"/>
      </w:pPr>
      <w:r>
        <w:t>Круг заявителей</w:t>
      </w:r>
    </w:p>
    <w:p w:rsidR="00891417" w:rsidRDefault="00891417">
      <w:pPr>
        <w:pStyle w:val="ConsPlusNormal"/>
        <w:jc w:val="both"/>
      </w:pPr>
    </w:p>
    <w:p w:rsidR="00891417" w:rsidRDefault="00891417">
      <w:pPr>
        <w:pStyle w:val="ConsPlusNormal"/>
        <w:ind w:firstLine="540"/>
        <w:jc w:val="both"/>
      </w:pPr>
      <w:r>
        <w:t>2. Заявителями на получение государственной услуги являются работодатели (юридические лица или индивидуальные предприниматели), представители работодателя (работодателей), зарегистрированные на территории соответствующего муниципального образования, обратившиеся с запросом о предоставлении государственной услуги (далее - заявитель).</w:t>
      </w:r>
    </w:p>
    <w:p w:rsidR="00891417" w:rsidRDefault="00891417">
      <w:pPr>
        <w:pStyle w:val="ConsPlusNormal"/>
        <w:spacing w:before="200"/>
        <w:ind w:firstLine="540"/>
        <w:jc w:val="both"/>
      </w:pPr>
      <w:r>
        <w:t>От имени заявителя для получения государственной услуги могут выступать лица, имеющие такое право в соответствии с действующим законодательством Российской Федерации.</w:t>
      </w:r>
    </w:p>
    <w:p w:rsidR="00891417" w:rsidRDefault="00891417">
      <w:pPr>
        <w:pStyle w:val="ConsPlusNormal"/>
        <w:jc w:val="both"/>
      </w:pPr>
    </w:p>
    <w:p w:rsidR="00891417" w:rsidRDefault="00891417">
      <w:pPr>
        <w:pStyle w:val="ConsPlusTitle"/>
        <w:jc w:val="center"/>
        <w:outlineLvl w:val="2"/>
      </w:pPr>
      <w:r>
        <w:t>Требования к порядку информирования о правилах</w:t>
      </w:r>
    </w:p>
    <w:p w:rsidR="00891417" w:rsidRDefault="00891417">
      <w:pPr>
        <w:pStyle w:val="ConsPlusTitle"/>
        <w:jc w:val="center"/>
      </w:pPr>
      <w:r>
        <w:t>предоставления государственной услуги</w:t>
      </w:r>
    </w:p>
    <w:p w:rsidR="00891417" w:rsidRDefault="00891417">
      <w:pPr>
        <w:pStyle w:val="ConsPlusNormal"/>
        <w:jc w:val="both"/>
      </w:pPr>
    </w:p>
    <w:p w:rsidR="00891417" w:rsidRDefault="00891417">
      <w:pPr>
        <w:pStyle w:val="ConsPlusNormal"/>
        <w:ind w:firstLine="540"/>
        <w:jc w:val="both"/>
      </w:pPr>
      <w:r>
        <w:t xml:space="preserve">3. Информацию по вопросам предоставления государственной услуги можно получить по телефонам органа местного самоуправления и многофункционального центра предоставления государственных и муниципальных услуг (далее - МФЦ), в федеральной государственной информационной системе "Единый портал государственных и муниципальных услуг (функций)" (gosuslugi.ru) (далее - Единый портал), в информационно-телекоммуникационной сети "Интернет" </w:t>
      </w:r>
      <w:r>
        <w:lastRenderedPageBreak/>
        <w:t>(далее - сеть Интернет), на официальном сайте органа местного самоуправления.</w:t>
      </w:r>
    </w:p>
    <w:p w:rsidR="00891417" w:rsidRDefault="00891417">
      <w:pPr>
        <w:pStyle w:val="ConsPlusNormal"/>
        <w:spacing w:before="200"/>
        <w:ind w:firstLine="540"/>
        <w:jc w:val="both"/>
      </w:pPr>
      <w:r>
        <w:t>4. Информирование о государственной услуге осуществляется:</w:t>
      </w:r>
    </w:p>
    <w:p w:rsidR="00891417" w:rsidRDefault="00891417">
      <w:pPr>
        <w:pStyle w:val="ConsPlusNormal"/>
        <w:spacing w:before="200"/>
        <w:ind w:firstLine="540"/>
        <w:jc w:val="both"/>
      </w:pPr>
      <w:r>
        <w:t>при личных и письменных обращениях в орган местного самоуправления, включая обращения с использованием средств телефонной связи, электронного информирования, посредством размещения в средствах массовой информации, издания информационных материалов (брошюр, буклетов и т.д.);</w:t>
      </w:r>
    </w:p>
    <w:p w:rsidR="00891417" w:rsidRDefault="00891417">
      <w:pPr>
        <w:pStyle w:val="ConsPlusNormal"/>
        <w:spacing w:before="200"/>
        <w:ind w:firstLine="540"/>
        <w:jc w:val="both"/>
      </w:pPr>
      <w:r>
        <w:t>посредством размещения информации на Едином портале, а также на официальном сайте органа местного самоуправления.</w:t>
      </w:r>
    </w:p>
    <w:p w:rsidR="00891417" w:rsidRDefault="00891417">
      <w:pPr>
        <w:pStyle w:val="ConsPlusNormal"/>
        <w:spacing w:before="200"/>
        <w:ind w:firstLine="540"/>
        <w:jc w:val="both"/>
      </w:pPr>
      <w:r>
        <w:t>5. На информационных стендах в помещениях органа местного самоуправления, МФЦ, на Едином портале и на официальном сайте муниципального образования содержится следующая информация:</w:t>
      </w:r>
    </w:p>
    <w:p w:rsidR="00891417" w:rsidRDefault="00891417">
      <w:pPr>
        <w:pStyle w:val="ConsPlusNormal"/>
        <w:spacing w:before="200"/>
        <w:ind w:firstLine="540"/>
        <w:jc w:val="both"/>
      </w:pPr>
      <w:r>
        <w:t>извлечения из законодательных и иных нормативных правовых актов, содержащих нормы, регулирующие деятельность по предоставлению государственной услуги;</w:t>
      </w:r>
    </w:p>
    <w:p w:rsidR="00891417" w:rsidRDefault="00891417">
      <w:pPr>
        <w:pStyle w:val="ConsPlusNormal"/>
        <w:spacing w:before="200"/>
        <w:ind w:firstLine="540"/>
        <w:jc w:val="both"/>
      </w:pPr>
      <w:r>
        <w:t>о местонахождении, графике (режиме) работы, номерах телефонов, адресах электронной почты и Интернет-сайтов органа местного самоуправления муниципального образования, МФЦ;</w:t>
      </w:r>
    </w:p>
    <w:p w:rsidR="00891417" w:rsidRDefault="00891417">
      <w:pPr>
        <w:pStyle w:val="ConsPlusNormal"/>
        <w:spacing w:before="200"/>
        <w:ind w:firstLine="540"/>
        <w:jc w:val="both"/>
      </w:pPr>
      <w:r>
        <w:t>о круге заявителей;</w:t>
      </w:r>
    </w:p>
    <w:p w:rsidR="00891417" w:rsidRDefault="00891417">
      <w:pPr>
        <w:pStyle w:val="ConsPlusNormal"/>
        <w:spacing w:before="200"/>
        <w:ind w:firstLine="540"/>
        <w:jc w:val="both"/>
      </w:pPr>
      <w:r>
        <w:t>об исчерпывающем перечне документов, необходимых для предоставления государственной услуги, требованиях к оформлению указанных документов, а также перечне документов, которые заявитель вправе представить по собственной инициативе;</w:t>
      </w:r>
    </w:p>
    <w:p w:rsidR="00891417" w:rsidRDefault="00891417">
      <w:pPr>
        <w:pStyle w:val="ConsPlusNormal"/>
        <w:spacing w:before="200"/>
        <w:ind w:firstLine="540"/>
        <w:jc w:val="both"/>
      </w:pPr>
      <w:r>
        <w:t>о сроке предоставления государственной услуги;</w:t>
      </w:r>
    </w:p>
    <w:p w:rsidR="00891417" w:rsidRDefault="00891417">
      <w:pPr>
        <w:pStyle w:val="ConsPlusNormal"/>
        <w:spacing w:before="200"/>
        <w:ind w:firstLine="540"/>
        <w:jc w:val="both"/>
      </w:pPr>
      <w:r>
        <w:t>о результате предоставления государственной услуги, порядке представления документа, являющегося результатом предоставления государственной услуги;</w:t>
      </w:r>
    </w:p>
    <w:p w:rsidR="00891417" w:rsidRDefault="00891417">
      <w:pPr>
        <w:pStyle w:val="ConsPlusNormal"/>
        <w:spacing w:before="200"/>
        <w:ind w:firstLine="540"/>
        <w:jc w:val="both"/>
      </w:pPr>
      <w:r>
        <w:t>о процедуре получения информации заявителями по вопросам предоставления государственной услуги, в том числе сведений о ходе предоставления государственной услуги;</w:t>
      </w:r>
    </w:p>
    <w:p w:rsidR="00891417" w:rsidRDefault="00891417">
      <w:pPr>
        <w:pStyle w:val="ConsPlusNormal"/>
        <w:spacing w:before="200"/>
        <w:ind w:firstLine="540"/>
        <w:jc w:val="both"/>
      </w:pPr>
      <w:r>
        <w:t>бланк заявления о предоставлении государственной услуги и образец его заполнения;</w:t>
      </w:r>
    </w:p>
    <w:p w:rsidR="00891417" w:rsidRDefault="00891417">
      <w:pPr>
        <w:pStyle w:val="ConsPlusNormal"/>
        <w:spacing w:before="200"/>
        <w:ind w:firstLine="540"/>
        <w:jc w:val="both"/>
      </w:pPr>
      <w:r>
        <w:t>об исчерпывающем перечне оснований для приостановления и (или) отказа в предоставлении государственной услуги;</w:t>
      </w:r>
    </w:p>
    <w:p w:rsidR="00891417" w:rsidRDefault="00891417">
      <w:pPr>
        <w:pStyle w:val="ConsPlusNormal"/>
        <w:spacing w:before="200"/>
        <w:ind w:firstLine="540"/>
        <w:jc w:val="both"/>
      </w:pPr>
      <w:r>
        <w:t>о порядке досудебного (внесудебного) обжалования действий (бездействия) и решений, принятых (осуществленных) в ходе предоставления государственной услуги;</w:t>
      </w:r>
    </w:p>
    <w:p w:rsidR="00891417" w:rsidRDefault="00891417">
      <w:pPr>
        <w:pStyle w:val="ConsPlusNormal"/>
        <w:spacing w:before="200"/>
        <w:ind w:firstLine="540"/>
        <w:jc w:val="both"/>
      </w:pPr>
      <w:r>
        <w:t>текст настоящего Административного регламента с приложениями (извлечения - на информационном стенде; полная версия размещается в сети Интернет, либо полный текст настоящего Административного регламента можно получить, обратившись в орган местного самоуправления муниципального образования, МФЦ).</w:t>
      </w:r>
    </w:p>
    <w:p w:rsidR="00891417" w:rsidRDefault="00891417">
      <w:pPr>
        <w:pStyle w:val="ConsPlusNormal"/>
        <w:spacing w:before="200"/>
        <w:ind w:firstLine="540"/>
        <w:jc w:val="both"/>
      </w:pPr>
      <w:r>
        <w:t xml:space="preserve">6. Доступ к информации о сроках и порядке предоставления государственной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</w:t>
      </w:r>
      <w:proofErr w:type="gramStart"/>
      <w:r>
        <w:t>авторизацию заявителя</w:t>
      </w:r>
      <w:proofErr w:type="gramEnd"/>
      <w:r>
        <w:t xml:space="preserve"> или предоставление им персональных данных.</w:t>
      </w:r>
    </w:p>
    <w:p w:rsidR="00891417" w:rsidRDefault="00891417">
      <w:pPr>
        <w:pStyle w:val="ConsPlusNormal"/>
        <w:spacing w:before="200"/>
        <w:ind w:firstLine="540"/>
        <w:jc w:val="both"/>
      </w:pPr>
      <w:r>
        <w:t>7. Информирование заявителя о порядке предоставления государственной услуги, в том числе в ходе предоставления государственной услуги, осуществляется специалистами органа местного самоуправления, при личном обращении, по телефону, или письменно, включая обращение в электронной форме.</w:t>
      </w:r>
    </w:p>
    <w:p w:rsidR="00891417" w:rsidRDefault="00891417">
      <w:pPr>
        <w:pStyle w:val="ConsPlusNormal"/>
        <w:spacing w:before="200"/>
        <w:ind w:firstLine="540"/>
        <w:jc w:val="both"/>
      </w:pPr>
      <w:r>
        <w:t>Время ожидания в очереди для получения информации о процедуре предоставления государственной услуги при личном обращении заявителя не должно превышать 15 минут.</w:t>
      </w:r>
    </w:p>
    <w:p w:rsidR="00891417" w:rsidRDefault="00891417">
      <w:pPr>
        <w:pStyle w:val="ConsPlusNormal"/>
        <w:spacing w:before="200"/>
        <w:ind w:firstLine="540"/>
        <w:jc w:val="both"/>
      </w:pPr>
      <w:r>
        <w:t xml:space="preserve">При консультировании по письменным обращениям заявителя о процедуре и порядке </w:t>
      </w:r>
      <w:r>
        <w:lastRenderedPageBreak/>
        <w:t>предоставления государственной услуги ответ на обращение направляется заявителю в срок, не превышающий 15 рабочих дней с момента регистрации обращения.</w:t>
      </w:r>
    </w:p>
    <w:p w:rsidR="00891417" w:rsidRDefault="00891417">
      <w:pPr>
        <w:pStyle w:val="ConsPlusNormal"/>
        <w:spacing w:before="200"/>
        <w:ind w:firstLine="540"/>
        <w:jc w:val="both"/>
      </w:pPr>
      <w:r>
        <w:t>Информирование по вопросам предоставления государственной услуги МФЦ осуществляется на основании заключенного соглашения и в соответствии с регламентом работы МФЦ.</w:t>
      </w:r>
    </w:p>
    <w:p w:rsidR="00891417" w:rsidRDefault="00891417">
      <w:pPr>
        <w:pStyle w:val="ConsPlusNormal"/>
        <w:spacing w:before="200"/>
        <w:ind w:firstLine="540"/>
        <w:jc w:val="both"/>
      </w:pPr>
      <w:r>
        <w:t>8. При личном обращении заявителя или ответах на телефонные звонки и устные обращения специалисты органа местного самоуправления подробно и в вежливой форме информируют обратившихся по интересующим их вопросам. Ответ на телефонный звонок должен содержать информацию о наименовании учреждения (структурного подразделения), в которое позвонил заявитель, фамилии, имени, отчестве и должности работника, принявшего телефонный звонок. Время разговора не должно превышать 10 минут.</w:t>
      </w:r>
    </w:p>
    <w:p w:rsidR="00891417" w:rsidRDefault="00891417">
      <w:pPr>
        <w:pStyle w:val="ConsPlusNormal"/>
        <w:spacing w:before="200"/>
        <w:ind w:firstLine="540"/>
        <w:jc w:val="both"/>
      </w:pPr>
      <w:r>
        <w:t>9. В случае внесения изменений в порядок предоставления государственной услуги специалисты органа местного самоуправления в срок, не превышающий 5 рабочих дней со дня вступления в силу таких изменений, обеспечивают и организуют работу по размещению информации на официальном сайте органа местного самоуправления и на информационных стендах, находящихся в местах предоставления государственной услуги.</w:t>
      </w:r>
    </w:p>
    <w:p w:rsidR="00891417" w:rsidRDefault="00891417">
      <w:pPr>
        <w:pStyle w:val="ConsPlusNormal"/>
        <w:spacing w:before="200"/>
        <w:ind w:firstLine="540"/>
        <w:jc w:val="both"/>
      </w:pPr>
      <w:r>
        <w:t>10. Информация о порядке и сроках предоставления услуги, размещенная на Едином портале, на Портале органов местного самоуправления и официальных сайтах органов местного самоуправления, предоставляется заявителю бесплатно.</w:t>
      </w:r>
    </w:p>
    <w:p w:rsidR="00891417" w:rsidRDefault="00891417">
      <w:pPr>
        <w:pStyle w:val="ConsPlusNormal"/>
        <w:jc w:val="both"/>
      </w:pPr>
    </w:p>
    <w:p w:rsidR="00891417" w:rsidRDefault="00891417">
      <w:pPr>
        <w:pStyle w:val="ConsPlusTitle"/>
        <w:jc w:val="center"/>
        <w:outlineLvl w:val="1"/>
      </w:pPr>
      <w:r>
        <w:t>II. Стандарт предоставления государственной услуги</w:t>
      </w:r>
    </w:p>
    <w:p w:rsidR="00891417" w:rsidRDefault="00891417">
      <w:pPr>
        <w:pStyle w:val="ConsPlusNormal"/>
        <w:jc w:val="both"/>
      </w:pPr>
    </w:p>
    <w:p w:rsidR="00891417" w:rsidRDefault="00891417">
      <w:pPr>
        <w:pStyle w:val="ConsPlusTitle"/>
        <w:jc w:val="center"/>
        <w:outlineLvl w:val="2"/>
      </w:pPr>
      <w:r>
        <w:t>Наименование государственной услуги</w:t>
      </w:r>
    </w:p>
    <w:p w:rsidR="00891417" w:rsidRDefault="00891417">
      <w:pPr>
        <w:pStyle w:val="ConsPlusNormal"/>
        <w:jc w:val="both"/>
      </w:pPr>
    </w:p>
    <w:p w:rsidR="00891417" w:rsidRDefault="00891417">
      <w:pPr>
        <w:pStyle w:val="ConsPlusNormal"/>
        <w:ind w:firstLine="540"/>
        <w:jc w:val="both"/>
      </w:pPr>
      <w:r>
        <w:t>11. Уведомительная регистрация коллективных договоров и территориальных соглашений на территории соответствующего муниципального образования автономного округа.</w:t>
      </w:r>
    </w:p>
    <w:p w:rsidR="00891417" w:rsidRDefault="00891417">
      <w:pPr>
        <w:pStyle w:val="ConsPlusNormal"/>
        <w:jc w:val="both"/>
      </w:pPr>
    </w:p>
    <w:p w:rsidR="00891417" w:rsidRDefault="00891417">
      <w:pPr>
        <w:pStyle w:val="ConsPlusTitle"/>
        <w:jc w:val="center"/>
        <w:outlineLvl w:val="2"/>
      </w:pPr>
      <w:r>
        <w:t>Наименование органа, предоставляющего государственную услугу</w:t>
      </w:r>
    </w:p>
    <w:p w:rsidR="00891417" w:rsidRDefault="00891417">
      <w:pPr>
        <w:pStyle w:val="ConsPlusNormal"/>
        <w:jc w:val="both"/>
      </w:pPr>
    </w:p>
    <w:p w:rsidR="00891417" w:rsidRDefault="00891417">
      <w:pPr>
        <w:pStyle w:val="ConsPlusNormal"/>
        <w:ind w:firstLine="540"/>
        <w:jc w:val="both"/>
      </w:pPr>
      <w:r>
        <w:t>12. Государственную услугу предоставляет орган местного самоуправления муниципального образования, на территории которого:</w:t>
      </w:r>
    </w:p>
    <w:p w:rsidR="00891417" w:rsidRDefault="00891417">
      <w:pPr>
        <w:pStyle w:val="ConsPlusNormal"/>
        <w:spacing w:before="200"/>
        <w:ind w:firstLine="540"/>
        <w:jc w:val="both"/>
      </w:pPr>
      <w:r>
        <w:t>зарегистрированы работодатели - индивидуальные предприниматели или юридические лица, независимо от формы собственности, ведомственной принадлежности, заключившие коллективный договор;</w:t>
      </w:r>
    </w:p>
    <w:p w:rsidR="00891417" w:rsidRDefault="00891417">
      <w:pPr>
        <w:pStyle w:val="ConsPlusNormal"/>
        <w:spacing w:before="200"/>
        <w:ind w:firstLine="540"/>
        <w:jc w:val="both"/>
      </w:pPr>
      <w:r>
        <w:t>находится (расположено) обособленное структурное подразделение организации (филиал, представительство или иное обособленное структурное подразделение организации), заключившее коллективный договор;</w:t>
      </w:r>
    </w:p>
    <w:p w:rsidR="00891417" w:rsidRDefault="00891417">
      <w:pPr>
        <w:pStyle w:val="ConsPlusNormal"/>
        <w:spacing w:before="200"/>
        <w:ind w:firstLine="540"/>
        <w:jc w:val="both"/>
      </w:pPr>
      <w:r>
        <w:t>заключено в установленном порядке территориальное соглашение.</w:t>
      </w:r>
    </w:p>
    <w:p w:rsidR="00891417" w:rsidRDefault="00891417">
      <w:pPr>
        <w:pStyle w:val="ConsPlusNormal"/>
        <w:spacing w:before="200"/>
        <w:ind w:firstLine="540"/>
        <w:jc w:val="both"/>
      </w:pPr>
      <w:r>
        <w:t>Предоставление государственной услуги обеспечивает структурное подразделение органа местного самоуправления.</w:t>
      </w:r>
    </w:p>
    <w:p w:rsidR="00891417" w:rsidRDefault="00891417">
      <w:pPr>
        <w:pStyle w:val="ConsPlusNormal"/>
        <w:spacing w:before="200"/>
        <w:ind w:firstLine="540"/>
        <w:jc w:val="both"/>
      </w:pPr>
      <w:r>
        <w:t>За государственной услугой заявитель может обратиться в МФЦ.</w:t>
      </w:r>
    </w:p>
    <w:p w:rsidR="00891417" w:rsidRDefault="00891417">
      <w:pPr>
        <w:pStyle w:val="ConsPlusNormal"/>
        <w:spacing w:before="200"/>
        <w:ind w:firstLine="540"/>
        <w:jc w:val="both"/>
      </w:pPr>
      <w:r>
        <w:t>13. Орган местного самоуправления не вправе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перечень, утвержденный нормативным правовым актом автономного округа.</w:t>
      </w:r>
    </w:p>
    <w:p w:rsidR="00891417" w:rsidRDefault="00891417">
      <w:pPr>
        <w:pStyle w:val="ConsPlusNormal"/>
        <w:jc w:val="both"/>
      </w:pPr>
    </w:p>
    <w:p w:rsidR="00891417" w:rsidRDefault="00891417">
      <w:pPr>
        <w:pStyle w:val="ConsPlusTitle"/>
        <w:jc w:val="center"/>
        <w:outlineLvl w:val="2"/>
      </w:pPr>
      <w:r>
        <w:t>Результат предоставления государственной услуги</w:t>
      </w:r>
    </w:p>
    <w:p w:rsidR="00891417" w:rsidRDefault="00891417">
      <w:pPr>
        <w:pStyle w:val="ConsPlusNormal"/>
        <w:jc w:val="both"/>
      </w:pPr>
    </w:p>
    <w:p w:rsidR="00891417" w:rsidRDefault="00891417">
      <w:pPr>
        <w:pStyle w:val="ConsPlusNormal"/>
        <w:ind w:firstLine="540"/>
        <w:jc w:val="both"/>
      </w:pPr>
      <w:r>
        <w:t>14. Результатом предоставления государственной услуги является выдача (направление) заявителю:</w:t>
      </w:r>
    </w:p>
    <w:p w:rsidR="00891417" w:rsidRDefault="00891417">
      <w:pPr>
        <w:pStyle w:val="ConsPlusNormal"/>
        <w:spacing w:before="200"/>
        <w:ind w:firstLine="540"/>
        <w:jc w:val="both"/>
      </w:pPr>
      <w:hyperlink w:anchor="P556">
        <w:r>
          <w:rPr>
            <w:color w:val="0000FF"/>
          </w:rPr>
          <w:t>уведомления</w:t>
        </w:r>
      </w:hyperlink>
      <w:r>
        <w:t xml:space="preserve"> о регистрации коллективного договора, соглашения (изменений в коллективный договор, соглашение), форма которого предусмотрена приложением 4 к настоящему </w:t>
      </w:r>
      <w:r>
        <w:lastRenderedPageBreak/>
        <w:t>Административному регламенту;</w:t>
      </w:r>
    </w:p>
    <w:p w:rsidR="00891417" w:rsidRDefault="00891417">
      <w:pPr>
        <w:pStyle w:val="ConsPlusNormal"/>
        <w:spacing w:before="200"/>
        <w:ind w:firstLine="540"/>
        <w:jc w:val="both"/>
      </w:pPr>
      <w:hyperlink w:anchor="P599">
        <w:r>
          <w:rPr>
            <w:color w:val="0000FF"/>
          </w:rPr>
          <w:t>уведомления</w:t>
        </w:r>
      </w:hyperlink>
      <w:r>
        <w:t xml:space="preserve"> о регистрации коллективного договора, соглашения (изменений в коллективный договор, соглашение) при выявлении условий, ухудшающих положение работников по сравнению с трудовым законодательством и иными нормативными правовыми актами, содержащими нормы трудового права, в соответствии со </w:t>
      </w:r>
      <w:hyperlink r:id="rId23">
        <w:r>
          <w:rPr>
            <w:color w:val="0000FF"/>
          </w:rPr>
          <w:t>статьей 50</w:t>
        </w:r>
      </w:hyperlink>
      <w:r>
        <w:t xml:space="preserve"> Трудового кодекса Российской Федерации (далее - уведомление о регистрации соглашения с выявлением условий, ухудшающих положение работников) по форме согласно приложению 5 к настоящему Административному регламенту;</w:t>
      </w:r>
    </w:p>
    <w:p w:rsidR="00891417" w:rsidRDefault="00891417">
      <w:pPr>
        <w:pStyle w:val="ConsPlusNormal"/>
        <w:spacing w:before="200"/>
        <w:ind w:firstLine="540"/>
        <w:jc w:val="both"/>
      </w:pPr>
      <w:hyperlink w:anchor="P649">
        <w:r>
          <w:rPr>
            <w:color w:val="0000FF"/>
          </w:rPr>
          <w:t>уведомления</w:t>
        </w:r>
      </w:hyperlink>
      <w:r>
        <w:t xml:space="preserve"> об отказе в регистрации коллективного договора, соглашения (изменений в коллективный договор, соглашение) по форме согласно приложению 6 к настоящему Административному регламенту.</w:t>
      </w:r>
    </w:p>
    <w:p w:rsidR="00891417" w:rsidRDefault="00891417">
      <w:pPr>
        <w:pStyle w:val="ConsPlusNormal"/>
        <w:jc w:val="both"/>
      </w:pPr>
    </w:p>
    <w:p w:rsidR="00891417" w:rsidRDefault="00891417">
      <w:pPr>
        <w:pStyle w:val="ConsPlusTitle"/>
        <w:jc w:val="center"/>
        <w:outlineLvl w:val="2"/>
      </w:pPr>
      <w:r>
        <w:t>Срок предоставления государственной услуги</w:t>
      </w:r>
    </w:p>
    <w:p w:rsidR="00891417" w:rsidRDefault="00891417">
      <w:pPr>
        <w:pStyle w:val="ConsPlusNormal"/>
        <w:jc w:val="both"/>
      </w:pPr>
    </w:p>
    <w:p w:rsidR="00891417" w:rsidRDefault="00891417">
      <w:pPr>
        <w:pStyle w:val="ConsPlusNormal"/>
        <w:ind w:firstLine="540"/>
        <w:jc w:val="both"/>
      </w:pPr>
      <w:r>
        <w:t>15. Общий максимальный срок предоставления государственной услуги составляет 15 рабочих дней с момента регистрации запроса заявителя в органе местного самоуправления.</w:t>
      </w:r>
    </w:p>
    <w:p w:rsidR="00891417" w:rsidRDefault="00891417">
      <w:pPr>
        <w:pStyle w:val="ConsPlusNormal"/>
        <w:spacing w:before="200"/>
        <w:ind w:firstLine="540"/>
        <w:jc w:val="both"/>
      </w:pPr>
      <w:r>
        <w:t>В случае обращения заявителя за получением государственной услуги в МФЦ срок предоставления государственной услуги исчисляется с момента регистрации запроса о предоставлении государственной услуги в органе местного самоуправления.</w:t>
      </w:r>
    </w:p>
    <w:p w:rsidR="00891417" w:rsidRDefault="00891417">
      <w:pPr>
        <w:pStyle w:val="ConsPlusNormal"/>
        <w:jc w:val="both"/>
      </w:pPr>
    </w:p>
    <w:p w:rsidR="00891417" w:rsidRDefault="00891417">
      <w:pPr>
        <w:pStyle w:val="ConsPlusTitle"/>
        <w:jc w:val="center"/>
        <w:outlineLvl w:val="2"/>
      </w:pPr>
      <w:r>
        <w:t>Перечень нормативных правовых актов, регулирующих</w:t>
      </w:r>
    </w:p>
    <w:p w:rsidR="00891417" w:rsidRDefault="00891417">
      <w:pPr>
        <w:pStyle w:val="ConsPlusTitle"/>
        <w:jc w:val="center"/>
      </w:pPr>
      <w:r>
        <w:t>предоставление государственной услуги</w:t>
      </w:r>
    </w:p>
    <w:p w:rsidR="00891417" w:rsidRDefault="00891417">
      <w:pPr>
        <w:pStyle w:val="ConsPlusNormal"/>
        <w:jc w:val="both"/>
      </w:pPr>
    </w:p>
    <w:p w:rsidR="00891417" w:rsidRDefault="00891417">
      <w:pPr>
        <w:pStyle w:val="ConsPlusNormal"/>
        <w:ind w:firstLine="540"/>
        <w:jc w:val="both"/>
      </w:pPr>
      <w:r>
        <w:t>16. Перечень нормативных правовых актов, регулирующих предоставление государственной услуги, доступен на Едином портале, официальном сайте органов местного самоуправления.</w:t>
      </w:r>
    </w:p>
    <w:p w:rsidR="00891417" w:rsidRDefault="00891417">
      <w:pPr>
        <w:pStyle w:val="ConsPlusNormal"/>
        <w:jc w:val="both"/>
      </w:pPr>
    </w:p>
    <w:p w:rsidR="00891417" w:rsidRDefault="00891417">
      <w:pPr>
        <w:pStyle w:val="ConsPlusTitle"/>
        <w:jc w:val="center"/>
        <w:outlineLvl w:val="2"/>
      </w:pPr>
      <w:r>
        <w:t>Исчерпывающий перечень документов, необходимых</w:t>
      </w:r>
    </w:p>
    <w:p w:rsidR="00891417" w:rsidRDefault="00891417">
      <w:pPr>
        <w:pStyle w:val="ConsPlusTitle"/>
        <w:jc w:val="center"/>
      </w:pPr>
      <w:r>
        <w:t>для предоставления государственной услуги</w:t>
      </w:r>
    </w:p>
    <w:p w:rsidR="00891417" w:rsidRDefault="00891417">
      <w:pPr>
        <w:pStyle w:val="ConsPlusNormal"/>
        <w:jc w:val="both"/>
      </w:pPr>
    </w:p>
    <w:p w:rsidR="00891417" w:rsidRDefault="00891417">
      <w:pPr>
        <w:pStyle w:val="ConsPlusNormal"/>
        <w:ind w:firstLine="540"/>
        <w:jc w:val="both"/>
      </w:pPr>
      <w:bookmarkStart w:id="1" w:name="P128"/>
      <w:bookmarkEnd w:id="1"/>
      <w:r>
        <w:t xml:space="preserve">17. Для получения государственной услуги заявитель представляет в орган местного самоуправления </w:t>
      </w:r>
      <w:hyperlink w:anchor="P383">
        <w:r>
          <w:rPr>
            <w:color w:val="0000FF"/>
          </w:rPr>
          <w:t>запрос</w:t>
        </w:r>
      </w:hyperlink>
      <w:r>
        <w:t xml:space="preserve"> по рекомендуемой форме согласно приложению 1 к настоящему Административному регламенту.</w:t>
      </w:r>
    </w:p>
    <w:p w:rsidR="00891417" w:rsidRDefault="00891417">
      <w:pPr>
        <w:pStyle w:val="ConsPlusNormal"/>
        <w:spacing w:before="200"/>
        <w:ind w:firstLine="540"/>
        <w:jc w:val="both"/>
      </w:pPr>
      <w:r>
        <w:t>Ответственность за достоверность сведений, содержащихся в запросе, возлагается на заявителя.</w:t>
      </w:r>
    </w:p>
    <w:p w:rsidR="00891417" w:rsidRDefault="00891417">
      <w:pPr>
        <w:pStyle w:val="ConsPlusNormal"/>
        <w:spacing w:before="200"/>
        <w:ind w:firstLine="540"/>
        <w:jc w:val="both"/>
      </w:pPr>
      <w:bookmarkStart w:id="2" w:name="P130"/>
      <w:bookmarkEnd w:id="2"/>
      <w:r>
        <w:t>18. К запросу прилагаются следующие документы:</w:t>
      </w:r>
    </w:p>
    <w:p w:rsidR="00891417" w:rsidRDefault="00891417">
      <w:pPr>
        <w:pStyle w:val="ConsPlusNormal"/>
        <w:spacing w:before="200"/>
        <w:ind w:firstLine="540"/>
        <w:jc w:val="both"/>
      </w:pPr>
      <w:r>
        <w:t>соглашение или коллективный договор (изменения в коллективный договор, соглашение) на бумажном носителе в 2 экземплярах (подлинник), пронумерованное, прошитое и скрепленное печатями (при наличии печати) и подписями сторон соглашения или коллективного договора;</w:t>
      </w:r>
    </w:p>
    <w:p w:rsidR="00891417" w:rsidRDefault="00891417">
      <w:pPr>
        <w:pStyle w:val="ConsPlusNormal"/>
        <w:spacing w:before="200"/>
        <w:ind w:firstLine="540"/>
        <w:jc w:val="both"/>
      </w:pPr>
      <w:r>
        <w:t>соглашение или коллективный договор (изменения в коллективный договор, соглашение) в копии (1 экземпляр).</w:t>
      </w:r>
    </w:p>
    <w:p w:rsidR="00891417" w:rsidRDefault="00891417">
      <w:pPr>
        <w:pStyle w:val="ConsPlusNormal"/>
        <w:spacing w:before="200"/>
        <w:ind w:firstLine="540"/>
        <w:jc w:val="both"/>
      </w:pPr>
      <w:r>
        <w:t>В случае личного обращения в орган местного самоуправления непосредственно либо через МФЦ заявитель (представитель заявителя) предъявляет документ, удостоверяющий его личность, представитель заявителя также представляет документ, подтверждающий полномочие действовать от имени заявителя.</w:t>
      </w:r>
    </w:p>
    <w:p w:rsidR="00891417" w:rsidRDefault="00891417">
      <w:pPr>
        <w:pStyle w:val="ConsPlusNormal"/>
        <w:spacing w:before="200"/>
        <w:ind w:firstLine="540"/>
        <w:jc w:val="both"/>
      </w:pPr>
      <w:r>
        <w:t>Форма запроса доступна в электронном виде на Едином портале, официальном сайте органов местного самоуправления, а также на информационных стендах в месте нахождения органа местного самоуправления и у сотрудников местного самоуправления.</w:t>
      </w:r>
    </w:p>
    <w:p w:rsidR="00891417" w:rsidRDefault="00891417">
      <w:pPr>
        <w:pStyle w:val="ConsPlusNormal"/>
        <w:spacing w:before="200"/>
        <w:ind w:firstLine="540"/>
        <w:jc w:val="both"/>
      </w:pPr>
      <w:r>
        <w:t>Запрос представляется заявителем (представителем заявителя) лично или направляется почтовым отправлением.</w:t>
      </w:r>
    </w:p>
    <w:p w:rsidR="00891417" w:rsidRDefault="00891417">
      <w:pPr>
        <w:pStyle w:val="ConsPlusNormal"/>
        <w:jc w:val="both"/>
      </w:pPr>
      <w:r>
        <w:t xml:space="preserve">(в ред. </w:t>
      </w:r>
      <w:hyperlink r:id="rId24">
        <w:r>
          <w:rPr>
            <w:color w:val="0000FF"/>
          </w:rPr>
          <w:t>приказа</w:t>
        </w:r>
      </w:hyperlink>
      <w:r>
        <w:t xml:space="preserve"> Департамента труда и занятости населения ХМАО - Югры от 26.12.2019 N 24-нп)</w:t>
      </w:r>
    </w:p>
    <w:p w:rsidR="00891417" w:rsidRDefault="00891417">
      <w:pPr>
        <w:pStyle w:val="ConsPlusNormal"/>
        <w:spacing w:before="200"/>
        <w:ind w:firstLine="540"/>
        <w:jc w:val="both"/>
      </w:pPr>
      <w:r>
        <w:t xml:space="preserve">Абзац утратил силу. - </w:t>
      </w:r>
      <w:hyperlink r:id="rId25">
        <w:r>
          <w:rPr>
            <w:color w:val="0000FF"/>
          </w:rPr>
          <w:t>Приказ</w:t>
        </w:r>
      </w:hyperlink>
      <w:r>
        <w:t xml:space="preserve"> Департамента труда и занятости населения ХМАО - Югры от 26.12.2019 N 24-нп.</w:t>
      </w:r>
    </w:p>
    <w:p w:rsidR="00891417" w:rsidRDefault="00891417">
      <w:pPr>
        <w:pStyle w:val="ConsPlusNormal"/>
        <w:spacing w:before="200"/>
        <w:ind w:firstLine="540"/>
        <w:jc w:val="both"/>
      </w:pPr>
      <w:r>
        <w:t xml:space="preserve">Документы, необходимые для предоставления государственной услуги, должны быть без </w:t>
      </w:r>
      <w:r>
        <w:lastRenderedPageBreak/>
        <w:t>исправлений и зачеркиваний, оформлены в машинописном виде на русском языке.</w:t>
      </w:r>
    </w:p>
    <w:p w:rsidR="00891417" w:rsidRDefault="00891417">
      <w:pPr>
        <w:pStyle w:val="ConsPlusNormal"/>
        <w:spacing w:before="200"/>
        <w:ind w:firstLine="540"/>
        <w:jc w:val="both"/>
      </w:pPr>
      <w:r>
        <w:t>19. Специалисту органа местного самоуправления запрещается:</w:t>
      </w:r>
    </w:p>
    <w:p w:rsidR="00891417" w:rsidRDefault="00891417">
      <w:pPr>
        <w:pStyle w:val="ConsPlusNormal"/>
        <w:spacing w:before="200"/>
        <w:ind w:firstLine="540"/>
        <w:jc w:val="both"/>
      </w:pPr>
      <w:r>
        <w:t>требовать от заявителя предоставления документов и информации или осуществления действий, представление или осуществление которых не предусмотрено настоящим Административным регламентом;</w:t>
      </w:r>
    </w:p>
    <w:p w:rsidR="00891417" w:rsidRDefault="00891417">
      <w:pPr>
        <w:pStyle w:val="ConsPlusNormal"/>
        <w:spacing w:before="200"/>
        <w:ind w:firstLine="540"/>
        <w:jc w:val="both"/>
      </w:pPr>
      <w:r>
        <w:t xml:space="preserve">предоставления документов и информации, которые находятся в распоряжении органов, предоставляющих государственные услуги, иных государственных органов либо подведомственных государственным органам организаций, участвующих в предоставлении услуг, предусмотренных </w:t>
      </w:r>
      <w:hyperlink r:id="rId26">
        <w:r>
          <w:rPr>
            <w:color w:val="0000FF"/>
          </w:rPr>
          <w:t>частью 1 статьи 1</w:t>
        </w:r>
      </w:hyperlink>
      <w:r>
        <w:t xml:space="preserve"> Федерального закона N 210-ФЗ, в соответствии с нормативными правовыми актами Российской Федерации, нормативными правовыми актами автономного округа, за исключением документов, включенных в определенный </w:t>
      </w:r>
      <w:hyperlink r:id="rId27">
        <w:r>
          <w:rPr>
            <w:color w:val="0000FF"/>
          </w:rPr>
          <w:t>частью 6 статьи 7</w:t>
        </w:r>
      </w:hyperlink>
      <w:r>
        <w:t xml:space="preserve"> Федерального закона N 210-ФЗ перечень документов. Заявитель вправе представить указанные документы и информацию по собственной инициативе;</w:t>
      </w:r>
    </w:p>
    <w:p w:rsidR="00891417" w:rsidRDefault="00891417">
      <w:pPr>
        <w:pStyle w:val="ConsPlusNormal"/>
        <w:spacing w:before="200"/>
        <w:ind w:firstLine="540"/>
        <w:jc w:val="both"/>
      </w:pPr>
      <w: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следующих случаев:</w:t>
      </w:r>
    </w:p>
    <w:p w:rsidR="00891417" w:rsidRDefault="00891417">
      <w:pPr>
        <w:pStyle w:val="ConsPlusNormal"/>
        <w:spacing w:before="200"/>
        <w:ind w:firstLine="540"/>
        <w:jc w:val="both"/>
      </w:pPr>
      <w:r>
        <w:t>изменение требований нормативных правовых актов, касающихся предоставления государственной услуги, после первоначальной подачи запроса;</w:t>
      </w:r>
    </w:p>
    <w:p w:rsidR="00891417" w:rsidRDefault="00891417">
      <w:pPr>
        <w:pStyle w:val="ConsPlusNormal"/>
        <w:spacing w:before="200"/>
        <w:ind w:firstLine="540"/>
        <w:jc w:val="both"/>
      </w:pPr>
      <w:r>
        <w:t>наличие ошибок в запросе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</w:r>
    </w:p>
    <w:p w:rsidR="00891417" w:rsidRDefault="00891417">
      <w:pPr>
        <w:pStyle w:val="ConsPlusNormal"/>
        <w:spacing w:before="200"/>
        <w:ind w:firstLine="540"/>
        <w:jc w:val="both"/>
      </w:pPr>
      <w: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</w:t>
      </w:r>
    </w:p>
    <w:p w:rsidR="00891417" w:rsidRDefault="00891417">
      <w:pPr>
        <w:pStyle w:val="ConsPlusNormal"/>
        <w:spacing w:before="200"/>
        <w:ind w:firstLine="540"/>
        <w:jc w:val="both"/>
      </w:pPr>
      <w: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государственную услугу, муниципального служащего, работника МФЦ, при первоначальном отказе в приеме документов, необходимых для предоставления государственной услуги, либо в предоставлении государственной услуги, о чем в письменном виде за подписью руководителя органа, предоставляющего государственную услугу, руководителя МФЦ при первоначальном отказе в приеме документов, необходимых для предоставления государственной услуги, уведомляется заявитель, а также приносятся извинения за доставленные неудобства.</w:t>
      </w:r>
    </w:p>
    <w:p w:rsidR="00891417" w:rsidRDefault="00891417">
      <w:pPr>
        <w:pStyle w:val="ConsPlusNormal"/>
        <w:jc w:val="both"/>
      </w:pPr>
    </w:p>
    <w:p w:rsidR="00891417" w:rsidRDefault="00891417">
      <w:pPr>
        <w:pStyle w:val="ConsPlusTitle"/>
        <w:jc w:val="center"/>
        <w:outlineLvl w:val="2"/>
      </w:pPr>
      <w:r>
        <w:t>Исчерпывающий перечень оснований для отказа в приеме</w:t>
      </w:r>
    </w:p>
    <w:p w:rsidR="00891417" w:rsidRDefault="00891417">
      <w:pPr>
        <w:pStyle w:val="ConsPlusTitle"/>
        <w:jc w:val="center"/>
      </w:pPr>
      <w:r>
        <w:t>документов, необходимых для предоставления государственной</w:t>
      </w:r>
    </w:p>
    <w:p w:rsidR="00891417" w:rsidRDefault="00891417">
      <w:pPr>
        <w:pStyle w:val="ConsPlusTitle"/>
        <w:jc w:val="center"/>
      </w:pPr>
      <w:r>
        <w:t>услуги</w:t>
      </w:r>
    </w:p>
    <w:p w:rsidR="00891417" w:rsidRDefault="00891417">
      <w:pPr>
        <w:pStyle w:val="ConsPlusNormal"/>
        <w:jc w:val="both"/>
      </w:pPr>
    </w:p>
    <w:p w:rsidR="00891417" w:rsidRDefault="00891417">
      <w:pPr>
        <w:pStyle w:val="ConsPlusNormal"/>
        <w:ind w:firstLine="540"/>
        <w:jc w:val="both"/>
      </w:pPr>
      <w:r>
        <w:t>20. Основания для отказа в приеме документов, необходимых для предоставления государственной услуги, законодательством Российской Федерации, законодательством автономного округа не установлены.</w:t>
      </w:r>
    </w:p>
    <w:p w:rsidR="00891417" w:rsidRDefault="00891417">
      <w:pPr>
        <w:pStyle w:val="ConsPlusNormal"/>
        <w:jc w:val="both"/>
      </w:pPr>
    </w:p>
    <w:p w:rsidR="00891417" w:rsidRDefault="00891417">
      <w:pPr>
        <w:pStyle w:val="ConsPlusTitle"/>
        <w:jc w:val="center"/>
        <w:outlineLvl w:val="2"/>
      </w:pPr>
      <w:r>
        <w:t>Исчерпывающий перечень оснований для приостановления и (или)</w:t>
      </w:r>
    </w:p>
    <w:p w:rsidR="00891417" w:rsidRDefault="00891417">
      <w:pPr>
        <w:pStyle w:val="ConsPlusTitle"/>
        <w:jc w:val="center"/>
      </w:pPr>
      <w:r>
        <w:t>отказа в предоставлении государственной услуги</w:t>
      </w:r>
    </w:p>
    <w:p w:rsidR="00891417" w:rsidRDefault="00891417">
      <w:pPr>
        <w:pStyle w:val="ConsPlusNormal"/>
        <w:jc w:val="both"/>
      </w:pPr>
    </w:p>
    <w:p w:rsidR="00891417" w:rsidRDefault="00891417">
      <w:pPr>
        <w:pStyle w:val="ConsPlusNormal"/>
        <w:ind w:firstLine="540"/>
        <w:jc w:val="both"/>
      </w:pPr>
      <w:r>
        <w:t>21. Основания для приостановления предоставления государственной услуги не предусмотрены.</w:t>
      </w:r>
    </w:p>
    <w:p w:rsidR="00891417" w:rsidRDefault="00891417">
      <w:pPr>
        <w:pStyle w:val="ConsPlusNormal"/>
        <w:spacing w:before="200"/>
        <w:ind w:firstLine="540"/>
        <w:jc w:val="both"/>
      </w:pPr>
      <w:bookmarkStart w:id="3" w:name="P158"/>
      <w:bookmarkEnd w:id="3"/>
      <w:r>
        <w:t>22. Основаниями для отказа в предоставлении государственной услуги являются:</w:t>
      </w:r>
    </w:p>
    <w:p w:rsidR="00891417" w:rsidRDefault="00891417">
      <w:pPr>
        <w:pStyle w:val="ConsPlusNormal"/>
        <w:spacing w:before="200"/>
        <w:ind w:firstLine="540"/>
        <w:jc w:val="both"/>
      </w:pPr>
      <w:r>
        <w:t xml:space="preserve">непредставление документов, необходимых для предоставления государственной услуги в соответствии с </w:t>
      </w:r>
      <w:hyperlink w:anchor="P128">
        <w:r>
          <w:rPr>
            <w:color w:val="0000FF"/>
          </w:rPr>
          <w:t>пунктами 17</w:t>
        </w:r>
      </w:hyperlink>
      <w:r>
        <w:t xml:space="preserve">, </w:t>
      </w:r>
      <w:hyperlink w:anchor="P130">
        <w:r>
          <w:rPr>
            <w:color w:val="0000FF"/>
          </w:rPr>
          <w:t>18</w:t>
        </w:r>
      </w:hyperlink>
      <w:r>
        <w:t xml:space="preserve"> настоящего Административного регламента;</w:t>
      </w:r>
    </w:p>
    <w:p w:rsidR="00891417" w:rsidRDefault="00891417">
      <w:pPr>
        <w:pStyle w:val="ConsPlusNormal"/>
        <w:spacing w:before="200"/>
        <w:ind w:firstLine="540"/>
        <w:jc w:val="both"/>
      </w:pPr>
      <w:r>
        <w:t xml:space="preserve">несоответствие коллективного договора, соглашения (изменений в коллективный договор, соглашение) требованиям, установленным </w:t>
      </w:r>
      <w:hyperlink w:anchor="P130">
        <w:r>
          <w:rPr>
            <w:color w:val="0000FF"/>
          </w:rPr>
          <w:t>пунктом 18</w:t>
        </w:r>
      </w:hyperlink>
      <w:r>
        <w:t xml:space="preserve"> настоящего Административного регламента;</w:t>
      </w:r>
    </w:p>
    <w:p w:rsidR="00891417" w:rsidRDefault="00891417">
      <w:pPr>
        <w:pStyle w:val="ConsPlusNormal"/>
        <w:spacing w:before="200"/>
        <w:ind w:firstLine="540"/>
        <w:jc w:val="both"/>
      </w:pPr>
      <w:r>
        <w:lastRenderedPageBreak/>
        <w:t>внесение изменений в недействующий коллективный договор, соглашение.</w:t>
      </w:r>
    </w:p>
    <w:p w:rsidR="00891417" w:rsidRDefault="00891417">
      <w:pPr>
        <w:pStyle w:val="ConsPlusNormal"/>
        <w:jc w:val="both"/>
      </w:pPr>
    </w:p>
    <w:p w:rsidR="00891417" w:rsidRDefault="00891417">
      <w:pPr>
        <w:pStyle w:val="ConsPlusTitle"/>
        <w:jc w:val="center"/>
        <w:outlineLvl w:val="2"/>
      </w:pPr>
      <w:r>
        <w:t>Размер платы, взимаемой за предоставление государственной</w:t>
      </w:r>
    </w:p>
    <w:p w:rsidR="00891417" w:rsidRDefault="00891417">
      <w:pPr>
        <w:pStyle w:val="ConsPlusTitle"/>
        <w:jc w:val="center"/>
      </w:pPr>
      <w:r>
        <w:t>услуги</w:t>
      </w:r>
    </w:p>
    <w:p w:rsidR="00891417" w:rsidRDefault="00891417">
      <w:pPr>
        <w:pStyle w:val="ConsPlusNormal"/>
        <w:jc w:val="both"/>
      </w:pPr>
    </w:p>
    <w:p w:rsidR="00891417" w:rsidRDefault="00891417">
      <w:pPr>
        <w:pStyle w:val="ConsPlusNormal"/>
        <w:ind w:firstLine="540"/>
        <w:jc w:val="both"/>
      </w:pPr>
      <w:r>
        <w:t>23. Плата за предоставление государственной услуги не взимается.</w:t>
      </w:r>
    </w:p>
    <w:p w:rsidR="00891417" w:rsidRDefault="00891417">
      <w:pPr>
        <w:pStyle w:val="ConsPlusNormal"/>
        <w:jc w:val="both"/>
      </w:pPr>
    </w:p>
    <w:p w:rsidR="00891417" w:rsidRDefault="00891417">
      <w:pPr>
        <w:pStyle w:val="ConsPlusTitle"/>
        <w:jc w:val="center"/>
        <w:outlineLvl w:val="2"/>
      </w:pPr>
      <w:r>
        <w:t>Максимальный срок ожидания в очереди при подаче запроса</w:t>
      </w:r>
    </w:p>
    <w:p w:rsidR="00891417" w:rsidRDefault="00891417">
      <w:pPr>
        <w:pStyle w:val="ConsPlusTitle"/>
        <w:jc w:val="center"/>
      </w:pPr>
      <w:r>
        <w:t>о предоставлении государственной услуги и при получении</w:t>
      </w:r>
    </w:p>
    <w:p w:rsidR="00891417" w:rsidRDefault="00891417">
      <w:pPr>
        <w:pStyle w:val="ConsPlusTitle"/>
        <w:jc w:val="center"/>
      </w:pPr>
      <w:r>
        <w:t>результата предоставления государственной услуги</w:t>
      </w:r>
    </w:p>
    <w:p w:rsidR="00891417" w:rsidRDefault="00891417">
      <w:pPr>
        <w:pStyle w:val="ConsPlusNormal"/>
        <w:jc w:val="both"/>
      </w:pPr>
    </w:p>
    <w:p w:rsidR="00891417" w:rsidRDefault="00891417">
      <w:pPr>
        <w:pStyle w:val="ConsPlusNormal"/>
        <w:ind w:firstLine="540"/>
        <w:jc w:val="both"/>
      </w:pPr>
      <w:r>
        <w:t>24. Максимальный срок ожидания в очереди при подаче заявителем запроса о предоставлении государственной услуги и при получении результата предоставления государственной услуги составляет 15 минут.</w:t>
      </w:r>
    </w:p>
    <w:p w:rsidR="00891417" w:rsidRDefault="00891417">
      <w:pPr>
        <w:pStyle w:val="ConsPlusNormal"/>
        <w:jc w:val="both"/>
      </w:pPr>
    </w:p>
    <w:p w:rsidR="00891417" w:rsidRDefault="00891417">
      <w:pPr>
        <w:pStyle w:val="ConsPlusTitle"/>
        <w:jc w:val="center"/>
        <w:outlineLvl w:val="2"/>
      </w:pPr>
      <w:r>
        <w:t>Срок регистрации запроса заявителя о предоставлении</w:t>
      </w:r>
    </w:p>
    <w:p w:rsidR="00891417" w:rsidRDefault="00891417">
      <w:pPr>
        <w:pStyle w:val="ConsPlusTitle"/>
        <w:jc w:val="center"/>
      </w:pPr>
      <w:r>
        <w:t>государственной услуги</w:t>
      </w:r>
    </w:p>
    <w:p w:rsidR="00891417" w:rsidRDefault="00891417">
      <w:pPr>
        <w:pStyle w:val="ConsPlusNormal"/>
        <w:jc w:val="both"/>
      </w:pPr>
    </w:p>
    <w:p w:rsidR="00891417" w:rsidRDefault="00891417">
      <w:pPr>
        <w:pStyle w:val="ConsPlusNormal"/>
        <w:ind w:firstLine="540"/>
        <w:jc w:val="both"/>
      </w:pPr>
      <w:bookmarkStart w:id="4" w:name="P177"/>
      <w:bookmarkEnd w:id="4"/>
      <w:r>
        <w:t>25. Запрос заявителя о предоставлении государственной услуги, поступивший в орган местного самоуправления, подлежит обязательной регистрации.</w:t>
      </w:r>
    </w:p>
    <w:p w:rsidR="00891417" w:rsidRDefault="00891417">
      <w:pPr>
        <w:pStyle w:val="ConsPlusNormal"/>
        <w:spacing w:before="200"/>
        <w:ind w:firstLine="540"/>
        <w:jc w:val="both"/>
      </w:pPr>
      <w:r>
        <w:t>Письменный запрос заявителя о предоставлении государственной услуги, поступивший в орган местного самоуправления посредством почтовой связи, регистрируется в течение 1 рабочего дня с момента поступления в орган местного самоуправления.</w:t>
      </w:r>
    </w:p>
    <w:p w:rsidR="00891417" w:rsidRDefault="00891417">
      <w:pPr>
        <w:pStyle w:val="ConsPlusNormal"/>
        <w:spacing w:before="200"/>
        <w:ind w:firstLine="540"/>
        <w:jc w:val="both"/>
      </w:pPr>
      <w:r>
        <w:t>Срок регистрации запроса заявителя о предоставлении государственной услуги при личном обращении в орган местного самоуправления составляет не более 15 минут.</w:t>
      </w:r>
    </w:p>
    <w:p w:rsidR="00891417" w:rsidRDefault="00891417">
      <w:pPr>
        <w:pStyle w:val="ConsPlusNormal"/>
        <w:spacing w:before="200"/>
        <w:ind w:firstLine="540"/>
        <w:jc w:val="both"/>
      </w:pPr>
      <w:r>
        <w:t>26. Учет запросов заявителей осуществляет специалист органа местного самоуправления, предоставляющий государственную услугу, в журнале уведомительной регистрации соглашений, заключенных на территориальном уровне социального партнерства, или коллективных договоров (далее - Журнал регистрации коллективных договоров или соглашений) (</w:t>
      </w:r>
      <w:hyperlink w:anchor="P442">
        <w:r>
          <w:rPr>
            <w:color w:val="0000FF"/>
          </w:rPr>
          <w:t>приложения 2</w:t>
        </w:r>
      </w:hyperlink>
      <w:r>
        <w:t xml:space="preserve">, </w:t>
      </w:r>
      <w:hyperlink w:anchor="P499">
        <w:r>
          <w:rPr>
            <w:color w:val="0000FF"/>
          </w:rPr>
          <w:t>3</w:t>
        </w:r>
      </w:hyperlink>
      <w:r>
        <w:t xml:space="preserve"> к настоящему Административному регламенту).</w:t>
      </w:r>
    </w:p>
    <w:p w:rsidR="00891417" w:rsidRDefault="00891417">
      <w:pPr>
        <w:pStyle w:val="ConsPlusNormal"/>
        <w:spacing w:before="200"/>
        <w:ind w:firstLine="540"/>
        <w:jc w:val="both"/>
      </w:pPr>
      <w:r>
        <w:t>27. В Журнале регистрации коллективных договоров или соглашений фиксируется информация о процедуре предоставления государственной услуги.</w:t>
      </w:r>
    </w:p>
    <w:p w:rsidR="00891417" w:rsidRDefault="00891417">
      <w:pPr>
        <w:pStyle w:val="ConsPlusNormal"/>
        <w:spacing w:before="200"/>
        <w:ind w:firstLine="540"/>
        <w:jc w:val="both"/>
      </w:pPr>
      <w:r>
        <w:t>Ведение Журнала регистрации коллективных договоров или соглашений может осуществляться в электронном виде.</w:t>
      </w:r>
    </w:p>
    <w:p w:rsidR="00891417" w:rsidRDefault="00891417">
      <w:pPr>
        <w:pStyle w:val="ConsPlusNormal"/>
        <w:spacing w:before="200"/>
        <w:ind w:firstLine="540"/>
        <w:jc w:val="both"/>
      </w:pPr>
      <w:r>
        <w:t>28. При обращении заявителя в МФЦ обеспечивается передача заявления в орган местного самоуправления в порядке и сроки, установленные соглашением о взаимодействии, но не позднее следующего рабочего дня со дня регистрации запроса.</w:t>
      </w:r>
    </w:p>
    <w:p w:rsidR="00891417" w:rsidRDefault="00891417">
      <w:pPr>
        <w:pStyle w:val="ConsPlusNormal"/>
        <w:jc w:val="both"/>
      </w:pPr>
    </w:p>
    <w:p w:rsidR="00891417" w:rsidRDefault="00891417">
      <w:pPr>
        <w:pStyle w:val="ConsPlusTitle"/>
        <w:jc w:val="center"/>
        <w:outlineLvl w:val="2"/>
      </w:pPr>
      <w:r>
        <w:t>Требования к помещениям, в которых предоставляется</w:t>
      </w:r>
    </w:p>
    <w:p w:rsidR="00891417" w:rsidRDefault="00891417">
      <w:pPr>
        <w:pStyle w:val="ConsPlusTitle"/>
        <w:jc w:val="center"/>
      </w:pPr>
      <w:r>
        <w:t>государственная услуга, к залу ожидания, местам</w:t>
      </w:r>
    </w:p>
    <w:p w:rsidR="00891417" w:rsidRDefault="00891417">
      <w:pPr>
        <w:pStyle w:val="ConsPlusTitle"/>
        <w:jc w:val="center"/>
      </w:pPr>
      <w:r>
        <w:t>для заполнения запросов о предоставлении государственной</w:t>
      </w:r>
    </w:p>
    <w:p w:rsidR="00891417" w:rsidRDefault="00891417">
      <w:pPr>
        <w:pStyle w:val="ConsPlusTitle"/>
        <w:jc w:val="center"/>
      </w:pPr>
      <w:r>
        <w:t>услуги, размещению и оформлению визуальной, текстовой</w:t>
      </w:r>
    </w:p>
    <w:p w:rsidR="00891417" w:rsidRDefault="00891417">
      <w:pPr>
        <w:pStyle w:val="ConsPlusTitle"/>
        <w:jc w:val="center"/>
      </w:pPr>
      <w:r>
        <w:t>и мультимедийной информации о порядке предоставления</w:t>
      </w:r>
    </w:p>
    <w:p w:rsidR="00891417" w:rsidRDefault="00891417">
      <w:pPr>
        <w:pStyle w:val="ConsPlusTitle"/>
        <w:jc w:val="center"/>
      </w:pPr>
      <w:r>
        <w:t>государственной услуги</w:t>
      </w:r>
    </w:p>
    <w:p w:rsidR="00891417" w:rsidRDefault="00891417">
      <w:pPr>
        <w:pStyle w:val="ConsPlusNormal"/>
        <w:jc w:val="both"/>
      </w:pPr>
    </w:p>
    <w:p w:rsidR="00891417" w:rsidRDefault="00891417">
      <w:pPr>
        <w:pStyle w:val="ConsPlusNormal"/>
        <w:ind w:firstLine="540"/>
        <w:jc w:val="both"/>
      </w:pPr>
      <w:r>
        <w:t>29. Прием запросов о предоставлении государственной услуги от заявителя (представителя заявителя) и их регистрация осуществляется в здании органа местного самоуправления.</w:t>
      </w:r>
    </w:p>
    <w:p w:rsidR="00891417" w:rsidRDefault="00891417">
      <w:pPr>
        <w:pStyle w:val="ConsPlusNormal"/>
        <w:spacing w:before="200"/>
        <w:ind w:firstLine="540"/>
        <w:jc w:val="both"/>
      </w:pPr>
      <w:r>
        <w:t>30. Рабочее место специалиста, ведущего прием заявителя (представителя заявителя), обратившегося за получением государственной услуги, оборудуется персональным компьютером с возможностью доступа к информационным базам данных, печатающим, а также сканирующим устройством.</w:t>
      </w:r>
    </w:p>
    <w:p w:rsidR="00891417" w:rsidRDefault="00891417">
      <w:pPr>
        <w:pStyle w:val="ConsPlusNormal"/>
        <w:spacing w:before="200"/>
        <w:ind w:firstLine="540"/>
        <w:jc w:val="both"/>
      </w:pPr>
      <w:r>
        <w:t>Специалисты, осуществляющие прием заявителей (представителей заявителя), обратившихся за получением государственной услуги, обеспечиваются личными нагрудными идентификационными карточками (бэйджами) и (или) настольными табличками.</w:t>
      </w:r>
    </w:p>
    <w:p w:rsidR="00891417" w:rsidRDefault="00891417">
      <w:pPr>
        <w:pStyle w:val="ConsPlusNormal"/>
        <w:spacing w:before="200"/>
        <w:ind w:firstLine="540"/>
        <w:jc w:val="both"/>
      </w:pPr>
      <w:r>
        <w:t xml:space="preserve">Кабинеты приема заявителей (представителей заявителя), обратившихся за получением </w:t>
      </w:r>
      <w:r>
        <w:lastRenderedPageBreak/>
        <w:t>государственной услуги, оснащены информационными табличками (вывесками) с указанием наименования органа местного самоуправления, номера кабинета.</w:t>
      </w:r>
    </w:p>
    <w:p w:rsidR="00891417" w:rsidRDefault="00891417">
      <w:pPr>
        <w:pStyle w:val="ConsPlusNormal"/>
        <w:spacing w:before="200"/>
        <w:ind w:firstLine="540"/>
        <w:jc w:val="both"/>
      </w:pPr>
      <w:r>
        <w:t>31. Помещения для предоставления государственной услуги размещаются преимущественно на нижних этажах зданий или в отдельно стоящих зданиях.</w:t>
      </w:r>
    </w:p>
    <w:p w:rsidR="00891417" w:rsidRDefault="00891417">
      <w:pPr>
        <w:pStyle w:val="ConsPlusNormal"/>
        <w:spacing w:before="200"/>
        <w:ind w:firstLine="540"/>
        <w:jc w:val="both"/>
      </w:pPr>
      <w:r>
        <w:t xml:space="preserve">32. Утратил силу. - </w:t>
      </w:r>
      <w:hyperlink r:id="rId28">
        <w:r>
          <w:rPr>
            <w:color w:val="0000FF"/>
          </w:rPr>
          <w:t>Приказ</w:t>
        </w:r>
      </w:hyperlink>
      <w:r>
        <w:t xml:space="preserve"> Департамента труда и занятости населения ХМАО - Югры от 26.12.2019 N 24-нп.</w:t>
      </w:r>
    </w:p>
    <w:p w:rsidR="00891417" w:rsidRDefault="00891417">
      <w:pPr>
        <w:pStyle w:val="ConsPlusNormal"/>
        <w:spacing w:before="200"/>
        <w:ind w:firstLine="540"/>
        <w:jc w:val="both"/>
      </w:pPr>
      <w:r>
        <w:t>33. В здании должны быть созданы условия для беспрепятственного доступа инвалидов к получению государственной услуги в соответствии с требованиями, установленными законодательными и иными нормативными правовыми актами, включая:</w:t>
      </w:r>
    </w:p>
    <w:p w:rsidR="00891417" w:rsidRDefault="00891417">
      <w:pPr>
        <w:pStyle w:val="ConsPlusNormal"/>
        <w:spacing w:before="200"/>
        <w:ind w:firstLine="540"/>
        <w:jc w:val="both"/>
      </w:pPr>
      <w:r>
        <w:t>а) возможность беспрепятственного входа в помещения и выхода из них.</w:t>
      </w:r>
    </w:p>
    <w:p w:rsidR="00891417" w:rsidRDefault="00891417">
      <w:pPr>
        <w:pStyle w:val="ConsPlusNormal"/>
        <w:spacing w:before="200"/>
        <w:ind w:firstLine="540"/>
        <w:jc w:val="both"/>
      </w:pPr>
      <w:r>
        <w:t>Вход и выход из помещения для предоставления государственной услуги оборудуются:</w:t>
      </w:r>
    </w:p>
    <w:p w:rsidR="00891417" w:rsidRDefault="00891417">
      <w:pPr>
        <w:pStyle w:val="ConsPlusNormal"/>
        <w:spacing w:before="200"/>
        <w:ind w:firstLine="540"/>
        <w:jc w:val="both"/>
      </w:pPr>
      <w:r>
        <w:t>пандусами, расширенными проходами, тактильными полосами по путям движения, позволяющими обеспечить беспрепятственный доступ инвалидов;</w:t>
      </w:r>
    </w:p>
    <w:p w:rsidR="00891417" w:rsidRDefault="00891417">
      <w:pPr>
        <w:pStyle w:val="ConsPlusNormal"/>
        <w:spacing w:before="200"/>
        <w:ind w:firstLine="540"/>
        <w:jc w:val="both"/>
      </w:pPr>
      <w:r>
        <w:t>соответствующими указателями с автономными источниками бесперебойного питания;</w:t>
      </w:r>
    </w:p>
    <w:p w:rsidR="00891417" w:rsidRDefault="00891417">
      <w:pPr>
        <w:pStyle w:val="ConsPlusNormal"/>
        <w:spacing w:before="200"/>
        <w:ind w:firstLine="540"/>
        <w:jc w:val="both"/>
      </w:pPr>
      <w:r>
        <w:t>контрастной маркировкой ступеней по пути движения;</w:t>
      </w:r>
    </w:p>
    <w:p w:rsidR="00891417" w:rsidRDefault="00891417">
      <w:pPr>
        <w:pStyle w:val="ConsPlusNormal"/>
        <w:spacing w:before="200"/>
        <w:ind w:firstLine="540"/>
        <w:jc w:val="both"/>
      </w:pPr>
      <w:r>
        <w:t>информационной мнемосхемой (тактильной схемой движения);</w:t>
      </w:r>
    </w:p>
    <w:p w:rsidR="00891417" w:rsidRDefault="00891417">
      <w:pPr>
        <w:pStyle w:val="ConsPlusNormal"/>
        <w:spacing w:before="200"/>
        <w:ind w:firstLine="540"/>
        <w:jc w:val="both"/>
      </w:pPr>
      <w:r>
        <w:t>тактильными табличками с надписями, дублированными шрифтом Брайля.</w:t>
      </w:r>
    </w:p>
    <w:p w:rsidR="00891417" w:rsidRDefault="00891417">
      <w:pPr>
        <w:pStyle w:val="ConsPlusNormal"/>
        <w:spacing w:before="200"/>
        <w:ind w:firstLine="540"/>
        <w:jc w:val="both"/>
      </w:pPr>
      <w:r>
        <w:t>Лестницы, находящиеся по пути движения в помещение для предоставления государственной услуги, оборудуются:</w:t>
      </w:r>
    </w:p>
    <w:p w:rsidR="00891417" w:rsidRDefault="00891417">
      <w:pPr>
        <w:pStyle w:val="ConsPlusNormal"/>
        <w:spacing w:before="200"/>
        <w:ind w:firstLine="540"/>
        <w:jc w:val="both"/>
      </w:pPr>
      <w:r>
        <w:t>тактильными полосами;</w:t>
      </w:r>
    </w:p>
    <w:p w:rsidR="00891417" w:rsidRDefault="00891417">
      <w:pPr>
        <w:pStyle w:val="ConsPlusNormal"/>
        <w:spacing w:before="200"/>
        <w:ind w:firstLine="540"/>
        <w:jc w:val="both"/>
      </w:pPr>
      <w:r>
        <w:t>контрастной маркировкой крайних ступеней;</w:t>
      </w:r>
    </w:p>
    <w:p w:rsidR="00891417" w:rsidRDefault="00891417">
      <w:pPr>
        <w:pStyle w:val="ConsPlusNormal"/>
        <w:spacing w:before="200"/>
        <w:ind w:firstLine="540"/>
        <w:jc w:val="both"/>
      </w:pPr>
      <w:r>
        <w:t>поручнями с двух сторон, с тактильными полосами, нанесенными на поручни, с тактильно-выпуклым шрифтом и шрифтом Брайля с указанием этажа;</w:t>
      </w:r>
    </w:p>
    <w:p w:rsidR="00891417" w:rsidRDefault="00891417">
      <w:pPr>
        <w:pStyle w:val="ConsPlusNormal"/>
        <w:spacing w:before="200"/>
        <w:ind w:firstLine="540"/>
        <w:jc w:val="both"/>
      </w:pPr>
      <w:r>
        <w:t>тактильными табличками с указанием этажа, дублированными шрифтом Брайля;</w:t>
      </w:r>
    </w:p>
    <w:p w:rsidR="00891417" w:rsidRDefault="00891417">
      <w:pPr>
        <w:pStyle w:val="ConsPlusNormal"/>
        <w:spacing w:before="200"/>
        <w:ind w:firstLine="540"/>
        <w:jc w:val="both"/>
      </w:pPr>
      <w:r>
        <w:t>б) возможность самостоятельного передвижения по территории, на которой расположено здание (помещение), а также входа на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891417" w:rsidRDefault="00891417">
      <w:pPr>
        <w:pStyle w:val="ConsPlusNormal"/>
        <w:spacing w:before="200"/>
        <w:ind w:firstLine="540"/>
        <w:jc w:val="both"/>
      </w:pPr>
      <w:r>
        <w:t>в) сопровождение инвалидов, имеющих стойкие расстройства функции зрения и самостоятельного передвижения, до места оказания государственной услуги;</w:t>
      </w:r>
    </w:p>
    <w:p w:rsidR="00891417" w:rsidRDefault="00891417">
      <w:pPr>
        <w:pStyle w:val="ConsPlusNormal"/>
        <w:spacing w:before="200"/>
        <w:ind w:firstLine="540"/>
        <w:jc w:val="both"/>
      </w:pPr>
      <w:r>
        <w:t>г) оказание необходимой помощи инвалидам, связанной с разъяснением в доступной для них форме порядка предоставления и получения государственной услуги, оформлением документов, необходимых для ее предоставления, ознакомлением инвалидов с размещением кабинетов, последовательностью действий, необходимых для получения государственной услуги, в преодолении барьеров, мешающих получению ими услуг наравне с другими лицами;</w:t>
      </w:r>
    </w:p>
    <w:p w:rsidR="00891417" w:rsidRDefault="00891417">
      <w:pPr>
        <w:pStyle w:val="ConsPlusNormal"/>
        <w:spacing w:before="200"/>
        <w:ind w:firstLine="540"/>
        <w:jc w:val="both"/>
      </w:pPr>
      <w:r>
        <w:t xml:space="preserve">д) допуск в здание (помещение) и на прилегающую территорию сурдопереводчика и тифлосурдопереводчика, а также собаки-проводника при наличии документа, подтверждающего ее специальное обучение и выдаваемого по форме, утвержденной </w:t>
      </w:r>
      <w:hyperlink r:id="rId29">
        <w:r>
          <w:rPr>
            <w:color w:val="0000FF"/>
          </w:rPr>
          <w:t>приказом</w:t>
        </w:r>
      </w:hyperlink>
      <w:r>
        <w:t xml:space="preserve"> Министерства труда и социальной защиты Российской Федерации от 22 июня 2015 года N 386н "Об утверждении формы документа, подтверждающего специальное обучение собаки-проводника, и порядка его выдачи";</w:t>
      </w:r>
    </w:p>
    <w:p w:rsidR="00891417" w:rsidRDefault="00891417">
      <w:pPr>
        <w:pStyle w:val="ConsPlusNormal"/>
        <w:spacing w:before="200"/>
        <w:ind w:firstLine="540"/>
        <w:jc w:val="both"/>
      </w:pPr>
      <w:r>
        <w:t>е) 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:rsidR="00891417" w:rsidRDefault="00891417">
      <w:pPr>
        <w:pStyle w:val="ConsPlusNormal"/>
        <w:spacing w:before="200"/>
        <w:ind w:firstLine="540"/>
        <w:jc w:val="both"/>
      </w:pPr>
      <w:r>
        <w:t>ж)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891417" w:rsidRDefault="00891417">
      <w:pPr>
        <w:pStyle w:val="ConsPlusNormal"/>
        <w:spacing w:before="200"/>
        <w:ind w:firstLine="540"/>
        <w:jc w:val="both"/>
      </w:pPr>
      <w:r>
        <w:lastRenderedPageBreak/>
        <w:t>34. В случае невозможности полностью приспособить помещение с учетом потребности инвалида ему обеспечивается доступ к месту предоставления государственной услуги либо, когда это невозможно, ее предоставление по месту жительства инвалида или в дистанционном режиме.</w:t>
      </w:r>
    </w:p>
    <w:p w:rsidR="00891417" w:rsidRDefault="00891417">
      <w:pPr>
        <w:pStyle w:val="ConsPlusNormal"/>
        <w:spacing w:before="200"/>
        <w:ind w:firstLine="540"/>
        <w:jc w:val="both"/>
      </w:pPr>
      <w:r>
        <w:t>35. В помещениях, в которых предоставляется государственная услуга, для ожидания приема заявителей оборудуются места (помещения), имеющие стулья, столы (стойки) для возможности оформления документов, санитарно-технические помещения (санузел), в том числе для инвалидов, а также лиц с ограниченными физическими возможностями, и места хранения верхней одежды посетителей.</w:t>
      </w:r>
    </w:p>
    <w:p w:rsidR="00891417" w:rsidRDefault="00891417">
      <w:pPr>
        <w:pStyle w:val="ConsPlusNormal"/>
        <w:spacing w:before="200"/>
        <w:ind w:firstLine="540"/>
        <w:jc w:val="both"/>
      </w:pPr>
      <w:r>
        <w:t>Количество мест для ожидания приема получателей государственной услуги определяется исходя из фактической нагрузки и возможностей для их размещения в здании.</w:t>
      </w:r>
    </w:p>
    <w:p w:rsidR="00891417" w:rsidRDefault="00891417">
      <w:pPr>
        <w:pStyle w:val="ConsPlusNormal"/>
        <w:spacing w:before="200"/>
        <w:ind w:firstLine="540"/>
        <w:jc w:val="both"/>
      </w:pPr>
      <w:r>
        <w:t>Помещения оборудуются системами кондиционирования (охлаждения и нагревания) воздуха, здания оснащаются средствами пожаротушения и оповещения о возникновении чрезвычайных ситуаций.</w:t>
      </w:r>
    </w:p>
    <w:p w:rsidR="00891417" w:rsidRDefault="00891417">
      <w:pPr>
        <w:pStyle w:val="ConsPlusNormal"/>
        <w:spacing w:before="200"/>
        <w:ind w:firstLine="540"/>
        <w:jc w:val="both"/>
      </w:pPr>
      <w:r>
        <w:t>Прием заявителей осуществляется в специально выделенных для предоставления государственной услуги помещениях и залах обслуживания (информационных залах) - местах предоставления государственной услуги.</w:t>
      </w:r>
    </w:p>
    <w:p w:rsidR="00891417" w:rsidRDefault="00891417">
      <w:pPr>
        <w:pStyle w:val="ConsPlusNormal"/>
        <w:spacing w:before="200"/>
        <w:ind w:firstLine="540"/>
        <w:jc w:val="both"/>
      </w:pPr>
      <w:r>
        <w:t>36. Места предоставления государственной услуги должны соответствовать требованиям к местам обслуживания маломобильных групп населения, к внутреннему оборудованию и устройствам в помещении, к санитарно-бытовым помещениям для инвалидов, к путям движения в помещении и залах обслуживания, к лестницам и пандусам в помещении, к лифтам, подъемным платформам для инвалидов, к аудиовизуальным и информационным системам, доступным для инвалидов.</w:t>
      </w:r>
    </w:p>
    <w:p w:rsidR="00891417" w:rsidRDefault="00891417">
      <w:pPr>
        <w:pStyle w:val="ConsPlusNormal"/>
        <w:spacing w:before="200"/>
        <w:ind w:firstLine="540"/>
        <w:jc w:val="both"/>
      </w:pPr>
      <w:r>
        <w:t>37. На стенах оборудуются стенды с информацией о правилах предоставления государственной услуги.</w:t>
      </w:r>
    </w:p>
    <w:p w:rsidR="00891417" w:rsidRDefault="00891417">
      <w:pPr>
        <w:pStyle w:val="ConsPlusNormal"/>
        <w:spacing w:before="200"/>
        <w:ind w:firstLine="540"/>
        <w:jc w:val="both"/>
      </w:pPr>
      <w:r>
        <w:t>Текстовая и мультимедийная информация о порядке предоставления государственной услуги размещается на информационном стенде в помещении органа местного самоуправления для ожидания и приема граждан (устанавливаются в удобном для граждан месте), а также на официальном сайте органа местного самоуправления.</w:t>
      </w:r>
    </w:p>
    <w:p w:rsidR="00891417" w:rsidRDefault="00891417">
      <w:pPr>
        <w:pStyle w:val="ConsPlusNormal"/>
        <w:spacing w:before="200"/>
        <w:ind w:firstLine="540"/>
        <w:jc w:val="both"/>
      </w:pPr>
      <w:r>
        <w:t>Оформление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гражданами.</w:t>
      </w:r>
    </w:p>
    <w:p w:rsidR="00891417" w:rsidRDefault="00891417">
      <w:pPr>
        <w:pStyle w:val="ConsPlusNormal"/>
        <w:spacing w:before="200"/>
        <w:ind w:firstLine="540"/>
        <w:jc w:val="both"/>
      </w:pPr>
      <w:r>
        <w:t>Информационные стенды размещаются на видном, доступном месте в любом из форматов: настенных стендах, напольных или настольных стойках, призваны обеспечить заявителя исчерпывающей информацией. Стенды должны быть оформлены в едином стиле, надписи сделаны черным шрифтом на белом фоне.</w:t>
      </w:r>
    </w:p>
    <w:p w:rsidR="00891417" w:rsidRDefault="00891417">
      <w:pPr>
        <w:pStyle w:val="ConsPlusNormal"/>
        <w:jc w:val="both"/>
      </w:pPr>
    </w:p>
    <w:p w:rsidR="00891417" w:rsidRDefault="00891417">
      <w:pPr>
        <w:pStyle w:val="ConsPlusTitle"/>
        <w:jc w:val="center"/>
        <w:outlineLvl w:val="2"/>
      </w:pPr>
      <w:r>
        <w:t>Показатели доступности и качества государственной услуги</w:t>
      </w:r>
    </w:p>
    <w:p w:rsidR="00891417" w:rsidRDefault="00891417">
      <w:pPr>
        <w:pStyle w:val="ConsPlusNormal"/>
        <w:jc w:val="both"/>
      </w:pPr>
    </w:p>
    <w:p w:rsidR="00891417" w:rsidRDefault="00891417">
      <w:pPr>
        <w:pStyle w:val="ConsPlusNormal"/>
        <w:ind w:firstLine="540"/>
        <w:jc w:val="both"/>
      </w:pPr>
      <w:r>
        <w:t>38. Показатели доступности государственной услуги:</w:t>
      </w:r>
    </w:p>
    <w:p w:rsidR="00891417" w:rsidRDefault="00891417">
      <w:pPr>
        <w:pStyle w:val="ConsPlusNormal"/>
        <w:spacing w:before="200"/>
        <w:ind w:firstLine="540"/>
        <w:jc w:val="both"/>
      </w:pPr>
      <w:r>
        <w:t>предоставление государственной услуги в соответствии с требованиями, установленными законодательством Российской Федерации;</w:t>
      </w:r>
    </w:p>
    <w:p w:rsidR="00891417" w:rsidRDefault="00891417">
      <w:pPr>
        <w:pStyle w:val="ConsPlusNormal"/>
        <w:spacing w:before="200"/>
        <w:ind w:firstLine="540"/>
        <w:jc w:val="both"/>
      </w:pPr>
      <w:r>
        <w:t>возможность получения заявителями информации о правилах предоставления государственной услуги в сети Интернет, на Едином портале, на официальном сайте органа местного самоуправления;</w:t>
      </w:r>
    </w:p>
    <w:p w:rsidR="00891417" w:rsidRDefault="00891417">
      <w:pPr>
        <w:pStyle w:val="ConsPlusNormal"/>
        <w:spacing w:before="200"/>
        <w:ind w:firstLine="540"/>
        <w:jc w:val="both"/>
      </w:pPr>
      <w:r>
        <w:t>соблюдение графика работы органа местного самоуправления с заявителем по предоставлению государственной услуги;</w:t>
      </w:r>
    </w:p>
    <w:p w:rsidR="00891417" w:rsidRDefault="00891417">
      <w:pPr>
        <w:pStyle w:val="ConsPlusNormal"/>
        <w:spacing w:before="200"/>
        <w:ind w:firstLine="540"/>
        <w:jc w:val="both"/>
      </w:pPr>
      <w:r>
        <w:t>транспортная доступность к местам предоставления государственной услуги;</w:t>
      </w:r>
    </w:p>
    <w:p w:rsidR="00891417" w:rsidRDefault="00891417">
      <w:pPr>
        <w:pStyle w:val="ConsPlusNormal"/>
        <w:spacing w:before="200"/>
        <w:ind w:firstLine="540"/>
        <w:jc w:val="both"/>
      </w:pPr>
      <w:r>
        <w:t>открытый доступ для заявителей к информации, размещенной на Едином портале, на Портале органов местного самоуправления и официальных сайтах органов местного самоуправления, в том числе с возможностью ее копирования и заполнения в электронном виде.</w:t>
      </w:r>
    </w:p>
    <w:p w:rsidR="00891417" w:rsidRDefault="00891417">
      <w:pPr>
        <w:pStyle w:val="ConsPlusNormal"/>
        <w:jc w:val="both"/>
      </w:pPr>
      <w:r>
        <w:t xml:space="preserve">(в ред. </w:t>
      </w:r>
      <w:hyperlink r:id="rId30">
        <w:r>
          <w:rPr>
            <w:color w:val="0000FF"/>
          </w:rPr>
          <w:t>приказа</w:t>
        </w:r>
      </w:hyperlink>
      <w:r>
        <w:t xml:space="preserve"> Департамента труда и занятости населения ХМАО - Югры от 26.12.2019 N 24-нп)</w:t>
      </w:r>
    </w:p>
    <w:p w:rsidR="00891417" w:rsidRDefault="00891417">
      <w:pPr>
        <w:pStyle w:val="ConsPlusNormal"/>
        <w:spacing w:before="200"/>
        <w:ind w:firstLine="540"/>
        <w:jc w:val="both"/>
      </w:pPr>
      <w:r>
        <w:lastRenderedPageBreak/>
        <w:t>39. Показатели качества государственной услуги:</w:t>
      </w:r>
    </w:p>
    <w:p w:rsidR="00891417" w:rsidRDefault="00891417">
      <w:pPr>
        <w:pStyle w:val="ConsPlusNormal"/>
        <w:spacing w:before="200"/>
        <w:ind w:firstLine="540"/>
        <w:jc w:val="both"/>
      </w:pPr>
      <w:r>
        <w:t>соответствие требованиям настоящего Административного регламента;</w:t>
      </w:r>
    </w:p>
    <w:p w:rsidR="00891417" w:rsidRDefault="00891417">
      <w:pPr>
        <w:pStyle w:val="ConsPlusNormal"/>
        <w:spacing w:before="200"/>
        <w:ind w:firstLine="540"/>
        <w:jc w:val="both"/>
      </w:pPr>
      <w:r>
        <w:t>соблюдение органом местного самоуправления сроков предоставления государственной услуги;</w:t>
      </w:r>
    </w:p>
    <w:p w:rsidR="00891417" w:rsidRDefault="00891417">
      <w:pPr>
        <w:pStyle w:val="ConsPlusNormal"/>
        <w:spacing w:before="200"/>
        <w:ind w:firstLine="540"/>
        <w:jc w:val="both"/>
      </w:pPr>
      <w:r>
        <w:t>отсутствие обоснованных жалоб заявителей на качество предоставления государственной услуги, действия (бездействие) должностных лиц и решений, принимаемых (осуществленных) ими в ходе предоставления государственной услуги;</w:t>
      </w:r>
    </w:p>
    <w:p w:rsidR="00891417" w:rsidRDefault="00891417">
      <w:pPr>
        <w:pStyle w:val="ConsPlusNormal"/>
        <w:spacing w:before="200"/>
        <w:ind w:firstLine="540"/>
        <w:jc w:val="both"/>
      </w:pPr>
      <w:r>
        <w:t>отсутствие судебных актов, подтверждающих ненадлежащее исполнение настоящего Административного регламента.</w:t>
      </w:r>
    </w:p>
    <w:p w:rsidR="00891417" w:rsidRDefault="00891417">
      <w:pPr>
        <w:pStyle w:val="ConsPlusNormal"/>
        <w:jc w:val="both"/>
      </w:pPr>
    </w:p>
    <w:p w:rsidR="00891417" w:rsidRDefault="00891417">
      <w:pPr>
        <w:pStyle w:val="ConsPlusTitle"/>
        <w:jc w:val="center"/>
        <w:outlineLvl w:val="2"/>
      </w:pPr>
      <w:r>
        <w:t>Особенности предоставления государственной услуги в МФЦ</w:t>
      </w:r>
    </w:p>
    <w:p w:rsidR="00891417" w:rsidRDefault="00891417">
      <w:pPr>
        <w:pStyle w:val="ConsPlusNormal"/>
        <w:jc w:val="both"/>
      </w:pPr>
    </w:p>
    <w:p w:rsidR="00891417" w:rsidRDefault="00891417">
      <w:pPr>
        <w:pStyle w:val="ConsPlusNormal"/>
        <w:ind w:firstLine="540"/>
        <w:jc w:val="both"/>
      </w:pPr>
      <w:r>
        <w:t>40. Заявителям обеспечивается возможность подачи запроса о предоставлении государственной услуги в МФЦ по принципу "одного окна".</w:t>
      </w:r>
    </w:p>
    <w:p w:rsidR="00891417" w:rsidRDefault="00891417">
      <w:pPr>
        <w:pStyle w:val="ConsPlusNormal"/>
        <w:spacing w:before="200"/>
        <w:ind w:firstLine="540"/>
        <w:jc w:val="both"/>
      </w:pPr>
      <w:r>
        <w:t>Перечень административных процедур (действий), осуществляемых МФЦ при предоставлении государственной услуги:</w:t>
      </w:r>
    </w:p>
    <w:p w:rsidR="00891417" w:rsidRDefault="00891417">
      <w:pPr>
        <w:pStyle w:val="ConsPlusNormal"/>
        <w:spacing w:before="200"/>
        <w:ind w:firstLine="540"/>
        <w:jc w:val="both"/>
      </w:pPr>
      <w:r>
        <w:t>информирование о предоставлении государственной услуги;</w:t>
      </w:r>
    </w:p>
    <w:p w:rsidR="00891417" w:rsidRDefault="00891417">
      <w:pPr>
        <w:pStyle w:val="ConsPlusNormal"/>
        <w:spacing w:before="200"/>
        <w:ind w:firstLine="540"/>
        <w:jc w:val="both"/>
      </w:pPr>
      <w:r>
        <w:t>прием запроса о предоставлении государственной услуги;</w:t>
      </w:r>
    </w:p>
    <w:p w:rsidR="00891417" w:rsidRDefault="00891417">
      <w:pPr>
        <w:pStyle w:val="ConsPlusNormal"/>
        <w:spacing w:before="200"/>
        <w:ind w:firstLine="540"/>
        <w:jc w:val="both"/>
      </w:pPr>
      <w:r>
        <w:t>выдача уведомления о регистрации (об отказе регистрации) коллективного договора, соглашения.</w:t>
      </w:r>
    </w:p>
    <w:p w:rsidR="00891417" w:rsidRDefault="00891417">
      <w:pPr>
        <w:pStyle w:val="ConsPlusNormal"/>
        <w:spacing w:before="200"/>
        <w:ind w:firstLine="540"/>
        <w:jc w:val="both"/>
      </w:pPr>
      <w:r>
        <w:t>В МФЦ обеспечена предварительная запись для получения государственной услуги.</w:t>
      </w:r>
    </w:p>
    <w:p w:rsidR="00891417" w:rsidRDefault="00891417">
      <w:pPr>
        <w:pStyle w:val="ConsPlusNormal"/>
        <w:jc w:val="both"/>
      </w:pPr>
    </w:p>
    <w:p w:rsidR="00891417" w:rsidRDefault="00891417">
      <w:pPr>
        <w:pStyle w:val="ConsPlusTitle"/>
        <w:jc w:val="center"/>
        <w:outlineLvl w:val="2"/>
      </w:pPr>
      <w:r>
        <w:t>Особенности предоставления государственной услуги</w:t>
      </w:r>
    </w:p>
    <w:p w:rsidR="00891417" w:rsidRDefault="00891417">
      <w:pPr>
        <w:pStyle w:val="ConsPlusTitle"/>
        <w:jc w:val="center"/>
      </w:pPr>
      <w:r>
        <w:t>в электронной форме</w:t>
      </w:r>
    </w:p>
    <w:p w:rsidR="00891417" w:rsidRDefault="00891417">
      <w:pPr>
        <w:pStyle w:val="ConsPlusNormal"/>
        <w:jc w:val="both"/>
      </w:pPr>
    </w:p>
    <w:p w:rsidR="00891417" w:rsidRDefault="00891417">
      <w:pPr>
        <w:pStyle w:val="ConsPlusNormal"/>
        <w:ind w:firstLine="540"/>
        <w:jc w:val="both"/>
      </w:pPr>
      <w:r>
        <w:t>41. При предоставлении государственной услуги в электронной форме обеспечивается:</w:t>
      </w:r>
    </w:p>
    <w:p w:rsidR="00891417" w:rsidRDefault="00891417">
      <w:pPr>
        <w:pStyle w:val="ConsPlusNormal"/>
        <w:spacing w:before="200"/>
        <w:ind w:firstLine="540"/>
        <w:jc w:val="both"/>
      </w:pPr>
      <w:r>
        <w:t>предоставление в установленном порядке заявителям информации о порядке и сроках предоставления государственной услуги;</w:t>
      </w:r>
    </w:p>
    <w:p w:rsidR="00891417" w:rsidRDefault="00891417">
      <w:pPr>
        <w:pStyle w:val="ConsPlusNormal"/>
        <w:spacing w:before="200"/>
        <w:ind w:firstLine="540"/>
        <w:jc w:val="both"/>
      </w:pPr>
      <w:r>
        <w:t>размещение на Едином портале, официальном сайте органов местного самоуправления форм запроса, обеспечение доступа для копирования и заполнения в электронном виде;</w:t>
      </w:r>
    </w:p>
    <w:p w:rsidR="00891417" w:rsidRDefault="00891417">
      <w:pPr>
        <w:pStyle w:val="ConsPlusNormal"/>
        <w:spacing w:before="200"/>
        <w:ind w:firstLine="540"/>
        <w:jc w:val="both"/>
      </w:pPr>
      <w:r>
        <w:t>возможность досудебного (внесудебного) обжалования решений и действий (бездействия) органа местного самоуправления, должностного лица органа местного самоуправления либо муниципального служащего.</w:t>
      </w:r>
    </w:p>
    <w:p w:rsidR="00891417" w:rsidRDefault="00891417">
      <w:pPr>
        <w:pStyle w:val="ConsPlusNormal"/>
        <w:jc w:val="both"/>
      </w:pPr>
    </w:p>
    <w:p w:rsidR="00891417" w:rsidRDefault="00891417">
      <w:pPr>
        <w:pStyle w:val="ConsPlusTitle"/>
        <w:jc w:val="center"/>
        <w:outlineLvl w:val="1"/>
      </w:pPr>
      <w:r>
        <w:t>III. Состав, последовательность и сроки выполнения</w:t>
      </w:r>
    </w:p>
    <w:p w:rsidR="00891417" w:rsidRDefault="00891417">
      <w:pPr>
        <w:pStyle w:val="ConsPlusTitle"/>
        <w:jc w:val="center"/>
      </w:pPr>
      <w:r>
        <w:t>административных процедур, требования к порядку их</w:t>
      </w:r>
    </w:p>
    <w:p w:rsidR="00891417" w:rsidRDefault="00891417">
      <w:pPr>
        <w:pStyle w:val="ConsPlusTitle"/>
        <w:jc w:val="center"/>
      </w:pPr>
      <w:r>
        <w:t>выполнения, в том числе особенности выполнения</w:t>
      </w:r>
    </w:p>
    <w:p w:rsidR="00891417" w:rsidRDefault="00891417">
      <w:pPr>
        <w:pStyle w:val="ConsPlusTitle"/>
        <w:jc w:val="center"/>
      </w:pPr>
      <w:r>
        <w:t>административных процедур в электронной форме</w:t>
      </w:r>
    </w:p>
    <w:p w:rsidR="00891417" w:rsidRDefault="00891417">
      <w:pPr>
        <w:pStyle w:val="ConsPlusNormal"/>
        <w:jc w:val="both"/>
      </w:pPr>
    </w:p>
    <w:p w:rsidR="00891417" w:rsidRDefault="00891417">
      <w:pPr>
        <w:pStyle w:val="ConsPlusNormal"/>
        <w:ind w:firstLine="540"/>
        <w:jc w:val="both"/>
      </w:pPr>
      <w:r>
        <w:t>42. Предоставление государственной услуги включает в себя следующие административные процедуры:</w:t>
      </w:r>
    </w:p>
    <w:p w:rsidR="00891417" w:rsidRDefault="00891417">
      <w:pPr>
        <w:pStyle w:val="ConsPlusNormal"/>
        <w:spacing w:before="200"/>
        <w:ind w:firstLine="540"/>
        <w:jc w:val="both"/>
      </w:pPr>
      <w:r>
        <w:t>прием и регистрация запросов заявителей о предоставлении государственной услуги;</w:t>
      </w:r>
    </w:p>
    <w:p w:rsidR="00891417" w:rsidRDefault="00891417">
      <w:pPr>
        <w:pStyle w:val="ConsPlusNormal"/>
        <w:spacing w:before="200"/>
        <w:ind w:firstLine="540"/>
        <w:jc w:val="both"/>
      </w:pPr>
      <w:r>
        <w:t>рассмотрение запросов заявителей;</w:t>
      </w:r>
    </w:p>
    <w:p w:rsidR="00891417" w:rsidRDefault="00891417">
      <w:pPr>
        <w:pStyle w:val="ConsPlusNormal"/>
        <w:spacing w:before="200"/>
        <w:ind w:firstLine="540"/>
        <w:jc w:val="both"/>
      </w:pPr>
      <w:r>
        <w:t>уведомительная регистрация (отказ в регистрации) соглашения или коллективного договора (изменения в коллективный договор, соглашение) и направление (выдача) результата предоставления государственной услуги заявителю.</w:t>
      </w:r>
    </w:p>
    <w:p w:rsidR="00891417" w:rsidRDefault="00891417">
      <w:pPr>
        <w:pStyle w:val="ConsPlusNormal"/>
        <w:jc w:val="both"/>
      </w:pPr>
    </w:p>
    <w:p w:rsidR="00891417" w:rsidRDefault="00891417">
      <w:pPr>
        <w:pStyle w:val="ConsPlusTitle"/>
        <w:jc w:val="center"/>
        <w:outlineLvl w:val="2"/>
      </w:pPr>
      <w:r>
        <w:t>Прием и регистрация запросов заявителей о предоставлении</w:t>
      </w:r>
    </w:p>
    <w:p w:rsidR="00891417" w:rsidRDefault="00891417">
      <w:pPr>
        <w:pStyle w:val="ConsPlusTitle"/>
        <w:jc w:val="center"/>
      </w:pPr>
      <w:r>
        <w:t>государственной услуги</w:t>
      </w:r>
    </w:p>
    <w:p w:rsidR="00891417" w:rsidRDefault="00891417">
      <w:pPr>
        <w:pStyle w:val="ConsPlusNormal"/>
        <w:jc w:val="both"/>
      </w:pPr>
    </w:p>
    <w:p w:rsidR="00891417" w:rsidRDefault="00891417">
      <w:pPr>
        <w:pStyle w:val="ConsPlusNormal"/>
        <w:ind w:firstLine="540"/>
        <w:jc w:val="both"/>
      </w:pPr>
      <w:r>
        <w:lastRenderedPageBreak/>
        <w:t>43. Основанием для начала административной процедуры является поступление запроса заявителя о предоставлении государственной услуги в орган местного самоуправления.</w:t>
      </w:r>
    </w:p>
    <w:p w:rsidR="00891417" w:rsidRDefault="00891417">
      <w:pPr>
        <w:pStyle w:val="ConsPlusNormal"/>
        <w:spacing w:before="200"/>
        <w:ind w:firstLine="540"/>
        <w:jc w:val="both"/>
      </w:pPr>
      <w:r>
        <w:t>44. Специалист органа местного самоуправления, ответственный за прием и регистрацию документов, регистрирует запрос о предоставлении государственной услуги и прилагаемые к нему документы в системе электронного документооборота органа местного самоуправления с присвоением входящего номера и передает их должностному лицу структурного подразделения, ответственному за предоставление государственной услуги.</w:t>
      </w:r>
    </w:p>
    <w:p w:rsidR="00891417" w:rsidRDefault="00891417">
      <w:pPr>
        <w:pStyle w:val="ConsPlusNormal"/>
        <w:spacing w:before="200"/>
        <w:ind w:firstLine="540"/>
        <w:jc w:val="both"/>
      </w:pPr>
      <w:r>
        <w:t>45. Критерий принятия: наличие запроса о предоставлении государственной услуги и прилагаемых к нему документов.</w:t>
      </w:r>
    </w:p>
    <w:p w:rsidR="00891417" w:rsidRDefault="00891417">
      <w:pPr>
        <w:pStyle w:val="ConsPlusNormal"/>
        <w:spacing w:before="200"/>
        <w:ind w:firstLine="540"/>
        <w:jc w:val="both"/>
      </w:pPr>
      <w:r>
        <w:t>46. Результатом выполнения административной процедуры является регистрация и прилагаемых к нему документов в системе электронного документооборота органа местного самоуправления.</w:t>
      </w:r>
    </w:p>
    <w:p w:rsidR="00891417" w:rsidRDefault="00891417">
      <w:pPr>
        <w:pStyle w:val="ConsPlusNormal"/>
        <w:spacing w:before="200"/>
        <w:ind w:firstLine="540"/>
        <w:jc w:val="both"/>
      </w:pPr>
      <w:r>
        <w:t xml:space="preserve">47. Продолжительность и (или) максимальный срок выполнения административной процедуры определены </w:t>
      </w:r>
      <w:hyperlink w:anchor="P177">
        <w:r>
          <w:rPr>
            <w:color w:val="0000FF"/>
          </w:rPr>
          <w:t>пунктом 25</w:t>
        </w:r>
      </w:hyperlink>
      <w:r>
        <w:t xml:space="preserve"> настоящего Административного регламента, в течение 1 рабочего дня с момента поступления в орган местного самоуправления.</w:t>
      </w:r>
    </w:p>
    <w:p w:rsidR="00891417" w:rsidRDefault="00891417">
      <w:pPr>
        <w:pStyle w:val="ConsPlusNormal"/>
        <w:jc w:val="both"/>
      </w:pPr>
    </w:p>
    <w:p w:rsidR="00891417" w:rsidRDefault="00891417">
      <w:pPr>
        <w:pStyle w:val="ConsPlusTitle"/>
        <w:jc w:val="center"/>
        <w:outlineLvl w:val="2"/>
      </w:pPr>
      <w:r>
        <w:t>Рассмотрение запросов заявителей</w:t>
      </w:r>
    </w:p>
    <w:p w:rsidR="00891417" w:rsidRDefault="00891417">
      <w:pPr>
        <w:pStyle w:val="ConsPlusNormal"/>
        <w:jc w:val="both"/>
      </w:pPr>
    </w:p>
    <w:p w:rsidR="00891417" w:rsidRDefault="00891417">
      <w:pPr>
        <w:pStyle w:val="ConsPlusNormal"/>
        <w:ind w:firstLine="540"/>
        <w:jc w:val="both"/>
      </w:pPr>
      <w:r>
        <w:t>48. Основанием для начала административной процедуры является поступление зарегистрированного запроса о предоставлении государственной услуги и прилагаемых к нему документов к специалисту органа местного самоуправления, ответственному за предоставление государственной услуги.</w:t>
      </w:r>
    </w:p>
    <w:p w:rsidR="00891417" w:rsidRDefault="00891417">
      <w:pPr>
        <w:pStyle w:val="ConsPlusNormal"/>
        <w:spacing w:before="200"/>
        <w:ind w:firstLine="540"/>
        <w:jc w:val="both"/>
      </w:pPr>
      <w:r>
        <w:t>49. Специалист органа местного самоуправления:</w:t>
      </w:r>
    </w:p>
    <w:p w:rsidR="00891417" w:rsidRDefault="00891417">
      <w:pPr>
        <w:pStyle w:val="ConsPlusNormal"/>
        <w:spacing w:before="200"/>
        <w:ind w:firstLine="540"/>
        <w:jc w:val="both"/>
      </w:pPr>
      <w:r>
        <w:t xml:space="preserve">проверяет наличие всех необходимых для предоставления государственной услуги документов, предусмотренных </w:t>
      </w:r>
      <w:hyperlink w:anchor="P128">
        <w:r>
          <w:rPr>
            <w:color w:val="0000FF"/>
          </w:rPr>
          <w:t>пунктами 17</w:t>
        </w:r>
      </w:hyperlink>
      <w:r>
        <w:t xml:space="preserve">, </w:t>
      </w:r>
      <w:hyperlink w:anchor="P130">
        <w:r>
          <w:rPr>
            <w:color w:val="0000FF"/>
          </w:rPr>
          <w:t>18</w:t>
        </w:r>
      </w:hyperlink>
      <w:r>
        <w:t xml:space="preserve"> настоящего Административного регламента;</w:t>
      </w:r>
    </w:p>
    <w:p w:rsidR="00891417" w:rsidRDefault="00891417">
      <w:pPr>
        <w:pStyle w:val="ConsPlusNormal"/>
        <w:spacing w:before="200"/>
        <w:ind w:firstLine="540"/>
        <w:jc w:val="both"/>
      </w:pPr>
      <w:r>
        <w:t xml:space="preserve">выявляет наличие оснований для отказа в предоставлении государственной услуги, предусмотренных </w:t>
      </w:r>
      <w:hyperlink w:anchor="P158">
        <w:r>
          <w:rPr>
            <w:color w:val="0000FF"/>
          </w:rPr>
          <w:t>пунктом 22</w:t>
        </w:r>
      </w:hyperlink>
      <w:r>
        <w:t xml:space="preserve"> настоящего Административного регламента;</w:t>
      </w:r>
    </w:p>
    <w:p w:rsidR="00891417" w:rsidRDefault="00891417">
      <w:pPr>
        <w:pStyle w:val="ConsPlusNormal"/>
        <w:spacing w:before="200"/>
        <w:ind w:firstLine="540"/>
        <w:jc w:val="both"/>
      </w:pPr>
      <w:r>
        <w:t>проводит экспертизу представленных документов на предмет выявления условий, ухудшающих положение работников по сравнению с трудовым законодательством и иными нормативными правовыми актами, содержащими нормы трудового права;</w:t>
      </w:r>
    </w:p>
    <w:p w:rsidR="00891417" w:rsidRDefault="00891417">
      <w:pPr>
        <w:pStyle w:val="ConsPlusNormal"/>
        <w:spacing w:before="200"/>
        <w:ind w:firstLine="540"/>
        <w:jc w:val="both"/>
      </w:pPr>
      <w:r>
        <w:t xml:space="preserve">осуществляет подготовку уведомления о регистрации (о регистрации с выявлением условий, ухудшающих положение работников, либо об отказе в регистрации) соглашения или коллективного договора (изменений в коллективный договор, соглашение) без указания даты регистрации по форме согласно </w:t>
      </w:r>
      <w:hyperlink w:anchor="P556">
        <w:r>
          <w:rPr>
            <w:color w:val="0000FF"/>
          </w:rPr>
          <w:t>приложениям 4</w:t>
        </w:r>
      </w:hyperlink>
      <w:r>
        <w:t xml:space="preserve"> - </w:t>
      </w:r>
      <w:hyperlink w:anchor="P649">
        <w:r>
          <w:rPr>
            <w:color w:val="0000FF"/>
          </w:rPr>
          <w:t>6</w:t>
        </w:r>
      </w:hyperlink>
      <w:r>
        <w:t xml:space="preserve"> к настоящему Административному регламенту;</w:t>
      </w:r>
    </w:p>
    <w:p w:rsidR="00891417" w:rsidRDefault="00891417">
      <w:pPr>
        <w:pStyle w:val="ConsPlusNormal"/>
        <w:spacing w:before="200"/>
        <w:ind w:firstLine="540"/>
        <w:jc w:val="both"/>
      </w:pPr>
      <w:r>
        <w:t>представляет уведомление о регистрации (о регистрации с замечанием или об отказе в регистрации) коллективного договора или соглашения (изменений в коллективный договор, соглашение), а также запрос заявителя и иные документы, поступившие от заявителя в соответствии с требованиями настоящего Административного регламента, руководителю органа местного самоуправления либо уполномоченному на то лицу для рассмотрения и принятия решения.</w:t>
      </w:r>
    </w:p>
    <w:p w:rsidR="00891417" w:rsidRDefault="00891417">
      <w:pPr>
        <w:pStyle w:val="ConsPlusNormal"/>
        <w:spacing w:before="200"/>
        <w:ind w:firstLine="540"/>
        <w:jc w:val="both"/>
      </w:pPr>
      <w:r>
        <w:t>Максимальный срок выполнения административных действий не должен превышать 10 рабочих дней со дня поступления документов специалисту органа местного самоуправления, ответственному за предоставление государственной услуги.</w:t>
      </w:r>
    </w:p>
    <w:p w:rsidR="00891417" w:rsidRDefault="00891417">
      <w:pPr>
        <w:pStyle w:val="ConsPlusNormal"/>
        <w:spacing w:before="200"/>
        <w:ind w:firstLine="540"/>
        <w:jc w:val="both"/>
      </w:pPr>
      <w:r>
        <w:t>50. Критерии принятия решения:</w:t>
      </w:r>
    </w:p>
    <w:p w:rsidR="00891417" w:rsidRDefault="00891417">
      <w:pPr>
        <w:pStyle w:val="ConsPlusNormal"/>
        <w:spacing w:before="200"/>
        <w:ind w:firstLine="540"/>
        <w:jc w:val="both"/>
      </w:pPr>
      <w:r>
        <w:t xml:space="preserve">При наличии документов, предусмотренных </w:t>
      </w:r>
      <w:hyperlink w:anchor="P128">
        <w:r>
          <w:rPr>
            <w:color w:val="0000FF"/>
          </w:rPr>
          <w:t>пунктами 17</w:t>
        </w:r>
      </w:hyperlink>
      <w:r>
        <w:t xml:space="preserve">, </w:t>
      </w:r>
      <w:hyperlink w:anchor="P130">
        <w:r>
          <w:rPr>
            <w:color w:val="0000FF"/>
          </w:rPr>
          <w:t>18</w:t>
        </w:r>
      </w:hyperlink>
      <w:r>
        <w:t xml:space="preserve"> настоящего Административного регламента, и отсутствии оснований для отказа в предоставлении государственной услуги, определенных </w:t>
      </w:r>
      <w:hyperlink w:anchor="P158">
        <w:r>
          <w:rPr>
            <w:color w:val="0000FF"/>
          </w:rPr>
          <w:t>пунктом 22</w:t>
        </w:r>
      </w:hyperlink>
      <w:r>
        <w:t xml:space="preserve"> настоящего Административного регламента, специалист органа местного самоуправления готовит уведомление о регистрации коллективного договора или соглашения (изменений в коллективный договор, соглашение).</w:t>
      </w:r>
    </w:p>
    <w:p w:rsidR="00891417" w:rsidRDefault="00891417">
      <w:pPr>
        <w:pStyle w:val="ConsPlusNormal"/>
        <w:spacing w:before="200"/>
        <w:ind w:firstLine="540"/>
        <w:jc w:val="both"/>
      </w:pPr>
      <w:r>
        <w:t xml:space="preserve">В случае, если в коллективном договоре или соглашении (изменениях в коллективный договор, соглашение) выявлены условия, ухудшающие положение работников, специалист органа </w:t>
      </w:r>
      <w:r>
        <w:lastRenderedPageBreak/>
        <w:t xml:space="preserve">местного самоуправления готовит уведомление о регистрации коллективного договора или </w:t>
      </w:r>
      <w:proofErr w:type="gramStart"/>
      <w:r>
        <w:t>соглашения с указанием положений коллективного договора</w:t>
      </w:r>
      <w:proofErr w:type="gramEnd"/>
      <w:r>
        <w:t xml:space="preserve"> или соглашения, не соответствующих требованиям трудового законодательства Российской Федерации.</w:t>
      </w:r>
    </w:p>
    <w:p w:rsidR="00891417" w:rsidRDefault="00891417">
      <w:pPr>
        <w:pStyle w:val="ConsPlusNormal"/>
        <w:spacing w:before="200"/>
        <w:ind w:firstLine="540"/>
        <w:jc w:val="both"/>
      </w:pPr>
      <w:r>
        <w:t xml:space="preserve">При наличии оснований для отказа в предоставлении государственной услуги, определенных </w:t>
      </w:r>
      <w:hyperlink w:anchor="P158">
        <w:r>
          <w:rPr>
            <w:color w:val="0000FF"/>
          </w:rPr>
          <w:t>пунктом 22</w:t>
        </w:r>
      </w:hyperlink>
      <w:r>
        <w:t xml:space="preserve"> настоящего Административного регламента, специалист органа местного самоуправления готовит уведомление об отказе в регистрации коллективного договора или соглашения (изменений в коллективный договор, соглашение) с указанием основания для отказа.</w:t>
      </w:r>
    </w:p>
    <w:p w:rsidR="00891417" w:rsidRDefault="00891417">
      <w:pPr>
        <w:pStyle w:val="ConsPlusNormal"/>
        <w:spacing w:before="200"/>
        <w:ind w:firstLine="540"/>
        <w:jc w:val="both"/>
      </w:pPr>
      <w:r>
        <w:t>51. Руководитель органа местного самоуправления либо уполномоченное на то лицо при принятии решения о регистрации или об отказе в регистрации коллективного договора или соглашения (изменений в коллективный договор, соглашение) подписывает соответствующее уведомление.</w:t>
      </w:r>
    </w:p>
    <w:p w:rsidR="00891417" w:rsidRDefault="00891417">
      <w:pPr>
        <w:pStyle w:val="ConsPlusNormal"/>
        <w:spacing w:before="200"/>
        <w:ind w:firstLine="540"/>
        <w:jc w:val="both"/>
      </w:pPr>
      <w:r>
        <w:t>Максимальный срок выполнения административного действия не должен превышать 1 рабочий день со дня поступления уведомления на подпись.</w:t>
      </w:r>
    </w:p>
    <w:p w:rsidR="00891417" w:rsidRDefault="00891417">
      <w:pPr>
        <w:pStyle w:val="ConsPlusNormal"/>
        <w:spacing w:before="200"/>
        <w:ind w:firstLine="540"/>
        <w:jc w:val="both"/>
      </w:pPr>
      <w:r>
        <w:t xml:space="preserve">52. Результатом административной процедуры является подписанное руководителем органа местного самоуправления либо уполномоченным на то лицом уведомление о </w:t>
      </w:r>
      <w:proofErr w:type="gramStart"/>
      <w:r>
        <w:t>регистрации</w:t>
      </w:r>
      <w:proofErr w:type="gramEnd"/>
      <w:r>
        <w:t xml:space="preserve"> либо об отказе в регистрации коллективного договора или соглашения (изменений в коллективный договор, соглашение).</w:t>
      </w:r>
    </w:p>
    <w:p w:rsidR="00891417" w:rsidRDefault="00891417">
      <w:pPr>
        <w:pStyle w:val="ConsPlusNormal"/>
        <w:spacing w:before="200"/>
        <w:ind w:firstLine="540"/>
        <w:jc w:val="both"/>
      </w:pPr>
      <w:r>
        <w:t>53. Подписанное уведомление о регистрации либо об отказе в регистрации коллективного договора или соглашения (изменений в коллективный договор, соглашение) передается специалисту органа местного самоуправления, оказывающему государственную услугу, для регистрации соглашения или коллективного договора (изменений в коллективный договор, соглашение) в Журнале регистрации коллективных договоров или соглашений.</w:t>
      </w:r>
    </w:p>
    <w:p w:rsidR="00891417" w:rsidRDefault="00891417">
      <w:pPr>
        <w:pStyle w:val="ConsPlusNormal"/>
        <w:spacing w:before="200"/>
        <w:ind w:firstLine="540"/>
        <w:jc w:val="both"/>
      </w:pPr>
      <w:r>
        <w:t>Максимальный срок выполнения административного действия не должен превышать 1 рабочий день со дня поступления подписанного уведомления.</w:t>
      </w:r>
    </w:p>
    <w:p w:rsidR="00891417" w:rsidRDefault="00891417">
      <w:pPr>
        <w:pStyle w:val="ConsPlusNormal"/>
        <w:spacing w:before="200"/>
        <w:ind w:firstLine="540"/>
        <w:jc w:val="both"/>
      </w:pPr>
      <w:r>
        <w:t xml:space="preserve">54. В случае выявления при проведении экспертизы коллективного договора, соглашения (изменений в коллективный договор, соглашение) положений, ухудшающих права и интересы работников по сравнению с Трудовым </w:t>
      </w:r>
      <w:hyperlink r:id="rId31">
        <w:r>
          <w:rPr>
            <w:color w:val="0000FF"/>
          </w:rPr>
          <w:t>кодексом</w:t>
        </w:r>
      </w:hyperlink>
      <w:r>
        <w:t xml:space="preserve"> Российской Федерации, законами, иными нормативными правовыми актами, содержащими нормы трудового права, орган местного самоуправления информирует Государственную инспекцию труда в автономном округе.</w:t>
      </w:r>
    </w:p>
    <w:p w:rsidR="00891417" w:rsidRDefault="00891417">
      <w:pPr>
        <w:pStyle w:val="ConsPlusNormal"/>
        <w:jc w:val="both"/>
      </w:pPr>
    </w:p>
    <w:p w:rsidR="00891417" w:rsidRDefault="00891417">
      <w:pPr>
        <w:pStyle w:val="ConsPlusTitle"/>
        <w:jc w:val="center"/>
        <w:outlineLvl w:val="2"/>
      </w:pPr>
      <w:r>
        <w:t>Уведомительная регистрация (отказ в регистрации) соглашения</w:t>
      </w:r>
    </w:p>
    <w:p w:rsidR="00891417" w:rsidRDefault="00891417">
      <w:pPr>
        <w:pStyle w:val="ConsPlusTitle"/>
        <w:jc w:val="center"/>
      </w:pPr>
      <w:r>
        <w:t>или коллективного договора (изменения в коллективный</w:t>
      </w:r>
    </w:p>
    <w:p w:rsidR="00891417" w:rsidRDefault="00891417">
      <w:pPr>
        <w:pStyle w:val="ConsPlusTitle"/>
        <w:jc w:val="center"/>
      </w:pPr>
      <w:r>
        <w:t>договор, соглашение) и направление (выдача) результата</w:t>
      </w:r>
    </w:p>
    <w:p w:rsidR="00891417" w:rsidRDefault="00891417">
      <w:pPr>
        <w:pStyle w:val="ConsPlusTitle"/>
        <w:jc w:val="center"/>
      </w:pPr>
      <w:r>
        <w:t>предоставления государственной услуги заявителю</w:t>
      </w:r>
    </w:p>
    <w:p w:rsidR="00891417" w:rsidRDefault="00891417">
      <w:pPr>
        <w:pStyle w:val="ConsPlusNormal"/>
        <w:jc w:val="both"/>
      </w:pPr>
    </w:p>
    <w:p w:rsidR="00891417" w:rsidRDefault="00891417">
      <w:pPr>
        <w:pStyle w:val="ConsPlusNormal"/>
        <w:ind w:firstLine="540"/>
        <w:jc w:val="both"/>
      </w:pPr>
      <w:r>
        <w:t xml:space="preserve">55. Основанием для начала административной процедуры является подписанное руководителем органа местного самоуправления либо уполномоченным на то лицом уведомление о </w:t>
      </w:r>
      <w:proofErr w:type="gramStart"/>
      <w:r>
        <w:t>регистрации</w:t>
      </w:r>
      <w:proofErr w:type="gramEnd"/>
      <w:r>
        <w:t xml:space="preserve"> либо об отказе в регистрации коллективного договора или соглашения (изменений в коллективный договор, соглашение).</w:t>
      </w:r>
    </w:p>
    <w:p w:rsidR="00891417" w:rsidRDefault="00891417">
      <w:pPr>
        <w:pStyle w:val="ConsPlusNormal"/>
        <w:spacing w:before="200"/>
        <w:ind w:firstLine="540"/>
        <w:jc w:val="both"/>
      </w:pPr>
      <w:r>
        <w:t>56. Специалист органа местного самоуправления, оказывающий государственную услугу:</w:t>
      </w:r>
    </w:p>
    <w:p w:rsidR="00891417" w:rsidRDefault="00891417">
      <w:pPr>
        <w:pStyle w:val="ConsPlusNormal"/>
        <w:spacing w:before="200"/>
        <w:ind w:firstLine="540"/>
        <w:jc w:val="both"/>
      </w:pPr>
      <w:r>
        <w:t>проставляет в уведомлении о регистрации коллективного договора или соглашения (изменений в коллективный договор, соглашение) дату регистрации коллективного договора или соглашения;</w:t>
      </w:r>
    </w:p>
    <w:p w:rsidR="00891417" w:rsidRDefault="00891417">
      <w:pPr>
        <w:pStyle w:val="ConsPlusNormal"/>
        <w:spacing w:before="200"/>
        <w:ind w:firstLine="540"/>
        <w:jc w:val="both"/>
      </w:pPr>
      <w:r>
        <w:t>вносит в Журнал регистрации коллективных договоров или соглашений дату регистрации и регистрационный номер соглашения или коллективного договора, дату и исходящий номер направленного заявителю уведомления о регистрации соглашения или коллективного договора (изменений в коллективный договор, соглашение) либо информацию о дате и исходящем номере направленного заявителю уведомления об отказе в предоставлении государственной услуги. Максимальный срок выполнения административного действия не должен превышать 4 часов;</w:t>
      </w:r>
    </w:p>
    <w:p w:rsidR="00891417" w:rsidRDefault="00891417">
      <w:pPr>
        <w:pStyle w:val="ConsPlusNormal"/>
        <w:spacing w:before="200"/>
        <w:ind w:firstLine="540"/>
        <w:jc w:val="both"/>
      </w:pPr>
      <w:r>
        <w:t xml:space="preserve">направляет заявителю письменное уведомление о регистрации либо об отказе в регистрации соглашения или коллективного договора (изменений в коллективный договор, соглашение) почтовым отправлением, а также на адрес электронной почты, указанный заявителем, или нарочно по выбору заявителя. Максимальный срок выполнения административного действия не должен </w:t>
      </w:r>
      <w:r>
        <w:lastRenderedPageBreak/>
        <w:t>превышать 2 рабочих дней.</w:t>
      </w:r>
    </w:p>
    <w:p w:rsidR="00891417" w:rsidRDefault="00891417">
      <w:pPr>
        <w:pStyle w:val="ConsPlusNormal"/>
        <w:spacing w:before="200"/>
        <w:ind w:firstLine="540"/>
        <w:jc w:val="both"/>
      </w:pPr>
      <w:r>
        <w:t xml:space="preserve">57. Способ фиксации результата административной процедуры: специалист органа местного самоуправления, оказывающий государственную услугу, осуществляет уведомительную регистрацию соглашения или коллективного договора (изменений в коллективный договор, соглашение) путем проставления </w:t>
      </w:r>
      <w:hyperlink w:anchor="P688">
        <w:r>
          <w:rPr>
            <w:color w:val="0000FF"/>
          </w:rPr>
          <w:t>штампа</w:t>
        </w:r>
      </w:hyperlink>
      <w:r>
        <w:t xml:space="preserve"> (приложение 7 к настоящему Административному регламенту) с регистрационным номером и датой регистрации соглашения или коллективного договора на листе с подписями представителей сторон социального партнерства.</w:t>
      </w:r>
    </w:p>
    <w:p w:rsidR="00891417" w:rsidRDefault="00891417">
      <w:pPr>
        <w:pStyle w:val="ConsPlusNormal"/>
        <w:spacing w:before="200"/>
        <w:ind w:firstLine="540"/>
        <w:jc w:val="both"/>
      </w:pPr>
      <w:r>
        <w:t>58. Результатом административной процедуры является зарегистрированное в системе электронного документооборота и направленное заявителю уведомление о регистрации коллективного договора, соглашения (изменений в коллективный договор, соглашение) либо уведомление о регистрации с выявлением условий, ухудшающих положение работников, либо уведомление об отказе в регистрации коллективного договора, соглашения (изменений в коллективный договор, соглашение).</w:t>
      </w:r>
    </w:p>
    <w:p w:rsidR="00891417" w:rsidRDefault="00891417">
      <w:pPr>
        <w:pStyle w:val="ConsPlusNormal"/>
        <w:spacing w:before="200"/>
        <w:ind w:firstLine="540"/>
        <w:jc w:val="both"/>
      </w:pPr>
      <w:r>
        <w:t>Способ выдачи результатов производится в соответствии с указанием в запросе:</w:t>
      </w:r>
    </w:p>
    <w:p w:rsidR="00891417" w:rsidRDefault="00891417">
      <w:pPr>
        <w:pStyle w:val="ConsPlusNormal"/>
        <w:spacing w:before="200"/>
        <w:ind w:firstLine="540"/>
        <w:jc w:val="both"/>
      </w:pPr>
      <w:r>
        <w:t>лично в органе местного самоуправления муниципального образования - специалист органа местного самоуправления возвращает лично заявителю экземпляры соглашения или коллективного договора (изменений в коллективный договор, соглашение) с отметкой о проведенной уведомительной регистрации;</w:t>
      </w:r>
    </w:p>
    <w:p w:rsidR="00891417" w:rsidRDefault="00891417">
      <w:pPr>
        <w:pStyle w:val="ConsPlusNormal"/>
        <w:spacing w:before="200"/>
        <w:ind w:firstLine="540"/>
        <w:jc w:val="both"/>
      </w:pPr>
      <w:r>
        <w:t>почтой - специалист органа местного самоуправления по телефону согласовывает с заявителем способ отправки зарегистрированного соглашения или коллективного договора и направляет их заявителю вместе с представленными документами;</w:t>
      </w:r>
    </w:p>
    <w:p w:rsidR="00891417" w:rsidRDefault="00891417">
      <w:pPr>
        <w:pStyle w:val="ConsPlusNormal"/>
        <w:spacing w:before="200"/>
        <w:ind w:firstLine="540"/>
        <w:jc w:val="both"/>
      </w:pPr>
      <w:r>
        <w:t>через МФЦ - специалист органа местного самоуправления обеспечивает передачу зарегистрированных документов в МФЦ.</w:t>
      </w:r>
    </w:p>
    <w:p w:rsidR="00891417" w:rsidRDefault="00891417">
      <w:pPr>
        <w:pStyle w:val="ConsPlusNormal"/>
        <w:spacing w:before="200"/>
        <w:ind w:firstLine="540"/>
        <w:jc w:val="both"/>
      </w:pPr>
      <w:r>
        <w:t>Копия (1 экземпляр) соглашения или коллективного договора (изменений в коллективный договор, соглашение) остается в органе местного самоуправления и хранится в течение срока его действия (до минования надобности).</w:t>
      </w:r>
    </w:p>
    <w:p w:rsidR="00891417" w:rsidRDefault="00891417">
      <w:pPr>
        <w:pStyle w:val="ConsPlusNormal"/>
        <w:spacing w:before="200"/>
        <w:ind w:firstLine="540"/>
        <w:jc w:val="both"/>
      </w:pPr>
      <w:r>
        <w:t>Максимальный срок выполнения административного действия не должен превышать 1 рабочий день.</w:t>
      </w:r>
    </w:p>
    <w:p w:rsidR="00891417" w:rsidRDefault="00891417">
      <w:pPr>
        <w:pStyle w:val="ConsPlusNormal"/>
        <w:jc w:val="both"/>
      </w:pPr>
    </w:p>
    <w:p w:rsidR="00891417" w:rsidRDefault="00891417">
      <w:pPr>
        <w:pStyle w:val="ConsPlusTitle"/>
        <w:jc w:val="center"/>
        <w:outlineLvl w:val="1"/>
      </w:pPr>
      <w:r>
        <w:t>IV. Формы контроля за исполнением административного</w:t>
      </w:r>
    </w:p>
    <w:p w:rsidR="00891417" w:rsidRDefault="00891417">
      <w:pPr>
        <w:pStyle w:val="ConsPlusTitle"/>
        <w:jc w:val="center"/>
      </w:pPr>
      <w:r>
        <w:t>регламента</w:t>
      </w:r>
    </w:p>
    <w:p w:rsidR="00891417" w:rsidRDefault="00891417">
      <w:pPr>
        <w:pStyle w:val="ConsPlusNormal"/>
        <w:jc w:val="both"/>
      </w:pPr>
    </w:p>
    <w:p w:rsidR="00891417" w:rsidRDefault="00891417">
      <w:pPr>
        <w:pStyle w:val="ConsPlusTitle"/>
        <w:jc w:val="center"/>
        <w:outlineLvl w:val="2"/>
      </w:pPr>
      <w:r>
        <w:t>Порядок осуществления текущего контроля за соблюдением</w:t>
      </w:r>
    </w:p>
    <w:p w:rsidR="00891417" w:rsidRDefault="00891417">
      <w:pPr>
        <w:pStyle w:val="ConsPlusTitle"/>
        <w:jc w:val="center"/>
      </w:pPr>
      <w:r>
        <w:t>и исполнением ответственными должностными лицами положений</w:t>
      </w:r>
    </w:p>
    <w:p w:rsidR="00891417" w:rsidRDefault="00891417">
      <w:pPr>
        <w:pStyle w:val="ConsPlusTitle"/>
        <w:jc w:val="center"/>
      </w:pPr>
      <w:r>
        <w:t>административного регламента и иных нормативных правовых</w:t>
      </w:r>
    </w:p>
    <w:p w:rsidR="00891417" w:rsidRDefault="00891417">
      <w:pPr>
        <w:pStyle w:val="ConsPlusTitle"/>
        <w:jc w:val="center"/>
      </w:pPr>
      <w:r>
        <w:t>актов, устанавливающих требования к предоставлению</w:t>
      </w:r>
    </w:p>
    <w:p w:rsidR="00891417" w:rsidRDefault="00891417">
      <w:pPr>
        <w:pStyle w:val="ConsPlusTitle"/>
        <w:jc w:val="center"/>
      </w:pPr>
      <w:r>
        <w:t>государственной услуги, а также принятием ими решений</w:t>
      </w:r>
    </w:p>
    <w:p w:rsidR="00891417" w:rsidRDefault="00891417">
      <w:pPr>
        <w:pStyle w:val="ConsPlusNormal"/>
        <w:jc w:val="both"/>
      </w:pPr>
    </w:p>
    <w:p w:rsidR="00891417" w:rsidRDefault="00891417">
      <w:pPr>
        <w:pStyle w:val="ConsPlusNormal"/>
        <w:ind w:firstLine="540"/>
        <w:jc w:val="both"/>
      </w:pPr>
      <w:r>
        <w:t>59.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государственной услуги, а также принятием ими решений осуществляется руководителем органа местного самоуправления или его заместителем, а также иными должностными лицами органа местного самоуправления по поручению руководителя органа местного самоуправления.</w:t>
      </w:r>
    </w:p>
    <w:p w:rsidR="00891417" w:rsidRDefault="00891417">
      <w:pPr>
        <w:pStyle w:val="ConsPlusNormal"/>
        <w:spacing w:before="200"/>
        <w:ind w:firstLine="540"/>
        <w:jc w:val="both"/>
      </w:pPr>
      <w:r>
        <w:t>60. Текущий контроль осуществляется путем проведения проверок соблюдения и исполнения ответственными должностными лицами, участвующими в предоставлении государственной услуги, положений настоящего Административного регламента, иных нормативных правовых актов, устанавливающих требования к предоставлению государственной услуги, а также принятия ими решений по предоставлению государственной услуги.</w:t>
      </w:r>
    </w:p>
    <w:p w:rsidR="00891417" w:rsidRDefault="00891417">
      <w:pPr>
        <w:pStyle w:val="ConsPlusNormal"/>
        <w:jc w:val="both"/>
      </w:pPr>
    </w:p>
    <w:p w:rsidR="00891417" w:rsidRDefault="00891417">
      <w:pPr>
        <w:pStyle w:val="ConsPlusTitle"/>
        <w:jc w:val="center"/>
        <w:outlineLvl w:val="2"/>
      </w:pPr>
      <w:r>
        <w:t>Порядок и периодичность осуществления плановых и внеплановых</w:t>
      </w:r>
    </w:p>
    <w:p w:rsidR="00891417" w:rsidRDefault="00891417">
      <w:pPr>
        <w:pStyle w:val="ConsPlusTitle"/>
        <w:jc w:val="center"/>
      </w:pPr>
      <w:r>
        <w:t>проверок полноты и качества предоставления государственной</w:t>
      </w:r>
    </w:p>
    <w:p w:rsidR="00891417" w:rsidRDefault="00891417">
      <w:pPr>
        <w:pStyle w:val="ConsPlusTitle"/>
        <w:jc w:val="center"/>
      </w:pPr>
      <w:r>
        <w:t>услуги, в том числе порядок и формы контроля полноты</w:t>
      </w:r>
    </w:p>
    <w:p w:rsidR="00891417" w:rsidRDefault="00891417">
      <w:pPr>
        <w:pStyle w:val="ConsPlusTitle"/>
        <w:jc w:val="center"/>
      </w:pPr>
      <w:r>
        <w:t>и качества предоставления государственной услуги</w:t>
      </w:r>
    </w:p>
    <w:p w:rsidR="00891417" w:rsidRDefault="00891417">
      <w:pPr>
        <w:pStyle w:val="ConsPlusNormal"/>
        <w:jc w:val="both"/>
      </w:pPr>
    </w:p>
    <w:p w:rsidR="00891417" w:rsidRDefault="00891417">
      <w:pPr>
        <w:pStyle w:val="ConsPlusNormal"/>
        <w:ind w:firstLine="540"/>
        <w:jc w:val="both"/>
      </w:pPr>
      <w:r>
        <w:lastRenderedPageBreak/>
        <w:t>61. В целях осуществления контроля полноты и качества предоставления государственной услуги, а также выявления и устранения нарушений прав заявителей проводятся плановые и внеплановые проверки.</w:t>
      </w:r>
    </w:p>
    <w:p w:rsidR="00891417" w:rsidRDefault="00891417">
      <w:pPr>
        <w:pStyle w:val="ConsPlusNormal"/>
        <w:spacing w:before="200"/>
        <w:ind w:firstLine="540"/>
        <w:jc w:val="both"/>
      </w:pPr>
      <w:r>
        <w:t>62. Порядок осуществления контроля за предоставлением государственной услуги устанавливается руководителем Департамента труда и занятости населения автономного округа.</w:t>
      </w:r>
    </w:p>
    <w:p w:rsidR="00891417" w:rsidRDefault="00891417">
      <w:pPr>
        <w:pStyle w:val="ConsPlusNormal"/>
        <w:spacing w:before="200"/>
        <w:ind w:firstLine="540"/>
        <w:jc w:val="both"/>
      </w:pPr>
      <w:r>
        <w:t>63. Плановые и внеплановые проверки проводятся на основании приказов руководителя Департамента труда и занятости населения автономного округа.</w:t>
      </w:r>
    </w:p>
    <w:p w:rsidR="00891417" w:rsidRDefault="00891417">
      <w:pPr>
        <w:pStyle w:val="ConsPlusNormal"/>
        <w:spacing w:before="200"/>
        <w:ind w:firstLine="540"/>
        <w:jc w:val="both"/>
      </w:pPr>
      <w:r>
        <w:t>64. Внеплановые проверки могут проводиться по обращению заявителя.</w:t>
      </w:r>
    </w:p>
    <w:p w:rsidR="00891417" w:rsidRDefault="00891417">
      <w:pPr>
        <w:pStyle w:val="ConsPlusNormal"/>
        <w:spacing w:before="200"/>
        <w:ind w:firstLine="540"/>
        <w:jc w:val="both"/>
      </w:pPr>
      <w:r>
        <w:t xml:space="preserve">65. Проверки по жалобе заявителя осуществляются в порядке, предусмотренном </w:t>
      </w:r>
      <w:hyperlink w:anchor="P355">
        <w:r>
          <w:rPr>
            <w:color w:val="0000FF"/>
          </w:rPr>
          <w:t>разделом V</w:t>
        </w:r>
      </w:hyperlink>
      <w:r>
        <w:t xml:space="preserve"> настоящего Административного регламента.</w:t>
      </w:r>
    </w:p>
    <w:p w:rsidR="00891417" w:rsidRDefault="00891417">
      <w:pPr>
        <w:pStyle w:val="ConsPlusNormal"/>
        <w:spacing w:before="200"/>
        <w:ind w:firstLine="540"/>
        <w:jc w:val="both"/>
      </w:pPr>
      <w:r>
        <w:t>О результатах проведенной внеплановой проверки заявитель информируется в письменном виде.</w:t>
      </w:r>
    </w:p>
    <w:p w:rsidR="00891417" w:rsidRDefault="00891417">
      <w:pPr>
        <w:pStyle w:val="ConsPlusNormal"/>
        <w:spacing w:before="200"/>
        <w:ind w:firstLine="540"/>
        <w:jc w:val="both"/>
      </w:pPr>
      <w:r>
        <w:t>66. Получатели государственной услуги могут принимать участие в опросах, анкетировании по вопросам полноты и качества предоставления государственной услуги, соблюдения положений настоящего Административного регламента, сроков и последовательности действий (административных процедур), предусмотренных настоящим Административным регламентом.</w:t>
      </w:r>
    </w:p>
    <w:p w:rsidR="00891417" w:rsidRDefault="00891417">
      <w:pPr>
        <w:pStyle w:val="ConsPlusNormal"/>
        <w:spacing w:before="200"/>
        <w:ind w:firstLine="540"/>
        <w:jc w:val="both"/>
      </w:pPr>
      <w:r>
        <w:t>67. Контроль за предоставлением государственной услуги, в том числе со стороны граждан, их объединений и организаций, осуществляется посредством открытости деятельности органа местного самоуправления при предоставлении государственной услуги, получения полной, актуальной и достоверной информации о порядке предоставления государственной услуги и возможности досудебного (внесудебного) рассмотрения жалоб по вопросам предоставления государственной услуги.</w:t>
      </w:r>
    </w:p>
    <w:p w:rsidR="00891417" w:rsidRDefault="00891417">
      <w:pPr>
        <w:pStyle w:val="ConsPlusNormal"/>
        <w:jc w:val="both"/>
      </w:pPr>
    </w:p>
    <w:p w:rsidR="00891417" w:rsidRDefault="00891417">
      <w:pPr>
        <w:pStyle w:val="ConsPlusTitle"/>
        <w:jc w:val="center"/>
        <w:outlineLvl w:val="2"/>
      </w:pPr>
      <w:r>
        <w:t>Ответственность должностных лиц органа местного</w:t>
      </w:r>
    </w:p>
    <w:p w:rsidR="00891417" w:rsidRDefault="00891417">
      <w:pPr>
        <w:pStyle w:val="ConsPlusTitle"/>
        <w:jc w:val="center"/>
      </w:pPr>
      <w:r>
        <w:t>самоуправления за решения и действия (бездействие),</w:t>
      </w:r>
    </w:p>
    <w:p w:rsidR="00891417" w:rsidRDefault="00891417">
      <w:pPr>
        <w:pStyle w:val="ConsPlusTitle"/>
        <w:jc w:val="center"/>
      </w:pPr>
      <w:r>
        <w:t>принимаемые (осуществляемые) ими в ходе предоставления</w:t>
      </w:r>
    </w:p>
    <w:p w:rsidR="00891417" w:rsidRDefault="00891417">
      <w:pPr>
        <w:pStyle w:val="ConsPlusTitle"/>
        <w:jc w:val="center"/>
      </w:pPr>
      <w:r>
        <w:t>государственной услуги, в том числе за необоснованные</w:t>
      </w:r>
    </w:p>
    <w:p w:rsidR="00891417" w:rsidRDefault="00891417">
      <w:pPr>
        <w:pStyle w:val="ConsPlusTitle"/>
        <w:jc w:val="center"/>
      </w:pPr>
      <w:r>
        <w:t>межведомственные запросы</w:t>
      </w:r>
    </w:p>
    <w:p w:rsidR="00891417" w:rsidRDefault="00891417">
      <w:pPr>
        <w:pStyle w:val="ConsPlusNormal"/>
        <w:jc w:val="both"/>
      </w:pPr>
    </w:p>
    <w:p w:rsidR="00891417" w:rsidRDefault="00891417">
      <w:pPr>
        <w:pStyle w:val="ConsPlusNormal"/>
        <w:ind w:firstLine="540"/>
        <w:jc w:val="both"/>
      </w:pPr>
      <w:r>
        <w:t xml:space="preserve">68. Должностные лица органа местного самоуправления, работники МФЦ несут административную ответственность в соответствии со </w:t>
      </w:r>
      <w:hyperlink r:id="rId32">
        <w:r>
          <w:rPr>
            <w:color w:val="0000FF"/>
          </w:rPr>
          <w:t>статьей 9.6</w:t>
        </w:r>
      </w:hyperlink>
      <w:r>
        <w:t xml:space="preserve"> Закона автономного округа от 11 июня 2010 года N 102-оз "Об административных правонарушениях" за нарушение настоящего Административного регламента, выразившееся в нарушении срока регистрации запроса заявителя о предоставлении государственной услуги, срока предоставления государственной услуги, в неправомерных отказах в приеме у заявителя документов, предусмотренных для предоставления государственной услуги, предоставлении государственной услуги, исправлении допущенных опечаток и ошибок в выданных в результате предоставления государственной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предоставлении государственной услуги, а равно при получении результата предоставления государственной услуги (за исключением срока подачи запроса в МФЦ), в нарушении требований к помещениям, в которых предоставляется государственная услуга, к залу ожидания, местам для заполнения запросов о предоставлении государственной услуги, информационным стендам с образцами их заполнения и перечнем документов, необходимых для предоставления государственной услуги (за исключением требований, установленных к помещениям МФЦ).</w:t>
      </w:r>
    </w:p>
    <w:p w:rsidR="00891417" w:rsidRDefault="00891417">
      <w:pPr>
        <w:pStyle w:val="ConsPlusNormal"/>
        <w:spacing w:before="200"/>
        <w:ind w:firstLine="540"/>
        <w:jc w:val="both"/>
      </w:pPr>
      <w:r>
        <w:t>69. Специалисты органа местного самоуправления, ответственные за предоставление государственной услуги, несут персональную ответственность в соответствии с законодательством Российской Федерации и автономного округа за решения и действия (бездействие), принимаемые (осуществляемые) в ходе предоставления государственной услуги, в том числе за необоснованные межведомственные запросы.</w:t>
      </w:r>
    </w:p>
    <w:p w:rsidR="00891417" w:rsidRDefault="00891417">
      <w:pPr>
        <w:pStyle w:val="ConsPlusNormal"/>
        <w:spacing w:before="200"/>
        <w:ind w:firstLine="540"/>
        <w:jc w:val="both"/>
      </w:pPr>
      <w:r>
        <w:t>70. Персональная ответственность специалистов органа местного самоуправления закрепляется в их должностных инструкциях в соответствии с требованиями законодательства.</w:t>
      </w:r>
    </w:p>
    <w:p w:rsidR="00891417" w:rsidRDefault="00891417">
      <w:pPr>
        <w:pStyle w:val="ConsPlusNormal"/>
        <w:jc w:val="both"/>
      </w:pPr>
    </w:p>
    <w:p w:rsidR="00891417" w:rsidRDefault="00891417">
      <w:pPr>
        <w:pStyle w:val="ConsPlusTitle"/>
        <w:jc w:val="center"/>
        <w:outlineLvl w:val="1"/>
      </w:pPr>
      <w:bookmarkStart w:id="5" w:name="P355"/>
      <w:bookmarkEnd w:id="5"/>
      <w:r>
        <w:t>V. Досудебный (внесудебный) порядок обжалования решений</w:t>
      </w:r>
    </w:p>
    <w:p w:rsidR="00891417" w:rsidRDefault="00891417">
      <w:pPr>
        <w:pStyle w:val="ConsPlusTitle"/>
        <w:jc w:val="center"/>
      </w:pPr>
      <w:r>
        <w:t>и действий (бездействия) органа, предоставляющего</w:t>
      </w:r>
    </w:p>
    <w:p w:rsidR="00891417" w:rsidRDefault="00891417">
      <w:pPr>
        <w:pStyle w:val="ConsPlusTitle"/>
        <w:jc w:val="center"/>
      </w:pPr>
      <w:r>
        <w:lastRenderedPageBreak/>
        <w:t>государственную услугу, многофункционального центра, а также</w:t>
      </w:r>
    </w:p>
    <w:p w:rsidR="00891417" w:rsidRDefault="00891417">
      <w:pPr>
        <w:pStyle w:val="ConsPlusTitle"/>
        <w:jc w:val="center"/>
      </w:pPr>
      <w:r>
        <w:t>должностных лиц, муниципальных служащих, работников</w:t>
      </w:r>
    </w:p>
    <w:p w:rsidR="00891417" w:rsidRDefault="00891417">
      <w:pPr>
        <w:pStyle w:val="ConsPlusNormal"/>
        <w:jc w:val="both"/>
      </w:pPr>
    </w:p>
    <w:p w:rsidR="00891417" w:rsidRDefault="00891417">
      <w:pPr>
        <w:pStyle w:val="ConsPlusNormal"/>
        <w:ind w:firstLine="540"/>
        <w:jc w:val="both"/>
      </w:pPr>
      <w:r>
        <w:t>71. Заявитель имеет право на досудебное (внесудебное) обжалование действий (бездействия) и решений, принятых (осуществленных) в ходе предоставления государственной услуги.</w:t>
      </w:r>
    </w:p>
    <w:p w:rsidR="00891417" w:rsidRDefault="00891417">
      <w:pPr>
        <w:pStyle w:val="ConsPlusNormal"/>
        <w:spacing w:before="200"/>
        <w:ind w:firstLine="540"/>
        <w:jc w:val="both"/>
      </w:pPr>
      <w:r>
        <w:t>72. В случае если обжалуются решения руководителя органа местного самоуправления, жалоба направляется в адрес главы органа местного самоуправления, в ведении которого находится структурное подразделение органа местного самоуправления.</w:t>
      </w:r>
    </w:p>
    <w:p w:rsidR="00891417" w:rsidRDefault="00891417">
      <w:pPr>
        <w:pStyle w:val="ConsPlusNormal"/>
        <w:spacing w:before="200"/>
        <w:ind w:firstLine="540"/>
        <w:jc w:val="both"/>
      </w:pPr>
      <w:r>
        <w:t>73. Жалоба на решение, действие (бездействие) МФЦ, а также его работников, подается для рассмотрения в орган местного самоуправления, являющийся учредителем МФЦ, либо руководителю МФЦ.</w:t>
      </w:r>
    </w:p>
    <w:p w:rsidR="00891417" w:rsidRDefault="00891417">
      <w:pPr>
        <w:pStyle w:val="ConsPlusNormal"/>
        <w:spacing w:before="200"/>
        <w:ind w:firstLine="540"/>
        <w:jc w:val="both"/>
      </w:pPr>
      <w:r>
        <w:t>74. Информация о порядке подачи и рассмотрения жалобы размещается на информационных стендах в местах предоставления государственной услуги, на Едином портале, на официальном сайте Дептруда и занятости Югры, на официальном сайте органа местного самоуправления.</w:t>
      </w:r>
    </w:p>
    <w:p w:rsidR="00891417" w:rsidRDefault="00891417">
      <w:pPr>
        <w:pStyle w:val="ConsPlusNormal"/>
        <w:spacing w:before="200"/>
        <w:ind w:firstLine="540"/>
        <w:jc w:val="both"/>
      </w:pPr>
      <w:r>
        <w:t xml:space="preserve">75. Порядок обжалования решений и действий (бездействий), принятых (осуществленных) в ходе предоставления государственной услуги, регулируется Федеральным </w:t>
      </w:r>
      <w:hyperlink r:id="rId33">
        <w:r>
          <w:rPr>
            <w:color w:val="0000FF"/>
          </w:rPr>
          <w:t>законом</w:t>
        </w:r>
      </w:hyperlink>
      <w:r>
        <w:t xml:space="preserve"> N 210-ФЗ и </w:t>
      </w:r>
      <w:hyperlink r:id="rId34">
        <w:r>
          <w:rPr>
            <w:color w:val="0000FF"/>
          </w:rPr>
          <w:t>постановлением</w:t>
        </w:r>
      </w:hyperlink>
      <w:r>
        <w:t xml:space="preserve"> Правительства автономного округа от 2 ноября 2012 года N 431-п "О порядке подачи и рассмотрения жалоб на решения и действия (бездействие) исполнительных органов государственной власти Ханты-Мансийского автономного округа - Югры, предоставляющих государственные услуги, и их должностных лиц, государственных гражданских служащих Ханты-Мансийского автономного округа - Югры, автономного учреждения Ханты-Мансийского автономного округа - Югры "Многофункциональный центр предоставления государственных и муниципальных услуг Югры" и его работников".</w:t>
      </w:r>
    </w:p>
    <w:p w:rsidR="00891417" w:rsidRDefault="00891417">
      <w:pPr>
        <w:pStyle w:val="ConsPlusNormal"/>
        <w:jc w:val="both"/>
      </w:pPr>
    </w:p>
    <w:p w:rsidR="00891417" w:rsidRDefault="00891417">
      <w:pPr>
        <w:pStyle w:val="ConsPlusNormal"/>
        <w:jc w:val="both"/>
      </w:pPr>
    </w:p>
    <w:p w:rsidR="00891417" w:rsidRDefault="00891417">
      <w:pPr>
        <w:pStyle w:val="ConsPlusNormal"/>
        <w:jc w:val="both"/>
      </w:pPr>
    </w:p>
    <w:p w:rsidR="00891417" w:rsidRDefault="00891417">
      <w:pPr>
        <w:pStyle w:val="ConsPlusNormal"/>
        <w:jc w:val="both"/>
      </w:pPr>
    </w:p>
    <w:p w:rsidR="00891417" w:rsidRDefault="00891417">
      <w:pPr>
        <w:pStyle w:val="ConsPlusNormal"/>
        <w:jc w:val="both"/>
      </w:pPr>
    </w:p>
    <w:p w:rsidR="00891417" w:rsidRDefault="00891417">
      <w:pPr>
        <w:pStyle w:val="ConsPlusNormal"/>
        <w:jc w:val="right"/>
        <w:outlineLvl w:val="1"/>
      </w:pPr>
      <w:r>
        <w:t>Приложение 1</w:t>
      </w:r>
    </w:p>
    <w:p w:rsidR="00891417" w:rsidRDefault="00891417">
      <w:pPr>
        <w:pStyle w:val="ConsPlusNormal"/>
        <w:jc w:val="right"/>
      </w:pPr>
      <w:r>
        <w:t>к административному регламенту</w:t>
      </w:r>
    </w:p>
    <w:p w:rsidR="00891417" w:rsidRDefault="00891417">
      <w:pPr>
        <w:pStyle w:val="ConsPlusNormal"/>
        <w:jc w:val="right"/>
      </w:pPr>
      <w:r>
        <w:t>предоставления государственной услуги</w:t>
      </w:r>
    </w:p>
    <w:p w:rsidR="00891417" w:rsidRDefault="00891417">
      <w:pPr>
        <w:pStyle w:val="ConsPlusNormal"/>
        <w:jc w:val="right"/>
      </w:pPr>
      <w:r>
        <w:t>по проведению уведомительной регистрации</w:t>
      </w:r>
    </w:p>
    <w:p w:rsidR="00891417" w:rsidRDefault="00891417">
      <w:pPr>
        <w:pStyle w:val="ConsPlusNormal"/>
        <w:jc w:val="right"/>
      </w:pPr>
      <w:r>
        <w:t>коллективных договоров и территориальных</w:t>
      </w:r>
    </w:p>
    <w:p w:rsidR="00891417" w:rsidRDefault="00891417">
      <w:pPr>
        <w:pStyle w:val="ConsPlusNormal"/>
        <w:jc w:val="right"/>
      </w:pPr>
      <w:r>
        <w:t>соглашений на территории соответствующего</w:t>
      </w:r>
    </w:p>
    <w:p w:rsidR="00891417" w:rsidRDefault="00891417">
      <w:pPr>
        <w:pStyle w:val="ConsPlusNormal"/>
        <w:jc w:val="right"/>
      </w:pPr>
      <w:r>
        <w:t>муниципального образования Ханты-Мансийского</w:t>
      </w:r>
    </w:p>
    <w:p w:rsidR="00891417" w:rsidRDefault="00891417">
      <w:pPr>
        <w:pStyle w:val="ConsPlusNormal"/>
        <w:jc w:val="right"/>
      </w:pPr>
      <w:r>
        <w:t>автономного округа - Югры</w:t>
      </w:r>
    </w:p>
    <w:p w:rsidR="00891417" w:rsidRDefault="00891417">
      <w:pPr>
        <w:pStyle w:val="ConsPlusNormal"/>
        <w:jc w:val="both"/>
      </w:pPr>
    </w:p>
    <w:p w:rsidR="00891417" w:rsidRDefault="00891417">
      <w:pPr>
        <w:pStyle w:val="ConsPlusNonformat"/>
        <w:jc w:val="both"/>
      </w:pPr>
      <w:r>
        <w:t xml:space="preserve">                                Руководителю органа местного самоуправления</w:t>
      </w:r>
    </w:p>
    <w:p w:rsidR="00891417" w:rsidRDefault="00891417">
      <w:pPr>
        <w:pStyle w:val="ConsPlusNonformat"/>
        <w:jc w:val="both"/>
      </w:pPr>
      <w:r>
        <w:t xml:space="preserve">                                ___________________________________________</w:t>
      </w:r>
    </w:p>
    <w:p w:rsidR="00891417" w:rsidRDefault="00891417">
      <w:pPr>
        <w:pStyle w:val="ConsPlusNonformat"/>
        <w:jc w:val="both"/>
      </w:pPr>
      <w:r>
        <w:t xml:space="preserve">                                         (Ф.И.О. руководителя)</w:t>
      </w:r>
    </w:p>
    <w:p w:rsidR="00891417" w:rsidRDefault="00891417">
      <w:pPr>
        <w:pStyle w:val="ConsPlusNonformat"/>
        <w:jc w:val="both"/>
      </w:pPr>
    </w:p>
    <w:p w:rsidR="00891417" w:rsidRDefault="00891417">
      <w:pPr>
        <w:pStyle w:val="ConsPlusNonformat"/>
        <w:jc w:val="both"/>
      </w:pPr>
      <w:bookmarkStart w:id="6" w:name="P383"/>
      <w:bookmarkEnd w:id="6"/>
      <w:r>
        <w:t xml:space="preserve">                                  ЗАПРОС</w:t>
      </w:r>
    </w:p>
    <w:p w:rsidR="00891417" w:rsidRDefault="00891417">
      <w:pPr>
        <w:pStyle w:val="ConsPlusNonformat"/>
        <w:jc w:val="both"/>
      </w:pPr>
    </w:p>
    <w:p w:rsidR="00891417" w:rsidRDefault="00891417">
      <w:pPr>
        <w:pStyle w:val="ConsPlusNonformat"/>
        <w:jc w:val="both"/>
      </w:pPr>
      <w:r>
        <w:t xml:space="preserve">    Прошу    предоставить    государственную   услугу   по   уведомительной</w:t>
      </w:r>
    </w:p>
    <w:p w:rsidR="00891417" w:rsidRDefault="00891417">
      <w:pPr>
        <w:pStyle w:val="ConsPlusNonformat"/>
        <w:jc w:val="both"/>
      </w:pPr>
      <w:r>
        <w:t>регистрации _______________________________________________________________</w:t>
      </w:r>
    </w:p>
    <w:p w:rsidR="00891417" w:rsidRDefault="00891417">
      <w:pPr>
        <w:pStyle w:val="ConsPlusNonformat"/>
        <w:jc w:val="both"/>
      </w:pPr>
      <w:r>
        <w:t>___________________________________________________________________________</w:t>
      </w:r>
    </w:p>
    <w:p w:rsidR="00891417" w:rsidRDefault="00891417">
      <w:pPr>
        <w:pStyle w:val="ConsPlusNonformat"/>
        <w:jc w:val="both"/>
      </w:pPr>
      <w:r>
        <w:t>(полное наименование коллективного договора или соглашения, заключенного на</w:t>
      </w:r>
    </w:p>
    <w:p w:rsidR="00891417" w:rsidRDefault="00891417">
      <w:pPr>
        <w:pStyle w:val="ConsPlusNonformat"/>
        <w:jc w:val="both"/>
      </w:pPr>
      <w:r>
        <w:t xml:space="preserve">              территориальном уровне социального партнерства)</w:t>
      </w:r>
    </w:p>
    <w:p w:rsidR="00891417" w:rsidRDefault="00891417">
      <w:pPr>
        <w:pStyle w:val="ConsPlusNonformat"/>
        <w:jc w:val="both"/>
      </w:pPr>
      <w:r>
        <w:t>Дата   подписания   соглашения   или   коллективного   договора   сторонами</w:t>
      </w:r>
    </w:p>
    <w:p w:rsidR="00891417" w:rsidRDefault="00891417">
      <w:pPr>
        <w:pStyle w:val="ConsPlusNonformat"/>
        <w:jc w:val="both"/>
      </w:pPr>
      <w:r>
        <w:t>переговоров: ______________________________________________________________</w:t>
      </w:r>
    </w:p>
    <w:p w:rsidR="00891417" w:rsidRDefault="00891417">
      <w:pPr>
        <w:pStyle w:val="ConsPlusNonformat"/>
        <w:jc w:val="both"/>
      </w:pPr>
      <w:r>
        <w:t>Наименование и правовой статус заявителя:</w:t>
      </w:r>
    </w:p>
    <w:p w:rsidR="00891417" w:rsidRDefault="00891417">
      <w:pPr>
        <w:pStyle w:val="ConsPlusNonformat"/>
        <w:jc w:val="both"/>
      </w:pPr>
      <w:r>
        <w:t>___________________________________________________________________________</w:t>
      </w:r>
    </w:p>
    <w:p w:rsidR="00891417" w:rsidRDefault="00891417">
      <w:pPr>
        <w:pStyle w:val="ConsPlusNonformat"/>
        <w:jc w:val="both"/>
      </w:pPr>
      <w:r>
        <w:t>Почтовый адрес заявителя (по которому должен быть направлен ответ):</w:t>
      </w:r>
    </w:p>
    <w:p w:rsidR="00891417" w:rsidRDefault="00891417">
      <w:pPr>
        <w:pStyle w:val="ConsPlusNonformat"/>
        <w:jc w:val="both"/>
      </w:pPr>
      <w:r>
        <w:t>___________________________________________________________________________</w:t>
      </w:r>
    </w:p>
    <w:p w:rsidR="00891417" w:rsidRDefault="00891417">
      <w:pPr>
        <w:pStyle w:val="ConsPlusNonformat"/>
        <w:jc w:val="both"/>
      </w:pPr>
      <w:r>
        <w:t>Адрес электронной почты заявителя: ________________________________________</w:t>
      </w:r>
    </w:p>
    <w:p w:rsidR="00891417" w:rsidRDefault="00891417">
      <w:pPr>
        <w:pStyle w:val="ConsPlusNonformat"/>
        <w:jc w:val="both"/>
      </w:pPr>
      <w:r>
        <w:t>Контактные номера телефонов заявителя: ____________________________________</w:t>
      </w:r>
    </w:p>
    <w:p w:rsidR="00891417" w:rsidRDefault="00891417">
      <w:pPr>
        <w:pStyle w:val="ConsPlusNonformat"/>
        <w:jc w:val="both"/>
      </w:pPr>
      <w:r>
        <w:t>Информация о второй стороне соглашения или коллективного договора:</w:t>
      </w:r>
    </w:p>
    <w:p w:rsidR="00891417" w:rsidRDefault="00891417">
      <w:pPr>
        <w:pStyle w:val="ConsPlusNonformat"/>
        <w:jc w:val="both"/>
      </w:pPr>
      <w:r>
        <w:t>___________________________________________________________________________</w:t>
      </w:r>
    </w:p>
    <w:p w:rsidR="00891417" w:rsidRDefault="00891417">
      <w:pPr>
        <w:pStyle w:val="ConsPlusNonformat"/>
        <w:jc w:val="both"/>
      </w:pPr>
      <w:r>
        <w:t>___________________________________________________________________________</w:t>
      </w:r>
    </w:p>
    <w:p w:rsidR="00891417" w:rsidRDefault="00891417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891417" w:rsidRDefault="00891417">
      <w:pPr>
        <w:pStyle w:val="ConsPlusNonformat"/>
        <w:jc w:val="both"/>
      </w:pPr>
      <w:r>
        <w:t xml:space="preserve">     (наименование, правовой статус, почтовый адрес, контактные номера</w:t>
      </w:r>
    </w:p>
    <w:p w:rsidR="00891417" w:rsidRDefault="00891417">
      <w:pPr>
        <w:pStyle w:val="ConsPlusNonformat"/>
        <w:jc w:val="both"/>
      </w:pPr>
      <w:r>
        <w:t xml:space="preserve"> телефонов, адрес электронной почты (при наличии), фамилия, имя, отчество,</w:t>
      </w:r>
    </w:p>
    <w:p w:rsidR="00891417" w:rsidRDefault="00891417">
      <w:pPr>
        <w:pStyle w:val="ConsPlusNonformat"/>
        <w:jc w:val="both"/>
      </w:pPr>
      <w:r>
        <w:t xml:space="preserve">  должность представителя, сведения о численности организаций, на которые</w:t>
      </w:r>
    </w:p>
    <w:p w:rsidR="00891417" w:rsidRDefault="00891417">
      <w:pPr>
        <w:pStyle w:val="ConsPlusNonformat"/>
        <w:jc w:val="both"/>
      </w:pPr>
      <w:r>
        <w:t xml:space="preserve">    распространяется действие соглашения, их отраслевая принадлежность,</w:t>
      </w:r>
    </w:p>
    <w:p w:rsidR="00891417" w:rsidRDefault="00891417">
      <w:pPr>
        <w:pStyle w:val="ConsPlusNonformat"/>
        <w:jc w:val="both"/>
      </w:pPr>
      <w:r>
        <w:t xml:space="preserve">                численность работающих в этих организациях)</w:t>
      </w:r>
    </w:p>
    <w:p w:rsidR="00891417" w:rsidRDefault="00891417">
      <w:pPr>
        <w:pStyle w:val="ConsPlusNonformat"/>
        <w:jc w:val="both"/>
      </w:pPr>
    </w:p>
    <w:p w:rsidR="00891417" w:rsidRDefault="00891417">
      <w:pPr>
        <w:pStyle w:val="ConsPlusNonformat"/>
        <w:jc w:val="both"/>
      </w:pPr>
      <w:r>
        <w:t>Приложение:</w:t>
      </w:r>
    </w:p>
    <w:p w:rsidR="00891417" w:rsidRDefault="00891417">
      <w:pPr>
        <w:pStyle w:val="ConsPlusNonformat"/>
        <w:jc w:val="both"/>
      </w:pPr>
      <w:r>
        <w:t xml:space="preserve">    1. _________________________</w:t>
      </w:r>
    </w:p>
    <w:p w:rsidR="00891417" w:rsidRDefault="00891417">
      <w:pPr>
        <w:pStyle w:val="ConsPlusNonformat"/>
        <w:jc w:val="both"/>
      </w:pPr>
      <w:r>
        <w:t xml:space="preserve">    2. _________________________</w:t>
      </w:r>
    </w:p>
    <w:p w:rsidR="00891417" w:rsidRDefault="00891417">
      <w:pPr>
        <w:pStyle w:val="ConsPlusNonformat"/>
        <w:jc w:val="both"/>
      </w:pPr>
    </w:p>
    <w:p w:rsidR="00891417" w:rsidRDefault="00891417">
      <w:pPr>
        <w:pStyle w:val="ConsPlusNonformat"/>
        <w:jc w:val="both"/>
      </w:pPr>
      <w:r>
        <w:t xml:space="preserve">    Способ получения документов по результатам рассмотрения запроса:</w:t>
      </w:r>
    </w:p>
    <w:p w:rsidR="00891417" w:rsidRDefault="0089141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4"/>
        <w:gridCol w:w="8277"/>
      </w:tblGrid>
      <w:tr w:rsidR="00891417">
        <w:tc>
          <w:tcPr>
            <w:tcW w:w="534" w:type="dxa"/>
          </w:tcPr>
          <w:p w:rsidR="00891417" w:rsidRDefault="00891417">
            <w:pPr>
              <w:pStyle w:val="ConsPlusNormal"/>
            </w:pPr>
          </w:p>
        </w:tc>
        <w:tc>
          <w:tcPr>
            <w:tcW w:w="8277" w:type="dxa"/>
          </w:tcPr>
          <w:p w:rsidR="00891417" w:rsidRDefault="00891417">
            <w:pPr>
              <w:pStyle w:val="ConsPlusNormal"/>
            </w:pPr>
            <w:r>
              <w:t>лично в органе местного самоуправления муниципального образования</w:t>
            </w:r>
          </w:p>
        </w:tc>
      </w:tr>
      <w:tr w:rsidR="00891417">
        <w:tc>
          <w:tcPr>
            <w:tcW w:w="534" w:type="dxa"/>
          </w:tcPr>
          <w:p w:rsidR="00891417" w:rsidRDefault="00891417">
            <w:pPr>
              <w:pStyle w:val="ConsPlusNormal"/>
            </w:pPr>
          </w:p>
        </w:tc>
        <w:tc>
          <w:tcPr>
            <w:tcW w:w="8277" w:type="dxa"/>
          </w:tcPr>
          <w:p w:rsidR="00891417" w:rsidRDefault="00891417">
            <w:pPr>
              <w:pStyle w:val="ConsPlusNormal"/>
            </w:pPr>
            <w:r>
              <w:t>почтой</w:t>
            </w:r>
          </w:p>
        </w:tc>
      </w:tr>
      <w:tr w:rsidR="00891417">
        <w:tc>
          <w:tcPr>
            <w:tcW w:w="534" w:type="dxa"/>
          </w:tcPr>
          <w:p w:rsidR="00891417" w:rsidRDefault="00891417">
            <w:pPr>
              <w:pStyle w:val="ConsPlusNormal"/>
            </w:pPr>
          </w:p>
        </w:tc>
        <w:tc>
          <w:tcPr>
            <w:tcW w:w="8277" w:type="dxa"/>
          </w:tcPr>
          <w:p w:rsidR="00891417" w:rsidRDefault="00891417">
            <w:pPr>
              <w:pStyle w:val="ConsPlusNormal"/>
            </w:pPr>
            <w:r>
              <w:t>через МФЦ</w:t>
            </w:r>
          </w:p>
        </w:tc>
      </w:tr>
    </w:tbl>
    <w:p w:rsidR="00891417" w:rsidRDefault="00891417">
      <w:pPr>
        <w:pStyle w:val="ConsPlusNormal"/>
        <w:jc w:val="both"/>
      </w:pPr>
    </w:p>
    <w:p w:rsidR="00891417" w:rsidRDefault="00891417">
      <w:pPr>
        <w:pStyle w:val="ConsPlusNonformat"/>
        <w:jc w:val="both"/>
      </w:pPr>
      <w:r>
        <w:t xml:space="preserve">                   (отметить один из способов получения)</w:t>
      </w:r>
    </w:p>
    <w:p w:rsidR="00891417" w:rsidRDefault="00891417">
      <w:pPr>
        <w:pStyle w:val="ConsPlusNonformat"/>
        <w:jc w:val="both"/>
      </w:pPr>
      <w:r>
        <w:t>__________________________</w:t>
      </w:r>
    </w:p>
    <w:p w:rsidR="00891417" w:rsidRDefault="00891417">
      <w:pPr>
        <w:pStyle w:val="ConsPlusNonformat"/>
        <w:jc w:val="both"/>
      </w:pPr>
      <w:r>
        <w:t>(дата составления запроса)</w:t>
      </w:r>
    </w:p>
    <w:p w:rsidR="00891417" w:rsidRDefault="00891417">
      <w:pPr>
        <w:pStyle w:val="ConsPlusNonformat"/>
        <w:jc w:val="both"/>
      </w:pPr>
      <w:r>
        <w:t>Представитель заявителя:</w:t>
      </w:r>
    </w:p>
    <w:p w:rsidR="00891417" w:rsidRDefault="00891417">
      <w:pPr>
        <w:pStyle w:val="ConsPlusNonformat"/>
        <w:jc w:val="both"/>
      </w:pPr>
      <w:r>
        <w:t>_______________________________  ___________  ____________________________</w:t>
      </w:r>
    </w:p>
    <w:p w:rsidR="00891417" w:rsidRDefault="00891417">
      <w:pPr>
        <w:pStyle w:val="ConsPlusNonformat"/>
        <w:jc w:val="both"/>
      </w:pPr>
      <w:r>
        <w:t>(</w:t>
      </w:r>
      <w:proofErr w:type="gramStart"/>
      <w:r>
        <w:t>должность,  статус</w:t>
      </w:r>
      <w:proofErr w:type="gramEnd"/>
      <w:r>
        <w:t xml:space="preserve">  согласно     (подпись)     (фамилия, имя, отчество)</w:t>
      </w:r>
    </w:p>
    <w:p w:rsidR="00891417" w:rsidRDefault="00891417">
      <w:pPr>
        <w:pStyle w:val="ConsPlusNonformat"/>
        <w:jc w:val="both"/>
      </w:pPr>
      <w:r>
        <w:t xml:space="preserve">       полномочиям)</w:t>
      </w:r>
    </w:p>
    <w:p w:rsidR="00891417" w:rsidRDefault="00891417">
      <w:pPr>
        <w:pStyle w:val="ConsPlusNormal"/>
        <w:jc w:val="both"/>
      </w:pPr>
    </w:p>
    <w:p w:rsidR="00891417" w:rsidRDefault="00891417">
      <w:pPr>
        <w:pStyle w:val="ConsPlusNormal"/>
        <w:jc w:val="both"/>
      </w:pPr>
    </w:p>
    <w:p w:rsidR="00891417" w:rsidRDefault="00891417">
      <w:pPr>
        <w:pStyle w:val="ConsPlusNormal"/>
        <w:jc w:val="both"/>
      </w:pPr>
    </w:p>
    <w:p w:rsidR="00891417" w:rsidRDefault="00891417">
      <w:pPr>
        <w:pStyle w:val="ConsPlusNormal"/>
        <w:jc w:val="both"/>
      </w:pPr>
    </w:p>
    <w:p w:rsidR="00891417" w:rsidRDefault="00891417">
      <w:pPr>
        <w:pStyle w:val="ConsPlusNormal"/>
        <w:jc w:val="both"/>
      </w:pPr>
    </w:p>
    <w:p w:rsidR="00891417" w:rsidRDefault="00891417">
      <w:pPr>
        <w:pStyle w:val="ConsPlusNormal"/>
        <w:jc w:val="right"/>
        <w:outlineLvl w:val="1"/>
      </w:pPr>
      <w:r>
        <w:t>Приложение 2</w:t>
      </w:r>
    </w:p>
    <w:p w:rsidR="00891417" w:rsidRDefault="00891417">
      <w:pPr>
        <w:pStyle w:val="ConsPlusNormal"/>
        <w:jc w:val="right"/>
      </w:pPr>
      <w:r>
        <w:t>к административному регламенту</w:t>
      </w:r>
    </w:p>
    <w:p w:rsidR="00891417" w:rsidRDefault="00891417">
      <w:pPr>
        <w:pStyle w:val="ConsPlusNormal"/>
        <w:jc w:val="right"/>
      </w:pPr>
      <w:r>
        <w:t>предоставления государственной услуги</w:t>
      </w:r>
    </w:p>
    <w:p w:rsidR="00891417" w:rsidRDefault="00891417">
      <w:pPr>
        <w:pStyle w:val="ConsPlusNormal"/>
        <w:jc w:val="right"/>
      </w:pPr>
      <w:r>
        <w:t>по проведению уведомительной регистрации</w:t>
      </w:r>
    </w:p>
    <w:p w:rsidR="00891417" w:rsidRDefault="00891417">
      <w:pPr>
        <w:pStyle w:val="ConsPlusNormal"/>
        <w:jc w:val="right"/>
      </w:pPr>
      <w:r>
        <w:t>коллективных договоров и территориальных</w:t>
      </w:r>
    </w:p>
    <w:p w:rsidR="00891417" w:rsidRDefault="00891417">
      <w:pPr>
        <w:pStyle w:val="ConsPlusNormal"/>
        <w:jc w:val="right"/>
      </w:pPr>
      <w:r>
        <w:t>соглашений на территории соответствующего</w:t>
      </w:r>
    </w:p>
    <w:p w:rsidR="00891417" w:rsidRDefault="00891417">
      <w:pPr>
        <w:pStyle w:val="ConsPlusNormal"/>
        <w:jc w:val="right"/>
      </w:pPr>
      <w:r>
        <w:t>муниципального образования Ханты-Мансийского</w:t>
      </w:r>
    </w:p>
    <w:p w:rsidR="00891417" w:rsidRDefault="00891417">
      <w:pPr>
        <w:pStyle w:val="ConsPlusNormal"/>
        <w:jc w:val="right"/>
      </w:pPr>
      <w:r>
        <w:t>автономного округа - Югры</w:t>
      </w:r>
    </w:p>
    <w:p w:rsidR="00891417" w:rsidRDefault="00891417">
      <w:pPr>
        <w:pStyle w:val="ConsPlusNormal"/>
        <w:jc w:val="both"/>
      </w:pPr>
    </w:p>
    <w:p w:rsidR="00891417" w:rsidRDefault="00891417">
      <w:pPr>
        <w:pStyle w:val="ConsPlusNormal"/>
        <w:jc w:val="center"/>
      </w:pPr>
      <w:bookmarkStart w:id="7" w:name="P442"/>
      <w:bookmarkEnd w:id="7"/>
      <w:r>
        <w:t>Журнал уведомительной регистрации соглашений, заключенных</w:t>
      </w:r>
    </w:p>
    <w:p w:rsidR="00891417" w:rsidRDefault="00891417">
      <w:pPr>
        <w:pStyle w:val="ConsPlusNormal"/>
        <w:jc w:val="center"/>
      </w:pPr>
      <w:r>
        <w:t>на территориальном уровне социального партнерства</w:t>
      </w:r>
    </w:p>
    <w:p w:rsidR="00891417" w:rsidRDefault="0089141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7087"/>
        <w:gridCol w:w="1222"/>
      </w:tblGrid>
      <w:tr w:rsidR="00891417">
        <w:tc>
          <w:tcPr>
            <w:tcW w:w="454" w:type="dxa"/>
          </w:tcPr>
          <w:p w:rsidR="00891417" w:rsidRDefault="0089141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087" w:type="dxa"/>
          </w:tcPr>
          <w:p w:rsidR="00891417" w:rsidRDefault="00891417">
            <w:pPr>
              <w:pStyle w:val="ConsPlusNormal"/>
            </w:pPr>
            <w:r>
              <w:t>Порядковый номер записи</w:t>
            </w:r>
          </w:p>
        </w:tc>
        <w:tc>
          <w:tcPr>
            <w:tcW w:w="1222" w:type="dxa"/>
          </w:tcPr>
          <w:p w:rsidR="00891417" w:rsidRDefault="00891417">
            <w:pPr>
              <w:pStyle w:val="ConsPlusNormal"/>
            </w:pPr>
          </w:p>
        </w:tc>
      </w:tr>
      <w:tr w:rsidR="00891417">
        <w:tc>
          <w:tcPr>
            <w:tcW w:w="454" w:type="dxa"/>
          </w:tcPr>
          <w:p w:rsidR="00891417" w:rsidRDefault="0089141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087" w:type="dxa"/>
          </w:tcPr>
          <w:p w:rsidR="00891417" w:rsidRDefault="00891417">
            <w:pPr>
              <w:pStyle w:val="ConsPlusNormal"/>
            </w:pPr>
            <w:r>
              <w:t>Дата и входящий номер запроса заявителя</w:t>
            </w:r>
          </w:p>
        </w:tc>
        <w:tc>
          <w:tcPr>
            <w:tcW w:w="1222" w:type="dxa"/>
          </w:tcPr>
          <w:p w:rsidR="00891417" w:rsidRDefault="00891417">
            <w:pPr>
              <w:pStyle w:val="ConsPlusNormal"/>
            </w:pPr>
          </w:p>
        </w:tc>
      </w:tr>
      <w:tr w:rsidR="00891417">
        <w:tc>
          <w:tcPr>
            <w:tcW w:w="454" w:type="dxa"/>
          </w:tcPr>
          <w:p w:rsidR="00891417" w:rsidRDefault="0089141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087" w:type="dxa"/>
          </w:tcPr>
          <w:p w:rsidR="00891417" w:rsidRDefault="00891417">
            <w:pPr>
              <w:pStyle w:val="ConsPlusNormal"/>
            </w:pPr>
            <w:r>
              <w:t>Наименование заявителя</w:t>
            </w:r>
          </w:p>
          <w:p w:rsidR="00891417" w:rsidRDefault="00891417">
            <w:pPr>
              <w:pStyle w:val="ConsPlusNormal"/>
            </w:pPr>
            <w:r>
              <w:t>Почтовый адрес заявителя, контактные телефоны, адрес электронной почты (при наличии)</w:t>
            </w:r>
          </w:p>
        </w:tc>
        <w:tc>
          <w:tcPr>
            <w:tcW w:w="1222" w:type="dxa"/>
          </w:tcPr>
          <w:p w:rsidR="00891417" w:rsidRDefault="00891417">
            <w:pPr>
              <w:pStyle w:val="ConsPlusNormal"/>
            </w:pPr>
          </w:p>
        </w:tc>
      </w:tr>
      <w:tr w:rsidR="00891417">
        <w:tc>
          <w:tcPr>
            <w:tcW w:w="454" w:type="dxa"/>
          </w:tcPr>
          <w:p w:rsidR="00891417" w:rsidRDefault="0089141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087" w:type="dxa"/>
          </w:tcPr>
          <w:p w:rsidR="00891417" w:rsidRDefault="00891417">
            <w:pPr>
              <w:pStyle w:val="ConsPlusNormal"/>
            </w:pPr>
            <w:r>
              <w:t>Фамилия, имя, отчество (при наличии) представителя заявителя, его должность или статус, согласно полномочиям</w:t>
            </w:r>
          </w:p>
        </w:tc>
        <w:tc>
          <w:tcPr>
            <w:tcW w:w="1222" w:type="dxa"/>
          </w:tcPr>
          <w:p w:rsidR="00891417" w:rsidRDefault="00891417">
            <w:pPr>
              <w:pStyle w:val="ConsPlusNormal"/>
            </w:pPr>
          </w:p>
        </w:tc>
      </w:tr>
      <w:tr w:rsidR="00891417">
        <w:tc>
          <w:tcPr>
            <w:tcW w:w="454" w:type="dxa"/>
          </w:tcPr>
          <w:p w:rsidR="00891417" w:rsidRDefault="00891417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087" w:type="dxa"/>
          </w:tcPr>
          <w:p w:rsidR="00891417" w:rsidRDefault="00891417">
            <w:pPr>
              <w:pStyle w:val="ConsPlusNormal"/>
            </w:pPr>
            <w:r>
              <w:t>Сведения о второй стороне (наименование, правовой статус, почтовый адрес, контактные номера телефонов, адрес электронной почты (при наличии), фамилия, имя, отчество и должность представителя)</w:t>
            </w:r>
          </w:p>
        </w:tc>
        <w:tc>
          <w:tcPr>
            <w:tcW w:w="1222" w:type="dxa"/>
          </w:tcPr>
          <w:p w:rsidR="00891417" w:rsidRDefault="00891417">
            <w:pPr>
              <w:pStyle w:val="ConsPlusNormal"/>
            </w:pPr>
          </w:p>
        </w:tc>
      </w:tr>
      <w:tr w:rsidR="00891417">
        <w:tc>
          <w:tcPr>
            <w:tcW w:w="454" w:type="dxa"/>
          </w:tcPr>
          <w:p w:rsidR="00891417" w:rsidRDefault="00891417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087" w:type="dxa"/>
          </w:tcPr>
          <w:p w:rsidR="00891417" w:rsidRDefault="00891417">
            <w:pPr>
              <w:pStyle w:val="ConsPlusNormal"/>
            </w:pPr>
            <w:r>
              <w:t>Сведения о численности организаций, на которые распространяется действие соглашения, их отраслевая принадлежность, численность работающих в этих организациях</w:t>
            </w:r>
          </w:p>
        </w:tc>
        <w:tc>
          <w:tcPr>
            <w:tcW w:w="1222" w:type="dxa"/>
          </w:tcPr>
          <w:p w:rsidR="00891417" w:rsidRDefault="00891417">
            <w:pPr>
              <w:pStyle w:val="ConsPlusNormal"/>
            </w:pPr>
          </w:p>
        </w:tc>
      </w:tr>
      <w:tr w:rsidR="00891417">
        <w:tc>
          <w:tcPr>
            <w:tcW w:w="454" w:type="dxa"/>
          </w:tcPr>
          <w:p w:rsidR="00891417" w:rsidRDefault="00891417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7087" w:type="dxa"/>
          </w:tcPr>
          <w:p w:rsidR="00891417" w:rsidRDefault="00891417">
            <w:pPr>
              <w:pStyle w:val="ConsPlusNormal"/>
            </w:pPr>
            <w:r>
              <w:t>Отметка о соответствии представленных заявителем документов, необходимых для предоставления государственной услуги, требованиям к их составу и оформлению, предусмотренным Административным регламентом, замечания (при наличии)</w:t>
            </w:r>
          </w:p>
        </w:tc>
        <w:tc>
          <w:tcPr>
            <w:tcW w:w="1222" w:type="dxa"/>
          </w:tcPr>
          <w:p w:rsidR="00891417" w:rsidRDefault="00891417">
            <w:pPr>
              <w:pStyle w:val="ConsPlusNormal"/>
            </w:pPr>
          </w:p>
        </w:tc>
      </w:tr>
      <w:tr w:rsidR="00891417">
        <w:tc>
          <w:tcPr>
            <w:tcW w:w="454" w:type="dxa"/>
          </w:tcPr>
          <w:p w:rsidR="00891417" w:rsidRDefault="00891417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087" w:type="dxa"/>
          </w:tcPr>
          <w:p w:rsidR="00891417" w:rsidRDefault="00891417">
            <w:pPr>
              <w:pStyle w:val="ConsPlusNormal"/>
            </w:pPr>
            <w:r>
              <w:t>Дата заключения и срок действия соглашения</w:t>
            </w:r>
          </w:p>
        </w:tc>
        <w:tc>
          <w:tcPr>
            <w:tcW w:w="1222" w:type="dxa"/>
          </w:tcPr>
          <w:p w:rsidR="00891417" w:rsidRDefault="00891417">
            <w:pPr>
              <w:pStyle w:val="ConsPlusNormal"/>
            </w:pPr>
          </w:p>
        </w:tc>
      </w:tr>
      <w:tr w:rsidR="00891417">
        <w:tc>
          <w:tcPr>
            <w:tcW w:w="454" w:type="dxa"/>
          </w:tcPr>
          <w:p w:rsidR="00891417" w:rsidRDefault="00891417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7087" w:type="dxa"/>
          </w:tcPr>
          <w:p w:rsidR="00891417" w:rsidRDefault="00891417">
            <w:pPr>
              <w:pStyle w:val="ConsPlusNormal"/>
            </w:pPr>
            <w:r>
              <w:t>Регистрационный номер и дата регистрации соглашения, внесенных изменений в соглашение</w:t>
            </w:r>
          </w:p>
        </w:tc>
        <w:tc>
          <w:tcPr>
            <w:tcW w:w="1222" w:type="dxa"/>
          </w:tcPr>
          <w:p w:rsidR="00891417" w:rsidRDefault="00891417">
            <w:pPr>
              <w:pStyle w:val="ConsPlusNormal"/>
            </w:pPr>
          </w:p>
        </w:tc>
      </w:tr>
      <w:tr w:rsidR="00891417">
        <w:tc>
          <w:tcPr>
            <w:tcW w:w="454" w:type="dxa"/>
          </w:tcPr>
          <w:p w:rsidR="00891417" w:rsidRDefault="00891417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7087" w:type="dxa"/>
          </w:tcPr>
          <w:p w:rsidR="00891417" w:rsidRDefault="00891417">
            <w:pPr>
              <w:pStyle w:val="ConsPlusNormal"/>
            </w:pPr>
            <w:r>
              <w:t>Начало срока действия внесенных изменений в соглашение, срок продления соглашения</w:t>
            </w:r>
          </w:p>
        </w:tc>
        <w:tc>
          <w:tcPr>
            <w:tcW w:w="1222" w:type="dxa"/>
          </w:tcPr>
          <w:p w:rsidR="00891417" w:rsidRDefault="00891417">
            <w:pPr>
              <w:pStyle w:val="ConsPlusNormal"/>
            </w:pPr>
          </w:p>
        </w:tc>
      </w:tr>
      <w:tr w:rsidR="00891417">
        <w:tc>
          <w:tcPr>
            <w:tcW w:w="454" w:type="dxa"/>
          </w:tcPr>
          <w:p w:rsidR="00891417" w:rsidRDefault="00891417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7087" w:type="dxa"/>
          </w:tcPr>
          <w:p w:rsidR="00891417" w:rsidRDefault="00891417">
            <w:pPr>
              <w:pStyle w:val="ConsPlusNormal"/>
            </w:pPr>
            <w:r>
              <w:t>Наличие условий, ухудшающих положение работников</w:t>
            </w:r>
          </w:p>
        </w:tc>
        <w:tc>
          <w:tcPr>
            <w:tcW w:w="1222" w:type="dxa"/>
          </w:tcPr>
          <w:p w:rsidR="00891417" w:rsidRDefault="00891417">
            <w:pPr>
              <w:pStyle w:val="ConsPlusNormal"/>
            </w:pPr>
          </w:p>
        </w:tc>
      </w:tr>
      <w:tr w:rsidR="00891417">
        <w:tc>
          <w:tcPr>
            <w:tcW w:w="454" w:type="dxa"/>
          </w:tcPr>
          <w:p w:rsidR="00891417" w:rsidRDefault="00891417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7087" w:type="dxa"/>
          </w:tcPr>
          <w:p w:rsidR="00891417" w:rsidRDefault="00891417">
            <w:pPr>
              <w:pStyle w:val="ConsPlusNormal"/>
            </w:pPr>
            <w:r>
              <w:t>Дата и исходящий номер уведомления, направленного заявителю о регистрации соглашения</w:t>
            </w:r>
          </w:p>
        </w:tc>
        <w:tc>
          <w:tcPr>
            <w:tcW w:w="1222" w:type="dxa"/>
          </w:tcPr>
          <w:p w:rsidR="00891417" w:rsidRDefault="00891417">
            <w:pPr>
              <w:pStyle w:val="ConsPlusNormal"/>
            </w:pPr>
          </w:p>
        </w:tc>
      </w:tr>
      <w:tr w:rsidR="00891417">
        <w:tc>
          <w:tcPr>
            <w:tcW w:w="454" w:type="dxa"/>
          </w:tcPr>
          <w:p w:rsidR="00891417" w:rsidRDefault="00891417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7087" w:type="dxa"/>
          </w:tcPr>
          <w:p w:rsidR="00891417" w:rsidRDefault="00891417">
            <w:pPr>
              <w:pStyle w:val="ConsPlusNormal"/>
            </w:pPr>
            <w:r>
              <w:t>Дата и исходящий номер уведомления, направленного заявителю об отказе в предоставлении государственной услуги</w:t>
            </w:r>
          </w:p>
        </w:tc>
        <w:tc>
          <w:tcPr>
            <w:tcW w:w="1222" w:type="dxa"/>
          </w:tcPr>
          <w:p w:rsidR="00891417" w:rsidRDefault="00891417">
            <w:pPr>
              <w:pStyle w:val="ConsPlusNormal"/>
            </w:pPr>
          </w:p>
        </w:tc>
      </w:tr>
    </w:tbl>
    <w:p w:rsidR="00891417" w:rsidRDefault="00891417">
      <w:pPr>
        <w:pStyle w:val="ConsPlusNormal"/>
        <w:jc w:val="both"/>
      </w:pPr>
    </w:p>
    <w:p w:rsidR="00891417" w:rsidRDefault="00891417">
      <w:pPr>
        <w:pStyle w:val="ConsPlusNormal"/>
        <w:jc w:val="both"/>
      </w:pPr>
    </w:p>
    <w:p w:rsidR="00891417" w:rsidRDefault="00891417">
      <w:pPr>
        <w:pStyle w:val="ConsPlusNormal"/>
        <w:jc w:val="both"/>
      </w:pPr>
    </w:p>
    <w:p w:rsidR="00891417" w:rsidRDefault="00891417">
      <w:pPr>
        <w:pStyle w:val="ConsPlusNormal"/>
        <w:jc w:val="both"/>
      </w:pPr>
    </w:p>
    <w:p w:rsidR="00891417" w:rsidRDefault="00891417">
      <w:pPr>
        <w:pStyle w:val="ConsPlusNormal"/>
        <w:jc w:val="both"/>
      </w:pPr>
    </w:p>
    <w:p w:rsidR="00891417" w:rsidRDefault="00891417">
      <w:pPr>
        <w:pStyle w:val="ConsPlusNormal"/>
        <w:jc w:val="right"/>
        <w:outlineLvl w:val="1"/>
      </w:pPr>
      <w:r>
        <w:t>Приложение 3</w:t>
      </w:r>
    </w:p>
    <w:p w:rsidR="00891417" w:rsidRDefault="00891417">
      <w:pPr>
        <w:pStyle w:val="ConsPlusNormal"/>
        <w:jc w:val="right"/>
      </w:pPr>
      <w:r>
        <w:t>к административному регламенту</w:t>
      </w:r>
    </w:p>
    <w:p w:rsidR="00891417" w:rsidRDefault="00891417">
      <w:pPr>
        <w:pStyle w:val="ConsPlusNormal"/>
        <w:jc w:val="right"/>
      </w:pPr>
      <w:r>
        <w:t>предоставления государственной услуги</w:t>
      </w:r>
    </w:p>
    <w:p w:rsidR="00891417" w:rsidRDefault="00891417">
      <w:pPr>
        <w:pStyle w:val="ConsPlusNormal"/>
        <w:jc w:val="right"/>
      </w:pPr>
      <w:r>
        <w:t>по проведению уведомительной регистрации</w:t>
      </w:r>
    </w:p>
    <w:p w:rsidR="00891417" w:rsidRDefault="00891417">
      <w:pPr>
        <w:pStyle w:val="ConsPlusNormal"/>
        <w:jc w:val="right"/>
      </w:pPr>
      <w:r>
        <w:t>коллективных договоров и территориальных</w:t>
      </w:r>
    </w:p>
    <w:p w:rsidR="00891417" w:rsidRDefault="00891417">
      <w:pPr>
        <w:pStyle w:val="ConsPlusNormal"/>
        <w:jc w:val="right"/>
      </w:pPr>
      <w:r>
        <w:t>соглашений на территории соответствующего</w:t>
      </w:r>
    </w:p>
    <w:p w:rsidR="00891417" w:rsidRDefault="00891417">
      <w:pPr>
        <w:pStyle w:val="ConsPlusNormal"/>
        <w:jc w:val="right"/>
      </w:pPr>
      <w:r>
        <w:t>муниципального образования Ханты-Мансийского</w:t>
      </w:r>
    </w:p>
    <w:p w:rsidR="00891417" w:rsidRDefault="00891417">
      <w:pPr>
        <w:pStyle w:val="ConsPlusNormal"/>
        <w:jc w:val="right"/>
      </w:pPr>
      <w:r>
        <w:t>автономного округа - Югры</w:t>
      </w:r>
    </w:p>
    <w:p w:rsidR="00891417" w:rsidRDefault="00891417">
      <w:pPr>
        <w:pStyle w:val="ConsPlusNormal"/>
        <w:jc w:val="both"/>
      </w:pPr>
    </w:p>
    <w:p w:rsidR="00891417" w:rsidRDefault="00891417">
      <w:pPr>
        <w:pStyle w:val="ConsPlusNormal"/>
        <w:jc w:val="center"/>
      </w:pPr>
      <w:bookmarkStart w:id="8" w:name="P499"/>
      <w:bookmarkEnd w:id="8"/>
      <w:r>
        <w:t>Журнал уведомительной регистрации коллективных договоров</w:t>
      </w:r>
    </w:p>
    <w:p w:rsidR="00891417" w:rsidRDefault="00891417">
      <w:pPr>
        <w:pStyle w:val="ConsPlusNormal"/>
        <w:jc w:val="center"/>
      </w:pPr>
      <w:r>
        <w:t>(дополнительных соглашений к коллективному договору)</w:t>
      </w:r>
    </w:p>
    <w:p w:rsidR="00891417" w:rsidRDefault="0089141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5726"/>
        <w:gridCol w:w="2436"/>
      </w:tblGrid>
      <w:tr w:rsidR="00891417">
        <w:tc>
          <w:tcPr>
            <w:tcW w:w="567" w:type="dxa"/>
          </w:tcPr>
          <w:p w:rsidR="00891417" w:rsidRDefault="0089141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726" w:type="dxa"/>
          </w:tcPr>
          <w:p w:rsidR="00891417" w:rsidRDefault="00891417">
            <w:pPr>
              <w:pStyle w:val="ConsPlusNormal"/>
            </w:pPr>
            <w:r>
              <w:t>Порядковый номер записи</w:t>
            </w:r>
          </w:p>
        </w:tc>
        <w:tc>
          <w:tcPr>
            <w:tcW w:w="2436" w:type="dxa"/>
          </w:tcPr>
          <w:p w:rsidR="00891417" w:rsidRDefault="00891417">
            <w:pPr>
              <w:pStyle w:val="ConsPlusNormal"/>
            </w:pPr>
          </w:p>
        </w:tc>
      </w:tr>
      <w:tr w:rsidR="00891417">
        <w:tc>
          <w:tcPr>
            <w:tcW w:w="567" w:type="dxa"/>
          </w:tcPr>
          <w:p w:rsidR="00891417" w:rsidRDefault="0089141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726" w:type="dxa"/>
          </w:tcPr>
          <w:p w:rsidR="00891417" w:rsidRDefault="00891417">
            <w:pPr>
              <w:pStyle w:val="ConsPlusNormal"/>
            </w:pPr>
            <w:r>
              <w:t>Дата и входящий номер запроса заявителя</w:t>
            </w:r>
          </w:p>
        </w:tc>
        <w:tc>
          <w:tcPr>
            <w:tcW w:w="2436" w:type="dxa"/>
          </w:tcPr>
          <w:p w:rsidR="00891417" w:rsidRDefault="00891417">
            <w:pPr>
              <w:pStyle w:val="ConsPlusNormal"/>
            </w:pPr>
          </w:p>
        </w:tc>
      </w:tr>
      <w:tr w:rsidR="00891417">
        <w:tc>
          <w:tcPr>
            <w:tcW w:w="567" w:type="dxa"/>
          </w:tcPr>
          <w:p w:rsidR="00891417" w:rsidRDefault="0089141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726" w:type="dxa"/>
          </w:tcPr>
          <w:p w:rsidR="00891417" w:rsidRDefault="00891417">
            <w:pPr>
              <w:pStyle w:val="ConsPlusNormal"/>
            </w:pPr>
            <w:r>
              <w:t>Наименование заявителя</w:t>
            </w:r>
          </w:p>
          <w:p w:rsidR="00891417" w:rsidRDefault="00891417">
            <w:pPr>
              <w:pStyle w:val="ConsPlusNormal"/>
            </w:pPr>
            <w:r>
              <w:t>Почтовый адрес заявителя, контактные телефоны, адрес электронной почты (при наличии)</w:t>
            </w:r>
          </w:p>
        </w:tc>
        <w:tc>
          <w:tcPr>
            <w:tcW w:w="2436" w:type="dxa"/>
          </w:tcPr>
          <w:p w:rsidR="00891417" w:rsidRDefault="00891417">
            <w:pPr>
              <w:pStyle w:val="ConsPlusNormal"/>
            </w:pPr>
          </w:p>
        </w:tc>
      </w:tr>
      <w:tr w:rsidR="00891417">
        <w:tc>
          <w:tcPr>
            <w:tcW w:w="567" w:type="dxa"/>
          </w:tcPr>
          <w:p w:rsidR="00891417" w:rsidRDefault="0089141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726" w:type="dxa"/>
          </w:tcPr>
          <w:p w:rsidR="00891417" w:rsidRDefault="00891417">
            <w:pPr>
              <w:pStyle w:val="ConsPlusNormal"/>
            </w:pPr>
            <w:r>
              <w:t>Фамилия, имя, отчество (при наличии) представителя заявителя, его должность или статус, согласно полномочиям</w:t>
            </w:r>
          </w:p>
        </w:tc>
        <w:tc>
          <w:tcPr>
            <w:tcW w:w="2436" w:type="dxa"/>
          </w:tcPr>
          <w:p w:rsidR="00891417" w:rsidRDefault="00891417">
            <w:pPr>
              <w:pStyle w:val="ConsPlusNormal"/>
            </w:pPr>
          </w:p>
        </w:tc>
      </w:tr>
      <w:tr w:rsidR="00891417">
        <w:tc>
          <w:tcPr>
            <w:tcW w:w="567" w:type="dxa"/>
          </w:tcPr>
          <w:p w:rsidR="00891417" w:rsidRDefault="00891417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726" w:type="dxa"/>
          </w:tcPr>
          <w:p w:rsidR="00891417" w:rsidRDefault="00891417">
            <w:pPr>
              <w:pStyle w:val="ConsPlusNormal"/>
            </w:pPr>
            <w:r>
              <w:t>Сведения о второй стороне (наименование, правовой статус, почтовый адрес, контактные номера телефонов, адрес электронной почты (при наличии), фамилия, имя, отчество и должность представителя)</w:t>
            </w:r>
          </w:p>
        </w:tc>
        <w:tc>
          <w:tcPr>
            <w:tcW w:w="2436" w:type="dxa"/>
          </w:tcPr>
          <w:p w:rsidR="00891417" w:rsidRDefault="00891417">
            <w:pPr>
              <w:pStyle w:val="ConsPlusNormal"/>
            </w:pPr>
          </w:p>
        </w:tc>
      </w:tr>
      <w:tr w:rsidR="00891417">
        <w:tc>
          <w:tcPr>
            <w:tcW w:w="567" w:type="dxa"/>
          </w:tcPr>
          <w:p w:rsidR="00891417" w:rsidRDefault="00891417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726" w:type="dxa"/>
          </w:tcPr>
          <w:p w:rsidR="00891417" w:rsidRDefault="00891417">
            <w:pPr>
              <w:pStyle w:val="ConsPlusNormal"/>
            </w:pPr>
            <w:r>
              <w:t>Сведения об отраслевой принадлежности организации, численность работающих в этих организациях</w:t>
            </w:r>
          </w:p>
        </w:tc>
        <w:tc>
          <w:tcPr>
            <w:tcW w:w="2436" w:type="dxa"/>
          </w:tcPr>
          <w:p w:rsidR="00891417" w:rsidRDefault="00891417">
            <w:pPr>
              <w:pStyle w:val="ConsPlusNormal"/>
            </w:pPr>
          </w:p>
        </w:tc>
      </w:tr>
      <w:tr w:rsidR="00891417">
        <w:tc>
          <w:tcPr>
            <w:tcW w:w="567" w:type="dxa"/>
          </w:tcPr>
          <w:p w:rsidR="00891417" w:rsidRDefault="00891417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726" w:type="dxa"/>
          </w:tcPr>
          <w:p w:rsidR="00891417" w:rsidRDefault="00891417">
            <w:pPr>
              <w:pStyle w:val="ConsPlusNormal"/>
            </w:pPr>
            <w:r>
              <w:t>Отметка о соответствии представленных заявителем документов, необходимых для предоставления государственной услуги, требованиям к их составу и оформлению, предусмотренным Административным регламентом, замечания (при наличии)</w:t>
            </w:r>
          </w:p>
        </w:tc>
        <w:tc>
          <w:tcPr>
            <w:tcW w:w="2436" w:type="dxa"/>
          </w:tcPr>
          <w:p w:rsidR="00891417" w:rsidRDefault="00891417">
            <w:pPr>
              <w:pStyle w:val="ConsPlusNormal"/>
            </w:pPr>
          </w:p>
        </w:tc>
      </w:tr>
      <w:tr w:rsidR="00891417">
        <w:tc>
          <w:tcPr>
            <w:tcW w:w="567" w:type="dxa"/>
          </w:tcPr>
          <w:p w:rsidR="00891417" w:rsidRDefault="00891417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5726" w:type="dxa"/>
          </w:tcPr>
          <w:p w:rsidR="00891417" w:rsidRDefault="00891417">
            <w:pPr>
              <w:pStyle w:val="ConsPlusNormal"/>
            </w:pPr>
            <w:r>
              <w:t>Дата заключения и срок действия коллективного договора (дополнительного соглашения)</w:t>
            </w:r>
          </w:p>
        </w:tc>
        <w:tc>
          <w:tcPr>
            <w:tcW w:w="2436" w:type="dxa"/>
          </w:tcPr>
          <w:p w:rsidR="00891417" w:rsidRDefault="00891417">
            <w:pPr>
              <w:pStyle w:val="ConsPlusNormal"/>
            </w:pPr>
          </w:p>
        </w:tc>
      </w:tr>
      <w:tr w:rsidR="00891417">
        <w:tc>
          <w:tcPr>
            <w:tcW w:w="567" w:type="dxa"/>
          </w:tcPr>
          <w:p w:rsidR="00891417" w:rsidRDefault="00891417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726" w:type="dxa"/>
          </w:tcPr>
          <w:p w:rsidR="00891417" w:rsidRDefault="00891417">
            <w:pPr>
              <w:pStyle w:val="ConsPlusNormal"/>
            </w:pPr>
            <w:r>
              <w:t>Регистрационный номер и дата регистрации коллективного договора (изменений в коллективный договор)</w:t>
            </w:r>
          </w:p>
        </w:tc>
        <w:tc>
          <w:tcPr>
            <w:tcW w:w="2436" w:type="dxa"/>
          </w:tcPr>
          <w:p w:rsidR="00891417" w:rsidRDefault="00891417">
            <w:pPr>
              <w:pStyle w:val="ConsPlusNormal"/>
            </w:pPr>
          </w:p>
        </w:tc>
      </w:tr>
      <w:tr w:rsidR="00891417">
        <w:tc>
          <w:tcPr>
            <w:tcW w:w="567" w:type="dxa"/>
          </w:tcPr>
          <w:p w:rsidR="00891417" w:rsidRDefault="00891417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726" w:type="dxa"/>
          </w:tcPr>
          <w:p w:rsidR="00891417" w:rsidRDefault="00891417">
            <w:pPr>
              <w:pStyle w:val="ConsPlusNormal"/>
            </w:pPr>
            <w:r>
              <w:t>Начало срока действия внесенных изменений в коллективный договор, срок продления коллективного договора</w:t>
            </w:r>
          </w:p>
        </w:tc>
        <w:tc>
          <w:tcPr>
            <w:tcW w:w="2436" w:type="dxa"/>
          </w:tcPr>
          <w:p w:rsidR="00891417" w:rsidRDefault="00891417">
            <w:pPr>
              <w:pStyle w:val="ConsPlusNormal"/>
            </w:pPr>
          </w:p>
        </w:tc>
      </w:tr>
      <w:tr w:rsidR="00891417">
        <w:tc>
          <w:tcPr>
            <w:tcW w:w="567" w:type="dxa"/>
          </w:tcPr>
          <w:p w:rsidR="00891417" w:rsidRDefault="00891417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726" w:type="dxa"/>
          </w:tcPr>
          <w:p w:rsidR="00891417" w:rsidRDefault="00891417">
            <w:pPr>
              <w:pStyle w:val="ConsPlusNormal"/>
            </w:pPr>
            <w:r>
              <w:t>Наличие условий, ухудшающих положение работников</w:t>
            </w:r>
          </w:p>
        </w:tc>
        <w:tc>
          <w:tcPr>
            <w:tcW w:w="2436" w:type="dxa"/>
          </w:tcPr>
          <w:p w:rsidR="00891417" w:rsidRDefault="00891417">
            <w:pPr>
              <w:pStyle w:val="ConsPlusNormal"/>
            </w:pPr>
          </w:p>
        </w:tc>
      </w:tr>
      <w:tr w:rsidR="00891417">
        <w:tc>
          <w:tcPr>
            <w:tcW w:w="567" w:type="dxa"/>
          </w:tcPr>
          <w:p w:rsidR="00891417" w:rsidRDefault="00891417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726" w:type="dxa"/>
          </w:tcPr>
          <w:p w:rsidR="00891417" w:rsidRDefault="00891417">
            <w:pPr>
              <w:pStyle w:val="ConsPlusNormal"/>
            </w:pPr>
            <w:r>
              <w:t>Дата и исходящий номер уведомления, направленного заявителю о регистрации коллективного договора (изменений в коллективный договор)</w:t>
            </w:r>
          </w:p>
        </w:tc>
        <w:tc>
          <w:tcPr>
            <w:tcW w:w="2436" w:type="dxa"/>
          </w:tcPr>
          <w:p w:rsidR="00891417" w:rsidRDefault="00891417">
            <w:pPr>
              <w:pStyle w:val="ConsPlusNormal"/>
            </w:pPr>
          </w:p>
        </w:tc>
      </w:tr>
      <w:tr w:rsidR="00891417">
        <w:tc>
          <w:tcPr>
            <w:tcW w:w="567" w:type="dxa"/>
          </w:tcPr>
          <w:p w:rsidR="00891417" w:rsidRDefault="00891417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726" w:type="dxa"/>
          </w:tcPr>
          <w:p w:rsidR="00891417" w:rsidRDefault="00891417">
            <w:pPr>
              <w:pStyle w:val="ConsPlusNormal"/>
            </w:pPr>
            <w:r>
              <w:t>Дата и исходящий номер уведомления, направленного заявителю, об отказе в предоставлении государственной услуги</w:t>
            </w:r>
          </w:p>
        </w:tc>
        <w:tc>
          <w:tcPr>
            <w:tcW w:w="2436" w:type="dxa"/>
          </w:tcPr>
          <w:p w:rsidR="00891417" w:rsidRDefault="00891417">
            <w:pPr>
              <w:pStyle w:val="ConsPlusNormal"/>
            </w:pPr>
          </w:p>
        </w:tc>
      </w:tr>
    </w:tbl>
    <w:p w:rsidR="00891417" w:rsidRDefault="00891417">
      <w:pPr>
        <w:pStyle w:val="ConsPlusNormal"/>
        <w:jc w:val="both"/>
      </w:pPr>
    </w:p>
    <w:p w:rsidR="00891417" w:rsidRDefault="00891417">
      <w:pPr>
        <w:pStyle w:val="ConsPlusNormal"/>
        <w:jc w:val="both"/>
      </w:pPr>
    </w:p>
    <w:p w:rsidR="00891417" w:rsidRDefault="00891417">
      <w:pPr>
        <w:pStyle w:val="ConsPlusNormal"/>
        <w:jc w:val="both"/>
      </w:pPr>
    </w:p>
    <w:p w:rsidR="00891417" w:rsidRDefault="00891417">
      <w:pPr>
        <w:pStyle w:val="ConsPlusNormal"/>
        <w:jc w:val="both"/>
      </w:pPr>
    </w:p>
    <w:p w:rsidR="00891417" w:rsidRDefault="00891417">
      <w:pPr>
        <w:pStyle w:val="ConsPlusNormal"/>
        <w:jc w:val="both"/>
      </w:pPr>
    </w:p>
    <w:p w:rsidR="00891417" w:rsidRDefault="00891417">
      <w:pPr>
        <w:pStyle w:val="ConsPlusNormal"/>
        <w:jc w:val="right"/>
        <w:outlineLvl w:val="1"/>
      </w:pPr>
      <w:r>
        <w:t>Приложение 4</w:t>
      </w:r>
    </w:p>
    <w:p w:rsidR="00891417" w:rsidRDefault="00891417">
      <w:pPr>
        <w:pStyle w:val="ConsPlusNormal"/>
        <w:jc w:val="right"/>
      </w:pPr>
      <w:r>
        <w:t>к административному регламенту</w:t>
      </w:r>
    </w:p>
    <w:p w:rsidR="00891417" w:rsidRDefault="00891417">
      <w:pPr>
        <w:pStyle w:val="ConsPlusNormal"/>
        <w:jc w:val="right"/>
      </w:pPr>
      <w:r>
        <w:t>предоставления государственной услуги</w:t>
      </w:r>
    </w:p>
    <w:p w:rsidR="00891417" w:rsidRDefault="00891417">
      <w:pPr>
        <w:pStyle w:val="ConsPlusNormal"/>
        <w:jc w:val="right"/>
      </w:pPr>
      <w:r>
        <w:t>по проведению уведомительной регистрации</w:t>
      </w:r>
    </w:p>
    <w:p w:rsidR="00891417" w:rsidRDefault="00891417">
      <w:pPr>
        <w:pStyle w:val="ConsPlusNormal"/>
        <w:jc w:val="right"/>
      </w:pPr>
      <w:r>
        <w:t>коллективных договоров и территориальных</w:t>
      </w:r>
    </w:p>
    <w:p w:rsidR="00891417" w:rsidRDefault="00891417">
      <w:pPr>
        <w:pStyle w:val="ConsPlusNormal"/>
        <w:jc w:val="right"/>
      </w:pPr>
      <w:r>
        <w:t>соглашений на территории соответствующего</w:t>
      </w:r>
    </w:p>
    <w:p w:rsidR="00891417" w:rsidRDefault="00891417">
      <w:pPr>
        <w:pStyle w:val="ConsPlusNormal"/>
        <w:jc w:val="right"/>
      </w:pPr>
      <w:r>
        <w:t>муниципального образования Ханты-Мансийского</w:t>
      </w:r>
    </w:p>
    <w:p w:rsidR="00891417" w:rsidRDefault="00891417">
      <w:pPr>
        <w:pStyle w:val="ConsPlusNormal"/>
        <w:jc w:val="right"/>
      </w:pPr>
      <w:r>
        <w:t>автономного округа - Югры</w:t>
      </w:r>
    </w:p>
    <w:p w:rsidR="00891417" w:rsidRDefault="00891417">
      <w:pPr>
        <w:pStyle w:val="ConsPlusNormal"/>
        <w:jc w:val="both"/>
      </w:pPr>
    </w:p>
    <w:p w:rsidR="00891417" w:rsidRDefault="00891417">
      <w:pPr>
        <w:pStyle w:val="ConsPlusNonformat"/>
        <w:jc w:val="both"/>
      </w:pPr>
      <w:bookmarkStart w:id="9" w:name="P556"/>
      <w:bookmarkEnd w:id="9"/>
      <w:r>
        <w:t xml:space="preserve">                                Уведомление</w:t>
      </w:r>
    </w:p>
    <w:p w:rsidR="00891417" w:rsidRDefault="00891417">
      <w:pPr>
        <w:pStyle w:val="ConsPlusNonformat"/>
        <w:jc w:val="both"/>
      </w:pPr>
      <w:r>
        <w:t xml:space="preserve">             о регистрации коллективного договора, соглашения</w:t>
      </w:r>
    </w:p>
    <w:p w:rsidR="00891417" w:rsidRDefault="00891417">
      <w:pPr>
        <w:pStyle w:val="ConsPlusNonformat"/>
        <w:jc w:val="both"/>
      </w:pPr>
      <w:r>
        <w:t xml:space="preserve">              (изменения в коллективный договор, соглашение),</w:t>
      </w:r>
    </w:p>
    <w:p w:rsidR="00891417" w:rsidRDefault="00891417">
      <w:pPr>
        <w:pStyle w:val="ConsPlusNonformat"/>
        <w:jc w:val="both"/>
      </w:pPr>
      <w:r>
        <w:t xml:space="preserve">           без наличия условий, ухудшающих положение работников</w:t>
      </w:r>
    </w:p>
    <w:p w:rsidR="00891417" w:rsidRDefault="00891417">
      <w:pPr>
        <w:pStyle w:val="ConsPlusNonformat"/>
        <w:jc w:val="both"/>
      </w:pPr>
    </w:p>
    <w:p w:rsidR="00891417" w:rsidRDefault="00891417">
      <w:pPr>
        <w:pStyle w:val="ConsPlusNonformat"/>
        <w:jc w:val="both"/>
      </w:pPr>
      <w:r>
        <w:t>г. ______________________</w:t>
      </w:r>
    </w:p>
    <w:p w:rsidR="00891417" w:rsidRDefault="00891417">
      <w:pPr>
        <w:pStyle w:val="ConsPlusNonformat"/>
        <w:jc w:val="both"/>
      </w:pPr>
      <w:r>
        <w:t>от "___" __________ 20__ г.                                     N _________</w:t>
      </w:r>
    </w:p>
    <w:p w:rsidR="00891417" w:rsidRDefault="00891417">
      <w:pPr>
        <w:pStyle w:val="ConsPlusNonformat"/>
        <w:jc w:val="both"/>
      </w:pPr>
    </w:p>
    <w:p w:rsidR="00891417" w:rsidRDefault="00891417">
      <w:pPr>
        <w:pStyle w:val="ConsPlusNonformat"/>
        <w:jc w:val="both"/>
      </w:pPr>
    </w:p>
    <w:p w:rsidR="00891417" w:rsidRDefault="00891417">
      <w:pPr>
        <w:pStyle w:val="ConsPlusNonformat"/>
        <w:jc w:val="both"/>
      </w:pPr>
      <w:r>
        <w:t xml:space="preserve">    По   результатам   рассмотрения   коллективного   </w:t>
      </w:r>
      <w:proofErr w:type="gramStart"/>
      <w:r>
        <w:t>договора,  соглашения</w:t>
      </w:r>
      <w:proofErr w:type="gramEnd"/>
    </w:p>
    <w:p w:rsidR="00891417" w:rsidRDefault="00891417">
      <w:pPr>
        <w:pStyle w:val="ConsPlusNonformat"/>
        <w:jc w:val="both"/>
      </w:pPr>
      <w:r>
        <w:t>(изменений в коллективный договор, соглашение), заключенного между ________</w:t>
      </w:r>
    </w:p>
    <w:p w:rsidR="00891417" w:rsidRDefault="00891417">
      <w:pPr>
        <w:pStyle w:val="ConsPlusNonformat"/>
        <w:jc w:val="both"/>
      </w:pPr>
      <w:r>
        <w:t>___________________________________________________________________________</w:t>
      </w:r>
    </w:p>
    <w:p w:rsidR="00891417" w:rsidRDefault="00891417">
      <w:pPr>
        <w:pStyle w:val="ConsPlusNonformat"/>
        <w:jc w:val="both"/>
      </w:pPr>
      <w:r>
        <w:t>___________________________________________________________________________</w:t>
      </w:r>
    </w:p>
    <w:p w:rsidR="00891417" w:rsidRDefault="00891417">
      <w:pPr>
        <w:pStyle w:val="ConsPlusNonformat"/>
        <w:jc w:val="both"/>
      </w:pPr>
      <w:r>
        <w:t>___________________________________________________________________________</w:t>
      </w:r>
    </w:p>
    <w:p w:rsidR="00891417" w:rsidRDefault="00891417">
      <w:pPr>
        <w:pStyle w:val="ConsPlusNonformat"/>
        <w:jc w:val="both"/>
      </w:pPr>
      <w:r>
        <w:t xml:space="preserve"> (указываются стороны, подписавшие коллективный договор, соглашение, дата</w:t>
      </w:r>
    </w:p>
    <w:p w:rsidR="00891417" w:rsidRDefault="00891417">
      <w:pPr>
        <w:pStyle w:val="ConsPlusNonformat"/>
        <w:jc w:val="both"/>
      </w:pPr>
      <w:r>
        <w:t xml:space="preserve">                        подписания, срок действия)</w:t>
      </w:r>
    </w:p>
    <w:p w:rsidR="00891417" w:rsidRDefault="00891417">
      <w:pPr>
        <w:pStyle w:val="ConsPlusNonformat"/>
        <w:jc w:val="both"/>
      </w:pPr>
    </w:p>
    <w:p w:rsidR="00891417" w:rsidRDefault="00891417">
      <w:pPr>
        <w:pStyle w:val="ConsPlusNonformat"/>
        <w:jc w:val="both"/>
      </w:pPr>
      <w:r>
        <w:t>присвоен</w:t>
      </w:r>
    </w:p>
    <w:p w:rsidR="00891417" w:rsidRDefault="00891417">
      <w:pPr>
        <w:pStyle w:val="ConsPlusNonformat"/>
        <w:jc w:val="both"/>
      </w:pPr>
      <w:r>
        <w:t>регистрационный номер __________ дата регистрации "___" ___________ 20__ г.</w:t>
      </w:r>
    </w:p>
    <w:p w:rsidR="00891417" w:rsidRDefault="00891417">
      <w:pPr>
        <w:pStyle w:val="ConsPlusNonformat"/>
        <w:jc w:val="both"/>
      </w:pPr>
    </w:p>
    <w:p w:rsidR="00891417" w:rsidRDefault="00891417">
      <w:pPr>
        <w:pStyle w:val="ConsPlusNonformat"/>
        <w:jc w:val="both"/>
      </w:pPr>
    </w:p>
    <w:p w:rsidR="00891417" w:rsidRDefault="00891417">
      <w:pPr>
        <w:pStyle w:val="ConsPlusNonformat"/>
        <w:jc w:val="both"/>
      </w:pPr>
      <w:r>
        <w:t xml:space="preserve">    </w:t>
      </w:r>
      <w:proofErr w:type="gramStart"/>
      <w:r>
        <w:t>Условия  коллективного</w:t>
      </w:r>
      <w:proofErr w:type="gramEnd"/>
      <w:r>
        <w:t xml:space="preserve">  договора,  соглашения (изменений в коллективный</w:t>
      </w:r>
    </w:p>
    <w:p w:rsidR="00891417" w:rsidRDefault="00891417">
      <w:pPr>
        <w:pStyle w:val="ConsPlusNonformat"/>
        <w:jc w:val="both"/>
      </w:pPr>
      <w:proofErr w:type="gramStart"/>
      <w:r>
        <w:t xml:space="preserve">договор,   </w:t>
      </w:r>
      <w:proofErr w:type="gramEnd"/>
      <w:r>
        <w:t>соглашение), ухудшающие  положение  работников  по  сравнению  с</w:t>
      </w:r>
    </w:p>
    <w:p w:rsidR="00891417" w:rsidRDefault="00891417">
      <w:pPr>
        <w:pStyle w:val="ConsPlusNonformat"/>
        <w:jc w:val="both"/>
      </w:pPr>
      <w:r>
        <w:t xml:space="preserve">трудовым   законодательством   и   иными   </w:t>
      </w:r>
      <w:proofErr w:type="gramStart"/>
      <w:r>
        <w:t>нормативными  правовыми</w:t>
      </w:r>
      <w:proofErr w:type="gramEnd"/>
      <w:r>
        <w:t xml:space="preserve">  актами,</w:t>
      </w:r>
    </w:p>
    <w:p w:rsidR="00891417" w:rsidRDefault="00891417">
      <w:pPr>
        <w:pStyle w:val="ConsPlusNonformat"/>
        <w:jc w:val="both"/>
      </w:pPr>
      <w:r>
        <w:t>содержащими нормы трудового права, не выявлены.</w:t>
      </w:r>
    </w:p>
    <w:p w:rsidR="00891417" w:rsidRDefault="00891417">
      <w:pPr>
        <w:pStyle w:val="ConsPlusNonformat"/>
        <w:jc w:val="both"/>
      </w:pPr>
    </w:p>
    <w:p w:rsidR="00891417" w:rsidRDefault="00891417">
      <w:pPr>
        <w:pStyle w:val="ConsPlusNonformat"/>
        <w:jc w:val="both"/>
      </w:pPr>
    </w:p>
    <w:p w:rsidR="00891417" w:rsidRDefault="00891417">
      <w:pPr>
        <w:pStyle w:val="ConsPlusNonformat"/>
        <w:jc w:val="both"/>
      </w:pPr>
      <w:r>
        <w:t>________________________  _________________________  ______________________</w:t>
      </w:r>
    </w:p>
    <w:p w:rsidR="00891417" w:rsidRDefault="00891417">
      <w:pPr>
        <w:pStyle w:val="ConsPlusNonformat"/>
        <w:jc w:val="both"/>
      </w:pPr>
      <w:r>
        <w:t xml:space="preserve">       (</w:t>
      </w:r>
      <w:proofErr w:type="gramStart"/>
      <w:r>
        <w:t xml:space="preserve">должность)   </w:t>
      </w:r>
      <w:proofErr w:type="gramEnd"/>
      <w:r>
        <w:t>(подпись, заверенная печатью)         (Ф.И.О.)</w:t>
      </w:r>
    </w:p>
    <w:p w:rsidR="00891417" w:rsidRDefault="00891417">
      <w:pPr>
        <w:pStyle w:val="ConsPlusNormal"/>
        <w:jc w:val="both"/>
      </w:pPr>
    </w:p>
    <w:p w:rsidR="00891417" w:rsidRDefault="00891417">
      <w:pPr>
        <w:pStyle w:val="ConsPlusNormal"/>
        <w:jc w:val="both"/>
      </w:pPr>
    </w:p>
    <w:p w:rsidR="00891417" w:rsidRDefault="00891417">
      <w:pPr>
        <w:pStyle w:val="ConsPlusNormal"/>
        <w:jc w:val="both"/>
      </w:pPr>
    </w:p>
    <w:p w:rsidR="00891417" w:rsidRDefault="00891417">
      <w:pPr>
        <w:pStyle w:val="ConsPlusNormal"/>
        <w:jc w:val="both"/>
      </w:pPr>
    </w:p>
    <w:p w:rsidR="00891417" w:rsidRDefault="00891417">
      <w:pPr>
        <w:pStyle w:val="ConsPlusNormal"/>
        <w:jc w:val="both"/>
      </w:pPr>
    </w:p>
    <w:p w:rsidR="00891417" w:rsidRDefault="00891417">
      <w:pPr>
        <w:pStyle w:val="ConsPlusNormal"/>
        <w:jc w:val="right"/>
        <w:outlineLvl w:val="1"/>
      </w:pPr>
      <w:r>
        <w:t>Приложение 5</w:t>
      </w:r>
    </w:p>
    <w:p w:rsidR="00891417" w:rsidRDefault="00891417">
      <w:pPr>
        <w:pStyle w:val="ConsPlusNormal"/>
        <w:jc w:val="right"/>
      </w:pPr>
      <w:r>
        <w:t>к административному регламенту</w:t>
      </w:r>
    </w:p>
    <w:p w:rsidR="00891417" w:rsidRDefault="00891417">
      <w:pPr>
        <w:pStyle w:val="ConsPlusNormal"/>
        <w:jc w:val="right"/>
      </w:pPr>
      <w:r>
        <w:t>предоставления государственной услуги</w:t>
      </w:r>
    </w:p>
    <w:p w:rsidR="00891417" w:rsidRDefault="00891417">
      <w:pPr>
        <w:pStyle w:val="ConsPlusNormal"/>
        <w:jc w:val="right"/>
      </w:pPr>
      <w:r>
        <w:t>по проведению уведомительной регистрации</w:t>
      </w:r>
    </w:p>
    <w:p w:rsidR="00891417" w:rsidRDefault="00891417">
      <w:pPr>
        <w:pStyle w:val="ConsPlusNormal"/>
        <w:jc w:val="right"/>
      </w:pPr>
      <w:r>
        <w:t>коллективных договоров и территориальных</w:t>
      </w:r>
    </w:p>
    <w:p w:rsidR="00891417" w:rsidRDefault="00891417">
      <w:pPr>
        <w:pStyle w:val="ConsPlusNormal"/>
        <w:jc w:val="right"/>
      </w:pPr>
      <w:r>
        <w:t>соглашений на территории соответствующего</w:t>
      </w:r>
    </w:p>
    <w:p w:rsidR="00891417" w:rsidRDefault="00891417">
      <w:pPr>
        <w:pStyle w:val="ConsPlusNormal"/>
        <w:jc w:val="right"/>
      </w:pPr>
      <w:r>
        <w:t>муниципального образования Ханты-Мансийского</w:t>
      </w:r>
    </w:p>
    <w:p w:rsidR="00891417" w:rsidRDefault="00891417">
      <w:pPr>
        <w:pStyle w:val="ConsPlusNormal"/>
        <w:jc w:val="right"/>
      </w:pPr>
      <w:r>
        <w:t>автономного округа - Югры</w:t>
      </w:r>
    </w:p>
    <w:p w:rsidR="00891417" w:rsidRDefault="00891417">
      <w:pPr>
        <w:pStyle w:val="ConsPlusNormal"/>
        <w:jc w:val="both"/>
      </w:pPr>
    </w:p>
    <w:p w:rsidR="00891417" w:rsidRDefault="00891417">
      <w:pPr>
        <w:pStyle w:val="ConsPlusNonformat"/>
        <w:jc w:val="both"/>
      </w:pPr>
      <w:bookmarkStart w:id="10" w:name="P599"/>
      <w:bookmarkEnd w:id="10"/>
      <w:r>
        <w:t xml:space="preserve">             Уведомление о регистрации коллективного договора,</w:t>
      </w:r>
    </w:p>
    <w:p w:rsidR="00891417" w:rsidRDefault="00891417">
      <w:pPr>
        <w:pStyle w:val="ConsPlusNonformat"/>
        <w:jc w:val="both"/>
      </w:pPr>
      <w:r>
        <w:t xml:space="preserve">               соглашения (изменений в коллективный договор,</w:t>
      </w:r>
    </w:p>
    <w:p w:rsidR="00891417" w:rsidRDefault="00891417">
      <w:pPr>
        <w:pStyle w:val="ConsPlusNonformat"/>
        <w:jc w:val="both"/>
      </w:pPr>
      <w:r>
        <w:t xml:space="preserve">               соглашение) при выявлении условий, ухудшающих</w:t>
      </w:r>
    </w:p>
    <w:p w:rsidR="00891417" w:rsidRDefault="00891417">
      <w:pPr>
        <w:pStyle w:val="ConsPlusNonformat"/>
        <w:jc w:val="both"/>
      </w:pPr>
      <w:r>
        <w:t xml:space="preserve">                           положение работников</w:t>
      </w:r>
    </w:p>
    <w:p w:rsidR="00891417" w:rsidRDefault="00891417">
      <w:pPr>
        <w:pStyle w:val="ConsPlusNonformat"/>
        <w:jc w:val="both"/>
      </w:pPr>
      <w:r>
        <w:t>г. ______________________</w:t>
      </w:r>
    </w:p>
    <w:p w:rsidR="00891417" w:rsidRDefault="00891417">
      <w:pPr>
        <w:pStyle w:val="ConsPlusNonformat"/>
        <w:jc w:val="both"/>
      </w:pPr>
      <w:r>
        <w:t>от "___" __________ 20__ г.                                     N _________</w:t>
      </w:r>
    </w:p>
    <w:p w:rsidR="00891417" w:rsidRDefault="00891417">
      <w:pPr>
        <w:pStyle w:val="ConsPlusNonformat"/>
        <w:jc w:val="both"/>
      </w:pPr>
      <w:r>
        <w:t>___________________________________________________________________________</w:t>
      </w:r>
    </w:p>
    <w:p w:rsidR="00891417" w:rsidRDefault="00891417">
      <w:pPr>
        <w:pStyle w:val="ConsPlusNonformat"/>
        <w:jc w:val="both"/>
      </w:pPr>
      <w:r>
        <w:t xml:space="preserve">        (полное наименование коллективного договора или соглашения)</w:t>
      </w:r>
    </w:p>
    <w:p w:rsidR="00891417" w:rsidRDefault="00891417">
      <w:pPr>
        <w:pStyle w:val="ConsPlusNonformat"/>
        <w:jc w:val="both"/>
      </w:pPr>
      <w:r>
        <w:t>___________________________________________________________________________</w:t>
      </w:r>
    </w:p>
    <w:p w:rsidR="00891417" w:rsidRDefault="00891417">
      <w:pPr>
        <w:pStyle w:val="ConsPlusNonformat"/>
        <w:jc w:val="both"/>
      </w:pPr>
      <w:r>
        <w:t xml:space="preserve"> (указываются стороны, подписавшие коллективный договор, соглашение, дата</w:t>
      </w:r>
    </w:p>
    <w:p w:rsidR="00891417" w:rsidRDefault="00891417">
      <w:pPr>
        <w:pStyle w:val="ConsPlusNonformat"/>
        <w:jc w:val="both"/>
      </w:pPr>
      <w:r>
        <w:t xml:space="preserve">                        подписания, срок действия)</w:t>
      </w:r>
    </w:p>
    <w:p w:rsidR="00891417" w:rsidRDefault="00891417">
      <w:pPr>
        <w:pStyle w:val="ConsPlusNonformat"/>
        <w:jc w:val="both"/>
      </w:pPr>
      <w:r>
        <w:t>присвоен</w:t>
      </w:r>
    </w:p>
    <w:p w:rsidR="00891417" w:rsidRDefault="00891417">
      <w:pPr>
        <w:pStyle w:val="ConsPlusNonformat"/>
        <w:jc w:val="both"/>
      </w:pPr>
      <w:r>
        <w:t>регистрационный номер _________ дата регистрации "___" ____________ 20__ г.</w:t>
      </w:r>
    </w:p>
    <w:p w:rsidR="00891417" w:rsidRDefault="00891417">
      <w:pPr>
        <w:pStyle w:val="ConsPlusNonformat"/>
        <w:jc w:val="both"/>
      </w:pPr>
    </w:p>
    <w:p w:rsidR="00891417" w:rsidRDefault="00891417">
      <w:pPr>
        <w:pStyle w:val="ConsPlusNonformat"/>
        <w:jc w:val="both"/>
      </w:pPr>
      <w:r>
        <w:t xml:space="preserve">    </w:t>
      </w:r>
      <w:proofErr w:type="gramStart"/>
      <w:r>
        <w:t>При  регистрации</w:t>
      </w:r>
      <w:proofErr w:type="gramEnd"/>
      <w:r>
        <w:t xml:space="preserve">  коллективного  договора  или  соглашения (изменений в</w:t>
      </w:r>
    </w:p>
    <w:p w:rsidR="00891417" w:rsidRDefault="00891417">
      <w:pPr>
        <w:pStyle w:val="ConsPlusNonformat"/>
        <w:jc w:val="both"/>
      </w:pPr>
      <w:proofErr w:type="gramStart"/>
      <w:r>
        <w:t>коллективный  договор</w:t>
      </w:r>
      <w:proofErr w:type="gramEnd"/>
      <w:r>
        <w:t>, соглашение) органом местного самоуправления выявлены</w:t>
      </w:r>
    </w:p>
    <w:p w:rsidR="00891417" w:rsidRDefault="00891417">
      <w:pPr>
        <w:pStyle w:val="ConsPlusNonformat"/>
        <w:jc w:val="both"/>
      </w:pPr>
      <w:proofErr w:type="gramStart"/>
      <w:r>
        <w:t>следующие  условия</w:t>
      </w:r>
      <w:proofErr w:type="gramEnd"/>
      <w:r>
        <w:t>, ухудшающие положение работников по сравнению с трудовым</w:t>
      </w:r>
    </w:p>
    <w:p w:rsidR="00891417" w:rsidRDefault="00891417">
      <w:pPr>
        <w:pStyle w:val="ConsPlusNonformat"/>
        <w:jc w:val="both"/>
      </w:pPr>
      <w:proofErr w:type="gramStart"/>
      <w:r>
        <w:t>законодательством  и</w:t>
      </w:r>
      <w:proofErr w:type="gramEnd"/>
      <w:r>
        <w:t xml:space="preserve"> иными нормативными правовыми актами, содержащими нормы</w:t>
      </w:r>
    </w:p>
    <w:p w:rsidR="00891417" w:rsidRDefault="00891417">
      <w:pPr>
        <w:pStyle w:val="ConsPlusNonformat"/>
        <w:jc w:val="both"/>
      </w:pPr>
      <w:r>
        <w:t>трудового права:</w:t>
      </w:r>
    </w:p>
    <w:p w:rsidR="00891417" w:rsidRDefault="0089141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14"/>
        <w:gridCol w:w="4082"/>
        <w:gridCol w:w="3119"/>
      </w:tblGrid>
      <w:tr w:rsidR="00891417">
        <w:tc>
          <w:tcPr>
            <w:tcW w:w="1814" w:type="dxa"/>
            <w:vAlign w:val="center"/>
          </w:tcPr>
          <w:p w:rsidR="00891417" w:rsidRDefault="00891417">
            <w:pPr>
              <w:pStyle w:val="ConsPlusNormal"/>
              <w:jc w:val="center"/>
            </w:pPr>
            <w:r>
              <w:t>Наименование раздела, пункта коллективного договора или соглашения</w:t>
            </w:r>
          </w:p>
        </w:tc>
        <w:tc>
          <w:tcPr>
            <w:tcW w:w="4082" w:type="dxa"/>
            <w:vAlign w:val="center"/>
          </w:tcPr>
          <w:p w:rsidR="00891417" w:rsidRDefault="00891417">
            <w:pPr>
              <w:pStyle w:val="ConsPlusNormal"/>
              <w:jc w:val="center"/>
            </w:pPr>
            <w:r>
              <w:t>Условия коллективного договора или соглашения, ухудшающие положение работников по сравнению с трудовым законодательством и иными нормативными правовыми актами, содержащими нормы трудового права</w:t>
            </w:r>
          </w:p>
        </w:tc>
        <w:tc>
          <w:tcPr>
            <w:tcW w:w="3119" w:type="dxa"/>
            <w:vAlign w:val="center"/>
          </w:tcPr>
          <w:p w:rsidR="00891417" w:rsidRDefault="00891417">
            <w:pPr>
              <w:pStyle w:val="ConsPlusNormal"/>
              <w:jc w:val="center"/>
            </w:pPr>
            <w:r>
              <w:t>Нормативный правовой акт, по сравнению с которым условия коллективного договора или соглашения ухудшают положение работников (N пункта, статьи нормативного правового акта)</w:t>
            </w:r>
          </w:p>
        </w:tc>
      </w:tr>
      <w:tr w:rsidR="00891417">
        <w:tc>
          <w:tcPr>
            <w:tcW w:w="1814" w:type="dxa"/>
          </w:tcPr>
          <w:p w:rsidR="00891417" w:rsidRDefault="00891417">
            <w:pPr>
              <w:pStyle w:val="ConsPlusNormal"/>
            </w:pPr>
          </w:p>
        </w:tc>
        <w:tc>
          <w:tcPr>
            <w:tcW w:w="4082" w:type="dxa"/>
          </w:tcPr>
          <w:p w:rsidR="00891417" w:rsidRDefault="00891417">
            <w:pPr>
              <w:pStyle w:val="ConsPlusNormal"/>
            </w:pPr>
          </w:p>
        </w:tc>
        <w:tc>
          <w:tcPr>
            <w:tcW w:w="3119" w:type="dxa"/>
          </w:tcPr>
          <w:p w:rsidR="00891417" w:rsidRDefault="00891417">
            <w:pPr>
              <w:pStyle w:val="ConsPlusNormal"/>
            </w:pPr>
          </w:p>
        </w:tc>
      </w:tr>
      <w:tr w:rsidR="00891417">
        <w:tc>
          <w:tcPr>
            <w:tcW w:w="1814" w:type="dxa"/>
          </w:tcPr>
          <w:p w:rsidR="00891417" w:rsidRDefault="00891417">
            <w:pPr>
              <w:pStyle w:val="ConsPlusNormal"/>
            </w:pPr>
          </w:p>
        </w:tc>
        <w:tc>
          <w:tcPr>
            <w:tcW w:w="4082" w:type="dxa"/>
          </w:tcPr>
          <w:p w:rsidR="00891417" w:rsidRDefault="00891417">
            <w:pPr>
              <w:pStyle w:val="ConsPlusNormal"/>
            </w:pPr>
          </w:p>
        </w:tc>
        <w:tc>
          <w:tcPr>
            <w:tcW w:w="3119" w:type="dxa"/>
          </w:tcPr>
          <w:p w:rsidR="00891417" w:rsidRDefault="00891417">
            <w:pPr>
              <w:pStyle w:val="ConsPlusNormal"/>
            </w:pPr>
          </w:p>
        </w:tc>
      </w:tr>
    </w:tbl>
    <w:p w:rsidR="00891417" w:rsidRDefault="00891417">
      <w:pPr>
        <w:pStyle w:val="ConsPlusNormal"/>
        <w:jc w:val="both"/>
      </w:pPr>
    </w:p>
    <w:p w:rsidR="00891417" w:rsidRDefault="00891417">
      <w:pPr>
        <w:pStyle w:val="ConsPlusNonformat"/>
        <w:jc w:val="both"/>
      </w:pPr>
      <w:r>
        <w:t xml:space="preserve">    </w:t>
      </w:r>
      <w:proofErr w:type="gramStart"/>
      <w:r>
        <w:t>Условия,  ухудшающие</w:t>
      </w:r>
      <w:proofErr w:type="gramEnd"/>
      <w:r>
        <w:t xml:space="preserve">  положение  работников  по  сравнению  с  трудовым</w:t>
      </w:r>
    </w:p>
    <w:p w:rsidR="00891417" w:rsidRDefault="00891417">
      <w:pPr>
        <w:pStyle w:val="ConsPlusNonformat"/>
        <w:jc w:val="both"/>
      </w:pPr>
      <w:proofErr w:type="gramStart"/>
      <w:r>
        <w:t>законодательством  и</w:t>
      </w:r>
      <w:proofErr w:type="gramEnd"/>
      <w:r>
        <w:t xml:space="preserve"> иными нормативными правовыми актами, содержащими нормы</w:t>
      </w:r>
    </w:p>
    <w:p w:rsidR="00891417" w:rsidRDefault="00891417">
      <w:pPr>
        <w:pStyle w:val="ConsPlusNonformat"/>
        <w:jc w:val="both"/>
      </w:pPr>
      <w:r>
        <w:t>трудового права, недействительны, и не подлежат применению.</w:t>
      </w:r>
    </w:p>
    <w:p w:rsidR="00891417" w:rsidRDefault="00891417">
      <w:pPr>
        <w:pStyle w:val="ConsPlusNonformat"/>
        <w:jc w:val="both"/>
      </w:pPr>
    </w:p>
    <w:p w:rsidR="00891417" w:rsidRDefault="00891417">
      <w:pPr>
        <w:pStyle w:val="ConsPlusNonformat"/>
        <w:jc w:val="both"/>
      </w:pPr>
      <w:r>
        <w:t>_________________________  ________________________  ______________________</w:t>
      </w:r>
    </w:p>
    <w:p w:rsidR="00891417" w:rsidRDefault="00891417">
      <w:pPr>
        <w:pStyle w:val="ConsPlusNonformat"/>
        <w:jc w:val="both"/>
      </w:pPr>
      <w:r>
        <w:t xml:space="preserve">      (</w:t>
      </w:r>
      <w:proofErr w:type="gramStart"/>
      <w:r>
        <w:t xml:space="preserve">должность)   </w:t>
      </w:r>
      <w:proofErr w:type="gramEnd"/>
      <w:r>
        <w:t xml:space="preserve"> (подпись, заверенная печатью)   (Ф.И.О. руководителя)</w:t>
      </w:r>
    </w:p>
    <w:p w:rsidR="00891417" w:rsidRDefault="00891417">
      <w:pPr>
        <w:pStyle w:val="ConsPlusNormal"/>
        <w:jc w:val="both"/>
      </w:pPr>
    </w:p>
    <w:p w:rsidR="00891417" w:rsidRDefault="00891417">
      <w:pPr>
        <w:pStyle w:val="ConsPlusNormal"/>
        <w:jc w:val="both"/>
      </w:pPr>
    </w:p>
    <w:p w:rsidR="00891417" w:rsidRDefault="00891417">
      <w:pPr>
        <w:pStyle w:val="ConsPlusNormal"/>
        <w:jc w:val="both"/>
      </w:pPr>
    </w:p>
    <w:p w:rsidR="00891417" w:rsidRDefault="00891417">
      <w:pPr>
        <w:pStyle w:val="ConsPlusNormal"/>
        <w:jc w:val="both"/>
      </w:pPr>
    </w:p>
    <w:p w:rsidR="00891417" w:rsidRDefault="00891417">
      <w:pPr>
        <w:pStyle w:val="ConsPlusNormal"/>
        <w:jc w:val="both"/>
      </w:pPr>
    </w:p>
    <w:p w:rsidR="00891417" w:rsidRDefault="00891417">
      <w:pPr>
        <w:pStyle w:val="ConsPlusNormal"/>
        <w:jc w:val="right"/>
        <w:outlineLvl w:val="1"/>
      </w:pPr>
      <w:r>
        <w:t>Приложение 6</w:t>
      </w:r>
    </w:p>
    <w:p w:rsidR="00891417" w:rsidRDefault="00891417">
      <w:pPr>
        <w:pStyle w:val="ConsPlusNormal"/>
        <w:jc w:val="right"/>
      </w:pPr>
      <w:r>
        <w:t>к административному регламенту</w:t>
      </w:r>
    </w:p>
    <w:p w:rsidR="00891417" w:rsidRDefault="00891417">
      <w:pPr>
        <w:pStyle w:val="ConsPlusNormal"/>
        <w:jc w:val="right"/>
      </w:pPr>
      <w:r>
        <w:t>предоставления государственной услуги</w:t>
      </w:r>
    </w:p>
    <w:p w:rsidR="00891417" w:rsidRDefault="00891417">
      <w:pPr>
        <w:pStyle w:val="ConsPlusNormal"/>
        <w:jc w:val="right"/>
      </w:pPr>
      <w:r>
        <w:t>по проведению уведомительной регистрации</w:t>
      </w:r>
    </w:p>
    <w:p w:rsidR="00891417" w:rsidRDefault="00891417">
      <w:pPr>
        <w:pStyle w:val="ConsPlusNormal"/>
        <w:jc w:val="right"/>
      </w:pPr>
      <w:r>
        <w:t>коллективных договоров и территориальных</w:t>
      </w:r>
    </w:p>
    <w:p w:rsidR="00891417" w:rsidRDefault="00891417">
      <w:pPr>
        <w:pStyle w:val="ConsPlusNormal"/>
        <w:jc w:val="right"/>
      </w:pPr>
      <w:r>
        <w:t>соглашений на территории соответствующего</w:t>
      </w:r>
    </w:p>
    <w:p w:rsidR="00891417" w:rsidRDefault="00891417">
      <w:pPr>
        <w:pStyle w:val="ConsPlusNormal"/>
        <w:jc w:val="right"/>
      </w:pPr>
      <w:r>
        <w:lastRenderedPageBreak/>
        <w:t>муниципального образования Ханты-Мансийского</w:t>
      </w:r>
    </w:p>
    <w:p w:rsidR="00891417" w:rsidRDefault="00891417">
      <w:pPr>
        <w:pStyle w:val="ConsPlusNormal"/>
        <w:jc w:val="right"/>
      </w:pPr>
      <w:r>
        <w:t>автономного округа - Югры</w:t>
      </w:r>
    </w:p>
    <w:p w:rsidR="00891417" w:rsidRDefault="00891417">
      <w:pPr>
        <w:pStyle w:val="ConsPlusNormal"/>
        <w:jc w:val="both"/>
      </w:pPr>
    </w:p>
    <w:p w:rsidR="00891417" w:rsidRDefault="00891417">
      <w:pPr>
        <w:pStyle w:val="ConsPlusNonformat"/>
        <w:jc w:val="both"/>
      </w:pPr>
      <w:bookmarkStart w:id="11" w:name="P649"/>
      <w:bookmarkEnd w:id="11"/>
      <w:r>
        <w:t xml:space="preserve">                                Уведомление</w:t>
      </w:r>
    </w:p>
    <w:p w:rsidR="00891417" w:rsidRDefault="00891417">
      <w:pPr>
        <w:pStyle w:val="ConsPlusNonformat"/>
        <w:jc w:val="both"/>
      </w:pPr>
      <w:r>
        <w:t xml:space="preserve">        об отказе в регистрации коллективного договора, соглашения</w:t>
      </w:r>
    </w:p>
    <w:p w:rsidR="00891417" w:rsidRDefault="00891417">
      <w:pPr>
        <w:pStyle w:val="ConsPlusNonformat"/>
        <w:jc w:val="both"/>
      </w:pPr>
      <w:r>
        <w:t xml:space="preserve">              (изменений в коллективный договор, соглашение)</w:t>
      </w:r>
    </w:p>
    <w:p w:rsidR="00891417" w:rsidRDefault="00891417">
      <w:pPr>
        <w:pStyle w:val="ConsPlusNonformat"/>
        <w:jc w:val="both"/>
      </w:pPr>
    </w:p>
    <w:p w:rsidR="00891417" w:rsidRDefault="00891417">
      <w:pPr>
        <w:pStyle w:val="ConsPlusNonformat"/>
        <w:jc w:val="both"/>
      </w:pPr>
      <w:r>
        <w:t>г. ______________________</w:t>
      </w:r>
    </w:p>
    <w:p w:rsidR="00891417" w:rsidRDefault="00891417">
      <w:pPr>
        <w:pStyle w:val="ConsPlusNonformat"/>
        <w:jc w:val="both"/>
      </w:pPr>
      <w:r>
        <w:t>от "___" __________ 20__ г.                                     N _________</w:t>
      </w:r>
    </w:p>
    <w:p w:rsidR="00891417" w:rsidRDefault="00891417">
      <w:pPr>
        <w:pStyle w:val="ConsPlusNonformat"/>
        <w:jc w:val="both"/>
      </w:pPr>
    </w:p>
    <w:p w:rsidR="00891417" w:rsidRDefault="00891417">
      <w:pPr>
        <w:pStyle w:val="ConsPlusNonformat"/>
        <w:jc w:val="both"/>
      </w:pPr>
    </w:p>
    <w:p w:rsidR="00891417" w:rsidRDefault="00891417">
      <w:pPr>
        <w:pStyle w:val="ConsPlusNonformat"/>
        <w:jc w:val="both"/>
      </w:pPr>
      <w:r>
        <w:t xml:space="preserve">    По   результатам   рассмотрения   коллективного   </w:t>
      </w:r>
      <w:proofErr w:type="gramStart"/>
      <w:r>
        <w:t>договора,  соглашения</w:t>
      </w:r>
      <w:proofErr w:type="gramEnd"/>
    </w:p>
    <w:p w:rsidR="00891417" w:rsidRDefault="00891417">
      <w:pPr>
        <w:pStyle w:val="ConsPlusNonformat"/>
        <w:jc w:val="both"/>
      </w:pPr>
      <w:r>
        <w:t>(</w:t>
      </w:r>
      <w:proofErr w:type="gramStart"/>
      <w:r>
        <w:t>изменений  в</w:t>
      </w:r>
      <w:proofErr w:type="gramEnd"/>
      <w:r>
        <w:t xml:space="preserve"> коллективный договор, соглашение) принято решение об отказе в</w:t>
      </w:r>
    </w:p>
    <w:p w:rsidR="00891417" w:rsidRDefault="00891417">
      <w:pPr>
        <w:pStyle w:val="ConsPlusNonformat"/>
        <w:jc w:val="both"/>
      </w:pPr>
      <w:proofErr w:type="gramStart"/>
      <w:r>
        <w:t>регистрации  коллективного</w:t>
      </w:r>
      <w:proofErr w:type="gramEnd"/>
      <w:r>
        <w:t xml:space="preserve">  договора,  соглашения (изменений в коллективный</w:t>
      </w:r>
    </w:p>
    <w:p w:rsidR="00891417" w:rsidRDefault="00891417">
      <w:pPr>
        <w:pStyle w:val="ConsPlusNonformat"/>
        <w:jc w:val="both"/>
      </w:pPr>
      <w:r>
        <w:t>договор, соглашение), заключенного между __________________________________</w:t>
      </w:r>
    </w:p>
    <w:p w:rsidR="00891417" w:rsidRDefault="00891417">
      <w:pPr>
        <w:pStyle w:val="ConsPlusNonformat"/>
        <w:jc w:val="both"/>
      </w:pPr>
      <w:r>
        <w:t>___________________________________________________________________________</w:t>
      </w:r>
    </w:p>
    <w:p w:rsidR="00891417" w:rsidRDefault="00891417">
      <w:pPr>
        <w:pStyle w:val="ConsPlusNonformat"/>
        <w:jc w:val="both"/>
      </w:pPr>
      <w:r>
        <w:t>___________________________________________________________________________</w:t>
      </w:r>
    </w:p>
    <w:p w:rsidR="00891417" w:rsidRDefault="00891417">
      <w:pPr>
        <w:pStyle w:val="ConsPlusNonformat"/>
        <w:jc w:val="both"/>
      </w:pPr>
      <w:r>
        <w:t>___________________________________________________________________________</w:t>
      </w:r>
    </w:p>
    <w:p w:rsidR="00891417" w:rsidRDefault="00891417">
      <w:pPr>
        <w:pStyle w:val="ConsPlusNonformat"/>
        <w:jc w:val="both"/>
      </w:pPr>
      <w:r>
        <w:t xml:space="preserve"> (указываются стороны, подписавшие коллективный договор, соглашение, дата</w:t>
      </w:r>
    </w:p>
    <w:p w:rsidR="00891417" w:rsidRDefault="00891417">
      <w:pPr>
        <w:pStyle w:val="ConsPlusNonformat"/>
        <w:jc w:val="both"/>
      </w:pPr>
      <w:r>
        <w:t xml:space="preserve">                        подписания, срок действия)</w:t>
      </w:r>
    </w:p>
    <w:p w:rsidR="00891417" w:rsidRDefault="00891417">
      <w:pPr>
        <w:pStyle w:val="ConsPlusNonformat"/>
        <w:jc w:val="both"/>
      </w:pPr>
    </w:p>
    <w:p w:rsidR="00891417" w:rsidRDefault="00891417">
      <w:pPr>
        <w:pStyle w:val="ConsPlusNonformat"/>
        <w:jc w:val="both"/>
      </w:pPr>
      <w:r>
        <w:t>по следующим основаниям:</w:t>
      </w:r>
    </w:p>
    <w:p w:rsidR="00891417" w:rsidRDefault="00891417">
      <w:pPr>
        <w:pStyle w:val="ConsPlusNonformat"/>
        <w:jc w:val="both"/>
      </w:pPr>
      <w:r>
        <w:t>___________________________________________________________________________</w:t>
      </w:r>
    </w:p>
    <w:p w:rsidR="00891417" w:rsidRDefault="00891417">
      <w:pPr>
        <w:pStyle w:val="ConsPlusNonformat"/>
        <w:jc w:val="both"/>
      </w:pPr>
      <w:r>
        <w:t>___________________________________________________________________________</w:t>
      </w:r>
    </w:p>
    <w:p w:rsidR="00891417" w:rsidRDefault="00891417">
      <w:pPr>
        <w:pStyle w:val="ConsPlusNonformat"/>
        <w:jc w:val="both"/>
      </w:pPr>
      <w:r>
        <w:t>___________________________________________________________________________</w:t>
      </w:r>
    </w:p>
    <w:p w:rsidR="00891417" w:rsidRDefault="00891417">
      <w:pPr>
        <w:pStyle w:val="ConsPlusNonformat"/>
        <w:jc w:val="both"/>
      </w:pPr>
    </w:p>
    <w:p w:rsidR="00891417" w:rsidRDefault="00891417">
      <w:pPr>
        <w:pStyle w:val="ConsPlusNonformat"/>
        <w:jc w:val="both"/>
      </w:pPr>
      <w:r>
        <w:t>__________________________  __________________________  ___________________</w:t>
      </w:r>
    </w:p>
    <w:p w:rsidR="00891417" w:rsidRDefault="00891417">
      <w:pPr>
        <w:pStyle w:val="ConsPlusNonformat"/>
        <w:jc w:val="both"/>
      </w:pPr>
      <w:r>
        <w:t xml:space="preserve">        (</w:t>
      </w:r>
      <w:proofErr w:type="gramStart"/>
      <w:r>
        <w:t xml:space="preserve">должность)   </w:t>
      </w:r>
      <w:proofErr w:type="gramEnd"/>
      <w:r>
        <w:t xml:space="preserve">      (подпись, заверенная печатью)    (Ф.И.О.)</w:t>
      </w:r>
    </w:p>
    <w:p w:rsidR="00891417" w:rsidRDefault="00891417">
      <w:pPr>
        <w:pStyle w:val="ConsPlusNormal"/>
        <w:jc w:val="both"/>
      </w:pPr>
    </w:p>
    <w:p w:rsidR="00891417" w:rsidRDefault="00891417">
      <w:pPr>
        <w:pStyle w:val="ConsPlusNormal"/>
        <w:jc w:val="both"/>
      </w:pPr>
    </w:p>
    <w:p w:rsidR="00891417" w:rsidRDefault="00891417">
      <w:pPr>
        <w:pStyle w:val="ConsPlusNormal"/>
        <w:jc w:val="both"/>
      </w:pPr>
    </w:p>
    <w:p w:rsidR="00891417" w:rsidRDefault="00891417">
      <w:pPr>
        <w:pStyle w:val="ConsPlusNormal"/>
        <w:jc w:val="both"/>
      </w:pPr>
    </w:p>
    <w:p w:rsidR="00891417" w:rsidRDefault="00891417">
      <w:pPr>
        <w:pStyle w:val="ConsPlusNormal"/>
        <w:jc w:val="both"/>
      </w:pPr>
    </w:p>
    <w:p w:rsidR="00891417" w:rsidRDefault="00891417">
      <w:pPr>
        <w:pStyle w:val="ConsPlusNormal"/>
        <w:jc w:val="right"/>
        <w:outlineLvl w:val="1"/>
      </w:pPr>
      <w:r>
        <w:t>Приложение 7</w:t>
      </w:r>
    </w:p>
    <w:p w:rsidR="00891417" w:rsidRDefault="00891417">
      <w:pPr>
        <w:pStyle w:val="ConsPlusNormal"/>
        <w:jc w:val="right"/>
      </w:pPr>
      <w:r>
        <w:t>к административному регламенту</w:t>
      </w:r>
    </w:p>
    <w:p w:rsidR="00891417" w:rsidRDefault="00891417">
      <w:pPr>
        <w:pStyle w:val="ConsPlusNormal"/>
        <w:jc w:val="right"/>
      </w:pPr>
      <w:r>
        <w:t>предоставления государственной услуги</w:t>
      </w:r>
    </w:p>
    <w:p w:rsidR="00891417" w:rsidRDefault="00891417">
      <w:pPr>
        <w:pStyle w:val="ConsPlusNormal"/>
        <w:jc w:val="right"/>
      </w:pPr>
      <w:r>
        <w:t>по проведению уведомительной регистрации</w:t>
      </w:r>
    </w:p>
    <w:p w:rsidR="00891417" w:rsidRDefault="00891417">
      <w:pPr>
        <w:pStyle w:val="ConsPlusNormal"/>
        <w:jc w:val="right"/>
      </w:pPr>
      <w:r>
        <w:t>коллективных договоров и территориальных</w:t>
      </w:r>
    </w:p>
    <w:p w:rsidR="00891417" w:rsidRDefault="00891417">
      <w:pPr>
        <w:pStyle w:val="ConsPlusNormal"/>
        <w:jc w:val="right"/>
      </w:pPr>
      <w:r>
        <w:t>соглашений на территории соответствующего</w:t>
      </w:r>
    </w:p>
    <w:p w:rsidR="00891417" w:rsidRDefault="00891417">
      <w:pPr>
        <w:pStyle w:val="ConsPlusNormal"/>
        <w:jc w:val="right"/>
      </w:pPr>
      <w:r>
        <w:t>муниципального образования Ханты-Мансийского</w:t>
      </w:r>
    </w:p>
    <w:p w:rsidR="00891417" w:rsidRDefault="00891417">
      <w:pPr>
        <w:pStyle w:val="ConsPlusNormal"/>
        <w:jc w:val="right"/>
      </w:pPr>
      <w:r>
        <w:t>автономного округа - Югры</w:t>
      </w:r>
    </w:p>
    <w:p w:rsidR="00891417" w:rsidRDefault="00891417">
      <w:pPr>
        <w:pStyle w:val="ConsPlusNormal"/>
        <w:jc w:val="both"/>
      </w:pPr>
    </w:p>
    <w:p w:rsidR="00891417" w:rsidRDefault="00891417">
      <w:pPr>
        <w:pStyle w:val="ConsPlusTitle"/>
        <w:jc w:val="center"/>
      </w:pPr>
      <w:bookmarkStart w:id="12" w:name="P688"/>
      <w:bookmarkEnd w:id="12"/>
      <w:r>
        <w:t>ШТАМПЫ</w:t>
      </w:r>
    </w:p>
    <w:p w:rsidR="00891417" w:rsidRDefault="00891417">
      <w:pPr>
        <w:pStyle w:val="ConsPlusTitle"/>
        <w:jc w:val="center"/>
      </w:pPr>
      <w:r>
        <w:t>ДЛЯ РЕГИСТРАЦИИ СОГЛАШЕНИЙ И КОЛЛЕКТИВНЫХ ДОГОВОРОВ</w:t>
      </w:r>
    </w:p>
    <w:p w:rsidR="00891417" w:rsidRDefault="00891417">
      <w:pPr>
        <w:pStyle w:val="ConsPlusNormal"/>
        <w:jc w:val="both"/>
      </w:pPr>
    </w:p>
    <w:p w:rsidR="00891417" w:rsidRDefault="00891417">
      <w:pPr>
        <w:pStyle w:val="ConsPlusNormal"/>
        <w:jc w:val="center"/>
        <w:outlineLvl w:val="2"/>
      </w:pPr>
      <w:r>
        <w:t>1. Штамп для регистрации коллективного договора</w:t>
      </w:r>
    </w:p>
    <w:p w:rsidR="00891417" w:rsidRDefault="0089141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60"/>
      </w:tblGrid>
      <w:tr w:rsidR="00891417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417" w:rsidRDefault="00891417">
            <w:pPr>
              <w:pStyle w:val="ConsPlusNormal"/>
              <w:jc w:val="both"/>
            </w:pPr>
            <w:r>
              <w:t>Коллективный договор (изменения в коллективный договор)</w:t>
            </w:r>
          </w:p>
          <w:p w:rsidR="00891417" w:rsidRDefault="00891417">
            <w:pPr>
              <w:pStyle w:val="ConsPlusNormal"/>
              <w:jc w:val="both"/>
            </w:pPr>
            <w:r>
              <w:t>зарегистрирован__ в ______________________________</w:t>
            </w:r>
          </w:p>
          <w:p w:rsidR="00891417" w:rsidRDefault="00891417">
            <w:pPr>
              <w:pStyle w:val="ConsPlusNormal"/>
              <w:jc w:val="both"/>
            </w:pPr>
            <w:r>
              <w:t>(структурное подразделение органа местного самоуправления)</w:t>
            </w:r>
          </w:p>
          <w:p w:rsidR="00891417" w:rsidRDefault="00891417">
            <w:pPr>
              <w:pStyle w:val="ConsPlusNormal"/>
              <w:jc w:val="both"/>
            </w:pPr>
            <w:r>
              <w:t>_________________________________________________</w:t>
            </w:r>
          </w:p>
          <w:p w:rsidR="00891417" w:rsidRDefault="00891417">
            <w:pPr>
              <w:pStyle w:val="ConsPlusNormal"/>
              <w:jc w:val="both"/>
            </w:pPr>
            <w:r>
              <w:t>Регистрационный номер ___________________________</w:t>
            </w:r>
          </w:p>
          <w:p w:rsidR="00891417" w:rsidRDefault="00891417">
            <w:pPr>
              <w:pStyle w:val="ConsPlusNormal"/>
              <w:jc w:val="both"/>
            </w:pPr>
            <w:r>
              <w:t>"___" _________________ 20___ года</w:t>
            </w:r>
          </w:p>
          <w:p w:rsidR="00891417" w:rsidRDefault="00891417">
            <w:pPr>
              <w:pStyle w:val="ConsPlusNormal"/>
              <w:jc w:val="both"/>
            </w:pPr>
            <w:r>
              <w:t>(дата регистрации)</w:t>
            </w:r>
          </w:p>
          <w:p w:rsidR="00891417" w:rsidRDefault="00891417">
            <w:pPr>
              <w:pStyle w:val="ConsPlusNormal"/>
              <w:jc w:val="both"/>
            </w:pPr>
            <w:r>
              <w:t>_________________________________________________</w:t>
            </w:r>
          </w:p>
          <w:p w:rsidR="00891417" w:rsidRDefault="00891417">
            <w:pPr>
              <w:pStyle w:val="ConsPlusNormal"/>
              <w:jc w:val="center"/>
            </w:pPr>
            <w:r>
              <w:t>(должность)</w:t>
            </w:r>
          </w:p>
          <w:p w:rsidR="00891417" w:rsidRDefault="00891417">
            <w:pPr>
              <w:pStyle w:val="ConsPlusNonformat"/>
              <w:jc w:val="both"/>
            </w:pPr>
            <w:r>
              <w:t>_________________ / ____________________________</w:t>
            </w:r>
          </w:p>
          <w:p w:rsidR="00891417" w:rsidRDefault="00891417">
            <w:pPr>
              <w:pStyle w:val="ConsPlusNonformat"/>
              <w:jc w:val="both"/>
            </w:pPr>
            <w:r>
              <w:t xml:space="preserve">    (</w:t>
            </w:r>
            <w:proofErr w:type="gramStart"/>
            <w:r>
              <w:t xml:space="preserve">подпись)   </w:t>
            </w:r>
            <w:proofErr w:type="gramEnd"/>
            <w:r>
              <w:t xml:space="preserve">             (Ф.И.О.)</w:t>
            </w:r>
          </w:p>
        </w:tc>
      </w:tr>
    </w:tbl>
    <w:p w:rsidR="00891417" w:rsidRDefault="00891417">
      <w:pPr>
        <w:pStyle w:val="ConsPlusNormal"/>
        <w:jc w:val="both"/>
      </w:pPr>
    </w:p>
    <w:p w:rsidR="00891417" w:rsidRDefault="00891417">
      <w:pPr>
        <w:pStyle w:val="ConsPlusNormal"/>
        <w:jc w:val="center"/>
        <w:outlineLvl w:val="2"/>
      </w:pPr>
      <w:r>
        <w:t>2. Штамп для регистрации соглашений</w:t>
      </w:r>
    </w:p>
    <w:p w:rsidR="00891417" w:rsidRDefault="0089141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34"/>
      </w:tblGrid>
      <w:tr w:rsidR="00891417"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417" w:rsidRDefault="00891417">
            <w:pPr>
              <w:pStyle w:val="ConsPlusNormal"/>
              <w:jc w:val="both"/>
            </w:pPr>
            <w:r>
              <w:lastRenderedPageBreak/>
              <w:t>Соглашение (изменения в соглашение)</w:t>
            </w:r>
          </w:p>
          <w:p w:rsidR="00891417" w:rsidRDefault="00891417">
            <w:pPr>
              <w:pStyle w:val="ConsPlusNormal"/>
              <w:jc w:val="both"/>
            </w:pPr>
            <w:r>
              <w:t>зарегистрировано__ в ______________________________</w:t>
            </w:r>
          </w:p>
          <w:p w:rsidR="00891417" w:rsidRDefault="00891417">
            <w:pPr>
              <w:pStyle w:val="ConsPlusNormal"/>
              <w:jc w:val="both"/>
            </w:pPr>
            <w:r>
              <w:t>(структурное подразделение органа местного самоуправления)</w:t>
            </w:r>
          </w:p>
          <w:p w:rsidR="00891417" w:rsidRDefault="00891417">
            <w:pPr>
              <w:pStyle w:val="ConsPlusNormal"/>
              <w:jc w:val="both"/>
            </w:pPr>
            <w:r>
              <w:t>_________________________________________________</w:t>
            </w:r>
          </w:p>
          <w:p w:rsidR="00891417" w:rsidRDefault="00891417">
            <w:pPr>
              <w:pStyle w:val="ConsPlusNormal"/>
              <w:jc w:val="both"/>
            </w:pPr>
            <w:r>
              <w:t>Регистрационный номер ___________________________</w:t>
            </w:r>
          </w:p>
          <w:p w:rsidR="00891417" w:rsidRDefault="00891417">
            <w:pPr>
              <w:pStyle w:val="ConsPlusNormal"/>
              <w:jc w:val="both"/>
            </w:pPr>
            <w:r>
              <w:t>"___" _________________ 20___ года</w:t>
            </w:r>
          </w:p>
          <w:p w:rsidR="00891417" w:rsidRDefault="00891417">
            <w:pPr>
              <w:pStyle w:val="ConsPlusNormal"/>
              <w:jc w:val="both"/>
            </w:pPr>
            <w:r>
              <w:t>(дата регистрации)</w:t>
            </w:r>
          </w:p>
          <w:p w:rsidR="00891417" w:rsidRDefault="00891417">
            <w:pPr>
              <w:pStyle w:val="ConsPlusNormal"/>
              <w:jc w:val="both"/>
            </w:pPr>
            <w:r>
              <w:t>_________________________________________________</w:t>
            </w:r>
          </w:p>
          <w:p w:rsidR="00891417" w:rsidRDefault="00891417">
            <w:pPr>
              <w:pStyle w:val="ConsPlusNormal"/>
              <w:jc w:val="center"/>
            </w:pPr>
            <w:r>
              <w:t>(должность)</w:t>
            </w:r>
          </w:p>
          <w:p w:rsidR="00891417" w:rsidRDefault="00891417">
            <w:pPr>
              <w:pStyle w:val="ConsPlusNonformat"/>
              <w:jc w:val="both"/>
            </w:pPr>
            <w:r>
              <w:t>_________________ / ____________________________</w:t>
            </w:r>
          </w:p>
          <w:p w:rsidR="00891417" w:rsidRDefault="00891417">
            <w:pPr>
              <w:pStyle w:val="ConsPlusNonformat"/>
              <w:jc w:val="both"/>
            </w:pPr>
            <w:r>
              <w:t xml:space="preserve">    (</w:t>
            </w:r>
            <w:proofErr w:type="gramStart"/>
            <w:r>
              <w:t xml:space="preserve">подпись)   </w:t>
            </w:r>
            <w:proofErr w:type="gramEnd"/>
            <w:r>
              <w:t xml:space="preserve">             (Ф.И.О.)</w:t>
            </w:r>
          </w:p>
        </w:tc>
      </w:tr>
    </w:tbl>
    <w:p w:rsidR="00891417" w:rsidRDefault="00891417">
      <w:pPr>
        <w:pStyle w:val="ConsPlusNormal"/>
        <w:jc w:val="both"/>
      </w:pPr>
    </w:p>
    <w:p w:rsidR="00891417" w:rsidRDefault="00891417">
      <w:pPr>
        <w:pStyle w:val="ConsPlusNormal"/>
        <w:jc w:val="both"/>
      </w:pPr>
    </w:p>
    <w:p w:rsidR="00891417" w:rsidRDefault="0089141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F5429" w:rsidRDefault="00BF5429">
      <w:bookmarkStart w:id="13" w:name="_GoBack"/>
      <w:bookmarkEnd w:id="13"/>
    </w:p>
    <w:sectPr w:rsidR="00BF5429" w:rsidSect="003958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417"/>
    <w:rsid w:val="00891417"/>
    <w:rsid w:val="00BF5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6A87B0-D2B8-447B-A339-17AFE68CA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141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89141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89141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89141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89141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89141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89141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89141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01AD0BC226CB19EB33DC06CA05A3C428F9231890FEB4B22B11AF16A3816C268C171DB6897B638A82BBA2527F1365F64D0412B96DEDD502DED38304bChEH" TargetMode="External"/><Relationship Id="rId13" Type="http://schemas.openxmlformats.org/officeDocument/2006/relationships/hyperlink" Target="consultantplus://offline/ref=5201AD0BC226CB19EB33C20BDC69F4CB2AF07F1595F8BCED754DA941FCD16A73CC571BE3C23C6A80D6EAE607771938B9095801BA64F1bDh7H" TargetMode="External"/><Relationship Id="rId18" Type="http://schemas.openxmlformats.org/officeDocument/2006/relationships/hyperlink" Target="consultantplus://offline/ref=5201AD0BC226CB19EB33DC06CA05A3C428F9231893FDB7BD2A1DAF16A3816C268C171DB69B7B3B8683B2BC52730633A70Bb5h3H" TargetMode="External"/><Relationship Id="rId26" Type="http://schemas.openxmlformats.org/officeDocument/2006/relationships/hyperlink" Target="consultantplus://offline/ref=5201AD0BC226CB19EB33C20BDC69F4CB2AF27B1793FCBCED754DA941FCD16A73CC571BE3CA3F6E8A82B0F6033E4D3CA6004F1FB17AF1D509bCh2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201AD0BC226CB19EB33DC06CA05A3C428F9231893F9B1BB291EAF16A3816C268C171DB6897B638A82BBA253731365F64D0412B96DEDD502DED38304bChEH" TargetMode="External"/><Relationship Id="rId34" Type="http://schemas.openxmlformats.org/officeDocument/2006/relationships/hyperlink" Target="consultantplus://offline/ref=5201AD0BC226CB19EB33DC06CA05A3C428F9231893FEB5BE2C1CAF16A3816C268C171DB69B7B3B8683B2BC52730633A70Bb5h3H" TargetMode="External"/><Relationship Id="rId7" Type="http://schemas.openxmlformats.org/officeDocument/2006/relationships/hyperlink" Target="consultantplus://offline/ref=5201AD0BC226CB19EB33DC06CA05A3C428F9231890FAB3BC2A11AF16A3816C268C171DB6897B638A82BBA256781365F64D0412B96DEDD502DED38304bChEH" TargetMode="External"/><Relationship Id="rId12" Type="http://schemas.openxmlformats.org/officeDocument/2006/relationships/hyperlink" Target="consultantplus://offline/ref=5201AD0BC226CB19EB33DC06CA05A3C428F9231893F9B1BB291EAF16A3816C268C171DB6897B638A82BBA253731365F64D0412B96DEDD502DED38304bChEH" TargetMode="External"/><Relationship Id="rId17" Type="http://schemas.openxmlformats.org/officeDocument/2006/relationships/hyperlink" Target="consultantplus://offline/ref=5201AD0BC226CB19EB33DC06CA05A3C428F9231893FBB2BC2B10AF16A3816C268C171DB6897B638A82BBA3537D1365F64D0412B96DEDD502DED38304bChEH" TargetMode="External"/><Relationship Id="rId25" Type="http://schemas.openxmlformats.org/officeDocument/2006/relationships/hyperlink" Target="consultantplus://offline/ref=5201AD0BC226CB19EB33DC06CA05A3C428F9231893F9B1BB291EAF16A3816C268C171DB6897B638A82BBA250781365F64D0412B96DEDD502DED38304bChEH" TargetMode="External"/><Relationship Id="rId33" Type="http://schemas.openxmlformats.org/officeDocument/2006/relationships/hyperlink" Target="consultantplus://offline/ref=5201AD0BC226CB19EB33C20BDC69F4CB2AF27B1793FCBCED754DA941FCD16A73DE5743EFCB36708B8BA5A05278b1hA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201AD0BC226CB19EB33DC06CA05A3C428F9231893FCBEB22B10AF16A3816C268C171DB6897B638D89EFF3162F1530AE175116A666F3D7b0h9H" TargetMode="External"/><Relationship Id="rId20" Type="http://schemas.openxmlformats.org/officeDocument/2006/relationships/hyperlink" Target="consultantplus://offline/ref=5201AD0BC226CB19EB33DC06CA05A3C428F9231890F1B0BF201AAF16A3816C268C171DB6897B638A82BBA2527D1365F64D0412B96DEDD502DED38304bChEH" TargetMode="External"/><Relationship Id="rId29" Type="http://schemas.openxmlformats.org/officeDocument/2006/relationships/hyperlink" Target="consultantplus://offline/ref=5201AD0BC226CB19EB33C20BDC69F4CB2FFA7E1198FEBCED754DA941FCD16A73DE5743EFCB36708B8BA5A05278b1hA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201AD0BC226CB19EB33DC06CA05A3C428F9231890FAB3B92B1BAF16A3816C268C171DB6897B638A82BBA2527F1365F64D0412B96DEDD502DED38304bChEH" TargetMode="External"/><Relationship Id="rId11" Type="http://schemas.openxmlformats.org/officeDocument/2006/relationships/hyperlink" Target="consultantplus://offline/ref=5201AD0BC226CB19EB33DC06CA05A3C428F9231890F1B0BF201AAF16A3816C268C171DB6897B638A82BBA2527F1365F64D0412B96DEDD502DED38304bChEH" TargetMode="External"/><Relationship Id="rId24" Type="http://schemas.openxmlformats.org/officeDocument/2006/relationships/hyperlink" Target="consultantplus://offline/ref=5201AD0BC226CB19EB33DC06CA05A3C428F9231893F9B1BB291EAF16A3816C268C171DB6897B638A82BBA2507A1365F64D0412B96DEDD502DED38304bChEH" TargetMode="External"/><Relationship Id="rId32" Type="http://schemas.openxmlformats.org/officeDocument/2006/relationships/hyperlink" Target="consultantplus://offline/ref=5201AD0BC226CB19EB33DC06CA05A3C428F9231893FDBFBD2B11AF16A3816C268C171DB6897B638A82BBA15B791365F64D0412B96DEDD502DED38304bChEH" TargetMode="External"/><Relationship Id="rId5" Type="http://schemas.openxmlformats.org/officeDocument/2006/relationships/hyperlink" Target="consultantplus://offline/ref=5201AD0BC226CB19EB33DC06CA05A3C428F9231890F9B0BF2A1AAF16A3816C268C171DB6897B638A82BBA3547A1365F64D0412B96DEDD502DED38304bChEH" TargetMode="External"/><Relationship Id="rId15" Type="http://schemas.openxmlformats.org/officeDocument/2006/relationships/hyperlink" Target="consultantplus://offline/ref=5201AD0BC226CB19EB33C20BDC69F4CB2AF27B1793FCBCED754DA941FCD16A73CC571BE3CA3F6F8B83B0F6033E4D3CA6004F1FB17AF1D509bCh2H" TargetMode="External"/><Relationship Id="rId23" Type="http://schemas.openxmlformats.org/officeDocument/2006/relationships/hyperlink" Target="consultantplus://offline/ref=5201AD0BC226CB19EB33C20BDC69F4CB2AF07F1595F8BCED754DA941FCD16A73CC571BE3CA3F6D8C82B0F6033E4D3CA6004F1FB17AF1D509bCh2H" TargetMode="External"/><Relationship Id="rId28" Type="http://schemas.openxmlformats.org/officeDocument/2006/relationships/hyperlink" Target="consultantplus://offline/ref=5201AD0BC226CB19EB33DC06CA05A3C428F9231893F9B1BB291EAF16A3816C268C171DB6897B638A82BBA250781365F64D0412B96DEDD502DED38304bChEH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5201AD0BC226CB19EB33DC06CA05A3C428F9231890FFBFBA2A10AF16A3816C268C171DB6897B638A82BBA0517D1365F64D0412B96DEDD502DED38304bChEH" TargetMode="External"/><Relationship Id="rId19" Type="http://schemas.openxmlformats.org/officeDocument/2006/relationships/hyperlink" Target="consultantplus://offline/ref=5201AD0BC226CB19EB33DC06CA05A3C428F9231890F1B0BF201AAF16A3816C268C171DB6897B638A82BBA2527C1365F64D0412B96DEDD502DED38304bChEH" TargetMode="External"/><Relationship Id="rId31" Type="http://schemas.openxmlformats.org/officeDocument/2006/relationships/hyperlink" Target="consultantplus://offline/ref=5201AD0BC226CB19EB33C20BDC69F4CB2AF07F1595F8BCED754DA941FCD16A73DE5743EFCB36708B8BA5A05278b1hA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5201AD0BC226CB19EB33DC06CA05A3C428F9231890FFB7B82A10AF16A3816C268C171DB6897B638A82BBA3507C1365F64D0412B96DEDD502DED38304bChEH" TargetMode="External"/><Relationship Id="rId14" Type="http://schemas.openxmlformats.org/officeDocument/2006/relationships/hyperlink" Target="consultantplus://offline/ref=5201AD0BC226CB19EB33C20BDC69F4CB2AF2791192F1BCED754DA941FCD16A73CC571BE0CD3F65DFD3FFF75F7B112FA7004F1DB866bFh1H" TargetMode="External"/><Relationship Id="rId22" Type="http://schemas.openxmlformats.org/officeDocument/2006/relationships/hyperlink" Target="consultantplus://offline/ref=5201AD0BC226CB19EB33C20BDC69F4CB2AF27B1793FCBCED754DA941FCD16A73CC571BE3CA3F6E8286B0F6033E4D3CA6004F1FB17AF1D509bCh2H" TargetMode="External"/><Relationship Id="rId27" Type="http://schemas.openxmlformats.org/officeDocument/2006/relationships/hyperlink" Target="consultantplus://offline/ref=5201AD0BC226CB19EB33C20BDC69F4CB2AF27B1793FCBCED754DA941FCD16A73CC571BE6C9343ADAC6EEAF53730631AE17531FBAb6h6H" TargetMode="External"/><Relationship Id="rId30" Type="http://schemas.openxmlformats.org/officeDocument/2006/relationships/hyperlink" Target="consultantplus://offline/ref=5201AD0BC226CB19EB33DC06CA05A3C428F9231893F9B1BB291EAF16A3816C268C171DB6897B638A82BBA250791365F64D0412B96DEDD502DED38304bChEH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9916</Words>
  <Characters>56524</Characters>
  <Application>Microsoft Office Word</Application>
  <DocSecurity>0</DocSecurity>
  <Lines>471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Гайсинская О.А.</dc:creator>
  <cp:keywords/>
  <dc:description/>
  <cp:lastModifiedBy>Гайсинская О.А.</cp:lastModifiedBy>
  <cp:revision>1</cp:revision>
  <dcterms:created xsi:type="dcterms:W3CDTF">2022-09-19T07:33:00Z</dcterms:created>
  <dcterms:modified xsi:type="dcterms:W3CDTF">2022-09-19T07:35:00Z</dcterms:modified>
</cp:coreProperties>
</file>