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sdt>
      <w:sdtPr>
        <w:id w:val="2044166263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365ED6" w:rsidRDefault="00365ED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3F4DB5D1" wp14:editId="2344F69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5ED6" w:rsidRDefault="00365ED6">
                                <w:pPr>
                                  <w:pStyle w:val="ab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3F4DB5D1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6" type="#_x0000_t202" style="position:absolute;margin-left:0;margin-top:0;width:8in;height:79.5pt;z-index:25166489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f0oQIAAHU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" filled="f" stroked="f" strokeweight=".5pt">
                    <v:textbox style="mso-fit-shape-to-text:t" inset="126pt,0,54pt,0">
                      <w:txbxContent>
                        <w:p w:rsidR="00365ED6" w:rsidRDefault="00365ED6">
                          <w:pPr>
                            <w:pStyle w:val="ab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54C9E" w:rsidRDefault="00F34390" w:rsidP="00F34390">
          <w:pPr>
            <w:jc w:val="center"/>
          </w:pPr>
          <w:r w:rsidRPr="003A0A83">
            <w:rPr>
              <w:rFonts w:eastAsia="Calibri"/>
              <w:noProof/>
              <w:lang w:eastAsia="ru-RU"/>
            </w:rPr>
            <w:drawing>
              <wp:inline distT="0" distB="0" distL="0" distR="0" wp14:anchorId="27B47BEF" wp14:editId="52035671">
                <wp:extent cx="581025" cy="68580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lum bright="-6000"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62FD" w:rsidRDefault="00F34390" w:rsidP="00F34390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3A0A83">
            <w:rPr>
              <w:rFonts w:ascii="Times New Roman" w:hAnsi="Times New Roman"/>
              <w:sz w:val="24"/>
              <w:szCs w:val="24"/>
            </w:rPr>
            <w:t xml:space="preserve">Комитет экономической политики </w:t>
          </w:r>
        </w:p>
        <w:p w:rsidR="00F34390" w:rsidRPr="003A0A83" w:rsidRDefault="00F34390" w:rsidP="00F34390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3A0A83">
            <w:rPr>
              <w:rFonts w:ascii="Times New Roman" w:hAnsi="Times New Roman"/>
              <w:sz w:val="24"/>
              <w:szCs w:val="24"/>
            </w:rPr>
            <w:t>администрации Ханты-Мансийского района</w:t>
          </w:r>
        </w:p>
        <w:p w:rsidR="00F34390" w:rsidRDefault="00F34390" w:rsidP="00F34390">
          <w:pPr>
            <w:jc w:val="center"/>
          </w:pPr>
        </w:p>
        <w:p w:rsidR="005162FD" w:rsidRDefault="005162FD" w:rsidP="00F3439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Как подать жалобу в Государственную инспекцию труда</w:t>
          </w:r>
        </w:p>
        <w:p w:rsidR="008D6FC6" w:rsidRDefault="005162FD" w:rsidP="00F3439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в целях защиты трудовых прав</w:t>
          </w:r>
        </w:p>
        <w:p w:rsidR="005162FD" w:rsidRDefault="005162FD" w:rsidP="00F3439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5162FD" w:rsidRDefault="005162FD" w:rsidP="00F3439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162FD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 wp14:anchorId="651805FD" wp14:editId="65AAAC0D">
                <wp:extent cx="5667375" cy="3292940"/>
                <wp:effectExtent l="0" t="0" r="0" b="3175"/>
                <wp:docPr id="2" name="Рисунок 2" descr="C:\Users\gaysinskaya_oa\Downloads\images5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ysinskaya_oa\Downloads\images5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4644" cy="3297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62FD" w:rsidRDefault="005162FD" w:rsidP="00F3439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F34390" w:rsidRPr="00F34390" w:rsidRDefault="00F34390" w:rsidP="00F3439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D6FC6" w:rsidRPr="008D6FC6" w:rsidRDefault="008D6FC6" w:rsidP="008D6FC6"/>
        <w:p w:rsidR="00365ED6" w:rsidRDefault="00056656" w:rsidP="00B208D0">
          <w:pPr>
            <w:ind w:left="284"/>
          </w:pPr>
        </w:p>
      </w:sdtContent>
    </w:sdt>
    <w:p w:rsidR="00F34390" w:rsidRDefault="00F34390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90" w:rsidRDefault="00F34390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90" w:rsidRPr="00C00A4C" w:rsidRDefault="00F34390" w:rsidP="00F34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A4C">
        <w:rPr>
          <w:rFonts w:ascii="Times New Roman" w:hAnsi="Times New Roman" w:cs="Times New Roman"/>
          <w:sz w:val="24"/>
          <w:szCs w:val="24"/>
        </w:rPr>
        <w:t>г. Ханты-Мансийск 2022</w:t>
      </w:r>
    </w:p>
    <w:p w:rsidR="005162FD" w:rsidRPr="005162FD" w:rsidRDefault="005162FD" w:rsidP="0051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62FD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Как подать жалобу в государственную инспекцию труда?</w:t>
      </w:r>
    </w:p>
    <w:p w:rsidR="005162FD" w:rsidRDefault="005162FD" w:rsidP="005162F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рекомендуем придерживаться следующего алгоритма.</w:t>
      </w:r>
    </w:p>
    <w:p w:rsidR="005162FD" w:rsidRDefault="005162FD" w:rsidP="005162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5162FD" w:rsidRDefault="005162FD" w:rsidP="00516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62FD">
        <w:rPr>
          <w:rFonts w:ascii="Times New Roman" w:hAnsi="Times New Roman" w:cs="Times New Roman"/>
          <w:b/>
          <w:bCs/>
          <w:sz w:val="28"/>
          <w:szCs w:val="28"/>
        </w:rPr>
        <w:t>Шаг 1. Составьте обращение (жалобу)</w:t>
      </w:r>
    </w:p>
    <w:p w:rsidR="005162FD" w:rsidRPr="005162FD" w:rsidRDefault="005162FD" w:rsidP="00516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162FD" w:rsidRPr="005162FD" w:rsidRDefault="00056656" w:rsidP="005162FD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0641CF5C" wp14:editId="25BCA6E8">
            <wp:simplePos x="0" y="0"/>
            <wp:positionH relativeFrom="column">
              <wp:posOffset>38735</wp:posOffset>
            </wp:positionH>
            <wp:positionV relativeFrom="paragraph">
              <wp:posOffset>3175</wp:posOffset>
            </wp:positionV>
            <wp:extent cx="2238375" cy="2143125"/>
            <wp:effectExtent l="0" t="0" r="9525" b="9525"/>
            <wp:wrapSquare wrapText="bothSides"/>
            <wp:docPr id="7" name="Рисунок 7" descr="Как подать жалобу в инспекцию труда онлайн: пошаговая инструкция -  Рамблер/финан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подать жалобу в инспекцию труда онлайн: пошаговая инструкция -  Рамблер/финанс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62FD">
        <w:rPr>
          <w:rFonts w:ascii="Times New Roman" w:hAnsi="Times New Roman" w:cs="Times New Roman"/>
          <w:sz w:val="28"/>
          <w:szCs w:val="28"/>
        </w:rPr>
        <w:t xml:space="preserve">   </w:t>
      </w:r>
      <w:r w:rsidR="005162FD">
        <w:rPr>
          <w:rFonts w:ascii="Times New Roman" w:hAnsi="Times New Roman" w:cs="Times New Roman"/>
          <w:sz w:val="28"/>
          <w:szCs w:val="28"/>
        </w:rPr>
        <w:t xml:space="preserve">В жалобе </w:t>
      </w:r>
      <w:r w:rsidR="005162FD" w:rsidRPr="005162FD">
        <w:rPr>
          <w:rFonts w:ascii="Times New Roman" w:hAnsi="Times New Roman" w:cs="Times New Roman"/>
          <w:sz w:val="28"/>
          <w:szCs w:val="28"/>
        </w:rPr>
        <w:t>должны быть указаны (</w:t>
      </w:r>
      <w:hyperlink r:id="rId11" w:history="1">
        <w:r w:rsidR="005162FD" w:rsidRPr="005162FD">
          <w:rPr>
            <w:rFonts w:ascii="Times New Roman" w:hAnsi="Times New Roman" w:cs="Times New Roman"/>
            <w:sz w:val="28"/>
            <w:szCs w:val="28"/>
          </w:rPr>
          <w:t>ст. 7</w:t>
        </w:r>
      </w:hyperlink>
      <w:r w:rsidR="005162FD" w:rsidRPr="005162FD">
        <w:rPr>
          <w:rFonts w:ascii="Times New Roman" w:hAnsi="Times New Roman" w:cs="Times New Roman"/>
          <w:sz w:val="28"/>
          <w:szCs w:val="28"/>
        </w:rPr>
        <w:t xml:space="preserve"> Закона от 02.05.2006 N 59-ФЗ):</w:t>
      </w:r>
    </w:p>
    <w:p w:rsidR="005162FD" w:rsidRPr="005162FD" w:rsidRDefault="009E613E" w:rsidP="009E613E">
      <w:p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62FD" w:rsidRPr="005162FD">
        <w:rPr>
          <w:rFonts w:ascii="Times New Roman" w:hAnsi="Times New Roman" w:cs="Times New Roman"/>
          <w:sz w:val="28"/>
          <w:szCs w:val="28"/>
        </w:rPr>
        <w:t>наименование государственной инспекции труда;</w:t>
      </w:r>
    </w:p>
    <w:p w:rsidR="005162FD" w:rsidRPr="005162FD" w:rsidRDefault="005162FD" w:rsidP="005162FD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:rsidR="005162FD" w:rsidRDefault="005162FD" w:rsidP="005162FD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почтовый (электронный) адрес, по которому </w:t>
      </w:r>
      <w:r>
        <w:rPr>
          <w:rFonts w:ascii="Times New Roman" w:hAnsi="Times New Roman" w:cs="Times New Roman"/>
          <w:sz w:val="28"/>
          <w:szCs w:val="28"/>
        </w:rPr>
        <w:t>должен быть направлен ответ (уведомление о переадресации обращения);</w:t>
      </w:r>
    </w:p>
    <w:p w:rsidR="005162FD" w:rsidRDefault="005162FD" w:rsidP="005162FD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жалобы (указывается событие или предполагаемые нарушения трудовых прав), наименование работодателя, место его нахождения;</w:t>
      </w:r>
    </w:p>
    <w:p w:rsidR="005162FD" w:rsidRDefault="005162FD" w:rsidP="005162FD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заявителя;</w:t>
      </w:r>
    </w:p>
    <w:p w:rsidR="005162FD" w:rsidRDefault="005162FD" w:rsidP="005162FD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5162FD" w:rsidRPr="005162FD" w:rsidRDefault="005162FD" w:rsidP="005162F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2FD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51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в письменном обращении не указаны фамилия гражданина, направившего обращение, или почтовый адрес, по которому должен быть направлен ответ, то ответ на </w:t>
      </w:r>
      <w:r w:rsidRPr="005162FD">
        <w:rPr>
          <w:rFonts w:ascii="Times New Roman" w:hAnsi="Times New Roman" w:cs="Times New Roman"/>
          <w:sz w:val="28"/>
          <w:szCs w:val="28"/>
        </w:rPr>
        <w:t>обращение не дается (</w:t>
      </w:r>
      <w:hyperlink r:id="rId12" w:history="1">
        <w:r w:rsidRPr="005162FD">
          <w:rPr>
            <w:rFonts w:ascii="Times New Roman" w:hAnsi="Times New Roman" w:cs="Times New Roman"/>
            <w:sz w:val="28"/>
            <w:szCs w:val="28"/>
          </w:rPr>
          <w:t>ч. 1 ст. 11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Закона N 59-ФЗ).</w:t>
      </w:r>
    </w:p>
    <w:p w:rsidR="005162FD" w:rsidRPr="005162FD" w:rsidRDefault="005162FD" w:rsidP="005162F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В жалобе обычно указывается также контактный телефон.</w:t>
      </w:r>
    </w:p>
    <w:p w:rsidR="005162FD" w:rsidRDefault="005162FD" w:rsidP="0051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62FD" w:rsidRDefault="005162FD" w:rsidP="00516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62FD">
        <w:rPr>
          <w:rFonts w:ascii="Times New Roman" w:hAnsi="Times New Roman" w:cs="Times New Roman"/>
          <w:b/>
          <w:bCs/>
          <w:sz w:val="28"/>
          <w:szCs w:val="28"/>
        </w:rPr>
        <w:t>Шаг 2. Подайте жалобу в государственную инспекцию труда</w:t>
      </w:r>
    </w:p>
    <w:p w:rsidR="005162FD" w:rsidRPr="005162FD" w:rsidRDefault="005162FD" w:rsidP="00516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62FD" w:rsidRPr="005162FD" w:rsidRDefault="009E613E" w:rsidP="009E613E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717A813E" wp14:editId="03BD2E4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867025" cy="1543050"/>
            <wp:effectExtent l="0" t="0" r="9525" b="0"/>
            <wp:wrapSquare wrapText="bothSides"/>
            <wp:docPr id="5" name="Рисунок 5" descr="Как подать жалобу в государственную инспекцию труда (ГИТ) | Боголюбов  Александр Алексеевич, 06 февраля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дать жалобу в государственную инспекцию труда (ГИТ) | Боголюбов  Александр Алексеевич, 06 февраля 20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62FD" w:rsidRPr="005162FD">
        <w:rPr>
          <w:rFonts w:ascii="Times New Roman" w:hAnsi="Times New Roman" w:cs="Times New Roman"/>
          <w:sz w:val="28"/>
          <w:szCs w:val="28"/>
        </w:rPr>
        <w:t>Подать жалобу можно как лично, так и по почте заказным письмом с уведомлением о вручении. В первом случае сотрудник инспекции труда, принявший жалобу, обязан поставить число и подпись на втором экземпляре, который останется у заявителя. Если жалоба отправлена по почте, у заявителя будет уведомление о дате доставки жалобы в инспекцию труда. В случае необходимости в подтверждение своих доводов приложите к письменному обращению документы и материалы либо их копии (</w:t>
      </w:r>
      <w:hyperlink r:id="rId14" w:history="1">
        <w:r w:rsidR="005162FD" w:rsidRPr="005162FD">
          <w:rPr>
            <w:rFonts w:ascii="Times New Roman" w:hAnsi="Times New Roman" w:cs="Times New Roman"/>
            <w:sz w:val="28"/>
            <w:szCs w:val="28"/>
          </w:rPr>
          <w:t>ч. 2 ст. 7</w:t>
        </w:r>
      </w:hyperlink>
      <w:r w:rsidR="005162FD" w:rsidRPr="005162FD">
        <w:rPr>
          <w:rFonts w:ascii="Times New Roman" w:hAnsi="Times New Roman" w:cs="Times New Roman"/>
          <w:sz w:val="28"/>
          <w:szCs w:val="28"/>
        </w:rPr>
        <w:t xml:space="preserve"> Закона N 59-ФЗ).</w:t>
      </w:r>
    </w:p>
    <w:p w:rsidR="005162FD" w:rsidRPr="005162FD" w:rsidRDefault="005162FD" w:rsidP="005162F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Также жалобу можно подать в форме электронного документа,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2FD">
        <w:rPr>
          <w:rFonts w:ascii="Times New Roman" w:hAnsi="Times New Roman" w:cs="Times New Roman"/>
          <w:sz w:val="28"/>
          <w:szCs w:val="28"/>
        </w:rPr>
        <w:t xml:space="preserve"> через официальный сайт Роструда. Заявитель вправе приложить к такому обращению необходимые документы и материалы в электронной форме (</w:t>
      </w:r>
      <w:hyperlink r:id="rId15" w:history="1">
        <w:r w:rsidRPr="005162FD">
          <w:rPr>
            <w:rFonts w:ascii="Times New Roman" w:hAnsi="Times New Roman" w:cs="Times New Roman"/>
            <w:sz w:val="28"/>
            <w:szCs w:val="28"/>
          </w:rPr>
          <w:t>ч. 3 ст. 7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Закона N 59-ФЗ).</w:t>
      </w:r>
    </w:p>
    <w:p w:rsidR="005162FD" w:rsidRDefault="005162FD" w:rsidP="005162F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lastRenderedPageBreak/>
        <w:t>Работник вправе просить проведения конфиденциальной проверки. Это означает, что при ее проведении работодателю не будет сообщено имя работника, который в таком случае может избежать преследования со стороны работодателя (</w:t>
      </w:r>
      <w:hyperlink r:id="rId16" w:history="1">
        <w:r w:rsidRPr="005162FD">
          <w:rPr>
            <w:rFonts w:ascii="Times New Roman" w:hAnsi="Times New Roman" w:cs="Times New Roman"/>
            <w:sz w:val="28"/>
            <w:szCs w:val="28"/>
          </w:rPr>
          <w:t>ст. 358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5162FD" w:rsidRDefault="005162FD" w:rsidP="0051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62FD" w:rsidRDefault="005162FD" w:rsidP="00516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62FD" w:rsidRDefault="005162FD" w:rsidP="00516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62FD" w:rsidRDefault="005162FD" w:rsidP="00516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62FD" w:rsidRDefault="005162FD" w:rsidP="00516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62FD">
        <w:rPr>
          <w:rFonts w:ascii="Times New Roman" w:hAnsi="Times New Roman" w:cs="Times New Roman"/>
          <w:b/>
          <w:bCs/>
          <w:sz w:val="28"/>
          <w:szCs w:val="28"/>
        </w:rPr>
        <w:t>Шаг 3. Получите ответ на жалобу</w:t>
      </w:r>
    </w:p>
    <w:p w:rsidR="009E613E" w:rsidRDefault="009E613E" w:rsidP="00516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1B7FAD28" wp14:editId="0C229C19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2943225" cy="1193800"/>
            <wp:effectExtent l="0" t="0" r="9525" b="6350"/>
            <wp:wrapSquare wrapText="bothSides"/>
            <wp:docPr id="4" name="Рисунок 4" descr="Работник обратился с жалобой в трудовую инспекцию: что делать? | HS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тник обратился с жалобой в трудовую инспекцию: что делать? | HSE Blo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162FD" w:rsidRPr="005162FD" w:rsidRDefault="005162FD" w:rsidP="009E61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Письменное обращение подлежит регистрации в течение трех дней с момента поступления в государственную инспекцию труда (</w:t>
      </w:r>
      <w:hyperlink r:id="rId18" w:history="1">
        <w:r w:rsidRPr="005162FD">
          <w:rPr>
            <w:rFonts w:ascii="Times New Roman" w:hAnsi="Times New Roman" w:cs="Times New Roman"/>
            <w:sz w:val="28"/>
            <w:szCs w:val="28"/>
          </w:rPr>
          <w:t>ч. 2 ст. 8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Закона N 59-ФЗ).</w:t>
      </w:r>
    </w:p>
    <w:p w:rsidR="005162FD" w:rsidRPr="005162FD" w:rsidRDefault="005162FD" w:rsidP="009E613E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Обращения (заявления и жалобы) рассматриваются в течение 30 дней со дня регистрации письменного обращения (</w:t>
      </w:r>
      <w:hyperlink r:id="rId19" w:history="1">
        <w:r w:rsidRPr="005162FD">
          <w:rPr>
            <w:rFonts w:ascii="Times New Roman" w:hAnsi="Times New Roman" w:cs="Times New Roman"/>
            <w:sz w:val="28"/>
            <w:szCs w:val="28"/>
          </w:rPr>
          <w:t>ч. 1 ст. 12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Закона N 59-ФЗ).</w:t>
      </w:r>
    </w:p>
    <w:p w:rsidR="005162FD" w:rsidRPr="005162FD" w:rsidRDefault="005162FD" w:rsidP="005162FD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При необходимости срок рассмотрения жалобы может быть продлен, но не более чем на 30 дней. При этом заявитель должен быть поставлен в известность о продлении сроков рассмотрения заявления (жалобы) (</w:t>
      </w:r>
      <w:hyperlink r:id="rId20" w:history="1">
        <w:r w:rsidRPr="005162FD">
          <w:rPr>
            <w:rFonts w:ascii="Times New Roman" w:hAnsi="Times New Roman" w:cs="Times New Roman"/>
            <w:sz w:val="28"/>
            <w:szCs w:val="28"/>
          </w:rPr>
          <w:t>ч. 2 ст. 12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Закона N 59-ФЗ).</w:t>
      </w:r>
    </w:p>
    <w:p w:rsidR="005162FD" w:rsidRPr="005162FD" w:rsidRDefault="005162FD" w:rsidP="005162FD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Письменное обращение, содержащее вопросы, решение которых не входит в компетенцию государственной инспекции труда,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 (</w:t>
      </w:r>
      <w:hyperlink r:id="rId21" w:history="1">
        <w:r w:rsidRPr="005162FD">
          <w:rPr>
            <w:rFonts w:ascii="Times New Roman" w:hAnsi="Times New Roman" w:cs="Times New Roman"/>
            <w:sz w:val="28"/>
            <w:szCs w:val="28"/>
          </w:rPr>
          <w:t>ч. 3 ст. 8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Закона N 59-ФЗ).</w:t>
      </w:r>
    </w:p>
    <w:p w:rsidR="005162FD" w:rsidRPr="005162FD" w:rsidRDefault="005162FD" w:rsidP="009E613E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При наличии соответствующих оснований государственная инспекция труда проводит внеплановую выездную проверку (</w:t>
      </w:r>
      <w:hyperlink r:id="rId22" w:history="1">
        <w:r w:rsidRPr="005162FD">
          <w:rPr>
            <w:rFonts w:ascii="Times New Roman" w:hAnsi="Times New Roman" w:cs="Times New Roman"/>
            <w:sz w:val="28"/>
            <w:szCs w:val="28"/>
          </w:rPr>
          <w:t>п. 1 ч. 1 ст. 58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5162FD">
          <w:rPr>
            <w:rFonts w:ascii="Times New Roman" w:hAnsi="Times New Roman" w:cs="Times New Roman"/>
            <w:sz w:val="28"/>
            <w:szCs w:val="28"/>
          </w:rPr>
          <w:t>п. 1 ст. 60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5162FD">
          <w:rPr>
            <w:rFonts w:ascii="Times New Roman" w:hAnsi="Times New Roman" w:cs="Times New Roman"/>
            <w:sz w:val="28"/>
            <w:szCs w:val="28"/>
          </w:rPr>
          <w:t>ч. 12 ст. 66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Закона от 31.07.2020 N 248-ФЗ; </w:t>
      </w:r>
      <w:hyperlink r:id="rId25" w:history="1">
        <w:r w:rsidRPr="005162FD">
          <w:rPr>
            <w:rFonts w:ascii="Times New Roman" w:hAnsi="Times New Roman" w:cs="Times New Roman"/>
            <w:sz w:val="28"/>
            <w:szCs w:val="28"/>
          </w:rPr>
          <w:t>п. п. 35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5162FD">
          <w:rPr>
            <w:rFonts w:ascii="Times New Roman" w:hAnsi="Times New Roman" w:cs="Times New Roman"/>
            <w:sz w:val="28"/>
            <w:szCs w:val="28"/>
          </w:rPr>
          <w:t>49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Положения N 1230).</w:t>
      </w:r>
    </w:p>
    <w:p w:rsidR="005162FD" w:rsidRDefault="005162FD" w:rsidP="005162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2FD" w:rsidRPr="005162FD" w:rsidRDefault="005162FD" w:rsidP="005162F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  <w:r>
        <w:rPr>
          <w:rFonts w:ascii="Times New Roman" w:hAnsi="Times New Roman" w:cs="Times New Roman"/>
          <w:sz w:val="28"/>
          <w:szCs w:val="28"/>
        </w:rPr>
        <w:t xml:space="preserve"> В 2022 г. ограничены основания для проведения внеплановых проверок. Внеплановая проверка может быть проведена по согласованию с органами прокуратуры, например, при непосредственной угрозе или по фактам причинения вреда жизни и тяжкого вреда здоровью </w:t>
      </w:r>
      <w:r w:rsidRPr="005162FD">
        <w:rPr>
          <w:rFonts w:ascii="Times New Roman" w:hAnsi="Times New Roman" w:cs="Times New Roman"/>
          <w:sz w:val="28"/>
          <w:szCs w:val="28"/>
        </w:rPr>
        <w:t>граждан (</w:t>
      </w:r>
      <w:hyperlink r:id="rId27" w:history="1">
        <w:r w:rsidRPr="005162FD">
          <w:rPr>
            <w:rFonts w:ascii="Times New Roman" w:hAnsi="Times New Roman" w:cs="Times New Roman"/>
            <w:sz w:val="28"/>
            <w:szCs w:val="28"/>
          </w:rPr>
          <w:t>пп. "а" п. 3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10.03.2022 N 336).</w:t>
      </w:r>
    </w:p>
    <w:p w:rsidR="005162FD" w:rsidRDefault="005162FD" w:rsidP="0051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2FD" w:rsidRPr="005162FD" w:rsidRDefault="005162FD" w:rsidP="009E61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подтверждении фактов нарушения трудовых прав руководителю организации-работодателя выдается предписание об устранении выявленных </w:t>
      </w:r>
      <w:r w:rsidRPr="005162FD">
        <w:rPr>
          <w:rFonts w:ascii="Times New Roman" w:hAnsi="Times New Roman" w:cs="Times New Roman"/>
          <w:sz w:val="28"/>
          <w:szCs w:val="28"/>
        </w:rPr>
        <w:t>нарушений (</w:t>
      </w:r>
      <w:hyperlink r:id="rId28" w:history="1">
        <w:r w:rsidRPr="005162FD">
          <w:rPr>
            <w:rFonts w:ascii="Times New Roman" w:hAnsi="Times New Roman" w:cs="Times New Roman"/>
            <w:sz w:val="28"/>
            <w:szCs w:val="28"/>
          </w:rPr>
          <w:t>ст. 356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5162FD">
          <w:rPr>
            <w:rFonts w:ascii="Times New Roman" w:hAnsi="Times New Roman" w:cs="Times New Roman"/>
            <w:sz w:val="28"/>
            <w:szCs w:val="28"/>
          </w:rPr>
          <w:t>ч. 1 ст. 357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5162FD" w:rsidRDefault="005162FD" w:rsidP="009E613E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неисполнения работодателем в срок предписания по выплате начисленных, но не выплаченных в установленный срок работнику заработной платы и других выплат в рамках трудовых отношений инспекция принимает решение о принудительном исполнении данной обязанности работодателя, которое является исполнительным документом.</w:t>
      </w:r>
    </w:p>
    <w:p w:rsidR="005162FD" w:rsidRDefault="005162FD" w:rsidP="009E613E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решение принимается не позднее месяца после истечения срока исполнения предписания или не позднее месяца после вступления в законную силу решения суда о признании законным данного предписания, если оно было обжаловано в суд.</w:t>
      </w:r>
    </w:p>
    <w:p w:rsidR="005162FD" w:rsidRPr="005162FD" w:rsidRDefault="005162FD" w:rsidP="009E613E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решение о принудительном взыскании не исполнено работодателем и истек срок его обжалования, экземпляр решения направляется на исполнение </w:t>
      </w:r>
      <w:r w:rsidRPr="005162FD">
        <w:rPr>
          <w:rFonts w:ascii="Times New Roman" w:hAnsi="Times New Roman" w:cs="Times New Roman"/>
          <w:sz w:val="28"/>
          <w:szCs w:val="28"/>
        </w:rPr>
        <w:t>в службу судебных приставов (</w:t>
      </w:r>
      <w:hyperlink r:id="rId30" w:history="1">
        <w:r w:rsidRPr="005162FD">
          <w:rPr>
            <w:rFonts w:ascii="Times New Roman" w:hAnsi="Times New Roman" w:cs="Times New Roman"/>
            <w:sz w:val="28"/>
            <w:szCs w:val="28"/>
          </w:rPr>
          <w:t>ст. 360.1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ТК РФ; </w:t>
      </w:r>
      <w:hyperlink r:id="rId31" w:history="1">
        <w:r w:rsidRPr="005162FD">
          <w:rPr>
            <w:rFonts w:ascii="Times New Roman" w:hAnsi="Times New Roman" w:cs="Times New Roman"/>
            <w:sz w:val="28"/>
            <w:szCs w:val="28"/>
          </w:rPr>
          <w:t>ст. ст. 6.1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5162FD">
          <w:rPr>
            <w:rFonts w:ascii="Times New Roman" w:hAnsi="Times New Roman" w:cs="Times New Roman"/>
            <w:sz w:val="28"/>
            <w:szCs w:val="28"/>
          </w:rPr>
          <w:t>6.5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Закона от 21.07.1997 N 118-ФЗ; </w:t>
      </w:r>
      <w:hyperlink r:id="rId33" w:history="1">
        <w:r w:rsidRPr="005162FD">
          <w:rPr>
            <w:rFonts w:ascii="Times New Roman" w:hAnsi="Times New Roman" w:cs="Times New Roman"/>
            <w:sz w:val="28"/>
            <w:szCs w:val="28"/>
          </w:rPr>
          <w:t>п. 5.1 ч. 1 ст. 12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Закона от 02.10.2007 N 229-ФЗ).</w:t>
      </w:r>
    </w:p>
    <w:p w:rsidR="005162FD" w:rsidRPr="005162FD" w:rsidRDefault="005162FD" w:rsidP="005162FD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Заявителю жалобы дается мотивированный ответ по существу поставленных в обращении (жалобе) вопросов, в котором указывается, какие факты нарушений трудовых прав подтвердились в ходе рассмотрения обращения (жалобы) и проведения проверки у работодателя, какие меры инспекторского реагирования были приняты к работодателю (выдано предписание, возбуждено дело об административном правонарушении за нарушение законодательства о труде), разъясняется порядок дальнейших действий для восстановления нарушенных прав или оспариваемых интересов, если в соответствии с полномочиями государственной инспекции труда разрешить поставленные в жалобе вопросы не представилось возможным (</w:t>
      </w:r>
      <w:hyperlink r:id="rId34" w:history="1">
        <w:r w:rsidRPr="005162FD">
          <w:rPr>
            <w:rFonts w:ascii="Times New Roman" w:hAnsi="Times New Roman" w:cs="Times New Roman"/>
            <w:sz w:val="28"/>
            <w:szCs w:val="28"/>
          </w:rPr>
          <w:t>п. п. 4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5162FD">
          <w:rPr>
            <w:rFonts w:ascii="Times New Roman" w:hAnsi="Times New Roman" w:cs="Times New Roman"/>
            <w:sz w:val="28"/>
            <w:szCs w:val="28"/>
          </w:rPr>
          <w:t>5 ч. 1 ст. 10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Закона N 59-ФЗ).</w:t>
      </w:r>
    </w:p>
    <w:p w:rsidR="005162FD" w:rsidRPr="005162FD" w:rsidRDefault="005162FD" w:rsidP="009E613E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Если гражданин подал жалобу в письменной форме, то ответ ему направляется в письменной форме по почтовому адресу, указанному в ней. Если гражданин подал жалобу в форме электронного документа, то ответ ему направляется в форме электронного документа по адресу электронной почты, указанному в жалобе (</w:t>
      </w:r>
      <w:hyperlink r:id="rId36" w:history="1">
        <w:r w:rsidRPr="005162FD">
          <w:rPr>
            <w:rFonts w:ascii="Times New Roman" w:hAnsi="Times New Roman" w:cs="Times New Roman"/>
            <w:sz w:val="28"/>
            <w:szCs w:val="28"/>
          </w:rPr>
          <w:t>ч. 4 ст. 10</w:t>
        </w:r>
      </w:hyperlink>
      <w:r w:rsidRPr="005162FD">
        <w:rPr>
          <w:rFonts w:ascii="Times New Roman" w:hAnsi="Times New Roman" w:cs="Times New Roman"/>
          <w:sz w:val="28"/>
          <w:szCs w:val="28"/>
        </w:rPr>
        <w:t xml:space="preserve"> Закона N 59-ФЗ).</w:t>
      </w:r>
    </w:p>
    <w:p w:rsidR="005162FD" w:rsidRDefault="005162FD" w:rsidP="005162FD">
      <w:pPr>
        <w:contextualSpacing/>
      </w:pPr>
    </w:p>
    <w:p w:rsidR="00B46562" w:rsidRPr="00063182" w:rsidRDefault="00B46562" w:rsidP="005162FD">
      <w:pPr>
        <w:tabs>
          <w:tab w:val="left" w:pos="1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46562" w:rsidRPr="00063182" w:rsidSect="005162FD">
      <w:pgSz w:w="11906" w:h="16838"/>
      <w:pgMar w:top="1418" w:right="1276" w:bottom="1134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BB" w:rsidRDefault="003760BB" w:rsidP="003760BB">
      <w:pPr>
        <w:spacing w:after="0" w:line="240" w:lineRule="auto"/>
      </w:pPr>
      <w:r>
        <w:separator/>
      </w:r>
    </w:p>
  </w:endnote>
  <w:endnote w:type="continuationSeparator" w:id="0">
    <w:p w:rsidR="003760BB" w:rsidRDefault="003760BB" w:rsidP="003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BB" w:rsidRDefault="003760BB" w:rsidP="003760BB">
      <w:pPr>
        <w:spacing w:after="0" w:line="240" w:lineRule="auto"/>
      </w:pPr>
      <w:r>
        <w:separator/>
      </w:r>
    </w:p>
  </w:footnote>
  <w:footnote w:type="continuationSeparator" w:id="0">
    <w:p w:rsidR="003760BB" w:rsidRDefault="003760BB" w:rsidP="0037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3FED"/>
    <w:multiLevelType w:val="hybridMultilevel"/>
    <w:tmpl w:val="6B0C488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0D0E797A"/>
    <w:multiLevelType w:val="multilevel"/>
    <w:tmpl w:val="353C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20CF4"/>
    <w:multiLevelType w:val="hybridMultilevel"/>
    <w:tmpl w:val="9D44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050C1"/>
    <w:multiLevelType w:val="hybridMultilevel"/>
    <w:tmpl w:val="1BB8A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1843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8E"/>
    <w:rsid w:val="00022C79"/>
    <w:rsid w:val="000365F7"/>
    <w:rsid w:val="00046D04"/>
    <w:rsid w:val="0005112D"/>
    <w:rsid w:val="00055849"/>
    <w:rsid w:val="00056656"/>
    <w:rsid w:val="00063182"/>
    <w:rsid w:val="00090291"/>
    <w:rsid w:val="000962A0"/>
    <w:rsid w:val="000D38DA"/>
    <w:rsid w:val="000D72DA"/>
    <w:rsid w:val="000F0642"/>
    <w:rsid w:val="000F6949"/>
    <w:rsid w:val="001211C8"/>
    <w:rsid w:val="00137A8E"/>
    <w:rsid w:val="00164748"/>
    <w:rsid w:val="001B3E1A"/>
    <w:rsid w:val="001B5D48"/>
    <w:rsid w:val="001C13F6"/>
    <w:rsid w:val="001D3ECC"/>
    <w:rsid w:val="001E0E94"/>
    <w:rsid w:val="001F4534"/>
    <w:rsid w:val="001F72D3"/>
    <w:rsid w:val="00200FF6"/>
    <w:rsid w:val="002134A7"/>
    <w:rsid w:val="0021543A"/>
    <w:rsid w:val="0025361F"/>
    <w:rsid w:val="00263843"/>
    <w:rsid w:val="00293F88"/>
    <w:rsid w:val="00294723"/>
    <w:rsid w:val="002B4096"/>
    <w:rsid w:val="002B6C26"/>
    <w:rsid w:val="002C446E"/>
    <w:rsid w:val="003200FB"/>
    <w:rsid w:val="00354EB7"/>
    <w:rsid w:val="00365ED6"/>
    <w:rsid w:val="003760BB"/>
    <w:rsid w:val="00393F80"/>
    <w:rsid w:val="003C1369"/>
    <w:rsid w:val="003C2EBB"/>
    <w:rsid w:val="003D4D66"/>
    <w:rsid w:val="0047408E"/>
    <w:rsid w:val="00496AC3"/>
    <w:rsid w:val="004A158A"/>
    <w:rsid w:val="004C64F5"/>
    <w:rsid w:val="00502052"/>
    <w:rsid w:val="0050618B"/>
    <w:rsid w:val="005162FD"/>
    <w:rsid w:val="00592D30"/>
    <w:rsid w:val="005B479A"/>
    <w:rsid w:val="005C3545"/>
    <w:rsid w:val="005E09D4"/>
    <w:rsid w:val="005E614C"/>
    <w:rsid w:val="00615F7B"/>
    <w:rsid w:val="00640762"/>
    <w:rsid w:val="00642858"/>
    <w:rsid w:val="00673D37"/>
    <w:rsid w:val="00681B8E"/>
    <w:rsid w:val="00683ED6"/>
    <w:rsid w:val="006915FF"/>
    <w:rsid w:val="006B23DA"/>
    <w:rsid w:val="006D4126"/>
    <w:rsid w:val="006D4731"/>
    <w:rsid w:val="006F2B0B"/>
    <w:rsid w:val="007558E6"/>
    <w:rsid w:val="00773192"/>
    <w:rsid w:val="007A5C26"/>
    <w:rsid w:val="007D09AF"/>
    <w:rsid w:val="007D6324"/>
    <w:rsid w:val="007F0149"/>
    <w:rsid w:val="0083280C"/>
    <w:rsid w:val="00845C21"/>
    <w:rsid w:val="008460BF"/>
    <w:rsid w:val="00861EC1"/>
    <w:rsid w:val="00872A99"/>
    <w:rsid w:val="00885D1B"/>
    <w:rsid w:val="008A2D49"/>
    <w:rsid w:val="008A6143"/>
    <w:rsid w:val="008B3E24"/>
    <w:rsid w:val="008B53F9"/>
    <w:rsid w:val="008B643A"/>
    <w:rsid w:val="008B797F"/>
    <w:rsid w:val="008C65AD"/>
    <w:rsid w:val="008D6FC6"/>
    <w:rsid w:val="008F63CB"/>
    <w:rsid w:val="00900860"/>
    <w:rsid w:val="009472AE"/>
    <w:rsid w:val="00952EAF"/>
    <w:rsid w:val="00953EF3"/>
    <w:rsid w:val="0095659E"/>
    <w:rsid w:val="00993E82"/>
    <w:rsid w:val="009B69C2"/>
    <w:rsid w:val="009E613E"/>
    <w:rsid w:val="00A01F97"/>
    <w:rsid w:val="00A66572"/>
    <w:rsid w:val="00A91A83"/>
    <w:rsid w:val="00AA2947"/>
    <w:rsid w:val="00AC62F0"/>
    <w:rsid w:val="00AE1F1C"/>
    <w:rsid w:val="00AF52A3"/>
    <w:rsid w:val="00B208D0"/>
    <w:rsid w:val="00B33F23"/>
    <w:rsid w:val="00B46562"/>
    <w:rsid w:val="00B52F01"/>
    <w:rsid w:val="00B73F9F"/>
    <w:rsid w:val="00BA4469"/>
    <w:rsid w:val="00BB33DC"/>
    <w:rsid w:val="00BC03CB"/>
    <w:rsid w:val="00BE5828"/>
    <w:rsid w:val="00BE6ECF"/>
    <w:rsid w:val="00BF6232"/>
    <w:rsid w:val="00C00A4C"/>
    <w:rsid w:val="00C07670"/>
    <w:rsid w:val="00C41807"/>
    <w:rsid w:val="00C462E3"/>
    <w:rsid w:val="00C55D0E"/>
    <w:rsid w:val="00C60E60"/>
    <w:rsid w:val="00C710C9"/>
    <w:rsid w:val="00C95E1D"/>
    <w:rsid w:val="00C9683E"/>
    <w:rsid w:val="00CC1BE4"/>
    <w:rsid w:val="00CF4D06"/>
    <w:rsid w:val="00D041EC"/>
    <w:rsid w:val="00D0687C"/>
    <w:rsid w:val="00D175A7"/>
    <w:rsid w:val="00D54C9E"/>
    <w:rsid w:val="00D668A6"/>
    <w:rsid w:val="00D72655"/>
    <w:rsid w:val="00DB15A8"/>
    <w:rsid w:val="00DB2470"/>
    <w:rsid w:val="00DC00E9"/>
    <w:rsid w:val="00DE0D63"/>
    <w:rsid w:val="00DE7063"/>
    <w:rsid w:val="00E14E3B"/>
    <w:rsid w:val="00E360A6"/>
    <w:rsid w:val="00E70E57"/>
    <w:rsid w:val="00E7290A"/>
    <w:rsid w:val="00E95143"/>
    <w:rsid w:val="00EC1D19"/>
    <w:rsid w:val="00F34390"/>
    <w:rsid w:val="00F924D5"/>
    <w:rsid w:val="00FA142C"/>
    <w:rsid w:val="00FB5430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B8883D3E-EE8E-4BC9-92F2-EDF39006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13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0BB"/>
  </w:style>
  <w:style w:type="paragraph" w:styleId="a9">
    <w:name w:val="footer"/>
    <w:basedOn w:val="a"/>
    <w:link w:val="aa"/>
    <w:uiPriority w:val="99"/>
    <w:unhideWhenUsed/>
    <w:rsid w:val="003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0BB"/>
  </w:style>
  <w:style w:type="paragraph" w:styleId="ab">
    <w:name w:val="No Spacing"/>
    <w:link w:val="ac"/>
    <w:uiPriority w:val="1"/>
    <w:qFormat/>
    <w:rsid w:val="00365ED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65E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consultantplus://offline/ref=69A9376D732E53C4751F4398C2828A3FF415B52155DABF9B05231C4394876A0D495A33A87629CE91E1960F9616470B571952F0FB2388698AHCBEG" TargetMode="External"/><Relationship Id="rId26" Type="http://schemas.openxmlformats.org/officeDocument/2006/relationships/hyperlink" Target="consultantplus://offline/ref=69A9376D732E53C4751F4398C2828A3FF314B92B57D9BF9B05231C4394876A0D495A33A87629CF90EB960F9616470B571952F0FB2388698AHCB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9376D732E53C4751F4398C2828A3FF415B52155DABF9B05231C4394876A0D495A33A87629CE91E0960F9616470B571952F0FB2388698AHCBEG" TargetMode="External"/><Relationship Id="rId34" Type="http://schemas.openxmlformats.org/officeDocument/2006/relationships/hyperlink" Target="consultantplus://offline/ref=69A9376D732E53C4751F4398C2828A3FF415B52155DABF9B05231C4394876A0D495A33A87629CE90E5960F9616470B571952F0FB2388698AHCB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A9376D732E53C4751F4398C2828A3FF415B52155DABF9B05231C4394876A0D495A33A17D7D9FD1B6905BC14C1304491D4CF3HFBBG" TargetMode="External"/><Relationship Id="rId17" Type="http://schemas.openxmlformats.org/officeDocument/2006/relationships/image" Target="media/image5.jpeg"/><Relationship Id="rId25" Type="http://schemas.openxmlformats.org/officeDocument/2006/relationships/hyperlink" Target="consultantplus://offline/ref=69A9376D732E53C4751F4398C2828A3FF314B92B57D9BF9B05231C4394876A0D495A33A87629CF95EB960F9616470B571952F0FB2388698AHCBEG" TargetMode="External"/><Relationship Id="rId33" Type="http://schemas.openxmlformats.org/officeDocument/2006/relationships/hyperlink" Target="consultantplus://offline/ref=69A9376D732E53C4751F4398C2828A3FF316B32856DDBF9B05231C4394876A0D495A33AF7F20C5C1B2D90ECA521418561D52F3F93FH8B8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9376D732E53C4751F4398C2828A3FF317B12F55DBBF9B05231C4394876A0D495A33A8742CC89EB7CC1F925F1200491E4EEFFB3D88H6BBG" TargetMode="External"/><Relationship Id="rId20" Type="http://schemas.openxmlformats.org/officeDocument/2006/relationships/hyperlink" Target="consultantplus://offline/ref=69A9376D732E53C4751F4398C2828A3FF415B52155DABF9B05231C4394876A0D495A33A87629CE92E2960F9616470B571952F0FB2388698AHCBEG" TargetMode="External"/><Relationship Id="rId29" Type="http://schemas.openxmlformats.org/officeDocument/2006/relationships/hyperlink" Target="consultantplus://offline/ref=69A9376D732E53C4751F4398C2828A3FF317B12F55DBBF9B05231C4394876A0D495A33A87628C79CE1960F9616470B571952F0FB2388698AHCB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A9376D732E53C4751F4398C2828A3FF415B52155DABF9B05231C4394876A0D495A33A87629CE96E4960F9616470B571952F0FB2388698AHCBEG" TargetMode="External"/><Relationship Id="rId24" Type="http://schemas.openxmlformats.org/officeDocument/2006/relationships/hyperlink" Target="consultantplus://offline/ref=69A9376D732E53C4751F4398C2828A3FF316B3285FDCBF9B05231C4394876A0D495A33A87628CF9DE4960F9616470B571952F0FB2388698AHCBEG" TargetMode="External"/><Relationship Id="rId32" Type="http://schemas.openxmlformats.org/officeDocument/2006/relationships/hyperlink" Target="consultantplus://offline/ref=69A9376D732E53C4751F4398C2828A3FF314B5285FDCBF9B05231C4394876A0D495A33A8772DC5C1B2D90ECA521418561D52F3F93FH8B8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A9376D732E53C4751F4398C2828A3FF415B52155DABF9B05231C4394876A0D495A33AC7D7D9FD1B6905BC14C1304491D4CF3HFBBG" TargetMode="External"/><Relationship Id="rId23" Type="http://schemas.openxmlformats.org/officeDocument/2006/relationships/hyperlink" Target="consultantplus://offline/ref=69A9376D732E53C4751F4398C2828A3FF316B3285FDCBF9B05231C4394876A0D495A33A87629C893E2960F9616470B571952F0FB2388698AHCBEG" TargetMode="External"/><Relationship Id="rId28" Type="http://schemas.openxmlformats.org/officeDocument/2006/relationships/hyperlink" Target="consultantplus://offline/ref=69A9376D732E53C4751F4398C2828A3FF317B12F55DBBF9B05231C4394876A0D495A33A8742BC99EB7CC1F925F1200491E4EEFFB3D88H6BBG" TargetMode="External"/><Relationship Id="rId36" Type="http://schemas.openxmlformats.org/officeDocument/2006/relationships/hyperlink" Target="consultantplus://offline/ref=69A9376D732E53C4751F4398C2828A3FF415B52155DABF9B05231C4394876A0D495A33A870229AC4A7C856C7540C0755014EF1FBH3BFG" TargetMode="Externa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69A9376D732E53C4751F4398C2828A3FF415B52155DABF9B05231C4394876A0D495A33A87629CE92E3960F9616470B571952F0FB2388698AHCBEG" TargetMode="External"/><Relationship Id="rId31" Type="http://schemas.openxmlformats.org/officeDocument/2006/relationships/hyperlink" Target="consultantplus://offline/ref=69A9376D732E53C4751F4398C2828A3FF314B5285FDCBF9B05231C4394876A0D495A33A077229AC4A7C856C7540C0755014EF1FBH3BF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69A9376D732E53C4751F4398C2828A3FF415B52155DABF9B05231C4394876A0D495A33A87629CE96EB960F9616470B571952F0FB2388698AHCBEG" TargetMode="External"/><Relationship Id="rId22" Type="http://schemas.openxmlformats.org/officeDocument/2006/relationships/hyperlink" Target="consultantplus://offline/ref=69A9376D732E53C4751F4398C2828A3FF316B3285FDCBF9B05231C4394876A0D495A33A87629C891E0960F9616470B571952F0FB2388698AHCBEG" TargetMode="External"/><Relationship Id="rId27" Type="http://schemas.openxmlformats.org/officeDocument/2006/relationships/hyperlink" Target="consultantplus://offline/ref=69A9376D732E53C4751F4398C2828A3FF317B02853DFBF9B05231C4394876A0D495A33A87629CE97EB960F9616470B571952F0FB2388698AHCBEG" TargetMode="External"/><Relationship Id="rId30" Type="http://schemas.openxmlformats.org/officeDocument/2006/relationships/hyperlink" Target="consultantplus://offline/ref=69A9376D732E53C4751F4398C2828A3FF317B12F55DBBF9B05231C4394876A0D495A33AB752DCA9EB7CC1F925F1200491E4EEFFB3D88H6BBG" TargetMode="External"/><Relationship Id="rId35" Type="http://schemas.openxmlformats.org/officeDocument/2006/relationships/hyperlink" Target="consultantplus://offline/ref=69A9376D732E53C4751F4398C2828A3FF415B52155DABF9B05231C4394876A0D495A33A87629CE90E4960F9616470B571952F0FB2388698AHC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3299-8316-48FD-B875-1D424EC1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легализация трудовых отношений</vt:lpstr>
    </vt:vector>
  </TitlesOfParts>
  <Company>SPecialiST RePack</Company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легализация трудовых отношений</dc:title>
  <dc:creator>Sergey</dc:creator>
  <cp:lastModifiedBy>Гайсинская О.А.</cp:lastModifiedBy>
  <cp:revision>3</cp:revision>
  <cp:lastPrinted>2021-03-05T05:57:00Z</cp:lastPrinted>
  <dcterms:created xsi:type="dcterms:W3CDTF">2022-12-06T06:03:00Z</dcterms:created>
  <dcterms:modified xsi:type="dcterms:W3CDTF">2022-12-06T06:34:00Z</dcterms:modified>
</cp:coreProperties>
</file>