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9" w:rsidRDefault="00942409" w:rsidP="00CB1006">
      <w:pPr>
        <w:jc w:val="center"/>
        <w:rPr>
          <w:rFonts w:eastAsia="Calibri"/>
          <w:b/>
          <w:sz w:val="32"/>
          <w:szCs w:val="32"/>
        </w:rPr>
      </w:pPr>
    </w:p>
    <w:p w:rsidR="00942409" w:rsidRDefault="00942409" w:rsidP="00942409">
      <w:pPr>
        <w:jc w:val="center"/>
      </w:pPr>
      <w:r w:rsidRPr="008F77DF">
        <w:rPr>
          <w:rFonts w:ascii="Calibri" w:eastAsia="Calibri" w:hAnsi="Calibri"/>
          <w:noProof/>
          <w:sz w:val="20"/>
          <w:szCs w:val="20"/>
          <w:lang w:eastAsia="ru-RU"/>
        </w:rPr>
        <w:drawing>
          <wp:inline distT="0" distB="0" distL="0" distR="0" wp14:anchorId="0F9BAD66" wp14:editId="6257D18F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09" w:rsidRDefault="00942409" w:rsidP="00942409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942409" w:rsidRDefault="00942409" w:rsidP="00942409">
      <w:pPr>
        <w:jc w:val="center"/>
        <w:rPr>
          <w:sz w:val="26"/>
          <w:szCs w:val="26"/>
        </w:rPr>
      </w:pPr>
    </w:p>
    <w:p w:rsidR="00942409" w:rsidRDefault="00942409" w:rsidP="00942409">
      <w:pPr>
        <w:jc w:val="center"/>
        <w:rPr>
          <w:sz w:val="26"/>
          <w:szCs w:val="26"/>
        </w:rPr>
      </w:pPr>
    </w:p>
    <w:p w:rsidR="00942409" w:rsidRDefault="00942409" w:rsidP="00942409">
      <w:pPr>
        <w:jc w:val="center"/>
        <w:rPr>
          <w:sz w:val="26"/>
          <w:szCs w:val="26"/>
        </w:rPr>
      </w:pPr>
    </w:p>
    <w:p w:rsidR="00942409" w:rsidRDefault="00942409" w:rsidP="00942409">
      <w:pPr>
        <w:jc w:val="center"/>
        <w:rPr>
          <w:sz w:val="26"/>
          <w:szCs w:val="26"/>
        </w:rPr>
      </w:pPr>
    </w:p>
    <w:p w:rsidR="00942409" w:rsidRDefault="00942409" w:rsidP="00942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942409" w:rsidRDefault="00942409" w:rsidP="00942409">
      <w:pPr>
        <w:jc w:val="center"/>
        <w:rPr>
          <w:b/>
          <w:sz w:val="32"/>
          <w:szCs w:val="32"/>
        </w:rPr>
      </w:pPr>
    </w:p>
    <w:p w:rsidR="00942409" w:rsidRDefault="00942409" w:rsidP="00942409">
      <w:pPr>
        <w:jc w:val="center"/>
        <w:rPr>
          <w:sz w:val="28"/>
          <w:szCs w:val="28"/>
        </w:rPr>
      </w:pPr>
      <w:r w:rsidRPr="00942409">
        <w:rPr>
          <w:b/>
          <w:sz w:val="32"/>
          <w:szCs w:val="32"/>
        </w:rPr>
        <w:t>Обеспечение охраны здоровья женщин на отдельных работах</w:t>
      </w: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7E2B4F" wp14:editId="1775B71E">
            <wp:extent cx="5476875" cy="3971830"/>
            <wp:effectExtent l="0" t="0" r="0" b="0"/>
            <wp:docPr id="2" name="Рисунок 2" descr="Женщин позвали в авиамеханики | Побед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щин позвали в авиамеханики | Победа Р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52" cy="39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EE109E" w:rsidRDefault="00EE109E" w:rsidP="00942409">
      <w:pPr>
        <w:jc w:val="center"/>
        <w:rPr>
          <w:sz w:val="28"/>
          <w:szCs w:val="28"/>
        </w:rPr>
      </w:pPr>
    </w:p>
    <w:p w:rsidR="00EE109E" w:rsidRDefault="00EE109E" w:rsidP="00942409">
      <w:pPr>
        <w:jc w:val="center"/>
        <w:rPr>
          <w:sz w:val="28"/>
          <w:szCs w:val="28"/>
        </w:rPr>
      </w:pPr>
    </w:p>
    <w:p w:rsidR="00EE109E" w:rsidRDefault="00EE109E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</w:p>
    <w:p w:rsidR="00942409" w:rsidRDefault="00942409" w:rsidP="009424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2022</w:t>
      </w:r>
    </w:p>
    <w:p w:rsidR="00EE109E" w:rsidRDefault="00EE109E" w:rsidP="00CB1006">
      <w:pPr>
        <w:jc w:val="center"/>
        <w:rPr>
          <w:rFonts w:eastAsia="Calibri"/>
          <w:b/>
          <w:sz w:val="32"/>
          <w:szCs w:val="32"/>
        </w:rPr>
      </w:pPr>
    </w:p>
    <w:p w:rsidR="00EE109E" w:rsidRDefault="00EE109E" w:rsidP="00CB1006">
      <w:pPr>
        <w:jc w:val="center"/>
        <w:rPr>
          <w:rFonts w:eastAsia="Calibri"/>
          <w:b/>
          <w:sz w:val="32"/>
          <w:szCs w:val="32"/>
        </w:rPr>
      </w:pPr>
    </w:p>
    <w:p w:rsidR="00CB1006" w:rsidRPr="00CB1006" w:rsidRDefault="00CB1006" w:rsidP="00CB1006">
      <w:pPr>
        <w:jc w:val="center"/>
        <w:rPr>
          <w:rFonts w:eastAsia="Calibri"/>
          <w:b/>
          <w:sz w:val="32"/>
          <w:szCs w:val="32"/>
        </w:rPr>
      </w:pPr>
      <w:r w:rsidRPr="00CB1006">
        <w:rPr>
          <w:rFonts w:eastAsia="Calibri"/>
          <w:b/>
          <w:sz w:val="32"/>
          <w:szCs w:val="32"/>
        </w:rPr>
        <w:t>Обеспечение охраны здоровья женщин на отдельных работах</w:t>
      </w:r>
    </w:p>
    <w:p w:rsidR="00FC485C" w:rsidRDefault="00FC485C" w:rsidP="00CB1006">
      <w:pPr>
        <w:rPr>
          <w:rFonts w:eastAsia="Calibri"/>
        </w:rPr>
      </w:pPr>
    </w:p>
    <w:p w:rsidR="00EE109E" w:rsidRDefault="00EE109E" w:rsidP="00CB1006">
      <w:pPr>
        <w:rPr>
          <w:rFonts w:eastAsia="Calibri"/>
        </w:rPr>
      </w:pPr>
    </w:p>
    <w:p w:rsidR="00CB1006" w:rsidRPr="007A22A5" w:rsidRDefault="003C3A0D" w:rsidP="00CB100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Охрана</w:t>
      </w:r>
      <w:r w:rsidR="00CB1006" w:rsidRPr="007A22A5">
        <w:rPr>
          <w:rFonts w:eastAsia="Calibri"/>
          <w:sz w:val="28"/>
          <w:szCs w:val="28"/>
        </w:rPr>
        <w:t xml:space="preserve"> здоровья женщин на </w:t>
      </w:r>
      <w:r w:rsidR="00FC485C" w:rsidRPr="007A22A5">
        <w:rPr>
          <w:rFonts w:eastAsia="Calibri"/>
          <w:sz w:val="28"/>
          <w:szCs w:val="28"/>
        </w:rPr>
        <w:t>отдельных работах регулирует статьей</w:t>
      </w:r>
      <w:r>
        <w:rPr>
          <w:rFonts w:eastAsia="Calibri"/>
          <w:sz w:val="28"/>
          <w:szCs w:val="28"/>
        </w:rPr>
        <w:t xml:space="preserve"> 253 Трудового кодекса Российской</w:t>
      </w:r>
      <w:bookmarkStart w:id="0" w:name="_GoBack"/>
      <w:bookmarkEnd w:id="0"/>
      <w:r w:rsidR="00CB1006" w:rsidRPr="007A22A5">
        <w:rPr>
          <w:rFonts w:eastAsia="Calibri"/>
          <w:sz w:val="28"/>
          <w:szCs w:val="28"/>
        </w:rPr>
        <w:t xml:space="preserve">. </w:t>
      </w:r>
    </w:p>
    <w:p w:rsidR="00CB1006" w:rsidRPr="007A22A5" w:rsidRDefault="00CB1006" w:rsidP="00CB1006">
      <w:pPr>
        <w:rPr>
          <w:rFonts w:eastAsia="Calibri"/>
          <w:sz w:val="28"/>
          <w:szCs w:val="28"/>
        </w:rPr>
      </w:pPr>
    </w:p>
    <w:p w:rsidR="00FC485C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</w:t>
      </w:r>
      <w:r w:rsidR="00EE109E">
        <w:rPr>
          <w:rFonts w:eastAsia="Calibri"/>
          <w:sz w:val="28"/>
          <w:szCs w:val="28"/>
        </w:rPr>
        <w:t xml:space="preserve">  </w:t>
      </w:r>
      <w:r w:rsidRPr="007A22A5">
        <w:rPr>
          <w:rFonts w:eastAsia="Calibri"/>
          <w:sz w:val="28"/>
          <w:szCs w:val="28"/>
        </w:rPr>
        <w:t xml:space="preserve"> </w:t>
      </w:r>
      <w:r w:rsidR="00CB1006" w:rsidRPr="007A22A5">
        <w:rPr>
          <w:rFonts w:eastAsia="Calibri"/>
          <w:sz w:val="28"/>
          <w:szCs w:val="28"/>
        </w:rPr>
        <w:t>Федеральный закон от 02.07.2021</w:t>
      </w:r>
      <w:r w:rsidR="00FD5583" w:rsidRPr="007A22A5">
        <w:rPr>
          <w:rFonts w:eastAsia="Calibri"/>
          <w:sz w:val="28"/>
          <w:szCs w:val="28"/>
        </w:rPr>
        <w:t xml:space="preserve"> года</w:t>
      </w:r>
      <w:r w:rsidR="00CB1006" w:rsidRPr="007A22A5">
        <w:rPr>
          <w:rFonts w:eastAsia="Calibri"/>
          <w:sz w:val="28"/>
          <w:szCs w:val="28"/>
        </w:rPr>
        <w:t xml:space="preserve"> № 311-ФЗ года с 1 марта 2022 года внёс множество дополнений и изменений в нормы и статьи Трудового кодекса РФ, которые рег</w:t>
      </w:r>
      <w:r w:rsidR="003C3A0D">
        <w:rPr>
          <w:rFonts w:eastAsia="Calibri"/>
          <w:sz w:val="28"/>
          <w:szCs w:val="28"/>
        </w:rPr>
        <w:t>улируют охрану труда работников.</w:t>
      </w:r>
    </w:p>
    <w:p w:rsidR="003C3A0D" w:rsidRPr="007A22A5" w:rsidRDefault="003C3A0D" w:rsidP="00CB1006">
      <w:pPr>
        <w:rPr>
          <w:rFonts w:eastAsia="Calibri"/>
          <w:sz w:val="28"/>
          <w:szCs w:val="28"/>
        </w:rPr>
      </w:pPr>
    </w:p>
    <w:p w:rsidR="00CB1006" w:rsidRPr="007A22A5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</w:t>
      </w:r>
      <w:r w:rsidR="00EE109E">
        <w:rPr>
          <w:rFonts w:eastAsia="Calibri"/>
          <w:sz w:val="28"/>
          <w:szCs w:val="28"/>
        </w:rPr>
        <w:t xml:space="preserve">  </w:t>
      </w:r>
      <w:r w:rsidR="00CB1006" w:rsidRPr="007A22A5">
        <w:rPr>
          <w:rFonts w:eastAsia="Calibri"/>
          <w:sz w:val="28"/>
          <w:szCs w:val="28"/>
        </w:rPr>
        <w:t xml:space="preserve">Обеспечение охраны здоровья женщин означает ограничение применения их труда </w:t>
      </w:r>
      <w:proofErr w:type="gramStart"/>
      <w:r w:rsidR="00CB1006" w:rsidRPr="007A22A5">
        <w:rPr>
          <w:rFonts w:eastAsia="Calibri"/>
          <w:sz w:val="28"/>
          <w:szCs w:val="28"/>
        </w:rPr>
        <w:t>на</w:t>
      </w:r>
      <w:proofErr w:type="gramEnd"/>
      <w:r w:rsidR="00CB1006" w:rsidRPr="007A22A5">
        <w:rPr>
          <w:rFonts w:eastAsia="Calibri"/>
          <w:sz w:val="28"/>
          <w:szCs w:val="28"/>
        </w:rPr>
        <w:t>:</w:t>
      </w:r>
    </w:p>
    <w:p w:rsidR="00CB1006" w:rsidRPr="007A22A5" w:rsidRDefault="00CB1006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     - </w:t>
      </w:r>
      <w:proofErr w:type="gramStart"/>
      <w:r w:rsidRPr="007A22A5">
        <w:rPr>
          <w:rFonts w:eastAsia="Calibri"/>
          <w:sz w:val="28"/>
          <w:szCs w:val="28"/>
        </w:rPr>
        <w:t>работах</w:t>
      </w:r>
      <w:proofErr w:type="gramEnd"/>
      <w:r w:rsidRPr="007A22A5">
        <w:rPr>
          <w:rFonts w:eastAsia="Calibri"/>
          <w:sz w:val="28"/>
          <w:szCs w:val="28"/>
        </w:rPr>
        <w:t xml:space="preserve"> с вредными и/или опасными условиями труда;</w:t>
      </w:r>
    </w:p>
    <w:p w:rsidR="00CB1006" w:rsidRPr="007A22A5" w:rsidRDefault="00FC485C" w:rsidP="00FC485C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     </w:t>
      </w:r>
      <w:r w:rsidR="00CB1006" w:rsidRPr="007A22A5">
        <w:rPr>
          <w:rFonts w:eastAsia="Calibri"/>
          <w:sz w:val="28"/>
          <w:szCs w:val="28"/>
        </w:rPr>
        <w:t xml:space="preserve">- подземных </w:t>
      </w:r>
      <w:proofErr w:type="gramStart"/>
      <w:r w:rsidR="00CB1006" w:rsidRPr="007A22A5">
        <w:rPr>
          <w:rFonts w:eastAsia="Calibri"/>
          <w:sz w:val="28"/>
          <w:szCs w:val="28"/>
        </w:rPr>
        <w:t>работах</w:t>
      </w:r>
      <w:proofErr w:type="gramEnd"/>
      <w:r w:rsidR="00CB1006" w:rsidRPr="007A22A5">
        <w:rPr>
          <w:rFonts w:eastAsia="Calibri"/>
          <w:sz w:val="28"/>
          <w:szCs w:val="28"/>
        </w:rPr>
        <w:t xml:space="preserve"> (кроме нефизических работ, работ по санитарному и бытовому </w:t>
      </w:r>
      <w:r w:rsidRPr="007A22A5">
        <w:rPr>
          <w:rFonts w:eastAsia="Calibri"/>
          <w:sz w:val="28"/>
          <w:szCs w:val="28"/>
        </w:rPr>
        <w:t xml:space="preserve">      </w:t>
      </w:r>
      <w:r w:rsidR="00CB1006" w:rsidRPr="007A22A5">
        <w:rPr>
          <w:rFonts w:eastAsia="Calibri"/>
          <w:sz w:val="28"/>
          <w:szCs w:val="28"/>
        </w:rPr>
        <w:t>обслуживанию, обучения и прохождения стажировки).</w:t>
      </w:r>
    </w:p>
    <w:p w:rsidR="00CB1006" w:rsidRPr="007A22A5" w:rsidRDefault="00CB1006" w:rsidP="00CB1006">
      <w:pPr>
        <w:rPr>
          <w:rFonts w:eastAsia="Calibri"/>
          <w:sz w:val="28"/>
          <w:szCs w:val="28"/>
        </w:rPr>
      </w:pPr>
    </w:p>
    <w:p w:rsidR="00CB1006" w:rsidRPr="007A22A5" w:rsidRDefault="00FC485C" w:rsidP="006A0D01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</w:t>
      </w:r>
      <w:r w:rsidR="00EE109E">
        <w:rPr>
          <w:rFonts w:eastAsia="Calibri"/>
          <w:sz w:val="28"/>
          <w:szCs w:val="28"/>
        </w:rPr>
        <w:t xml:space="preserve">  </w:t>
      </w:r>
      <w:r w:rsidR="00CB1006" w:rsidRPr="007A22A5">
        <w:rPr>
          <w:rFonts w:eastAsia="Calibri"/>
          <w:sz w:val="28"/>
          <w:szCs w:val="28"/>
        </w:rPr>
        <w:t>Также ограничен труд женщин на работах, связанных с подъемом и перемещением вручную тяжестей, превышающих пре</w:t>
      </w:r>
      <w:r w:rsidR="006A0D01">
        <w:rPr>
          <w:rFonts w:eastAsia="Calibri"/>
          <w:sz w:val="28"/>
          <w:szCs w:val="28"/>
        </w:rPr>
        <w:t>дел</w:t>
      </w:r>
      <w:r w:rsidR="003C3A0D">
        <w:rPr>
          <w:rFonts w:eastAsia="Calibri"/>
          <w:sz w:val="28"/>
          <w:szCs w:val="28"/>
        </w:rPr>
        <w:t>ьно допустимые для них нормы</w:t>
      </w:r>
      <w:proofErr w:type="gramStart"/>
      <w:r w:rsidR="003C3A0D">
        <w:rPr>
          <w:rFonts w:eastAsia="Calibri"/>
          <w:sz w:val="28"/>
          <w:szCs w:val="28"/>
        </w:rPr>
        <w:t>.</w:t>
      </w:r>
      <w:proofErr w:type="gramEnd"/>
      <w:r w:rsidR="006A0D01">
        <w:rPr>
          <w:rFonts w:eastAsia="Calibri"/>
          <w:sz w:val="28"/>
          <w:szCs w:val="28"/>
        </w:rPr>
        <w:t xml:space="preserve"> </w:t>
      </w:r>
      <w:r w:rsidR="003C3A0D">
        <w:rPr>
          <w:rFonts w:eastAsia="Calibri"/>
          <w:sz w:val="28"/>
          <w:szCs w:val="28"/>
        </w:rPr>
        <w:t xml:space="preserve">Нормы </w:t>
      </w:r>
      <w:r w:rsidR="006A0D01" w:rsidRPr="006A0D01">
        <w:rPr>
          <w:rFonts w:eastAsia="Calibri"/>
          <w:sz w:val="28"/>
          <w:szCs w:val="28"/>
        </w:rPr>
        <w:t>утверждены приказом Минтр</w:t>
      </w:r>
      <w:r w:rsidR="006A0D01">
        <w:rPr>
          <w:rFonts w:eastAsia="Calibri"/>
          <w:sz w:val="28"/>
          <w:szCs w:val="28"/>
        </w:rPr>
        <w:t>уда России от 14.09.2021 № 629н.</w:t>
      </w:r>
    </w:p>
    <w:p w:rsidR="00CB1006" w:rsidRPr="007A22A5" w:rsidRDefault="00CB1006" w:rsidP="00CB1006">
      <w:pPr>
        <w:rPr>
          <w:rFonts w:eastAsia="Calibri"/>
          <w:sz w:val="28"/>
          <w:szCs w:val="28"/>
        </w:rPr>
      </w:pPr>
    </w:p>
    <w:p w:rsidR="00CB1006" w:rsidRPr="007A22A5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</w:t>
      </w:r>
      <w:r w:rsidR="00EE109E">
        <w:rPr>
          <w:rFonts w:eastAsia="Calibri"/>
          <w:sz w:val="28"/>
          <w:szCs w:val="28"/>
        </w:rPr>
        <w:t xml:space="preserve">  </w:t>
      </w:r>
      <w:r w:rsidR="00CB1006" w:rsidRPr="007A22A5">
        <w:rPr>
          <w:rFonts w:eastAsia="Calibri"/>
          <w:sz w:val="28"/>
          <w:szCs w:val="28"/>
        </w:rPr>
        <w:t>Перечень производств, работ и должностей с вредными и/или опасными условиями труда, на которых ограничен труд женщин, закреплён приказом Минтруда России от 18.07.2019</w:t>
      </w:r>
      <w:r w:rsidR="00FD5583" w:rsidRPr="007A22A5">
        <w:rPr>
          <w:rFonts w:eastAsia="Calibri"/>
          <w:sz w:val="28"/>
          <w:szCs w:val="28"/>
        </w:rPr>
        <w:t xml:space="preserve"> года </w:t>
      </w:r>
      <w:r w:rsidR="006A0D01">
        <w:rPr>
          <w:rFonts w:eastAsia="Calibri"/>
          <w:sz w:val="28"/>
          <w:szCs w:val="28"/>
        </w:rPr>
        <w:t>№ 512н, п</w:t>
      </w:r>
      <w:r w:rsidR="00CB1006" w:rsidRPr="007A22A5">
        <w:rPr>
          <w:rFonts w:eastAsia="Calibri"/>
          <w:sz w:val="28"/>
          <w:szCs w:val="28"/>
        </w:rPr>
        <w:t>ричём с 1 марта 2022 года он действует в новой редакции – приказа Минтруда от 13.05.2021</w:t>
      </w:r>
      <w:r w:rsidR="00FD5583" w:rsidRPr="007A22A5">
        <w:rPr>
          <w:rFonts w:eastAsia="Calibri"/>
          <w:sz w:val="28"/>
          <w:szCs w:val="28"/>
        </w:rPr>
        <w:t xml:space="preserve"> года №</w:t>
      </w:r>
      <w:r w:rsidR="00CB1006" w:rsidRPr="007A22A5">
        <w:rPr>
          <w:rFonts w:eastAsia="Calibri"/>
          <w:sz w:val="28"/>
          <w:szCs w:val="28"/>
        </w:rPr>
        <w:t xml:space="preserve"> 313н.</w:t>
      </w:r>
    </w:p>
    <w:p w:rsidR="00CB1006" w:rsidRPr="007A22A5" w:rsidRDefault="00CB1006" w:rsidP="00CB1006">
      <w:pPr>
        <w:rPr>
          <w:rFonts w:eastAsia="Calibri"/>
          <w:sz w:val="28"/>
          <w:szCs w:val="28"/>
        </w:rPr>
      </w:pPr>
    </w:p>
    <w:p w:rsidR="00CB1006" w:rsidRPr="007A22A5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  </w:t>
      </w:r>
      <w:r w:rsidR="00EE109E">
        <w:rPr>
          <w:rFonts w:eastAsia="Calibri"/>
          <w:sz w:val="28"/>
          <w:szCs w:val="28"/>
        </w:rPr>
        <w:t xml:space="preserve">  </w:t>
      </w:r>
      <w:r w:rsidR="00CB1006" w:rsidRPr="007A22A5">
        <w:rPr>
          <w:rFonts w:eastAsia="Calibri"/>
          <w:sz w:val="28"/>
          <w:szCs w:val="28"/>
        </w:rPr>
        <w:t>Приказ Минтруда № 313н от 13.05.2021</w:t>
      </w:r>
      <w:r w:rsidR="00FD5583" w:rsidRPr="007A22A5">
        <w:rPr>
          <w:rFonts w:eastAsia="Calibri"/>
          <w:sz w:val="28"/>
          <w:szCs w:val="28"/>
        </w:rPr>
        <w:t xml:space="preserve"> года</w:t>
      </w:r>
      <w:r w:rsidR="00CB1006" w:rsidRPr="007A22A5">
        <w:rPr>
          <w:rFonts w:eastAsia="Calibri"/>
          <w:sz w:val="28"/>
          <w:szCs w:val="28"/>
        </w:rPr>
        <w:t xml:space="preserve"> сократил перечень производств, работ и должностей, где ограничен труд женщин. С 01.03.2022 </w:t>
      </w:r>
      <w:r w:rsidR="00FD5583" w:rsidRPr="007A22A5">
        <w:rPr>
          <w:rFonts w:eastAsia="Calibri"/>
          <w:sz w:val="28"/>
          <w:szCs w:val="28"/>
        </w:rPr>
        <w:t xml:space="preserve">года </w:t>
      </w:r>
      <w:r w:rsidR="00CB1006" w:rsidRPr="007A22A5">
        <w:rPr>
          <w:rFonts w:eastAsia="Calibri"/>
          <w:sz w:val="28"/>
          <w:szCs w:val="28"/>
        </w:rPr>
        <w:t>для женщин доступны профессии авиационных механиков, инженеров по техобслуживанию самолетов и вертолетов, другие профессии этой отрасли.</w:t>
      </w:r>
    </w:p>
    <w:p w:rsidR="00CB1006" w:rsidRPr="007A22A5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</w:t>
      </w:r>
    </w:p>
    <w:p w:rsidR="00CB1006" w:rsidRPr="007A22A5" w:rsidRDefault="00FC485C" w:rsidP="00CB1006">
      <w:pPr>
        <w:rPr>
          <w:rFonts w:eastAsia="Calibri"/>
          <w:sz w:val="28"/>
          <w:szCs w:val="28"/>
        </w:rPr>
      </w:pPr>
      <w:r w:rsidRPr="007A22A5">
        <w:rPr>
          <w:rFonts w:eastAsia="Calibri"/>
          <w:sz w:val="28"/>
          <w:szCs w:val="28"/>
        </w:rPr>
        <w:t xml:space="preserve"> </w:t>
      </w:r>
      <w:r w:rsidR="00EE109E">
        <w:rPr>
          <w:rFonts w:eastAsia="Calibri"/>
          <w:sz w:val="28"/>
          <w:szCs w:val="28"/>
        </w:rPr>
        <w:t xml:space="preserve">  </w:t>
      </w:r>
      <w:r w:rsidRPr="007A22A5">
        <w:rPr>
          <w:rFonts w:eastAsia="Calibri"/>
          <w:sz w:val="28"/>
          <w:szCs w:val="28"/>
        </w:rPr>
        <w:t xml:space="preserve">  </w:t>
      </w:r>
      <w:r w:rsidR="00CB1006" w:rsidRPr="007A22A5">
        <w:rPr>
          <w:rFonts w:eastAsia="Calibri"/>
          <w:sz w:val="28"/>
          <w:szCs w:val="28"/>
        </w:rPr>
        <w:t xml:space="preserve">Также </w:t>
      </w:r>
      <w:r w:rsidR="00FD5583" w:rsidRPr="007A22A5">
        <w:rPr>
          <w:rFonts w:eastAsia="Calibri"/>
          <w:sz w:val="28"/>
          <w:szCs w:val="28"/>
        </w:rPr>
        <w:t>упрощен</w:t>
      </w:r>
      <w:r w:rsidR="00CB1006" w:rsidRPr="007A22A5">
        <w:rPr>
          <w:rFonts w:eastAsia="Calibri"/>
          <w:sz w:val="28"/>
          <w:szCs w:val="28"/>
        </w:rPr>
        <w:t xml:space="preserve"> механизм, позволяющий женщинам работать даже по тем профессиям, которые включены в Перечень ограничений: теперь не нужно положительное заключение </w:t>
      </w:r>
      <w:proofErr w:type="spellStart"/>
      <w:r w:rsidR="00CB1006" w:rsidRPr="007A22A5">
        <w:rPr>
          <w:rFonts w:eastAsia="Calibri"/>
          <w:sz w:val="28"/>
          <w:szCs w:val="28"/>
        </w:rPr>
        <w:t>госэкспертизы</w:t>
      </w:r>
      <w:proofErr w:type="spellEnd"/>
      <w:r w:rsidR="00CB1006" w:rsidRPr="007A22A5">
        <w:rPr>
          <w:rFonts w:eastAsia="Calibri"/>
          <w:sz w:val="28"/>
          <w:szCs w:val="28"/>
        </w:rPr>
        <w:t xml:space="preserve"> условий труда для подтверждения их безопасности. Достаточно результатов </w:t>
      </w:r>
      <w:proofErr w:type="spellStart"/>
      <w:r w:rsidR="00CB1006" w:rsidRPr="007A22A5">
        <w:rPr>
          <w:rFonts w:eastAsia="Calibri"/>
          <w:sz w:val="28"/>
          <w:szCs w:val="28"/>
        </w:rPr>
        <w:t>спецоценки</w:t>
      </w:r>
      <w:proofErr w:type="spellEnd"/>
      <w:r w:rsidR="00CB1006" w:rsidRPr="007A22A5">
        <w:rPr>
          <w:rFonts w:eastAsia="Calibri"/>
          <w:sz w:val="28"/>
          <w:szCs w:val="28"/>
        </w:rPr>
        <w:t xml:space="preserve"> условий труда.</w:t>
      </w:r>
    </w:p>
    <w:p w:rsidR="00FC485C" w:rsidRPr="007A22A5" w:rsidRDefault="00FC485C" w:rsidP="00CB1006">
      <w:pPr>
        <w:rPr>
          <w:rFonts w:eastAsia="Calibri"/>
          <w:sz w:val="28"/>
          <w:szCs w:val="28"/>
        </w:rPr>
      </w:pPr>
    </w:p>
    <w:p w:rsidR="00EE109E" w:rsidRDefault="00EE109E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C3A0D" w:rsidRDefault="003C3A0D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C3A0D" w:rsidRDefault="003C3A0D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C3A0D" w:rsidRDefault="003C3A0D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C3A0D" w:rsidRDefault="003C3A0D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E109E" w:rsidRDefault="00EE109E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C3A0D" w:rsidRDefault="003C3A0D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A22A5" w:rsidRPr="007A22A5" w:rsidRDefault="007A22A5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22A5">
        <w:rPr>
          <w:b/>
          <w:bCs/>
          <w:sz w:val="28"/>
          <w:szCs w:val="28"/>
        </w:rPr>
        <w:t>ПРЕДЕЛЬНО ДОПУСТИМЫЕ НОРМЫ</w:t>
      </w:r>
    </w:p>
    <w:p w:rsidR="007A22A5" w:rsidRPr="007A22A5" w:rsidRDefault="007A22A5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22A5">
        <w:rPr>
          <w:b/>
          <w:bCs/>
          <w:sz w:val="28"/>
          <w:szCs w:val="28"/>
        </w:rPr>
        <w:t>НАГРУЗОК ДЛЯ ЖЕНЩИН ПРИ ПОДЪЕМЕ И ПЕРЕМЕЩЕНИИ</w:t>
      </w:r>
    </w:p>
    <w:p w:rsidR="007A22A5" w:rsidRPr="007A22A5" w:rsidRDefault="007A22A5" w:rsidP="007A22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22A5">
        <w:rPr>
          <w:b/>
          <w:bCs/>
          <w:sz w:val="28"/>
          <w:szCs w:val="28"/>
        </w:rPr>
        <w:t>ТЯЖЕСТЕЙ ВРУЧНУЮ</w:t>
      </w:r>
    </w:p>
    <w:p w:rsidR="007A22A5" w:rsidRPr="007A22A5" w:rsidRDefault="007A22A5" w:rsidP="007A22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Характер работы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Предельно допустимая масса груза (включая массу тары и упаковки)</w:t>
            </w: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10 кг</w:t>
            </w: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7 кг</w:t>
            </w: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с рабочей поверхности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350 кг</w:t>
            </w: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с пола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175 кг</w:t>
            </w:r>
          </w:p>
        </w:tc>
      </w:tr>
      <w:tr w:rsidR="007A22A5" w:rsidRPr="007A22A5" w:rsidTr="007A22A5">
        <w:tc>
          <w:tcPr>
            <w:tcW w:w="6518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A5">
              <w:rPr>
                <w:b/>
              </w:rPr>
              <w:t>15 кг</w:t>
            </w:r>
          </w:p>
        </w:tc>
      </w:tr>
      <w:tr w:rsidR="007A22A5" w:rsidRPr="007A22A5" w:rsidTr="007A22A5">
        <w:tc>
          <w:tcPr>
            <w:tcW w:w="9069" w:type="dxa"/>
            <w:gridSpan w:val="2"/>
          </w:tcPr>
          <w:p w:rsidR="007A22A5" w:rsidRPr="007A22A5" w:rsidRDefault="007A22A5" w:rsidP="007A22A5">
            <w:pPr>
              <w:autoSpaceDE w:val="0"/>
              <w:autoSpaceDN w:val="0"/>
              <w:adjustRightInd w:val="0"/>
            </w:pPr>
            <w:r w:rsidRPr="007A22A5"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CB1006" w:rsidRDefault="00CB1006" w:rsidP="00CB1006">
      <w:pPr>
        <w:rPr>
          <w:rFonts w:eastAsia="Calibri"/>
        </w:rPr>
      </w:pPr>
    </w:p>
    <w:p w:rsidR="000F24AC" w:rsidRPr="000F24AC" w:rsidRDefault="000F24AC" w:rsidP="00CB1006">
      <w:pPr>
        <w:rPr>
          <w:rFonts w:eastAsia="Calibri"/>
          <w:sz w:val="28"/>
          <w:szCs w:val="28"/>
        </w:rPr>
      </w:pPr>
      <w:r w:rsidRPr="000F24AC">
        <w:rPr>
          <w:rFonts w:eastAsia="Calibri"/>
          <w:sz w:val="28"/>
          <w:szCs w:val="28"/>
        </w:rPr>
        <w:t xml:space="preserve"> </w:t>
      </w:r>
      <w:r w:rsidR="00EE109E">
        <w:rPr>
          <w:rFonts w:eastAsia="Calibri"/>
          <w:sz w:val="28"/>
          <w:szCs w:val="28"/>
        </w:rPr>
        <w:t xml:space="preserve">  </w:t>
      </w:r>
      <w:r w:rsidRPr="000F24AC">
        <w:rPr>
          <w:rFonts w:eastAsia="Calibri"/>
          <w:sz w:val="28"/>
          <w:szCs w:val="28"/>
        </w:rPr>
        <w:t xml:space="preserve"> Но по-прежнему для женщин ограничивается доступ к работам в сфере химического производства, металлообработки, бурения скважин, добычи нефти и газа и некоторые другие. При этом в этих секторах экономики им не запрещено быть на позиции руководителей, научных или медицинских специалистов, которым не требуется выполнять тяжелую физическую работу. </w:t>
      </w:r>
    </w:p>
    <w:sectPr w:rsidR="000F24AC" w:rsidRPr="000F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D4A"/>
    <w:multiLevelType w:val="multilevel"/>
    <w:tmpl w:val="C93A4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F24AC"/>
    <w:rsid w:val="001E00B3"/>
    <w:rsid w:val="003C3A0D"/>
    <w:rsid w:val="00420B55"/>
    <w:rsid w:val="006644F3"/>
    <w:rsid w:val="006A0D01"/>
    <w:rsid w:val="00760031"/>
    <w:rsid w:val="007679F8"/>
    <w:rsid w:val="007A22A5"/>
    <w:rsid w:val="007F0779"/>
    <w:rsid w:val="00942409"/>
    <w:rsid w:val="00CB1006"/>
    <w:rsid w:val="00EE109E"/>
    <w:rsid w:val="00FC485C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76003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5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table" w:styleId="a6">
    <w:name w:val="Table Grid"/>
    <w:basedOn w:val="a1"/>
    <w:uiPriority w:val="59"/>
    <w:rsid w:val="0076003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5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Доронина Т.К.</cp:lastModifiedBy>
  <cp:revision>6</cp:revision>
  <cp:lastPrinted>2022-04-13T13:41:00Z</cp:lastPrinted>
  <dcterms:created xsi:type="dcterms:W3CDTF">2018-10-11T07:13:00Z</dcterms:created>
  <dcterms:modified xsi:type="dcterms:W3CDTF">2022-04-14T06:24:00Z</dcterms:modified>
</cp:coreProperties>
</file>