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BE1942" w:rsidRPr="00281794" w:rsidRDefault="00BE1942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794" w:rsidRDefault="00BE1942">
      <w:pPr>
        <w:rPr>
          <w:rFonts w:ascii="Times New Roman" w:hAnsi="Times New Roman" w:cs="Times New Roman"/>
          <w:sz w:val="28"/>
          <w:szCs w:val="28"/>
        </w:rPr>
      </w:pPr>
      <w:r w:rsidRPr="00BE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14600" cy="1819275"/>
            <wp:effectExtent l="0" t="0" r="0" b="9525"/>
            <wp:wrapSquare wrapText="bothSides"/>
            <wp:docPr id="2" name="Рисунок 2" descr="C:\Users\gaysinskaya_oa\Downloads\Без назва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skaya_oa\Downloads\Без названи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426" w:rsidRPr="0002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A135BF">
        <w:rPr>
          <w:rFonts w:ascii="Times New Roman" w:hAnsi="Times New Roman" w:cs="Times New Roman"/>
          <w:sz w:val="28"/>
          <w:szCs w:val="28"/>
        </w:rPr>
        <w:t>0</w:t>
      </w:r>
      <w:r w:rsidR="00493F80">
        <w:rPr>
          <w:rFonts w:ascii="Times New Roman" w:hAnsi="Times New Roman" w:cs="Times New Roman"/>
          <w:sz w:val="28"/>
          <w:szCs w:val="28"/>
        </w:rPr>
        <w:t>1</w:t>
      </w:r>
      <w:r w:rsidR="00281794">
        <w:rPr>
          <w:rFonts w:ascii="Times New Roman" w:hAnsi="Times New Roman" w:cs="Times New Roman"/>
          <w:sz w:val="28"/>
          <w:szCs w:val="28"/>
        </w:rPr>
        <w:t>.</w:t>
      </w:r>
      <w:r w:rsidR="00493F80">
        <w:rPr>
          <w:rFonts w:ascii="Times New Roman" w:hAnsi="Times New Roman" w:cs="Times New Roman"/>
          <w:sz w:val="28"/>
          <w:szCs w:val="28"/>
        </w:rPr>
        <w:t>0</w:t>
      </w:r>
      <w:r w:rsidR="007446F6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A135BF">
        <w:rPr>
          <w:rFonts w:ascii="Times New Roman" w:hAnsi="Times New Roman" w:cs="Times New Roman"/>
          <w:sz w:val="28"/>
          <w:szCs w:val="28"/>
        </w:rPr>
        <w:t>.</w:t>
      </w:r>
      <w:r w:rsidR="00281794" w:rsidRPr="00281794">
        <w:rPr>
          <w:rFonts w:ascii="Times New Roman" w:hAnsi="Times New Roman" w:cs="Times New Roman"/>
          <w:sz w:val="28"/>
          <w:szCs w:val="28"/>
        </w:rPr>
        <w:t>202</w:t>
      </w:r>
      <w:r w:rsidR="00281794">
        <w:rPr>
          <w:rFonts w:ascii="Times New Roman" w:hAnsi="Times New Roman" w:cs="Times New Roman"/>
          <w:sz w:val="28"/>
          <w:szCs w:val="28"/>
        </w:rPr>
        <w:t>3</w:t>
      </w:r>
    </w:p>
    <w:p w:rsidR="00281794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r w:rsidR="005D6A11">
        <w:rPr>
          <w:rFonts w:ascii="Times New Roman" w:hAnsi="Times New Roman" w:cs="Times New Roman"/>
          <w:sz w:val="28"/>
          <w:szCs w:val="28"/>
        </w:rPr>
        <w:t>.</w:t>
      </w:r>
    </w:p>
    <w:p w:rsidR="00C16BD2" w:rsidRPr="00C16BD2" w:rsidRDefault="00281794" w:rsidP="00BE1942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493F80">
        <w:rPr>
          <w:rFonts w:ascii="Times New Roman" w:hAnsi="Times New Roman" w:cs="Times New Roman"/>
          <w:sz w:val="28"/>
          <w:szCs w:val="28"/>
        </w:rPr>
        <w:t>бурильщик капитального ремонта скважин</w:t>
      </w:r>
    </w:p>
    <w:p w:rsidR="00BE1942" w:rsidRDefault="00BE1942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5BF" w:rsidRPr="00A135BF" w:rsidRDefault="00281794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493F80">
        <w:rPr>
          <w:rFonts w:ascii="Times New Roman" w:hAnsi="Times New Roman" w:cs="Times New Roman"/>
          <w:sz w:val="28"/>
          <w:szCs w:val="28"/>
        </w:rPr>
        <w:t>01.09.2023 при обходе и осмотре оборудования капитального ремонта скважин произошло увеличение давления на выходе и неконтролируемое перемещение рукава высокого давления по причине срыва в месте соединения, в результате чего произошел удар по каске и бурильщик капитального ремонта скважин получил закрытый вдавленный, импрессионный, многоскольчатый проникающий перелом левой теменной, височной части с переходом на основание черепа. Ушибленная рана головы</w:t>
      </w:r>
    </w:p>
    <w:p w:rsidR="00BC1B28" w:rsidRPr="00063229" w:rsidRDefault="00BC1B28" w:rsidP="00024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493F80">
        <w:rPr>
          <w:rFonts w:ascii="Times New Roman" w:hAnsi="Times New Roman" w:cs="Times New Roman"/>
          <w:sz w:val="28"/>
          <w:szCs w:val="28"/>
        </w:rPr>
        <w:t>контактные удары (ушибы) при столкновении с движущимися предметами, деталями</w:t>
      </w:r>
    </w:p>
    <w:p w:rsidR="00893C1C" w:rsidRPr="00893C1C" w:rsidRDefault="00281794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063229" w:rsidRDefault="00493F80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Неудовлетворительная организация производства работ по разрядке скважины</w:t>
      </w:r>
      <w:r w:rsidR="00BE1942">
        <w:rPr>
          <w:rFonts w:ascii="Times New Roman" w:hAnsi="Times New Roman" w:cs="Times New Roman"/>
          <w:sz w:val="28"/>
          <w:szCs w:val="28"/>
        </w:rPr>
        <w:t>, безопасного ведения работ, выразившаяся в отсутствии осмотра состояния рабочих мест перед началом работы.</w:t>
      </w:r>
    </w:p>
    <w:p w:rsidR="00063229" w:rsidRPr="00FE4F49" w:rsidRDefault="00BE1942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Неудовлетворительный контроль за безопасными условиями труда при проведении разрядки скважины.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24426"/>
    <w:rsid w:val="00063229"/>
    <w:rsid w:val="00281794"/>
    <w:rsid w:val="00493405"/>
    <w:rsid w:val="00493F80"/>
    <w:rsid w:val="005D6A11"/>
    <w:rsid w:val="007446F6"/>
    <w:rsid w:val="00893C1C"/>
    <w:rsid w:val="008E7FB3"/>
    <w:rsid w:val="00A135BF"/>
    <w:rsid w:val="00AE1FB6"/>
    <w:rsid w:val="00BC1B28"/>
    <w:rsid w:val="00BE1942"/>
    <w:rsid w:val="00C16BD2"/>
    <w:rsid w:val="00EA2483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7</cp:revision>
  <dcterms:created xsi:type="dcterms:W3CDTF">2023-04-05T07:49:00Z</dcterms:created>
  <dcterms:modified xsi:type="dcterms:W3CDTF">2023-10-19T04:05:00Z</dcterms:modified>
</cp:coreProperties>
</file>