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09.12.2022</w:t>
      </w:r>
      <w:bookmarkStart w:id="0" w:name="_GoBack"/>
      <w:bookmarkEnd w:id="0"/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455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E171B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</w:p>
    <w:p w:rsidR="00A93239" w:rsidRPr="00303C71" w:rsidRDefault="00C838D0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на 2022 – 202</w:t>
      </w:r>
      <w:r w:rsidR="00B25516">
        <w:rPr>
          <w:rFonts w:ascii="Times New Roman" w:hAnsi="Times New Roman"/>
          <w:sz w:val="28"/>
          <w:szCs w:val="28"/>
        </w:rPr>
        <w:t>4</w:t>
      </w:r>
      <w:r w:rsidRPr="00303C71">
        <w:rPr>
          <w:rFonts w:ascii="Times New Roman" w:hAnsi="Times New Roman"/>
          <w:sz w:val="28"/>
          <w:szCs w:val="28"/>
        </w:rPr>
        <w:t xml:space="preserve"> годы</w:t>
      </w:r>
      <w:r w:rsidR="00A93239" w:rsidRPr="00303C71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</w:t>
      </w:r>
      <w:r w:rsidR="00C607A6"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постановлением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CC7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18.10.2021 № 252 «О порядке разработки и реализации муниципальных программ Ханты-Мансийского района», </w:t>
      </w:r>
      <w:r w:rsidR="005F0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</w:t>
      </w:r>
      <w:r w:rsidRPr="00CC7008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:</w:t>
      </w: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Pr="00CC7008" w:rsidRDefault="00D115E1" w:rsidP="00D115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на 2022 – 2024 годы» следующие изменения:</w:t>
      </w:r>
    </w:p>
    <w:p w:rsidR="00CF3890" w:rsidRPr="00656176" w:rsidRDefault="00D115E1" w:rsidP="00D115E1">
      <w:pPr>
        <w:pStyle w:val="af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F3890" w:rsidRPr="00656176">
        <w:rPr>
          <w:rFonts w:ascii="Times New Roman" w:eastAsia="Times New Roman" w:hAnsi="Times New Roman"/>
          <w:sz w:val="28"/>
          <w:szCs w:val="28"/>
        </w:rPr>
        <w:t>В заголовке и пункте 1 постановления слова «на 2022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CF3890" w:rsidRPr="00656176">
        <w:rPr>
          <w:rFonts w:ascii="Times New Roman" w:eastAsia="Times New Roman" w:hAnsi="Times New Roman"/>
          <w:sz w:val="28"/>
          <w:szCs w:val="28"/>
        </w:rPr>
        <w:t>2024 годы» заменить словами на «на 2022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F3890" w:rsidRPr="00656176">
        <w:rPr>
          <w:rFonts w:ascii="Times New Roman" w:eastAsia="Times New Roman" w:hAnsi="Times New Roman"/>
          <w:sz w:val="28"/>
          <w:szCs w:val="28"/>
        </w:rPr>
        <w:t>2025 годы».</w:t>
      </w:r>
    </w:p>
    <w:p w:rsidR="00296ED8" w:rsidRDefault="00D115E1" w:rsidP="00D115E1">
      <w:pPr>
        <w:pStyle w:val="af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890" w:rsidRPr="00656176">
        <w:rPr>
          <w:rFonts w:ascii="Times New Roman" w:hAnsi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CF3890" w:rsidRPr="00656176" w:rsidRDefault="00CF3890" w:rsidP="00D115E1">
      <w:pPr>
        <w:pStyle w:val="af0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176">
        <w:rPr>
          <w:rFonts w:ascii="Times New Roman" w:hAnsi="Times New Roman"/>
          <w:sz w:val="28"/>
          <w:szCs w:val="28"/>
        </w:rPr>
        <w:t xml:space="preserve">«5. Контроль за выполнением постановления возложить </w:t>
      </w:r>
      <w:r w:rsidR="00D115E1">
        <w:rPr>
          <w:rFonts w:ascii="Times New Roman" w:hAnsi="Times New Roman"/>
          <w:sz w:val="28"/>
          <w:szCs w:val="28"/>
        </w:rPr>
        <w:br/>
      </w:r>
      <w:r w:rsidRPr="00656176">
        <w:rPr>
          <w:rFonts w:ascii="Times New Roman" w:hAnsi="Times New Roman"/>
          <w:sz w:val="28"/>
          <w:szCs w:val="28"/>
        </w:rPr>
        <w:t xml:space="preserve">на заместителя главы Ханты-Мансийского района, курирующего деятельность комитета экономической политики администрации </w:t>
      </w:r>
      <w:r w:rsidR="00D115E1">
        <w:rPr>
          <w:rFonts w:ascii="Times New Roman" w:hAnsi="Times New Roman"/>
          <w:sz w:val="28"/>
          <w:szCs w:val="28"/>
        </w:rPr>
        <w:br/>
      </w:r>
      <w:r w:rsidRPr="00656176">
        <w:rPr>
          <w:rFonts w:ascii="Times New Roman" w:hAnsi="Times New Roman"/>
          <w:sz w:val="28"/>
          <w:szCs w:val="28"/>
        </w:rPr>
        <w:t>Ханты-Мансийского района</w:t>
      </w:r>
      <w:r w:rsidR="00641408">
        <w:rPr>
          <w:rFonts w:ascii="Times New Roman" w:hAnsi="Times New Roman"/>
          <w:sz w:val="28"/>
          <w:szCs w:val="28"/>
        </w:rPr>
        <w:t>.</w:t>
      </w:r>
      <w:r w:rsidRPr="00656176">
        <w:rPr>
          <w:rFonts w:ascii="Times New Roman" w:hAnsi="Times New Roman"/>
          <w:sz w:val="28"/>
          <w:szCs w:val="28"/>
        </w:rPr>
        <w:t>».</w:t>
      </w:r>
    </w:p>
    <w:p w:rsidR="002301FD" w:rsidRPr="00D115E1" w:rsidRDefault="00CC7008" w:rsidP="00D115E1">
      <w:pPr>
        <w:pStyle w:val="af0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6176">
        <w:rPr>
          <w:rFonts w:ascii="Times New Roman" w:eastAsia="Times New Roman" w:hAnsi="Times New Roman"/>
          <w:sz w:val="28"/>
          <w:szCs w:val="28"/>
        </w:rPr>
        <w:t>Приложени</w:t>
      </w:r>
      <w:r w:rsidR="00B25516" w:rsidRPr="00656176">
        <w:rPr>
          <w:rFonts w:ascii="Times New Roman" w:eastAsia="Times New Roman" w:hAnsi="Times New Roman"/>
          <w:sz w:val="28"/>
          <w:szCs w:val="28"/>
        </w:rPr>
        <w:t>е</w:t>
      </w:r>
      <w:r w:rsidR="00AB126C" w:rsidRPr="00656176">
        <w:rPr>
          <w:rFonts w:ascii="Times New Roman" w:eastAsia="Times New Roman" w:hAnsi="Times New Roman"/>
          <w:sz w:val="28"/>
          <w:szCs w:val="28"/>
        </w:rPr>
        <w:t xml:space="preserve"> 1</w:t>
      </w:r>
      <w:r w:rsidRPr="00656176">
        <w:rPr>
          <w:rFonts w:ascii="Times New Roman" w:eastAsia="Times New Roman" w:hAnsi="Times New Roman"/>
          <w:sz w:val="28"/>
          <w:szCs w:val="28"/>
        </w:rPr>
        <w:t xml:space="preserve"> к постановлению изложить в новой редакции:</w:t>
      </w:r>
      <w:r w:rsidR="00656176" w:rsidRPr="006561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96ED8" w:rsidRDefault="00296ED8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96ED8" w:rsidSect="00D115E1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B25516" w:rsidRPr="00303C71" w:rsidRDefault="00B25516" w:rsidP="00B255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303C71">
        <w:rPr>
          <w:rFonts w:ascii="Times New Roman" w:hAnsi="Times New Roman"/>
          <w:sz w:val="28"/>
          <w:szCs w:val="28"/>
        </w:rPr>
        <w:t>Приложение 1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5516" w:rsidRPr="00303C71" w:rsidRDefault="00B25516" w:rsidP="00B255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C6E10" w:rsidRPr="002C6E10" w:rsidRDefault="00B25516" w:rsidP="002C6E1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от </w:t>
      </w:r>
      <w:r w:rsidR="00994A90">
        <w:rPr>
          <w:rFonts w:ascii="Times New Roman" w:hAnsi="Times New Roman"/>
          <w:sz w:val="28"/>
          <w:szCs w:val="28"/>
        </w:rPr>
        <w:t>09</w:t>
      </w:r>
      <w:r w:rsidRPr="00303C71">
        <w:rPr>
          <w:rFonts w:ascii="Times New Roman" w:hAnsi="Times New Roman"/>
          <w:sz w:val="28"/>
          <w:szCs w:val="28"/>
        </w:rPr>
        <w:t>.</w:t>
      </w:r>
      <w:r w:rsidR="00994A90">
        <w:rPr>
          <w:rFonts w:ascii="Times New Roman" w:hAnsi="Times New Roman"/>
          <w:sz w:val="28"/>
          <w:szCs w:val="28"/>
        </w:rPr>
        <w:t>12</w:t>
      </w:r>
      <w:r w:rsidRPr="00303C71">
        <w:rPr>
          <w:rFonts w:ascii="Times New Roman" w:hAnsi="Times New Roman"/>
          <w:sz w:val="28"/>
          <w:szCs w:val="28"/>
        </w:rPr>
        <w:t>.202</w:t>
      </w:r>
      <w:r w:rsidR="00641408">
        <w:rPr>
          <w:rFonts w:ascii="Times New Roman" w:hAnsi="Times New Roman"/>
          <w:sz w:val="28"/>
          <w:szCs w:val="28"/>
        </w:rPr>
        <w:t>1</w:t>
      </w:r>
      <w:r w:rsidRPr="00303C71">
        <w:rPr>
          <w:rFonts w:ascii="Times New Roman" w:hAnsi="Times New Roman"/>
          <w:sz w:val="28"/>
          <w:szCs w:val="28"/>
        </w:rPr>
        <w:t xml:space="preserve"> № </w:t>
      </w:r>
      <w:r w:rsidR="00994A90">
        <w:rPr>
          <w:rFonts w:ascii="Times New Roman" w:hAnsi="Times New Roman"/>
          <w:sz w:val="28"/>
          <w:szCs w:val="28"/>
        </w:rPr>
        <w:t>323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567"/>
        <w:gridCol w:w="2127"/>
        <w:gridCol w:w="2268"/>
        <w:gridCol w:w="850"/>
        <w:gridCol w:w="709"/>
        <w:gridCol w:w="709"/>
        <w:gridCol w:w="708"/>
        <w:gridCol w:w="710"/>
        <w:gridCol w:w="706"/>
        <w:gridCol w:w="142"/>
        <w:gridCol w:w="711"/>
        <w:gridCol w:w="424"/>
        <w:gridCol w:w="71"/>
        <w:gridCol w:w="1206"/>
      </w:tblGrid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301A" w:rsidRPr="00303C71">
              <w:rPr>
                <w:rFonts w:ascii="Times New Roman" w:hAnsi="Times New Roman" w:cs="Times New Roman"/>
                <w:szCs w:val="22"/>
              </w:rPr>
              <w:br/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>на 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="00727408"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  <w:r w:rsidRPr="00303C7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023E1E" w:rsidP="00D115E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– 202</w:t>
            </w:r>
            <w:r w:rsidR="00664EF6">
              <w:rPr>
                <w:rFonts w:ascii="Times New Roman" w:hAnsi="Times New Roman" w:cs="Times New Roman"/>
                <w:szCs w:val="22"/>
              </w:rPr>
              <w:t>5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857DC0" w:rsidRDefault="00555472" w:rsidP="00D11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а</w:t>
            </w:r>
            <w:r w:rsidR="00023E1E" w:rsidRPr="00303C71">
              <w:rPr>
                <w:rFonts w:ascii="Times New Roman" w:hAnsi="Times New Roman"/>
              </w:rPr>
              <w:t>дминистрация Ханты-Мансийского района</w:t>
            </w:r>
            <w:r w:rsidR="00857DC0">
              <w:rPr>
                <w:rFonts w:ascii="Times New Roman" w:hAnsi="Times New Roman"/>
              </w:rPr>
              <w:t xml:space="preserve"> (комитет экономической политики)</w:t>
            </w:r>
            <w:r w:rsidR="00641408">
              <w:rPr>
                <w:rFonts w:ascii="Times New Roman" w:hAnsi="Times New Roman"/>
              </w:rPr>
              <w:t xml:space="preserve"> (далее – комитет экономической политики)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1908" w:type="dxa"/>
            <w:gridSpan w:val="14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</w:t>
            </w:r>
            <w:proofErr w:type="gramStart"/>
            <w:r w:rsidR="00641408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</w:p>
          <w:p w:rsidR="00D94064" w:rsidRPr="00303C71" w:rsidRDefault="00E74173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>
              <w:rPr>
                <w:rFonts w:ascii="Times New Roman" w:hAnsi="Times New Roman" w:cs="Times New Roman"/>
                <w:szCs w:val="22"/>
              </w:rPr>
              <w:t>)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1908" w:type="dxa"/>
            <w:gridSpan w:val="14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908" w:type="dxa"/>
            <w:gridSpan w:val="14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1908" w:type="dxa"/>
            <w:gridSpan w:val="14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641408">
        <w:trPr>
          <w:jc w:val="center"/>
        </w:trPr>
        <w:tc>
          <w:tcPr>
            <w:tcW w:w="282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1908" w:type="dxa"/>
            <w:gridSpan w:val="14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641408">
        <w:trPr>
          <w:trHeight w:val="20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7547C6" w:rsidRPr="00303C71" w:rsidTr="00641408">
        <w:trPr>
          <w:trHeight w:val="120"/>
          <w:jc w:val="center"/>
        </w:trPr>
        <w:tc>
          <w:tcPr>
            <w:tcW w:w="2829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-вое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значе-ние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а момент окончания реализации </w:t>
            </w:r>
            <w:proofErr w:type="spellStart"/>
            <w:proofErr w:type="gramStart"/>
            <w:r w:rsidRPr="00303C71"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D115E1">
              <w:rPr>
                <w:rFonts w:ascii="Times New Roman" w:hAnsi="Times New Roman" w:cs="Times New Roman"/>
                <w:szCs w:val="22"/>
              </w:rPr>
              <w:t>-</w:t>
            </w:r>
            <w:r w:rsidRPr="00303C71">
              <w:rPr>
                <w:rFonts w:ascii="Times New Roman" w:hAnsi="Times New Roman" w:cs="Times New Roman"/>
                <w:szCs w:val="22"/>
              </w:rPr>
              <w:t>ной</w:t>
            </w:r>
            <w:proofErr w:type="gramEnd"/>
            <w:r w:rsidRPr="00303C71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7C6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="00F41412" w:rsidRPr="00F41412">
              <w:rPr>
                <w:rFonts w:ascii="Times New Roman" w:hAnsi="Times New Roman" w:cs="Times New Roman"/>
                <w:szCs w:val="22"/>
              </w:rPr>
              <w:t>соисполнитель за достижение показателя</w:t>
            </w:r>
          </w:p>
        </w:tc>
      </w:tr>
      <w:tr w:rsidR="007547C6" w:rsidRPr="00303C71" w:rsidTr="00641408">
        <w:trPr>
          <w:trHeight w:val="1633"/>
          <w:jc w:val="center"/>
        </w:trPr>
        <w:tc>
          <w:tcPr>
            <w:tcW w:w="2829" w:type="dxa"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сфере МСП, включая индивидуальных предпринимателей и </w:t>
            </w:r>
            <w:proofErr w:type="spellStart"/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самозанятых</w:t>
            </w:r>
            <w:proofErr w:type="spellEnd"/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D8535E"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 w:rsidR="00F41412"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 w:rsidR="00D8535E"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F41412">
              <w:rPr>
                <w:rFonts w:ascii="Times New Roman" w:hAnsi="Times New Roman" w:cs="Times New Roman"/>
                <w:szCs w:val="22"/>
              </w:rPr>
              <w:t>48</w:t>
            </w:r>
            <w:r w:rsidR="00D8535E">
              <w:rPr>
                <w:rFonts w:ascii="Times New Roman" w:hAnsi="Times New Roman" w:cs="Times New Roman"/>
                <w:szCs w:val="22"/>
              </w:rPr>
              <w:t>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 «Развитие экономического потенциала»</w:t>
            </w:r>
          </w:p>
        </w:tc>
        <w:tc>
          <w:tcPr>
            <w:tcW w:w="850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709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708" w:type="dxa"/>
          </w:tcPr>
          <w:p w:rsidR="007547C6" w:rsidRPr="00303C71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710" w:type="dxa"/>
          </w:tcPr>
          <w:p w:rsidR="007547C6" w:rsidRPr="00303C71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559" w:type="dxa"/>
            <w:gridSpan w:val="3"/>
          </w:tcPr>
          <w:p w:rsidR="007547C6" w:rsidRPr="00303C71" w:rsidRDefault="00E7417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701" w:type="dxa"/>
            <w:gridSpan w:val="3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E74173">
              <w:rPr>
                <w:rFonts w:ascii="Times New Roman" w:hAnsi="Times New Roman" w:cs="Times New Roman"/>
                <w:szCs w:val="22"/>
              </w:rPr>
              <w:t>, МАУ «ОМЦ»</w:t>
            </w:r>
            <w:r w:rsidR="00641408">
              <w:rPr>
                <w:rFonts w:ascii="Times New Roman" w:hAnsi="Times New Roman" w:cs="Times New Roman"/>
                <w:szCs w:val="22"/>
              </w:rPr>
              <w:t>,</w:t>
            </w:r>
          </w:p>
          <w:p w:rsidR="00E74173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2F2A" w:rsidRPr="00303C71" w:rsidTr="00641408">
        <w:trPr>
          <w:jc w:val="center"/>
        </w:trPr>
        <w:tc>
          <w:tcPr>
            <w:tcW w:w="2829" w:type="dxa"/>
          </w:tcPr>
          <w:p w:rsidR="00EB2F2A" w:rsidRPr="00303C71" w:rsidRDefault="00EB2F2A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</w:tcPr>
          <w:p w:rsidR="00EB2F2A" w:rsidRPr="00303C71" w:rsidRDefault="00EB2F2A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всех </w:t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предприятий и организаций, процент</w:t>
            </w:r>
          </w:p>
        </w:tc>
        <w:tc>
          <w:tcPr>
            <w:tcW w:w="2268" w:type="dxa"/>
          </w:tcPr>
          <w:p w:rsidR="00EB2F2A" w:rsidRPr="00303C71" w:rsidRDefault="00EB2F2A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850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</w:tcPr>
          <w:p w:rsidR="00EB2F2A" w:rsidRPr="00303C71" w:rsidRDefault="00EB2F2A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10" w:type="dxa"/>
          </w:tcPr>
          <w:p w:rsidR="00EB2F2A" w:rsidRPr="00303C71" w:rsidRDefault="006D42C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  <w:gridSpan w:val="3"/>
          </w:tcPr>
          <w:p w:rsidR="00EB2F2A" w:rsidRPr="00303C71" w:rsidRDefault="003E67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01" w:type="dxa"/>
            <w:gridSpan w:val="3"/>
          </w:tcPr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 w:rsidR="003E67AC"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EB2F2A" w:rsidRPr="00303C71" w:rsidRDefault="00EB2F2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641408">
        <w:trPr>
          <w:trHeight w:val="134"/>
          <w:jc w:val="center"/>
        </w:trPr>
        <w:tc>
          <w:tcPr>
            <w:tcW w:w="282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12"/>
          </w:tcPr>
          <w:p w:rsidR="007547C6" w:rsidRPr="00303C71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5E7014" w:rsidRPr="00303C71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5E7014" w:rsidRPr="00303C71" w:rsidRDefault="005E701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641408">
        <w:trPr>
          <w:trHeight w:val="246"/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B548CC" w:rsidRPr="0078053B" w:rsidRDefault="004479C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772A00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72A00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2124" w:type="dxa"/>
            <w:gridSpan w:val="3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3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277" w:type="dxa"/>
            <w:gridSpan w:val="2"/>
          </w:tcPr>
          <w:p w:rsidR="00B548CC" w:rsidRPr="0078053B" w:rsidRDefault="00E454C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trHeight w:val="246"/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B548CC" w:rsidRPr="0078053B" w:rsidRDefault="00772A0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72A00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B548CC" w:rsidRPr="0078053B" w:rsidRDefault="008A460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B548CC" w:rsidRPr="0078053B" w:rsidRDefault="00EF207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2268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6A44F5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B548CC" w:rsidRPr="00303C71" w:rsidRDefault="00B548C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548CC" w:rsidRPr="00303C71" w:rsidRDefault="00B548C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B548CC" w:rsidRPr="0078053B" w:rsidRDefault="00340B0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B548CC" w:rsidRPr="0078053B" w:rsidRDefault="006A44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124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3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7" w:type="dxa"/>
            <w:gridSpan w:val="2"/>
          </w:tcPr>
          <w:p w:rsidR="00B548CC" w:rsidRPr="0078053B" w:rsidRDefault="00B548C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5E7014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5E7014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5E7014" w:rsidRPr="00303C71" w:rsidRDefault="005E701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E7014" w:rsidRPr="00303C71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5E7014" w:rsidRPr="00303C71" w:rsidRDefault="005E701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4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3"/>
          </w:tcPr>
          <w:p w:rsidR="005E7014" w:rsidRPr="0078053B" w:rsidRDefault="005E7014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</w:tcPr>
          <w:p w:rsidR="005E7014" w:rsidRPr="0078053B" w:rsidRDefault="0015279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694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2554" w:type="dxa"/>
            <w:gridSpan w:val="5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124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7" w:type="dxa"/>
            <w:gridSpan w:val="3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7" w:type="dxa"/>
            <w:gridSpan w:val="2"/>
          </w:tcPr>
          <w:p w:rsidR="00AC287C" w:rsidRPr="0078053B" w:rsidRDefault="00AC287C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0C7789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8053B" w:rsidRPr="0078053B" w:rsidTr="00641408">
        <w:trPr>
          <w:trHeight w:val="24"/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52730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</w:t>
            </w:r>
            <w:r w:rsidR="00196D27" w:rsidRPr="0078053B">
              <w:rPr>
                <w:rFonts w:ascii="Times New Roman" w:hAnsi="Times New Roman" w:cs="Times New Roman"/>
              </w:rPr>
              <w:t> 910,2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2266" w:type="dxa"/>
            <w:gridSpan w:val="4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  <w:gridSpan w:val="3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206" w:type="dxa"/>
          </w:tcPr>
          <w:p w:rsidR="00AC287C" w:rsidRPr="0078053B" w:rsidRDefault="000B7D8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641408">
        <w:trPr>
          <w:trHeight w:val="24"/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trHeight w:val="305"/>
          <w:jc w:val="center"/>
        </w:trPr>
        <w:tc>
          <w:tcPr>
            <w:tcW w:w="2829" w:type="dxa"/>
            <w:vMerge/>
          </w:tcPr>
          <w:p w:rsidR="00121DA8" w:rsidRPr="00303C71" w:rsidRDefault="00121DA8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121DA8" w:rsidRPr="00303C71" w:rsidRDefault="00121DA8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121DA8" w:rsidRPr="0078053B" w:rsidRDefault="00196D2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2268" w:type="dxa"/>
            <w:gridSpan w:val="3"/>
          </w:tcPr>
          <w:p w:rsidR="00121DA8" w:rsidRPr="0078053B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96D27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2266" w:type="dxa"/>
            <w:gridSpan w:val="4"/>
          </w:tcPr>
          <w:p w:rsidR="00121DA8" w:rsidRPr="0078053B" w:rsidRDefault="00121DA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  <w:gridSpan w:val="3"/>
          </w:tcPr>
          <w:p w:rsidR="00121DA8" w:rsidRPr="0078053B" w:rsidRDefault="00121DA8" w:rsidP="00D115E1">
            <w:pPr>
              <w:spacing w:after="0" w:line="240" w:lineRule="auto"/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206" w:type="dxa"/>
          </w:tcPr>
          <w:p w:rsidR="00121DA8" w:rsidRPr="0078053B" w:rsidRDefault="00121DA8" w:rsidP="00D115E1">
            <w:pPr>
              <w:spacing w:after="0" w:line="240" w:lineRule="auto"/>
              <w:jc w:val="center"/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2268" w:type="dxa"/>
            <w:gridSpan w:val="3"/>
          </w:tcPr>
          <w:p w:rsidR="00AC287C" w:rsidRPr="0078053B" w:rsidRDefault="00AB5E0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AC287C" w:rsidRPr="0078053B" w:rsidRDefault="006633D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1C58D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032E8F" w:rsidRPr="00303C71" w:rsidRDefault="00032E8F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32E8F" w:rsidRPr="00303C71" w:rsidRDefault="00032E8F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lastRenderedPageBreak/>
              <w:t>891,1</w:t>
            </w:r>
          </w:p>
        </w:tc>
        <w:tc>
          <w:tcPr>
            <w:tcW w:w="2268" w:type="dxa"/>
            <w:gridSpan w:val="3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2266" w:type="dxa"/>
            <w:gridSpan w:val="4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  <w:gridSpan w:val="3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06" w:type="dxa"/>
          </w:tcPr>
          <w:p w:rsidR="00032E8F" w:rsidRPr="0078053B" w:rsidRDefault="00032E8F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B62A0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8053B">
              <w:rPr>
                <w:rFonts w:ascii="Times New Roman" w:hAnsi="Times New Roman" w:cs="Times New Roman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</w:rPr>
              <w:t>5</w:t>
            </w:r>
            <w:r w:rsidRPr="0078053B">
              <w:rPr>
                <w:rFonts w:ascii="Times New Roman" w:hAnsi="Times New Roman" w:cs="Times New Roman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AC287C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83571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205,9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853FB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185,3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D461B" w:rsidRPr="0078053B" w:rsidRDefault="00AD461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AC287C" w:rsidRPr="0078053B">
              <w:rPr>
                <w:rFonts w:ascii="Times New Roman" w:hAnsi="Times New Roman" w:cs="Times New Roman"/>
              </w:rPr>
              <w:t>0,</w:t>
            </w:r>
            <w:r w:rsidRPr="007805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00272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6" w:type="dxa"/>
            <w:gridSpan w:val="4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  <w:gridSpan w:val="3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06" w:type="dxa"/>
          </w:tcPr>
          <w:p w:rsidR="00AC287C" w:rsidRPr="0078053B" w:rsidRDefault="00272BA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20,6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7E69C6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7547C6" w:rsidRPr="00303C71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8" w:type="dxa"/>
            <w:gridSpan w:val="14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8053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D5793E" w:rsidRPr="0078053B">
              <w:rPr>
                <w:rFonts w:ascii="Times New Roman" w:hAnsi="Times New Roman" w:cs="Times New Roman"/>
                <w:szCs w:val="22"/>
              </w:rPr>
              <w:t>5</w:t>
            </w:r>
            <w:r w:rsidRPr="00780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AC287C" w:rsidRPr="0078053B" w:rsidRDefault="006E706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8 049,7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E6760C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2268" w:type="dxa"/>
          </w:tcPr>
          <w:p w:rsidR="00AC287C" w:rsidRPr="0078053B" w:rsidRDefault="006E706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2268" w:type="dxa"/>
            <w:gridSpan w:val="3"/>
          </w:tcPr>
          <w:p w:rsidR="00AC287C" w:rsidRPr="0078053B" w:rsidRDefault="00E6760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2268" w:type="dxa"/>
          </w:tcPr>
          <w:p w:rsidR="00AC287C" w:rsidRPr="0078053B" w:rsidRDefault="00E7447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268" w:type="dxa"/>
          </w:tcPr>
          <w:p w:rsidR="00AC287C" w:rsidRPr="0078053B" w:rsidRDefault="00E7447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2268" w:type="dxa"/>
            <w:gridSpan w:val="3"/>
          </w:tcPr>
          <w:p w:rsidR="00AC287C" w:rsidRPr="0078053B" w:rsidRDefault="00AC24D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2266" w:type="dxa"/>
            <w:gridSpan w:val="4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  <w:gridSpan w:val="3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206" w:type="dxa"/>
          </w:tcPr>
          <w:p w:rsidR="00AC287C" w:rsidRPr="0078053B" w:rsidRDefault="00975BF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>:</w:t>
            </w:r>
          </w:p>
          <w:p w:rsidR="00AC287C" w:rsidRPr="00303C71" w:rsidRDefault="00D115E1" w:rsidP="00D115E1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proofErr w:type="spellStart"/>
            <w:r w:rsidR="00AC287C"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2829" w:type="dxa"/>
            <w:vMerge/>
          </w:tcPr>
          <w:p w:rsidR="00AC287C" w:rsidRPr="00303C71" w:rsidRDefault="00AC287C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3C71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303C71">
              <w:rPr>
                <w:rFonts w:ascii="Times New Roman" w:hAnsi="Times New Roman" w:cs="Times New Roman"/>
                <w:szCs w:val="22"/>
              </w:rPr>
              <w:t>:</w:t>
            </w:r>
          </w:p>
          <w:p w:rsidR="00AC287C" w:rsidRPr="00303C71" w:rsidRDefault="00AC287C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2268" w:type="dxa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  <w:gridSpan w:val="4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  <w:gridSpan w:val="3"/>
          </w:tcPr>
          <w:p w:rsidR="00AC287C" w:rsidRPr="0078053B" w:rsidRDefault="00AC287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AC287C" w:rsidRPr="0078053B" w:rsidRDefault="0034262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6658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C6E10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2C6E10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D94064" w:rsidRPr="00303C71" w:rsidRDefault="00D94064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lastRenderedPageBreak/>
        <w:t>Приложение 1</w:t>
      </w:r>
    </w:p>
    <w:p w:rsidR="00D94064" w:rsidRDefault="00D94064" w:rsidP="003E171B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303C71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417"/>
        <w:gridCol w:w="1276"/>
        <w:gridCol w:w="1134"/>
        <w:gridCol w:w="1134"/>
        <w:gridCol w:w="1134"/>
      </w:tblGrid>
      <w:tr w:rsidR="00303C71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303C71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55343F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303C71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5793E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D5793E" w:rsidRPr="00303C71" w:rsidTr="00641408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D5793E" w:rsidRPr="00303C71" w:rsidRDefault="00D5793E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5793E" w:rsidRPr="00303C71" w:rsidRDefault="00D5793E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</w:t>
            </w:r>
            <w:r w:rsidR="006F6912">
              <w:rPr>
                <w:rStyle w:val="211pt"/>
                <w:rFonts w:eastAsia="Calibri"/>
                <w:color w:val="auto"/>
              </w:rPr>
              <w:t xml:space="preserve">ция предпринимательства» (1, 2, показатели </w:t>
            </w:r>
            <w:r w:rsidR="003A5296">
              <w:rPr>
                <w:rStyle w:val="211pt"/>
                <w:rFonts w:eastAsia="Calibri"/>
                <w:color w:val="auto"/>
              </w:rPr>
              <w:t>3,4,</w:t>
            </w:r>
            <w:r w:rsidR="006F6912">
              <w:rPr>
                <w:rStyle w:val="211pt"/>
                <w:rFonts w:eastAsia="Calibri"/>
                <w:color w:val="auto"/>
              </w:rPr>
              <w:t>5,</w:t>
            </w:r>
            <w:r w:rsidR="001519B4">
              <w:rPr>
                <w:rStyle w:val="211pt"/>
                <w:rFonts w:eastAsia="Calibri"/>
                <w:color w:val="auto"/>
              </w:rPr>
              <w:t>6</w:t>
            </w:r>
            <w:r w:rsidR="006F6912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97EF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</w:t>
            </w:r>
            <w:r w:rsidR="00397EF8">
              <w:rPr>
                <w:rFonts w:ascii="Times New Roman" w:hAnsi="Times New Roman" w:cs="Times New Roman"/>
              </w:rPr>
              <w:t>, МАУ «ОМЦ»)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4A499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FF29FA" w:rsidRPr="00303C71" w:rsidRDefault="003A5296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 xml:space="preserve">(1, 2, показатели </w:t>
            </w:r>
            <w:r w:rsidR="00C11EB5">
              <w:rPr>
                <w:rStyle w:val="211pt"/>
                <w:rFonts w:eastAsia="Calibri"/>
                <w:color w:val="auto"/>
              </w:rPr>
              <w:t>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774,4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DF30C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0F37F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5307C1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F30C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DF30CA" w:rsidRPr="00303C71" w:rsidRDefault="00DF30CA" w:rsidP="00DF30C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shd w:val="clear" w:color="auto" w:fill="FFFFFF"/>
          </w:tcPr>
          <w:p w:rsidR="00DF30CA" w:rsidRPr="00303C71" w:rsidRDefault="00DF30CA" w:rsidP="00DF30C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FF29FA" w:rsidRPr="00303C71" w:rsidRDefault="00780D71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8 049,7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12171B" w:rsidRPr="0078053B">
              <w:rPr>
                <w:rFonts w:ascii="Times New Roman" w:hAnsi="Times New Roman" w:cs="Times New Roman"/>
              </w:rPr>
              <w:t> 647,0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1 800,9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1 800,9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12171B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7 244,7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12171B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1 620,8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1 620,8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C75F5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785BB5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785BB5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1063E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5F54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C75F54" w:rsidRPr="00303C71" w:rsidRDefault="00C75F54" w:rsidP="00C75F5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303C71">
              <w:rPr>
                <w:sz w:val="22"/>
                <w:szCs w:val="22"/>
              </w:rPr>
              <w:t>софинансирование</w:t>
            </w:r>
            <w:proofErr w:type="spellEnd"/>
            <w:r w:rsidRPr="00303C71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805,0</w:t>
            </w:r>
          </w:p>
        </w:tc>
        <w:tc>
          <w:tcPr>
            <w:tcW w:w="1276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1134" w:type="dxa"/>
            <w:shd w:val="clear" w:color="auto" w:fill="FFFFFF"/>
          </w:tcPr>
          <w:p w:rsidR="00C75F54" w:rsidRPr="00303C71" w:rsidRDefault="00C75F54" w:rsidP="00C75F5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180,1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303C71" w:rsidRDefault="00FF29FA" w:rsidP="001519B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Pr="00303C71">
              <w:rPr>
                <w:rStyle w:val="211pt"/>
                <w:rFonts w:eastAsia="Calibri"/>
                <w:color w:val="auto"/>
              </w:rPr>
              <w:lastRenderedPageBreak/>
              <w:t xml:space="preserve">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Ханты-Мансийском районе» (1, 2, показатели </w:t>
            </w:r>
            <w:r w:rsidR="001519B4">
              <w:rPr>
                <w:rStyle w:val="211pt"/>
                <w:rFonts w:eastAsia="Calibri"/>
                <w:color w:val="auto"/>
              </w:rPr>
              <w:t>1,2</w:t>
            </w:r>
            <w:r w:rsidR="00780D71">
              <w:rPr>
                <w:rStyle w:val="211pt"/>
                <w:rFonts w:eastAsia="Calibri"/>
                <w:color w:val="auto"/>
              </w:rPr>
              <w:t xml:space="preserve">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303C71" w:rsidRDefault="00641408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</w:t>
            </w:r>
            <w:r w:rsidR="006978A9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 xml:space="preserve"> гражданам»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="00641408">
              <w:rPr>
                <w:rFonts w:ascii="Times New Roman" w:hAnsi="Times New Roman" w:cs="Times New Roman"/>
              </w:rPr>
              <w:t>,</w:t>
            </w:r>
          </w:p>
          <w:p w:rsidR="00FF29FA" w:rsidRPr="00303C71" w:rsidRDefault="00375994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29FA" w:rsidRPr="00303C71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 (1, 2</w:t>
            </w:r>
            <w:r w:rsidR="001519B4">
              <w:rPr>
                <w:rStyle w:val="211pt"/>
                <w:rFonts w:eastAsia="Calibri"/>
                <w:color w:val="auto"/>
              </w:rPr>
              <w:t>, показатель 8 из приложения 3</w:t>
            </w:r>
            <w:r w:rsidRPr="00303C71">
              <w:rPr>
                <w:rStyle w:val="211pt"/>
                <w:rFonts w:eastAsia="Calibri"/>
                <w:color w:val="auto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F29FA" w:rsidRPr="00303C71" w:rsidRDefault="00FF29F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комитет экономической политики</w:t>
            </w:r>
            <w:r w:rsidR="00641408">
              <w:rPr>
                <w:rFonts w:ascii="Times New Roman" w:hAnsi="Times New Roman" w:cs="Times New Roman"/>
              </w:rPr>
              <w:t>, МАУ «ОМЦ»</w:t>
            </w:r>
          </w:p>
        </w:tc>
        <w:tc>
          <w:tcPr>
            <w:tcW w:w="2836" w:type="dxa"/>
            <w:shd w:val="clear" w:color="auto" w:fill="FFFFFF"/>
          </w:tcPr>
          <w:p w:rsidR="00FF29FA" w:rsidRPr="00303C71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F29FA" w:rsidRPr="00303C71" w:rsidRDefault="006978A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506413" w:rsidP="002A014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15 270,8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DF2405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380A9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3C750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6764F8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4279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446D6F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54278F" w:rsidRPr="0078053B">
              <w:rPr>
                <w:rFonts w:ascii="Times New Roman" w:hAnsi="Times New Roman" w:cs="Times New Roman"/>
              </w:rPr>
              <w:t xml:space="preserve"> 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FF29FA" w:rsidRPr="0078053B" w:rsidRDefault="0054278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F29FA" w:rsidRPr="0078053B" w:rsidRDefault="00FF29F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F29FA" w:rsidRPr="0078053B" w:rsidRDefault="00FF29F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4278F" w:rsidRPr="0078053B" w:rsidRDefault="0054278F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6 360,6</w:t>
            </w:r>
          </w:p>
        </w:tc>
        <w:tc>
          <w:tcPr>
            <w:tcW w:w="1276" w:type="dxa"/>
            <w:shd w:val="clear" w:color="auto" w:fill="FFFFFF"/>
          </w:tcPr>
          <w:p w:rsidR="0054278F" w:rsidRPr="0078053B" w:rsidRDefault="0054278F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4278F" w:rsidRPr="0078053B" w:rsidRDefault="00B638E4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8053B">
              <w:rPr>
                <w:sz w:val="22"/>
                <w:szCs w:val="22"/>
              </w:rPr>
              <w:t>софинансирование</w:t>
            </w:r>
            <w:proofErr w:type="spellEnd"/>
            <w:r w:rsidRPr="0078053B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54278F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46D6F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424E9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</w:t>
            </w:r>
            <w:r w:rsidR="009B364A" w:rsidRPr="0078053B">
              <w:rPr>
                <w:rFonts w:ascii="Times New Roman" w:hAnsi="Times New Roman" w:cs="Times New Roman"/>
              </w:rPr>
              <w:t> 910,2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> 889,8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826A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2 006,8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B364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B364A" w:rsidRPr="0078053B">
              <w:rPr>
                <w:rFonts w:ascii="Times New Roman" w:hAnsi="Times New Roman" w:cs="Times New Roman"/>
              </w:rPr>
              <w:t xml:space="preserve"> 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4826A2" w:rsidP="002C39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</w:t>
            </w:r>
            <w:r w:rsidR="00F424E9"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F42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424E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2F32C7" w:rsidRPr="0078053B" w:rsidRDefault="002F32C7" w:rsidP="002F32C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8053B">
              <w:rPr>
                <w:sz w:val="22"/>
                <w:szCs w:val="22"/>
              </w:rPr>
              <w:t>софинансирование</w:t>
            </w:r>
            <w:proofErr w:type="spellEnd"/>
            <w:r w:rsidRPr="0078053B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891,1</w:t>
            </w:r>
          </w:p>
        </w:tc>
        <w:tc>
          <w:tcPr>
            <w:tcW w:w="1276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2F32C7" w:rsidRPr="0078053B" w:rsidRDefault="002F32C7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2F32C7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2F32C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F952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F952F0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F952F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053C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4B19E6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751F2F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751F2F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751F2F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751F2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751F2F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4B19E6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712CB8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4B19E6" w:rsidRPr="0078053B">
              <w:rPr>
                <w:rFonts w:ascii="Times New Roman" w:hAnsi="Times New Roman" w:cs="Times New Roman"/>
              </w:rPr>
              <w:t> 700,7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4B19E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  <w:r w:rsidRPr="0078053B">
              <w:rPr>
                <w:rFonts w:ascii="Times New Roman" w:hAnsi="Times New Roman" w:cs="Times New Roman"/>
              </w:rPr>
              <w:t>00,</w:t>
            </w:r>
            <w:r w:rsidR="004B19E6" w:rsidRPr="0078053B">
              <w:rPr>
                <w:rFonts w:ascii="Times New Roman" w:hAnsi="Times New Roman" w:cs="Times New Roman"/>
              </w:rPr>
              <w:t>7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B10F2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B10F23" w:rsidRPr="0078053B">
              <w:rPr>
                <w:rFonts w:ascii="Times New Roman" w:hAnsi="Times New Roman" w:cs="Times New Roman"/>
              </w:rPr>
              <w:t> 860,6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4452D" w:rsidRPr="0078053B" w:rsidRDefault="0094452D" w:rsidP="000912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0912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8053B">
              <w:rPr>
                <w:sz w:val="22"/>
                <w:szCs w:val="22"/>
              </w:rPr>
              <w:t>софинансирование</w:t>
            </w:r>
            <w:proofErr w:type="spellEnd"/>
            <w:r w:rsidRPr="0078053B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C81C97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B10F23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A6684" w:rsidP="000912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515E08" w:rsidRPr="0078053B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515E08" w:rsidRPr="0078053B" w:rsidRDefault="00515E08" w:rsidP="00515E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15E08" w:rsidRPr="0078053B" w:rsidRDefault="00515E08" w:rsidP="00515E0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</w:t>
            </w:r>
            <w:r w:rsidR="0092361C" w:rsidRPr="0078053B">
              <w:rPr>
                <w:rFonts w:ascii="Times New Roman" w:hAnsi="Times New Roman" w:cs="Times New Roman"/>
              </w:rPr>
              <w:t>5 270,8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4</w:t>
            </w:r>
            <w:r w:rsidR="0092361C" w:rsidRPr="0078053B">
              <w:rPr>
                <w:rFonts w:ascii="Times New Roman" w:hAnsi="Times New Roman" w:cs="Times New Roman"/>
              </w:rPr>
              <w:t> 750,4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3 506,8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92361C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8 019,1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9236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</w:t>
            </w:r>
            <w:r w:rsidR="0092361C" w:rsidRPr="0078053B">
              <w:rPr>
                <w:rFonts w:ascii="Times New Roman" w:hAnsi="Times New Roman" w:cs="Times New Roman"/>
              </w:rPr>
              <w:t> 600,8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1 806,1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7 251,7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1 700,7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6 360,6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1 500,0</w:t>
            </w:r>
          </w:p>
        </w:tc>
      </w:tr>
      <w:tr w:rsidR="0078053B" w:rsidRPr="0078053B" w:rsidTr="00641408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515E08" w:rsidRPr="0078053B" w:rsidRDefault="00515E08" w:rsidP="00515E0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sz w:val="22"/>
                <w:szCs w:val="22"/>
              </w:rPr>
              <w:t xml:space="preserve">средства бюджета района на </w:t>
            </w:r>
            <w:proofErr w:type="spellStart"/>
            <w:r w:rsidRPr="0078053B">
              <w:rPr>
                <w:sz w:val="22"/>
                <w:szCs w:val="22"/>
              </w:rPr>
              <w:t>софинансирование</w:t>
            </w:r>
            <w:proofErr w:type="spellEnd"/>
            <w:r w:rsidRPr="0078053B">
              <w:rPr>
                <w:sz w:val="22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891,1</w:t>
            </w:r>
          </w:p>
        </w:tc>
        <w:tc>
          <w:tcPr>
            <w:tcW w:w="1276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4" w:type="dxa"/>
            <w:shd w:val="clear" w:color="auto" w:fill="FFFFFF"/>
          </w:tcPr>
          <w:p w:rsidR="00515E08" w:rsidRPr="0078053B" w:rsidRDefault="00515E08" w:rsidP="00515E0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200,7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94452D" w:rsidRPr="0078053B" w:rsidRDefault="0094452D" w:rsidP="00641408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8053B">
              <w:rPr>
                <w:rFonts w:ascii="Times New Roman" w:hAnsi="Times New Roman" w:cs="Times New Roman"/>
              </w:rPr>
              <w:t xml:space="preserve">департамент имущественных и </w:t>
            </w:r>
            <w:r w:rsidRPr="0078053B">
              <w:rPr>
                <w:rFonts w:ascii="Times New Roman" w:hAnsi="Times New Roman" w:cs="Times New Roman"/>
              </w:rPr>
              <w:lastRenderedPageBreak/>
              <w:t xml:space="preserve">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  <w:tr w:rsidR="0078053B" w:rsidRPr="0078053B" w:rsidTr="00641408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94452D" w:rsidRPr="0078053B" w:rsidRDefault="0094452D" w:rsidP="00C66588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lastRenderedPageBreak/>
              <w:t>Соисполнитель 2</w:t>
            </w:r>
          </w:p>
          <w:p w:rsidR="0094452D" w:rsidRPr="0078053B" w:rsidRDefault="00641408" w:rsidP="002F5E83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8053B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8053B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4452D" w:rsidRPr="0078053B" w:rsidRDefault="0066350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C6E10" w:rsidRDefault="002C6E1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jc w:val="right"/>
      </w:pPr>
      <w:r w:rsidRPr="0078053B">
        <w:t>Приложение 2</w:t>
      </w:r>
    </w:p>
    <w:p w:rsidR="00857DC0" w:rsidRPr="0078053B" w:rsidRDefault="00857DC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D94064" w:rsidRPr="0078053B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8053B">
        <w:t>Перечень структурных элементов (основных мероприятий) муниципальной программы</w:t>
      </w:r>
    </w:p>
    <w:p w:rsidR="00857DC0" w:rsidRPr="0064140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303C71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303C71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303C71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FC01B0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FC01B0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6728FF" w:rsidRPr="00303C71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303C71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</w:t>
            </w:r>
            <w:proofErr w:type="spellStart"/>
            <w:r w:rsidR="00F64AC2" w:rsidRPr="00303C71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F64AC2" w:rsidRPr="00303C71">
              <w:rPr>
                <w:rFonts w:ascii="Times New Roman" w:hAnsi="Times New Roman" w:cs="Times New Roman"/>
              </w:rPr>
              <w:t xml:space="preserve"> граждан, </w:t>
            </w:r>
            <w:r w:rsidR="006728FF" w:rsidRPr="00303C71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303C71">
              <w:rPr>
                <w:rFonts w:ascii="Times New Roman" w:hAnsi="Times New Roman" w:cs="Times New Roman"/>
              </w:rPr>
              <w:t xml:space="preserve">района </w:t>
            </w:r>
            <w:r w:rsidR="00641408">
              <w:rPr>
                <w:rFonts w:ascii="Times New Roman" w:hAnsi="Times New Roman" w:cs="Times New Roman"/>
              </w:rPr>
              <w:br/>
            </w:r>
            <w:r w:rsidR="006728FF" w:rsidRPr="00303C71">
              <w:rPr>
                <w:rFonts w:ascii="Times New Roman" w:hAnsi="Times New Roman" w:cs="Times New Roman"/>
              </w:rPr>
              <w:t>в</w:t>
            </w:r>
            <w:r w:rsidR="00F64AC2" w:rsidRPr="00303C71">
              <w:rPr>
                <w:rFonts w:ascii="Times New Roman" w:hAnsi="Times New Roman" w:cs="Times New Roman"/>
              </w:rPr>
              <w:t xml:space="preserve"> </w:t>
            </w:r>
            <w:r w:rsidR="006728FF" w:rsidRPr="00303C71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proofErr w:type="spellStart"/>
            <w:r w:rsidR="00F64AC2" w:rsidRPr="00303C71">
              <w:rPr>
                <w:rFonts w:ascii="Times New Roman" w:hAnsi="Times New Roman" w:cs="Times New Roman"/>
              </w:rPr>
              <w:t>в</w:t>
            </w:r>
            <w:r w:rsidR="006728FF" w:rsidRPr="00303C71">
              <w:rPr>
                <w:rFonts w:ascii="Times New Roman" w:hAnsi="Times New Roman" w:cs="Times New Roman"/>
              </w:rPr>
              <w:t>ыставочно</w:t>
            </w:r>
            <w:proofErr w:type="spellEnd"/>
            <w:r w:rsidR="006728FF" w:rsidRPr="00303C71">
              <w:rPr>
                <w:rFonts w:ascii="Times New Roman" w:hAnsi="Times New Roman" w:cs="Times New Roman"/>
              </w:rPr>
              <w:t>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303C71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303C71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303C71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303C71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виды деятельности </w:t>
            </w:r>
            <w:r w:rsidR="00A62D6F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303C71">
              <w:rPr>
                <w:rFonts w:ascii="Times New Roman" w:hAnsi="Times New Roman" w:cs="Times New Roman"/>
              </w:rPr>
              <w:t>: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5)</w:t>
            </w:r>
            <w:r w:rsidRPr="00303C71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6)</w:t>
            </w:r>
            <w:r w:rsidRPr="00303C71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7)</w:t>
            </w:r>
            <w:r w:rsidRPr="00303C71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>
              <w:rPr>
                <w:rFonts w:ascii="Times New Roman" w:hAnsi="Times New Roman" w:cs="Times New Roman"/>
              </w:rPr>
              <w:t>;</w:t>
            </w:r>
            <w:r w:rsidRPr="00303C71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303C71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8)</w:t>
            </w:r>
            <w:r w:rsidRPr="00303C71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303C71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766545" w:rsidRPr="00303C71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4914D2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4914D2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>
              <w:rPr>
                <w:rFonts w:ascii="Times New Roman" w:hAnsi="Times New Roman" w:cs="Times New Roman"/>
              </w:rPr>
              <w:br/>
            </w:r>
            <w:r w:rsidR="004914D2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t>4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 w:rsidR="00FC01B0"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</w:p>
        </w:tc>
        <w:tc>
          <w:tcPr>
            <w:tcW w:w="5387" w:type="dxa"/>
            <w:shd w:val="clear" w:color="auto" w:fill="FFFFFF"/>
          </w:tcPr>
          <w:p w:rsidR="003716E1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3716E1" w:rsidRPr="00303C71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3716E1" w:rsidRPr="00303C71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303C71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 xml:space="preserve">приобретение запасных частей к специальным транспортным средствам, технике, необходимой для осуществления предпринимательской деятельности </w:t>
            </w:r>
            <w:r w:rsidR="00FC01B0">
              <w:rPr>
                <w:rFonts w:ascii="Times New Roman" w:hAnsi="Times New Roman"/>
              </w:rPr>
              <w:br/>
            </w:r>
            <w:r w:rsidRPr="00303C71">
              <w:rPr>
                <w:rFonts w:ascii="Times New Roman" w:hAnsi="Times New Roman"/>
              </w:rPr>
              <w:t>в сфере лесозаготовки;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lastRenderedPageBreak/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303C71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303C71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303C71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303C71" w:rsidRDefault="00555D94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3716E1" w:rsidRPr="00303C71">
              <w:rPr>
                <w:rFonts w:ascii="Times New Roman" w:hAnsi="Times New Roman" w:cs="Times New Roman"/>
              </w:rPr>
              <w:t>приобретение сырья, расходных материалов и инструментов, для производства ремесленной продукции и изделий на</w:t>
            </w:r>
            <w:r w:rsidR="005A23A5" w:rsidRPr="00303C71">
              <w:rPr>
                <w:rFonts w:ascii="Times New Roman" w:hAnsi="Times New Roman" w:cs="Times New Roman"/>
              </w:rPr>
              <w:t>родных художественных промыслов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lastRenderedPageBreak/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</w:t>
            </w:r>
            <w:proofErr w:type="spellStart"/>
            <w:r w:rsidRPr="00303C71">
              <w:rPr>
                <w:rStyle w:val="211pt"/>
                <w:rFonts w:eastAsia="Calibri"/>
                <w:color w:val="auto"/>
              </w:rPr>
              <w:t>самозанятым</w:t>
            </w:r>
            <w:proofErr w:type="spellEnd"/>
            <w:r w:rsidRPr="00303C71">
              <w:rPr>
                <w:rStyle w:val="211pt"/>
                <w:rFonts w:eastAsia="Calibri"/>
                <w:color w:val="auto"/>
              </w:rPr>
              <w:t xml:space="preserve">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proofErr w:type="spellStart"/>
            <w:r w:rsidR="00215F2B" w:rsidRPr="00303C7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="00215F2B" w:rsidRPr="00303C71">
              <w:rPr>
                <w:rFonts w:ascii="Times New Roman" w:hAnsi="Times New Roman" w:cs="Times New Roman"/>
              </w:rPr>
              <w:t xml:space="preserve">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</w:t>
            </w:r>
            <w:r w:rsidR="00B94766" w:rsidRPr="00303C71">
              <w:rPr>
                <w:rFonts w:ascii="Times New Roman" w:hAnsi="Times New Roman" w:cs="Times New Roman"/>
              </w:rPr>
              <w:lastRenderedPageBreak/>
              <w:t xml:space="preserve">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641408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064" w:rsidRPr="00D01FB0" w:rsidRDefault="00D94064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FB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C01B0" w:rsidRPr="00303C71" w:rsidRDefault="00FC01B0" w:rsidP="003E171B">
      <w:pPr>
        <w:pStyle w:val="22"/>
        <w:shd w:val="clear" w:color="auto" w:fill="auto"/>
        <w:spacing w:before="0" w:after="0" w:line="240" w:lineRule="auto"/>
        <w:ind w:left="11907"/>
      </w:pP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1701"/>
        <w:gridCol w:w="1559"/>
        <w:gridCol w:w="1808"/>
      </w:tblGrid>
      <w:tr w:rsidR="00303C71" w:rsidRPr="00303C71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303C71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9A0943" w:rsidRPr="00303C71" w:rsidTr="009A0943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– получателей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Количество новых рабочих мест, созданных субъектами МСП – получателями финансовой поддержки</w:t>
            </w:r>
            <w:r w:rsidR="00F41412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5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F645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3B0A45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9A0943" w:rsidP="003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B0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</w:t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направленных 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предпринимательскую деятельность, </w:t>
            </w:r>
            <w:proofErr w:type="spellStart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A0943" w:rsidRPr="00303C71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популяризацию предпринимательства и создание положительного мнения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предпринимательской деятельности, вовлечение молодежи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предпринимательскую деятельность, </w:t>
            </w:r>
            <w:proofErr w:type="spellStart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9A094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C7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303C71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303C71" w:rsidRDefault="00F41412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A27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</w:t>
            </w:r>
            <w:r w:rsidR="00641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МСП</w:t>
            </w: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A27D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A0943" w:rsidRPr="00D67BD7" w:rsidTr="009A094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2875CC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МСП, </w:t>
            </w:r>
            <w:proofErr w:type="spellStart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граждан, получивших информационно-консультационную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7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544B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9A0943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943" w:rsidRPr="00D67BD7" w:rsidRDefault="00544B00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BC0AC7" w:rsidRPr="00BD66C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6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3F45" w:rsidRPr="003F3F45" w:rsidRDefault="003F3F45" w:rsidP="003F3F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</w:t>
      </w:r>
      <w:r w:rsidR="006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газете «Наш район», </w:t>
      </w:r>
      <w:r w:rsidR="006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сетевом издании </w:t>
      </w:r>
      <w:r w:rsidR="0064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район </w:t>
      </w:r>
      <w:r w:rsidRPr="003F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Ханты-Мансийский», разместить на официальном сайте администрации Ханты-Мансийского района. </w:t>
      </w:r>
    </w:p>
    <w:p w:rsidR="00FC01B0" w:rsidRDefault="00FC01B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FC01B0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98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8F" w:rsidRDefault="00A1798F">
      <w:pPr>
        <w:spacing w:after="0" w:line="240" w:lineRule="auto"/>
      </w:pPr>
      <w:r>
        <w:separator/>
      </w:r>
    </w:p>
  </w:endnote>
  <w:endnote w:type="continuationSeparator" w:id="0">
    <w:p w:rsidR="00A1798F" w:rsidRDefault="00A1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664EF6" w:rsidRDefault="00664EF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8F" w:rsidRDefault="00A1798F">
      <w:pPr>
        <w:spacing w:after="0" w:line="240" w:lineRule="auto"/>
      </w:pPr>
      <w:r>
        <w:separator/>
      </w:r>
    </w:p>
  </w:footnote>
  <w:footnote w:type="continuationSeparator" w:id="0">
    <w:p w:rsidR="00A1798F" w:rsidRDefault="00A1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Pr="003E171B" w:rsidRDefault="00664EF6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806BA5">
      <w:rPr>
        <w:rFonts w:ascii="Times New Roman" w:hAnsi="Times New Roman"/>
        <w:noProof/>
        <w:sz w:val="24"/>
        <w:szCs w:val="24"/>
      </w:rPr>
      <w:t>14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F6" w:rsidRDefault="00664E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4EF6" w:rsidRDefault="00664EF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6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9">
    <w:nsid w:val="5FB5642A"/>
    <w:multiLevelType w:val="hybridMultilevel"/>
    <w:tmpl w:val="F560F652"/>
    <w:lvl w:ilvl="0" w:tplc="3B20C254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4178"/>
    <w:rsid w:val="00053CE7"/>
    <w:rsid w:val="00057A6E"/>
    <w:rsid w:val="000610C4"/>
    <w:rsid w:val="00064F30"/>
    <w:rsid w:val="0006651D"/>
    <w:rsid w:val="00080A9B"/>
    <w:rsid w:val="000862B5"/>
    <w:rsid w:val="000912D8"/>
    <w:rsid w:val="00092FCD"/>
    <w:rsid w:val="000A4002"/>
    <w:rsid w:val="000B59FE"/>
    <w:rsid w:val="000B7D81"/>
    <w:rsid w:val="000C7789"/>
    <w:rsid w:val="000E0003"/>
    <w:rsid w:val="000E4D56"/>
    <w:rsid w:val="000E73EB"/>
    <w:rsid w:val="000F37F2"/>
    <w:rsid w:val="00100591"/>
    <w:rsid w:val="00101143"/>
    <w:rsid w:val="001063E0"/>
    <w:rsid w:val="00115BA5"/>
    <w:rsid w:val="00120E73"/>
    <w:rsid w:val="0012171B"/>
    <w:rsid w:val="00121DA8"/>
    <w:rsid w:val="001237CB"/>
    <w:rsid w:val="00124C78"/>
    <w:rsid w:val="00134A6A"/>
    <w:rsid w:val="00143533"/>
    <w:rsid w:val="001519B4"/>
    <w:rsid w:val="00152796"/>
    <w:rsid w:val="001628A6"/>
    <w:rsid w:val="00162A9E"/>
    <w:rsid w:val="00164BAC"/>
    <w:rsid w:val="00172DAC"/>
    <w:rsid w:val="00183CFA"/>
    <w:rsid w:val="00183D51"/>
    <w:rsid w:val="00196D27"/>
    <w:rsid w:val="001A480A"/>
    <w:rsid w:val="001A7C6D"/>
    <w:rsid w:val="001B58D1"/>
    <w:rsid w:val="001B696A"/>
    <w:rsid w:val="001C58DB"/>
    <w:rsid w:val="001C7607"/>
    <w:rsid w:val="001D4A2C"/>
    <w:rsid w:val="001E0A68"/>
    <w:rsid w:val="001F0BAD"/>
    <w:rsid w:val="001F119E"/>
    <w:rsid w:val="00213F81"/>
    <w:rsid w:val="00215A7A"/>
    <w:rsid w:val="00215F2B"/>
    <w:rsid w:val="00216BBE"/>
    <w:rsid w:val="00224C11"/>
    <w:rsid w:val="00224FD2"/>
    <w:rsid w:val="002301FD"/>
    <w:rsid w:val="002353FE"/>
    <w:rsid w:val="0024757D"/>
    <w:rsid w:val="002504CD"/>
    <w:rsid w:val="00251231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6ED8"/>
    <w:rsid w:val="002A0148"/>
    <w:rsid w:val="002A5E26"/>
    <w:rsid w:val="002B3F45"/>
    <w:rsid w:val="002C395D"/>
    <w:rsid w:val="002C6C76"/>
    <w:rsid w:val="002C6E10"/>
    <w:rsid w:val="002C72C6"/>
    <w:rsid w:val="002D2395"/>
    <w:rsid w:val="002E302A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223A1"/>
    <w:rsid w:val="00325A79"/>
    <w:rsid w:val="00336E10"/>
    <w:rsid w:val="00340B08"/>
    <w:rsid w:val="00342628"/>
    <w:rsid w:val="00344560"/>
    <w:rsid w:val="003457CB"/>
    <w:rsid w:val="0035107C"/>
    <w:rsid w:val="00355E14"/>
    <w:rsid w:val="00360C63"/>
    <w:rsid w:val="003716E1"/>
    <w:rsid w:val="00375994"/>
    <w:rsid w:val="00376C80"/>
    <w:rsid w:val="00380A97"/>
    <w:rsid w:val="003978A7"/>
    <w:rsid w:val="00397EF8"/>
    <w:rsid w:val="003A4C6F"/>
    <w:rsid w:val="003A5296"/>
    <w:rsid w:val="003A741D"/>
    <w:rsid w:val="003B0A45"/>
    <w:rsid w:val="003B2E0C"/>
    <w:rsid w:val="003C419E"/>
    <w:rsid w:val="003C7506"/>
    <w:rsid w:val="003D0208"/>
    <w:rsid w:val="003D1511"/>
    <w:rsid w:val="003E04C9"/>
    <w:rsid w:val="003E171B"/>
    <w:rsid w:val="003E67AC"/>
    <w:rsid w:val="003F1393"/>
    <w:rsid w:val="003F3F45"/>
    <w:rsid w:val="004002A4"/>
    <w:rsid w:val="00404CE6"/>
    <w:rsid w:val="00415E79"/>
    <w:rsid w:val="004200A0"/>
    <w:rsid w:val="00420325"/>
    <w:rsid w:val="00423879"/>
    <w:rsid w:val="00423B5B"/>
    <w:rsid w:val="00427904"/>
    <w:rsid w:val="004323DC"/>
    <w:rsid w:val="00444A2A"/>
    <w:rsid w:val="0044620D"/>
    <w:rsid w:val="00446D6F"/>
    <w:rsid w:val="004476AB"/>
    <w:rsid w:val="004479C1"/>
    <w:rsid w:val="00447DC3"/>
    <w:rsid w:val="004552E9"/>
    <w:rsid w:val="004569B6"/>
    <w:rsid w:val="004608FE"/>
    <w:rsid w:val="004609EE"/>
    <w:rsid w:val="0046707A"/>
    <w:rsid w:val="00473568"/>
    <w:rsid w:val="00481253"/>
    <w:rsid w:val="004826A2"/>
    <w:rsid w:val="00486F15"/>
    <w:rsid w:val="00487B39"/>
    <w:rsid w:val="004910D4"/>
    <w:rsid w:val="004914D2"/>
    <w:rsid w:val="00495742"/>
    <w:rsid w:val="004A31E0"/>
    <w:rsid w:val="004A4992"/>
    <w:rsid w:val="004A7A1B"/>
    <w:rsid w:val="004B0C05"/>
    <w:rsid w:val="004B19E6"/>
    <w:rsid w:val="004B1A1D"/>
    <w:rsid w:val="004C2437"/>
    <w:rsid w:val="004D05B4"/>
    <w:rsid w:val="004E0591"/>
    <w:rsid w:val="004E3A90"/>
    <w:rsid w:val="004E721C"/>
    <w:rsid w:val="004E72B1"/>
    <w:rsid w:val="005038A3"/>
    <w:rsid w:val="0050451D"/>
    <w:rsid w:val="00506413"/>
    <w:rsid w:val="005115E1"/>
    <w:rsid w:val="00515E08"/>
    <w:rsid w:val="00527305"/>
    <w:rsid w:val="005307C1"/>
    <w:rsid w:val="0053464C"/>
    <w:rsid w:val="00541419"/>
    <w:rsid w:val="0054278F"/>
    <w:rsid w:val="005436B4"/>
    <w:rsid w:val="00544B00"/>
    <w:rsid w:val="00545B43"/>
    <w:rsid w:val="00545F38"/>
    <w:rsid w:val="00552983"/>
    <w:rsid w:val="0055343F"/>
    <w:rsid w:val="00555472"/>
    <w:rsid w:val="00555D94"/>
    <w:rsid w:val="00562C51"/>
    <w:rsid w:val="005639B4"/>
    <w:rsid w:val="005747CE"/>
    <w:rsid w:val="00586FEF"/>
    <w:rsid w:val="00594954"/>
    <w:rsid w:val="00594A6E"/>
    <w:rsid w:val="00595296"/>
    <w:rsid w:val="005952E5"/>
    <w:rsid w:val="005956D1"/>
    <w:rsid w:val="005A23A5"/>
    <w:rsid w:val="005A27D0"/>
    <w:rsid w:val="005C3768"/>
    <w:rsid w:val="005D7C4D"/>
    <w:rsid w:val="005E1472"/>
    <w:rsid w:val="005E14B6"/>
    <w:rsid w:val="005E28BE"/>
    <w:rsid w:val="005E639C"/>
    <w:rsid w:val="005E7014"/>
    <w:rsid w:val="005F02E8"/>
    <w:rsid w:val="005F6456"/>
    <w:rsid w:val="00600917"/>
    <w:rsid w:val="00603BD4"/>
    <w:rsid w:val="00605E24"/>
    <w:rsid w:val="0061630B"/>
    <w:rsid w:val="00621F9A"/>
    <w:rsid w:val="00621FD7"/>
    <w:rsid w:val="006223E3"/>
    <w:rsid w:val="00626F42"/>
    <w:rsid w:val="0063273C"/>
    <w:rsid w:val="006401A3"/>
    <w:rsid w:val="00641408"/>
    <w:rsid w:val="006420BB"/>
    <w:rsid w:val="006448A5"/>
    <w:rsid w:val="00645F25"/>
    <w:rsid w:val="00656176"/>
    <w:rsid w:val="006633D7"/>
    <w:rsid w:val="00663504"/>
    <w:rsid w:val="00664EF6"/>
    <w:rsid w:val="00666467"/>
    <w:rsid w:val="0066735E"/>
    <w:rsid w:val="006728FF"/>
    <w:rsid w:val="006764F8"/>
    <w:rsid w:val="00681266"/>
    <w:rsid w:val="00695376"/>
    <w:rsid w:val="006964FC"/>
    <w:rsid w:val="006978A9"/>
    <w:rsid w:val="006A44F5"/>
    <w:rsid w:val="006A49AD"/>
    <w:rsid w:val="006A4AF3"/>
    <w:rsid w:val="006A6684"/>
    <w:rsid w:val="006A7C92"/>
    <w:rsid w:val="006B3392"/>
    <w:rsid w:val="006B557C"/>
    <w:rsid w:val="006C6175"/>
    <w:rsid w:val="006D299D"/>
    <w:rsid w:val="006D42C3"/>
    <w:rsid w:val="006D6A04"/>
    <w:rsid w:val="006E2337"/>
    <w:rsid w:val="006E5FD9"/>
    <w:rsid w:val="006E7061"/>
    <w:rsid w:val="006F5078"/>
    <w:rsid w:val="006F6912"/>
    <w:rsid w:val="0070702D"/>
    <w:rsid w:val="00712CB8"/>
    <w:rsid w:val="00713D0B"/>
    <w:rsid w:val="00714EFF"/>
    <w:rsid w:val="007157AE"/>
    <w:rsid w:val="007233F5"/>
    <w:rsid w:val="00727408"/>
    <w:rsid w:val="007418AC"/>
    <w:rsid w:val="00741C4D"/>
    <w:rsid w:val="00750B9D"/>
    <w:rsid w:val="00751F2F"/>
    <w:rsid w:val="007525D0"/>
    <w:rsid w:val="007547C6"/>
    <w:rsid w:val="00763D18"/>
    <w:rsid w:val="00763E41"/>
    <w:rsid w:val="00766545"/>
    <w:rsid w:val="00772A00"/>
    <w:rsid w:val="007775FC"/>
    <w:rsid w:val="00777CAF"/>
    <w:rsid w:val="0078053B"/>
    <w:rsid w:val="00780D71"/>
    <w:rsid w:val="007815AC"/>
    <w:rsid w:val="007835D8"/>
    <w:rsid w:val="0078512E"/>
    <w:rsid w:val="00785BB5"/>
    <w:rsid w:val="00792564"/>
    <w:rsid w:val="00793249"/>
    <w:rsid w:val="007975E3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5963"/>
    <w:rsid w:val="007D764A"/>
    <w:rsid w:val="007D7883"/>
    <w:rsid w:val="007E69C6"/>
    <w:rsid w:val="007F3F96"/>
    <w:rsid w:val="00802CC0"/>
    <w:rsid w:val="00806BA5"/>
    <w:rsid w:val="00820083"/>
    <w:rsid w:val="008258E0"/>
    <w:rsid w:val="00831055"/>
    <w:rsid w:val="0083571B"/>
    <w:rsid w:val="00835D30"/>
    <w:rsid w:val="008366F0"/>
    <w:rsid w:val="008431A5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A4601"/>
    <w:rsid w:val="008B2F78"/>
    <w:rsid w:val="008B48D9"/>
    <w:rsid w:val="008C3740"/>
    <w:rsid w:val="008D16AC"/>
    <w:rsid w:val="008D5087"/>
    <w:rsid w:val="008F1C18"/>
    <w:rsid w:val="009022DA"/>
    <w:rsid w:val="009160FC"/>
    <w:rsid w:val="009232BD"/>
    <w:rsid w:val="0092361C"/>
    <w:rsid w:val="00931930"/>
    <w:rsid w:val="0093218D"/>
    <w:rsid w:val="00943348"/>
    <w:rsid w:val="0094452D"/>
    <w:rsid w:val="00952467"/>
    <w:rsid w:val="0095305C"/>
    <w:rsid w:val="009579B6"/>
    <w:rsid w:val="009626DE"/>
    <w:rsid w:val="00963540"/>
    <w:rsid w:val="009635D2"/>
    <w:rsid w:val="00972AF6"/>
    <w:rsid w:val="0097343C"/>
    <w:rsid w:val="0097386C"/>
    <w:rsid w:val="00975BF3"/>
    <w:rsid w:val="00983000"/>
    <w:rsid w:val="009847A8"/>
    <w:rsid w:val="00992799"/>
    <w:rsid w:val="00994A90"/>
    <w:rsid w:val="009A0943"/>
    <w:rsid w:val="009B0FAC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2779"/>
    <w:rsid w:val="00A46CA5"/>
    <w:rsid w:val="00A57B14"/>
    <w:rsid w:val="00A62D6F"/>
    <w:rsid w:val="00A721CB"/>
    <w:rsid w:val="00A75886"/>
    <w:rsid w:val="00A80C1F"/>
    <w:rsid w:val="00A82C08"/>
    <w:rsid w:val="00A92E02"/>
    <w:rsid w:val="00A93239"/>
    <w:rsid w:val="00A93BC5"/>
    <w:rsid w:val="00AA0C65"/>
    <w:rsid w:val="00AA27AB"/>
    <w:rsid w:val="00AA2A6E"/>
    <w:rsid w:val="00AA5504"/>
    <w:rsid w:val="00AA67DB"/>
    <w:rsid w:val="00AA746E"/>
    <w:rsid w:val="00AB126C"/>
    <w:rsid w:val="00AB20CC"/>
    <w:rsid w:val="00AB5E08"/>
    <w:rsid w:val="00AB6285"/>
    <w:rsid w:val="00AB703D"/>
    <w:rsid w:val="00AC24D9"/>
    <w:rsid w:val="00AC287C"/>
    <w:rsid w:val="00AC3161"/>
    <w:rsid w:val="00AD4432"/>
    <w:rsid w:val="00AD461B"/>
    <w:rsid w:val="00AD4E98"/>
    <w:rsid w:val="00AE05D0"/>
    <w:rsid w:val="00B00B5C"/>
    <w:rsid w:val="00B00ED0"/>
    <w:rsid w:val="00B10F23"/>
    <w:rsid w:val="00B17D2C"/>
    <w:rsid w:val="00B251AB"/>
    <w:rsid w:val="00B25516"/>
    <w:rsid w:val="00B30D66"/>
    <w:rsid w:val="00B32E7A"/>
    <w:rsid w:val="00B5448F"/>
    <w:rsid w:val="00B548CC"/>
    <w:rsid w:val="00B62A0B"/>
    <w:rsid w:val="00B638E4"/>
    <w:rsid w:val="00B7064F"/>
    <w:rsid w:val="00B72F81"/>
    <w:rsid w:val="00B74BE2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72497"/>
    <w:rsid w:val="00C75F54"/>
    <w:rsid w:val="00C816EA"/>
    <w:rsid w:val="00C81C97"/>
    <w:rsid w:val="00C838D0"/>
    <w:rsid w:val="00C86CC2"/>
    <w:rsid w:val="00C94002"/>
    <w:rsid w:val="00C966A3"/>
    <w:rsid w:val="00CA39FD"/>
    <w:rsid w:val="00CA4170"/>
    <w:rsid w:val="00CA77C4"/>
    <w:rsid w:val="00CB007E"/>
    <w:rsid w:val="00CB1951"/>
    <w:rsid w:val="00CB301A"/>
    <w:rsid w:val="00CC034C"/>
    <w:rsid w:val="00CC5E60"/>
    <w:rsid w:val="00CC7008"/>
    <w:rsid w:val="00CD6A06"/>
    <w:rsid w:val="00CD71BB"/>
    <w:rsid w:val="00CE4933"/>
    <w:rsid w:val="00CE69DE"/>
    <w:rsid w:val="00CE6F3B"/>
    <w:rsid w:val="00CF3890"/>
    <w:rsid w:val="00D00385"/>
    <w:rsid w:val="00D01FB0"/>
    <w:rsid w:val="00D115E1"/>
    <w:rsid w:val="00D16361"/>
    <w:rsid w:val="00D419E6"/>
    <w:rsid w:val="00D44C81"/>
    <w:rsid w:val="00D5149E"/>
    <w:rsid w:val="00D558EB"/>
    <w:rsid w:val="00D5793E"/>
    <w:rsid w:val="00D61952"/>
    <w:rsid w:val="00D67BD7"/>
    <w:rsid w:val="00D83B07"/>
    <w:rsid w:val="00D8535E"/>
    <w:rsid w:val="00D868D1"/>
    <w:rsid w:val="00D94064"/>
    <w:rsid w:val="00DA2312"/>
    <w:rsid w:val="00DA3A77"/>
    <w:rsid w:val="00DA56FA"/>
    <w:rsid w:val="00DA6AD6"/>
    <w:rsid w:val="00DB2200"/>
    <w:rsid w:val="00DB738B"/>
    <w:rsid w:val="00DD1232"/>
    <w:rsid w:val="00DD4640"/>
    <w:rsid w:val="00DE1AB6"/>
    <w:rsid w:val="00DE4BEA"/>
    <w:rsid w:val="00DE6E41"/>
    <w:rsid w:val="00DF2405"/>
    <w:rsid w:val="00DF2E19"/>
    <w:rsid w:val="00DF30CA"/>
    <w:rsid w:val="00DF6460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25C4"/>
    <w:rsid w:val="00E655C4"/>
    <w:rsid w:val="00E663A1"/>
    <w:rsid w:val="00E6760C"/>
    <w:rsid w:val="00E74173"/>
    <w:rsid w:val="00E74475"/>
    <w:rsid w:val="00E81964"/>
    <w:rsid w:val="00E84ECA"/>
    <w:rsid w:val="00E87889"/>
    <w:rsid w:val="00EA4F62"/>
    <w:rsid w:val="00EB2F2A"/>
    <w:rsid w:val="00EB41A4"/>
    <w:rsid w:val="00EC58F3"/>
    <w:rsid w:val="00ED0C80"/>
    <w:rsid w:val="00ED2FC2"/>
    <w:rsid w:val="00ED5698"/>
    <w:rsid w:val="00EF2071"/>
    <w:rsid w:val="00EF230A"/>
    <w:rsid w:val="00EF45E2"/>
    <w:rsid w:val="00F140E6"/>
    <w:rsid w:val="00F1787A"/>
    <w:rsid w:val="00F2000D"/>
    <w:rsid w:val="00F21C4F"/>
    <w:rsid w:val="00F31BDD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AE8"/>
    <w:rsid w:val="00F75B3A"/>
    <w:rsid w:val="00F850F6"/>
    <w:rsid w:val="00F8778E"/>
    <w:rsid w:val="00F90981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D5C07"/>
    <w:rsid w:val="00FE0017"/>
    <w:rsid w:val="00FE012D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ООиКР</cp:lastModifiedBy>
  <cp:revision>5</cp:revision>
  <cp:lastPrinted>2022-12-05T11:24:00Z</cp:lastPrinted>
  <dcterms:created xsi:type="dcterms:W3CDTF">2022-12-05T04:04:00Z</dcterms:created>
  <dcterms:modified xsi:type="dcterms:W3CDTF">2022-12-09T04:53:00Z</dcterms:modified>
</cp:coreProperties>
</file>