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5E" w:rsidRDefault="00694A5E" w:rsidP="00694A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E8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:rsidR="00694A5E" w:rsidRDefault="00694A5E" w:rsidP="00694A5E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A5E" w:rsidRPr="00FF2485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>Предложение о предоставлении субсидии</w:t>
      </w:r>
    </w:p>
    <w:p w:rsidR="00694A5E" w:rsidRPr="00FF2485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Прошу оказать финансовую поддержку в форме субсидии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целях возмещения затрат, связанных с (указывается направление затрат___________________________________________________________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694A5E" w:rsidRPr="0010189B" w:rsidTr="00327868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694A5E" w:rsidRPr="0010189B" w:rsidTr="0032786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A5E" w:rsidRPr="0010189B" w:rsidTr="0032786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694A5E" w:rsidRPr="0010189B" w:rsidTr="0032786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694A5E" w:rsidRPr="0010189B" w:rsidTr="00327868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_____________________________,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694A5E" w:rsidRPr="0010189B" w:rsidTr="0032786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Осуществляемые виды экономической деятельности (в соответствии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694A5E" w:rsidRPr="0010189B" w:rsidTr="0032786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694A5E" w:rsidRPr="0010189B" w:rsidTr="0032786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5.2. Выручка (в соответствии с налоговой отчетностью) от реализации товаров (работ, услуг) без учета налога на добавленную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год, планируемая в текущем году, рублей,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Краткий план развития Субъекта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6.1. Планируемое увеличение выручки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6.4. Увеличение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A5E" w:rsidRPr="0010189B" w:rsidTr="0032786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5E" w:rsidRPr="0010189B" w:rsidRDefault="00694A5E" w:rsidP="00327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:rsidR="00694A5E" w:rsidRPr="0010189B" w:rsidRDefault="00694A5E" w:rsidP="0032786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67EA1" wp14:editId="5804CC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68A6D" id="Прямоугольник 9" o:spid="_x0000_s1026" style="position:absolute;margin-left:0;margin-top:0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10189B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101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10189B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утвержденными постановлениями </w:t>
      </w:r>
      <w:r w:rsidRPr="0010189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района, муниципальными правовыми актами, проинформирован посредством опубликования (обнародования) </w:t>
      </w:r>
      <w:r w:rsidRPr="0010189B">
        <w:rPr>
          <w:rFonts w:ascii="Times New Roman" w:hAnsi="Times New Roman" w:cs="Times New Roman"/>
          <w:sz w:val="28"/>
          <w:szCs w:val="28"/>
        </w:rPr>
        <w:br/>
        <w:t>в газете «Наш район»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5E" w:rsidRPr="0010189B" w:rsidRDefault="00694A5E" w:rsidP="00694A5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:rsidR="00694A5E" w:rsidRPr="0010189B" w:rsidRDefault="00694A5E" w:rsidP="00694A5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D72D9" wp14:editId="299BD2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1DA1" id="Прямоугольник 10" o:spid="_x0000_s1026" style="position:absolute;margin-left:0;margin-top:0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k+yqd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:rsidR="00694A5E" w:rsidRPr="0010189B" w:rsidRDefault="00694A5E" w:rsidP="00694A5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24EB2" wp14:editId="3FC1E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920E2" id="Прямоугольник 11" o:spid="_x0000_s1026" style="position:absolute;margin-left:0;margin-top:0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Pr="0010189B">
        <w:rPr>
          <w:rFonts w:ascii="Times New Roman" w:hAnsi="Times New Roman" w:cs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Pr="0010189B">
        <w:rPr>
          <w:rFonts w:ascii="Times New Roman" w:hAnsi="Times New Roman" w:cs="Times New Roman"/>
          <w:sz w:val="28"/>
          <w:szCs w:val="28"/>
        </w:rPr>
        <w:br/>
        <w:t>с соответствующим отбором;</w:t>
      </w:r>
    </w:p>
    <w:p w:rsidR="00694A5E" w:rsidRPr="0010189B" w:rsidRDefault="00694A5E" w:rsidP="00694A5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0D256" wp14:editId="5091E9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5C4C7" id="Прямоугольник 12" o:spid="_x0000_s1026" style="position:absolute;margin-left:0;margin-top:0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C8549D" wp14:editId="0862B5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2F53" id="Прямоугольник 13" o:spid="_x0000_s1026" style="position:absolute;margin-left:0;margin-top:0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их уставных (складочных) капиталах, а также коммерческих организаций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таких товариществ и обществ в их уставных (складочных) капиталах), предусмотренных пунктом 52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утвержденного постановлением администрации Ханты-Мансийского района от 06.07.2021 № 166.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8E822" wp14:editId="7B1E47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4324" id="Прямоугольник 14" o:spid="_x0000_s1026" style="position:absolute;margin-left:0;margin-top:0;width:16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aVi1M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территории Ханты-Мансийского района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в аренду или в пользование третьим лицам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предоставления субсидии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направлению, связанному с приобретением оборудования, контрольно-кассовой техники, транспортных средств);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244D7" wp14:editId="1337CD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8DD9" id="Прямоугольник 17" o:spid="_x0000_s1026" style="position:absolute;margin-left:0;margin-top:-.0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10189B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</w:t>
      </w:r>
      <w:r w:rsidRPr="0010189B">
        <w:rPr>
          <w:rFonts w:ascii="Times New Roman" w:hAnsi="Times New Roman" w:cs="Times New Roman"/>
          <w:sz w:val="28"/>
          <w:szCs w:val="28"/>
        </w:rPr>
        <w:br/>
        <w:t>со строительством Объекта).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59E9" wp14:editId="3A452B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1CEC" id="Прямоугольник 21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10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5DD34" wp14:editId="3253B9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462E6" id="Прямоугольник 28" o:spid="_x0000_s1026" style="position:absolute;margin-left:0;margin-top:0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PfzMy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D8AE0" wp14:editId="29C58C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4D6C" id="Прямоугольник 51" o:spid="_x0000_s1026" style="position:absolute;margin-left:0;margin-top:-.0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NSwcenwIAACc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94AB9" wp14:editId="05D469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9A10F" id="Прямоугольник 1" o:spid="_x0000_s1026" style="position:absolute;margin-left:0;margin-top:0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BF26E" wp14:editId="36C043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3F28E" id="Прямоугольник 53" o:spid="_x0000_s1026" style="position:absolute;margin-left:0;margin-top:0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cp2Ed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F1E66C" wp14:editId="43218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3975" id="Прямоугольник 54" o:spid="_x0000_s1026" style="position:absolute;margin-left:0;margin-top:0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I75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что осуществляет деятельность на территории Ханты-Мансийского района.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ED25" wp14:editId="1DBF9F4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6770" id="Прямоугольник 55" o:spid="_x0000_s1026" style="position:absolute;margin-left:0;margin-top:0;width:16.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D2900" wp14:editId="3A2ABB2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0415" id="Прямоугольник 56" o:spid="_x0000_s1026" style="position:absolute;margin-left:.45pt;margin-top: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NYen6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номер факса;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361E" wp14:editId="0A37DA0B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503A" id="Прямоугольник 57" o:spid="_x0000_s1026" style="position:absolute;margin-left:.45pt;margin-top:.7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B493DE" wp14:editId="79996424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A462" id="Прямоугольник 58" o:spid="_x0000_s1026" style="position:absolute;margin-left:.45pt;margin-top:1.3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G9+gL6eAgAAJw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3B7A3" wp14:editId="7FC893B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38F90" id="Прямоугольник 59" o:spid="_x0000_s1026" style="position:absolute;margin-left:.45pt;margin-top:.3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бухгалтерского баланса и налоговых деклараций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 применяемым специальным режимам налогообложения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8F4AE" wp14:editId="3A2F9F7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F4A55" id="Прямоугольник 60" o:spid="_x0000_s1026" style="position:absolute;margin-left:.45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10189B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45890" wp14:editId="51C6741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4509" id="Прямоугольник 61" o:spid="_x0000_s1026" style="position:absolute;margin-left:.45pt;margin-top:.3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проектно-сметной документации для строительства объекта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05FC9" wp14:editId="1D477C2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EC59" id="Прямоугольник 62" o:spid="_x0000_s1026" style="position:absolute;margin-left:.45pt;margin-top: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p5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SF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ssGn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договора на выполнение строительно-монтажных работ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(при наличии, в случае выполнения работ подрядным способом) 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2F813" wp14:editId="07A3E02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A5CA" id="Прямоугольник 63" o:spid="_x0000_s1026" style="position:absolute;margin-left:.45pt;margin-top: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DBC7B6" wp14:editId="6E894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3CFF" id="Прямоугольник 64" o:spid="_x0000_s1026" style="position:absolute;margin-left:0;margin-top:0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eleew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:rsidR="00694A5E" w:rsidRPr="0010189B" w:rsidRDefault="00694A5E" w:rsidP="00694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03B4E" wp14:editId="320FE18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886C" id="Прямоугольник 65" o:spid="_x0000_s1026" style="position:absolute;margin-left:.45pt;margin-top:.3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lP2cZ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10189B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на специальное транспортное средство, технику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AADE3" wp14:editId="19FDB4C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2052E" id="Прямоугольник 66" o:spid="_x0000_s1026" style="position:absolute;margin-left:.45pt;margin-top:.3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2o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WBHa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10189B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1018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10189B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лесозаготовок и обработки древесины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C4168" wp14:editId="3235FED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D9FE3" id="Прямоугольник 67" o:spid="_x0000_s1026" style="position:absolute;margin-left:.45pt;margin-top: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rp5H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Ханты-Мансийского района (для Субъектов, заявляющихся на компенсацию затрат, связанных со строительством объектов недвижимого имущества)*;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E193A" wp14:editId="6C9ABC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600C0" id="Прямоугольник 68" o:spid="_x0000_s1026" style="position:absolute;margin-left:0;margin-top:-.0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o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mn52i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наличие нежилого помещения, объекта 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на компенсацию затрат, связанных с оплатой коммунальных услуг);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B0D66" wp14:editId="654DC9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F6C4" id="Прямоугольник 69" o:spid="_x0000_s1026" style="position:absolute;margin-left:0;margin-top:-.0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mzx6x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>копии договоров, заключенных с ресурсоснабжающими организациями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C516A" wp14:editId="490C575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90E5C" id="Прямоугольник 70" o:spid="_x0000_s1026" style="position:absolute;margin-left:0;margin-top:2.2pt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CJT5Tq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копия договора аренды (субаренды) нежилого помещения, объекта </w:t>
      </w:r>
      <w:r w:rsidRPr="0010189B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недвижимого имущества (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связанных с арендой (субарендой) </w:t>
      </w:r>
      <w:r w:rsidRPr="0010189B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FFDAB" wp14:editId="3E33917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4196B" id="Прямоугольник 71" o:spid="_x0000_s1026" style="position:absolute;margin-left:.45pt;margin-top:.3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0znwIAACcFAAAOAAAAZHJzL2Uyb0RvYy54bWysVM1qGzEQvhf6DkL3ZtcmrpM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Ynb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(для юридического лица)*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158BA" wp14:editId="4095BC2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D659" id="Прямоугольник 72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C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aZF4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EE853" wp14:editId="130383A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49458" id="Прямоугольник 73" o:spid="_x0000_s1026" style="position:absolute;margin-left:.45pt;margin-top:.3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0189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:rsidR="00694A5E" w:rsidRPr="0010189B" w:rsidRDefault="00694A5E" w:rsidP="00694A5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F87A6" wp14:editId="0263B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D9F94" id="Прямоугольник 74" o:spid="_x0000_s1026" style="position:absolute;margin-left:0;margin-top:0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d+KTO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:rsidR="00694A5E" w:rsidRPr="0010189B" w:rsidRDefault="00694A5E" w:rsidP="00694A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7AED5" wp14:editId="32BB019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2627" id="Прямоугольник 75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 w:rsidRPr="0010189B">
        <w:rPr>
          <w:rFonts w:ascii="Times New Roman" w:hAnsi="Times New Roman" w:cs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:rsidR="00694A5E" w:rsidRPr="0010189B" w:rsidRDefault="00694A5E" w:rsidP="00694A5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8D107" wp14:editId="5DB7C4D8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3E64" id="Прямоугольник 76" o:spid="_x0000_s1026" style="position:absolute;margin-left:0;margin-top:3.8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iDQQU5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:rsidR="00694A5E" w:rsidRPr="0010189B" w:rsidRDefault="00694A5E" w:rsidP="00694A5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7815C" wp14:editId="30FAA0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E6917" id="Прямоугольник 77" o:spid="_x0000_s1026" style="position:absolute;margin-left:0;margin-top:-.0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XXOmK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24.07.2007 № 209-ФЗ, по </w:t>
      </w:r>
      <w:hyperlink r:id="rId4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5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24.07.2007 № 209-ФЗ;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DA2541" wp14:editId="60D3F9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A3D2" id="Прямоугольник 78" o:spid="_x0000_s1026" style="position:absolute;margin-left:0;margin-top:-.0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QS6p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10189B">
        <w:rPr>
          <w:rFonts w:ascii="Times New Roman" w:hAnsi="Times New Roman" w:cs="Times New Roman"/>
          <w:sz w:val="28"/>
          <w:szCs w:val="28"/>
        </w:rPr>
        <w:br/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A54C6" wp14:editId="5602FF0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3A105" id="Прямоугольник 79" o:spid="_x0000_s1026" style="position:absolute;margin-left:0;margin-top:2.15pt;width:16.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NK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Hk8w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 xml:space="preserve">(при наличии, в случае выполнения работ подрядным способом)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</w:r>
      <w:r w:rsidRPr="0010189B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с проведением работ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10189B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:rsidR="00694A5E" w:rsidRPr="0010189B" w:rsidRDefault="00694A5E" w:rsidP="00694A5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F8EBB" wp14:editId="261383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3E10" id="Прямоугольник 80" o:spid="_x0000_s1026" style="position:absolute;margin-left:0;margin-top:0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Bf+O0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(оформленное в соответствии со статьей 9 Федерального закона </w:t>
      </w:r>
      <w:r w:rsidRPr="0010189B">
        <w:rPr>
          <w:rFonts w:ascii="Times New Roman" w:hAnsi="Times New Roman" w:cs="Times New Roman"/>
          <w:sz w:val="28"/>
          <w:szCs w:val="28"/>
        </w:rPr>
        <w:br/>
        <w:t>от 27.07.2006 152-ФЗ «О персональных данных»);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C8774" wp14:editId="71053D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5E58" id="Прямоугольник 81" o:spid="_x0000_s1026" style="position:absolute;margin-left:0;margin-top:0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cK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n3B5RoUDij9tvm0+Zr+7u92Xxuv7c37a/Nl/ZP+6P9SdAJEWusL/DhhT13veZR&#10;jO2vaqfiPzZGVgnl9R3KfBUIw8thfjAa4SwYmgb7+cHeKMbM7h9b58MbbhSJQkkdDjFhC8tTHzrX&#10;W5eYyxspqqmQMilrfywdWQLOG2lSmYYSCT7gZUmn6ddne/BMatJgNcO9PBYGSMRaQkBRWYTG6xkl&#10;IGfIcBZcquXBa/8k6SU2u5U4T7/nEsdGTsDPu4pT1OgGhRIBF0MKhZPZ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Wpd3C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сохранение рабочих мест (при их наличии на дату предоставления заявления на субсидию) в течение 12 (двенадцати) месяцев с даты получения поддержки; 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1F4CC3" wp14:editId="58D0B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9C19" id="Прямоугольник 82" o:spid="_x0000_s1026" style="position:absolute;margin-left:0;margin-top:0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6KQ27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:rsidR="00694A5E" w:rsidRPr="0010189B" w:rsidRDefault="00694A5E" w:rsidP="00694A5E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  </w:t>
      </w:r>
      <w:proofErr w:type="gramEnd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:rsidR="00694A5E" w:rsidRPr="0010189B" w:rsidRDefault="00694A5E" w:rsidP="0069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A5E" w:rsidRPr="0010189B" w:rsidRDefault="00694A5E" w:rsidP="0069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:rsidR="00694A5E" w:rsidRPr="0010189B" w:rsidRDefault="00694A5E" w:rsidP="0069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A5E" w:rsidRPr="0010189B" w:rsidRDefault="00694A5E" w:rsidP="00694A5E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10189B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C55EA" w:rsidRDefault="00EC55EA"/>
    <w:sectPr w:rsidR="00EC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3"/>
    <w:rsid w:val="005C3F96"/>
    <w:rsid w:val="00694A5E"/>
    <w:rsid w:val="00EC55EA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1E95-8328-47F1-82D8-BC9948DF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4A5E"/>
  </w:style>
  <w:style w:type="paragraph" w:styleId="a4">
    <w:name w:val="No Spacing"/>
    <w:link w:val="a3"/>
    <w:uiPriority w:val="1"/>
    <w:qFormat/>
    <w:rsid w:val="00694A5E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694A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94A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hyperlink" Target="consultantplus://offline/ref=A65AC797F01313316C8B1678F6774DC83F93355CA9906CC57EFF0D726C4589A76C3E5BA2C258733044C1B25C93B2EE1D3988E1642D9589812A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Лебедева Г.В.</cp:lastModifiedBy>
  <cp:revision>2</cp:revision>
  <dcterms:created xsi:type="dcterms:W3CDTF">2023-10-24T10:00:00Z</dcterms:created>
  <dcterms:modified xsi:type="dcterms:W3CDTF">2023-10-24T10:00:00Z</dcterms:modified>
</cp:coreProperties>
</file>