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57" w:rsidRPr="00743757" w:rsidRDefault="00743757" w:rsidP="00743757">
      <w:pPr>
        <w:jc w:val="center"/>
        <w:rPr>
          <w:rFonts w:eastAsia="Calibri"/>
          <w:sz w:val="28"/>
          <w:szCs w:val="28"/>
          <w:lang w:eastAsia="ru-RU"/>
        </w:rPr>
      </w:pPr>
      <w:r w:rsidRPr="00743757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36135F53" wp14:editId="203CBCCF">
            <wp:simplePos x="0" y="0"/>
            <wp:positionH relativeFrom="column">
              <wp:posOffset>2565400</wp:posOffset>
            </wp:positionH>
            <wp:positionV relativeFrom="paragraph">
              <wp:posOffset>-470535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57" w:rsidRPr="00743757" w:rsidRDefault="00743757" w:rsidP="00743757">
      <w:pPr>
        <w:jc w:val="center"/>
        <w:rPr>
          <w:rFonts w:eastAsia="Calibri"/>
          <w:sz w:val="28"/>
          <w:szCs w:val="28"/>
          <w:lang w:eastAsia="ru-RU"/>
        </w:rPr>
      </w:pPr>
    </w:p>
    <w:p w:rsidR="00743757" w:rsidRPr="00743757" w:rsidRDefault="00743757" w:rsidP="00743757">
      <w:pPr>
        <w:jc w:val="center"/>
        <w:rPr>
          <w:rFonts w:eastAsia="Calibri"/>
          <w:sz w:val="28"/>
          <w:szCs w:val="28"/>
          <w:lang w:eastAsia="ru-RU"/>
        </w:rPr>
      </w:pPr>
    </w:p>
    <w:p w:rsidR="00743757" w:rsidRPr="00135BDB" w:rsidRDefault="00743757" w:rsidP="00743757">
      <w:pPr>
        <w:jc w:val="center"/>
        <w:rPr>
          <w:rFonts w:eastAsia="Calibri"/>
          <w:sz w:val="26"/>
          <w:szCs w:val="26"/>
          <w:lang w:eastAsia="ru-RU"/>
        </w:rPr>
      </w:pPr>
      <w:r w:rsidRPr="00135BDB">
        <w:rPr>
          <w:rFonts w:eastAsia="Calibri"/>
          <w:sz w:val="26"/>
          <w:szCs w:val="26"/>
          <w:lang w:eastAsia="ru-RU"/>
        </w:rPr>
        <w:t>МУНИЦИПАЛЬНОЕ ОБРАЗОВАНИЕ</w:t>
      </w:r>
    </w:p>
    <w:p w:rsidR="00743757" w:rsidRPr="00135BDB" w:rsidRDefault="00743757" w:rsidP="00743757">
      <w:pPr>
        <w:jc w:val="center"/>
        <w:rPr>
          <w:rFonts w:eastAsia="Calibri"/>
          <w:sz w:val="26"/>
          <w:szCs w:val="26"/>
          <w:lang w:eastAsia="ru-RU"/>
        </w:rPr>
      </w:pPr>
      <w:r w:rsidRPr="00135BDB">
        <w:rPr>
          <w:rFonts w:eastAsia="Calibri"/>
          <w:sz w:val="26"/>
          <w:szCs w:val="26"/>
          <w:lang w:eastAsia="ru-RU"/>
        </w:rPr>
        <w:t xml:space="preserve">ХАНТЫ-МАНСИЙСКИЙ РАЙОН                </w:t>
      </w:r>
    </w:p>
    <w:p w:rsidR="00743757" w:rsidRPr="00135BDB" w:rsidRDefault="00743757" w:rsidP="00743757">
      <w:pPr>
        <w:jc w:val="center"/>
        <w:rPr>
          <w:rFonts w:eastAsia="Calibri"/>
          <w:sz w:val="26"/>
          <w:szCs w:val="26"/>
          <w:lang w:eastAsia="ru-RU"/>
        </w:rPr>
      </w:pPr>
      <w:r w:rsidRPr="00135BDB">
        <w:rPr>
          <w:rFonts w:eastAsia="Calibri"/>
          <w:sz w:val="26"/>
          <w:szCs w:val="26"/>
          <w:lang w:eastAsia="ru-RU"/>
        </w:rPr>
        <w:t>Ханты-Мансийский автономный округ – Югра</w:t>
      </w:r>
    </w:p>
    <w:p w:rsidR="00743757" w:rsidRPr="00135BDB" w:rsidRDefault="00743757" w:rsidP="00743757">
      <w:pPr>
        <w:jc w:val="center"/>
        <w:rPr>
          <w:rFonts w:eastAsia="Calibri"/>
          <w:b/>
          <w:sz w:val="26"/>
          <w:szCs w:val="26"/>
          <w:lang w:eastAsia="ru-RU"/>
        </w:rPr>
      </w:pPr>
    </w:p>
    <w:p w:rsidR="00743757" w:rsidRPr="00135BDB" w:rsidRDefault="00743757" w:rsidP="00743757">
      <w:pPr>
        <w:jc w:val="center"/>
        <w:rPr>
          <w:rFonts w:eastAsia="Calibri"/>
          <w:b/>
          <w:sz w:val="26"/>
          <w:szCs w:val="26"/>
          <w:lang w:eastAsia="ru-RU"/>
        </w:rPr>
      </w:pPr>
      <w:r w:rsidRPr="00135BDB">
        <w:rPr>
          <w:rFonts w:eastAsia="Calibri"/>
          <w:b/>
          <w:sz w:val="26"/>
          <w:szCs w:val="26"/>
          <w:lang w:eastAsia="ru-RU"/>
        </w:rPr>
        <w:t>АДМИНИСТРАЦИЯ ХАНТЫ-МАНСИЙСКОГО РАЙОНА</w:t>
      </w:r>
    </w:p>
    <w:p w:rsidR="00743757" w:rsidRPr="00135BDB" w:rsidRDefault="00743757" w:rsidP="00743757">
      <w:pPr>
        <w:jc w:val="center"/>
        <w:rPr>
          <w:rFonts w:eastAsia="Calibri"/>
          <w:b/>
          <w:sz w:val="26"/>
          <w:szCs w:val="26"/>
          <w:lang w:eastAsia="ru-RU"/>
        </w:rPr>
      </w:pPr>
    </w:p>
    <w:p w:rsidR="00743757" w:rsidRPr="00135BDB" w:rsidRDefault="00743757" w:rsidP="00743757">
      <w:pPr>
        <w:jc w:val="center"/>
        <w:rPr>
          <w:rFonts w:eastAsia="Calibri"/>
          <w:b/>
          <w:sz w:val="26"/>
          <w:szCs w:val="26"/>
          <w:lang w:eastAsia="ru-RU"/>
        </w:rPr>
      </w:pPr>
      <w:proofErr w:type="gramStart"/>
      <w:r w:rsidRPr="00135BDB">
        <w:rPr>
          <w:rFonts w:eastAsia="Calibri"/>
          <w:b/>
          <w:sz w:val="26"/>
          <w:szCs w:val="26"/>
          <w:lang w:eastAsia="ru-RU"/>
        </w:rPr>
        <w:t>П</w:t>
      </w:r>
      <w:proofErr w:type="gramEnd"/>
      <w:r w:rsidRPr="00135BDB">
        <w:rPr>
          <w:rFonts w:eastAsia="Calibri"/>
          <w:b/>
          <w:sz w:val="26"/>
          <w:szCs w:val="26"/>
          <w:lang w:eastAsia="ru-RU"/>
        </w:rPr>
        <w:t xml:space="preserve"> О С Т А Н О В Л Е Н И Е</w:t>
      </w:r>
    </w:p>
    <w:p w:rsidR="00743757" w:rsidRPr="00135BDB" w:rsidRDefault="00743757" w:rsidP="00743757">
      <w:pPr>
        <w:jc w:val="center"/>
        <w:rPr>
          <w:rFonts w:eastAsia="Calibri"/>
          <w:b/>
          <w:sz w:val="26"/>
          <w:szCs w:val="26"/>
          <w:lang w:eastAsia="ru-RU"/>
        </w:rPr>
      </w:pPr>
    </w:p>
    <w:p w:rsidR="00743757" w:rsidRPr="00135BDB" w:rsidRDefault="00743757" w:rsidP="00743757">
      <w:pPr>
        <w:jc w:val="left"/>
        <w:rPr>
          <w:rFonts w:eastAsia="Calibri"/>
          <w:sz w:val="26"/>
          <w:szCs w:val="26"/>
          <w:lang w:eastAsia="ru-RU"/>
        </w:rPr>
      </w:pPr>
      <w:r w:rsidRPr="00135BDB">
        <w:rPr>
          <w:rFonts w:eastAsia="Calibri"/>
          <w:sz w:val="26"/>
          <w:szCs w:val="26"/>
          <w:lang w:eastAsia="ru-RU"/>
        </w:rPr>
        <w:t xml:space="preserve">от 20.06.2016                                                                                                    № 193 </w:t>
      </w:r>
    </w:p>
    <w:p w:rsidR="00743757" w:rsidRPr="00135BDB" w:rsidRDefault="00743757" w:rsidP="00743757">
      <w:pPr>
        <w:jc w:val="left"/>
        <w:rPr>
          <w:rFonts w:eastAsia="Calibri"/>
          <w:sz w:val="26"/>
          <w:szCs w:val="26"/>
          <w:lang w:eastAsia="ru-RU"/>
        </w:rPr>
      </w:pPr>
      <w:r w:rsidRPr="00135BDB">
        <w:rPr>
          <w:rFonts w:eastAsia="Calibri"/>
          <w:i/>
          <w:sz w:val="26"/>
          <w:szCs w:val="26"/>
          <w:lang w:eastAsia="ru-RU"/>
        </w:rPr>
        <w:t>г. Ханты-Мансийск</w:t>
      </w:r>
    </w:p>
    <w:p w:rsidR="00743757" w:rsidRPr="00135BDB" w:rsidRDefault="00743757" w:rsidP="00743757">
      <w:pPr>
        <w:widowControl w:val="0"/>
        <w:tabs>
          <w:tab w:val="left" w:pos="4536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43757" w:rsidRPr="00135BDB" w:rsidRDefault="00743757" w:rsidP="00743757">
      <w:pPr>
        <w:widowControl w:val="0"/>
        <w:tabs>
          <w:tab w:val="left" w:pos="4536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43757" w:rsidRPr="00135BDB" w:rsidRDefault="00743757" w:rsidP="00743757">
      <w:pPr>
        <w:widowControl w:val="0"/>
        <w:tabs>
          <w:tab w:val="left" w:pos="4536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  <w:r w:rsidRPr="00135BDB">
        <w:rPr>
          <w:rFonts w:eastAsia="Arial"/>
          <w:bCs/>
          <w:sz w:val="26"/>
          <w:szCs w:val="26"/>
          <w:lang w:eastAsia="ar-SA"/>
        </w:rPr>
        <w:t xml:space="preserve">О внесении изменений </w:t>
      </w:r>
    </w:p>
    <w:p w:rsidR="00743757" w:rsidRPr="00135BDB" w:rsidRDefault="00743757" w:rsidP="00743757">
      <w:pPr>
        <w:widowControl w:val="0"/>
        <w:tabs>
          <w:tab w:val="left" w:pos="4536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  <w:r w:rsidRPr="00135BDB">
        <w:rPr>
          <w:rFonts w:eastAsia="Arial"/>
          <w:bCs/>
          <w:sz w:val="26"/>
          <w:szCs w:val="26"/>
          <w:lang w:eastAsia="ar-SA"/>
        </w:rPr>
        <w:t xml:space="preserve">в постановление администрации </w:t>
      </w:r>
    </w:p>
    <w:p w:rsidR="00743757" w:rsidRPr="00135BDB" w:rsidRDefault="00743757" w:rsidP="00743757">
      <w:pPr>
        <w:widowControl w:val="0"/>
        <w:tabs>
          <w:tab w:val="left" w:pos="4536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  <w:r w:rsidRPr="00135BDB">
        <w:rPr>
          <w:rFonts w:eastAsia="Arial"/>
          <w:bCs/>
          <w:sz w:val="26"/>
          <w:szCs w:val="26"/>
          <w:lang w:eastAsia="ar-SA"/>
        </w:rPr>
        <w:t xml:space="preserve">Ханты-Мансийского района </w:t>
      </w:r>
    </w:p>
    <w:p w:rsidR="00743757" w:rsidRPr="00135BDB" w:rsidRDefault="00743757" w:rsidP="00743757">
      <w:pPr>
        <w:widowControl w:val="0"/>
        <w:tabs>
          <w:tab w:val="left" w:pos="4536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  <w:r w:rsidRPr="00135BDB">
        <w:rPr>
          <w:rFonts w:eastAsia="Arial"/>
          <w:bCs/>
          <w:sz w:val="26"/>
          <w:szCs w:val="26"/>
          <w:lang w:eastAsia="ar-SA"/>
        </w:rPr>
        <w:t>от 30.09.2013 № 240</w:t>
      </w:r>
    </w:p>
    <w:p w:rsidR="00743757" w:rsidRPr="00135BDB" w:rsidRDefault="00743757" w:rsidP="00743757">
      <w:pPr>
        <w:widowControl w:val="0"/>
        <w:tabs>
          <w:tab w:val="left" w:pos="4536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  <w:r w:rsidRPr="00135BDB">
        <w:rPr>
          <w:rFonts w:eastAsia="Arial"/>
          <w:bCs/>
          <w:sz w:val="26"/>
          <w:szCs w:val="26"/>
          <w:lang w:eastAsia="ar-SA"/>
        </w:rPr>
        <w:t xml:space="preserve">«Об утверждении </w:t>
      </w:r>
      <w:proofErr w:type="gramStart"/>
      <w:r w:rsidRPr="00135BDB">
        <w:rPr>
          <w:rFonts w:eastAsia="Arial"/>
          <w:bCs/>
          <w:sz w:val="26"/>
          <w:szCs w:val="26"/>
          <w:lang w:eastAsia="ar-SA"/>
        </w:rPr>
        <w:t>муниципальной</w:t>
      </w:r>
      <w:proofErr w:type="gramEnd"/>
      <w:r w:rsidRPr="00135BDB">
        <w:rPr>
          <w:rFonts w:eastAsia="Arial"/>
          <w:bCs/>
          <w:sz w:val="26"/>
          <w:szCs w:val="26"/>
          <w:lang w:eastAsia="ar-SA"/>
        </w:rPr>
        <w:t xml:space="preserve"> </w:t>
      </w:r>
    </w:p>
    <w:p w:rsidR="00743757" w:rsidRPr="00135BDB" w:rsidRDefault="00743757" w:rsidP="00743757">
      <w:pPr>
        <w:widowControl w:val="0"/>
        <w:tabs>
          <w:tab w:val="left" w:pos="4536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  <w:r w:rsidRPr="00135BDB">
        <w:rPr>
          <w:rFonts w:eastAsia="Arial"/>
          <w:bCs/>
          <w:sz w:val="26"/>
          <w:szCs w:val="26"/>
          <w:lang w:eastAsia="ar-SA"/>
        </w:rPr>
        <w:t xml:space="preserve">программы «Развитие малого </w:t>
      </w:r>
    </w:p>
    <w:p w:rsidR="00743757" w:rsidRPr="00135BDB" w:rsidRDefault="00743757" w:rsidP="00743757">
      <w:pPr>
        <w:widowControl w:val="0"/>
        <w:tabs>
          <w:tab w:val="left" w:pos="4536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  <w:r w:rsidRPr="00135BDB">
        <w:rPr>
          <w:rFonts w:eastAsia="Arial"/>
          <w:bCs/>
          <w:sz w:val="26"/>
          <w:szCs w:val="26"/>
          <w:lang w:eastAsia="ar-SA"/>
        </w:rPr>
        <w:t xml:space="preserve">и среднего предпринимательства </w:t>
      </w:r>
    </w:p>
    <w:p w:rsidR="00743757" w:rsidRPr="00135BDB" w:rsidRDefault="00743757" w:rsidP="00743757">
      <w:pPr>
        <w:widowControl w:val="0"/>
        <w:tabs>
          <w:tab w:val="left" w:pos="4536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  <w:r w:rsidRPr="00135BDB">
        <w:rPr>
          <w:rFonts w:eastAsia="Arial"/>
          <w:bCs/>
          <w:sz w:val="26"/>
          <w:szCs w:val="26"/>
          <w:lang w:eastAsia="ar-SA"/>
        </w:rPr>
        <w:t xml:space="preserve">на территории Ханты-Мансийского </w:t>
      </w:r>
    </w:p>
    <w:p w:rsidR="00743757" w:rsidRPr="00135BDB" w:rsidRDefault="00743757" w:rsidP="00743757">
      <w:pPr>
        <w:widowControl w:val="0"/>
        <w:tabs>
          <w:tab w:val="left" w:pos="4536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  <w:r w:rsidRPr="00135BDB">
        <w:rPr>
          <w:rFonts w:eastAsia="Arial"/>
          <w:bCs/>
          <w:sz w:val="26"/>
          <w:szCs w:val="26"/>
          <w:lang w:eastAsia="ar-SA"/>
        </w:rPr>
        <w:t>района на 2014 – 2018 годы»</w:t>
      </w:r>
    </w:p>
    <w:p w:rsidR="00743757" w:rsidRPr="00135BDB" w:rsidRDefault="00743757" w:rsidP="00743757">
      <w:pPr>
        <w:widowControl w:val="0"/>
        <w:tabs>
          <w:tab w:val="left" w:pos="0"/>
        </w:tabs>
        <w:suppressAutoHyphens/>
        <w:autoSpaceDE w:val="0"/>
        <w:ind w:firstLine="709"/>
        <w:rPr>
          <w:rFonts w:eastAsia="Arial"/>
          <w:bCs/>
          <w:sz w:val="26"/>
          <w:szCs w:val="26"/>
          <w:lang w:eastAsia="ar-SA"/>
        </w:rPr>
      </w:pPr>
      <w:r w:rsidRPr="00135BDB">
        <w:rPr>
          <w:rFonts w:eastAsia="Arial"/>
          <w:bCs/>
          <w:sz w:val="26"/>
          <w:szCs w:val="26"/>
          <w:lang w:eastAsia="ar-SA"/>
        </w:rPr>
        <w:t xml:space="preserve">    </w:t>
      </w:r>
    </w:p>
    <w:p w:rsidR="00743757" w:rsidRPr="00135BDB" w:rsidRDefault="00743757" w:rsidP="00743757">
      <w:pPr>
        <w:widowControl w:val="0"/>
        <w:tabs>
          <w:tab w:val="left" w:pos="0"/>
        </w:tabs>
        <w:suppressAutoHyphens/>
        <w:autoSpaceDE w:val="0"/>
        <w:ind w:firstLine="709"/>
        <w:rPr>
          <w:sz w:val="26"/>
          <w:szCs w:val="26"/>
          <w:lang w:eastAsia="ru-RU"/>
        </w:rPr>
      </w:pPr>
    </w:p>
    <w:p w:rsidR="00743757" w:rsidRPr="00135BDB" w:rsidRDefault="00743757" w:rsidP="00743757">
      <w:pPr>
        <w:widowControl w:val="0"/>
        <w:tabs>
          <w:tab w:val="left" w:pos="0"/>
        </w:tabs>
        <w:suppressAutoHyphens/>
        <w:autoSpaceDE w:val="0"/>
        <w:ind w:firstLine="709"/>
        <w:rPr>
          <w:rFonts w:eastAsia="Arial"/>
          <w:bCs/>
          <w:sz w:val="26"/>
          <w:szCs w:val="26"/>
          <w:lang w:eastAsia="ar-SA"/>
        </w:rPr>
      </w:pPr>
      <w:proofErr w:type="gramStart"/>
      <w:r w:rsidRPr="00135BDB">
        <w:rPr>
          <w:rFonts w:eastAsia="Arial"/>
          <w:bCs/>
          <w:sz w:val="26"/>
          <w:szCs w:val="26"/>
          <w:lang w:eastAsia="ar-SA"/>
        </w:rPr>
        <w:t>В соответствии с постановлением администрации Ханты-Мансийского района от 09.08.2013 № 199 «О программах Ханты-Мансийского района» (в редакции на 11.11.2015 № 257), решением Думы Ханты-Мансийского района от 09.06.2016 № 585 «О внесении изменений в решение Думы Ханты-Мансийского района от 18.12.2015  № 533 «О бюджете Ханты-Мансийского района на 2016 год», в целях содействия развитию предпринимательства Ханты-Мансийского                 района:</w:t>
      </w:r>
      <w:proofErr w:type="gramEnd"/>
    </w:p>
    <w:p w:rsidR="00743757" w:rsidRPr="00135BDB" w:rsidRDefault="00743757" w:rsidP="00743757">
      <w:pPr>
        <w:widowControl w:val="0"/>
        <w:tabs>
          <w:tab w:val="left" w:pos="567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43757" w:rsidRPr="00135BDB" w:rsidRDefault="00743757" w:rsidP="00743757">
      <w:pPr>
        <w:widowControl w:val="0"/>
        <w:tabs>
          <w:tab w:val="left" w:pos="4536"/>
        </w:tabs>
        <w:suppressAutoHyphens/>
        <w:autoSpaceDE w:val="0"/>
        <w:ind w:firstLine="709"/>
        <w:rPr>
          <w:rFonts w:eastAsia="Calibri"/>
          <w:sz w:val="26"/>
          <w:szCs w:val="26"/>
        </w:rPr>
      </w:pPr>
      <w:r w:rsidRPr="00135BDB">
        <w:rPr>
          <w:rFonts w:eastAsia="Calibri"/>
          <w:sz w:val="26"/>
          <w:szCs w:val="26"/>
        </w:rPr>
        <w:t xml:space="preserve">1. Внести в постановление администрации Ханты-Мансийского района от 30.09.2013 № 240 «Об </w:t>
      </w:r>
      <w:r w:rsidRPr="00135BDB">
        <w:rPr>
          <w:rFonts w:eastAsia="Arial"/>
          <w:bCs/>
          <w:sz w:val="26"/>
          <w:szCs w:val="26"/>
          <w:lang w:eastAsia="ar-SA"/>
        </w:rPr>
        <w:t xml:space="preserve">утверждении муниципальной  программы «Развитие малого и среднего предпринимательства на территории Ханты-Мансийского района на 2014 – 2018 годы» </w:t>
      </w:r>
      <w:r w:rsidRPr="00135BDB">
        <w:rPr>
          <w:rFonts w:eastAsia="Calibri"/>
          <w:sz w:val="26"/>
          <w:szCs w:val="26"/>
        </w:rPr>
        <w:t xml:space="preserve">изменения, изложив приложение к постановлению в новой редакции согласно приложению  к настоящему постановлению. </w:t>
      </w:r>
    </w:p>
    <w:p w:rsidR="00743757" w:rsidRPr="00135BDB" w:rsidRDefault="00743757" w:rsidP="00743757">
      <w:pPr>
        <w:widowControl w:val="0"/>
        <w:suppressAutoHyphens/>
        <w:autoSpaceDE w:val="0"/>
        <w:ind w:firstLine="708"/>
        <w:rPr>
          <w:rFonts w:eastAsia="Arial"/>
          <w:bCs/>
          <w:sz w:val="26"/>
          <w:szCs w:val="26"/>
          <w:lang w:eastAsia="ar-SA"/>
        </w:rPr>
      </w:pPr>
      <w:r w:rsidRPr="00135BDB">
        <w:rPr>
          <w:rFonts w:eastAsia="Arial"/>
          <w:bCs/>
          <w:sz w:val="26"/>
          <w:szCs w:val="26"/>
          <w:lang w:eastAsia="ar-SA"/>
        </w:rPr>
        <w:t xml:space="preserve">2.  Опубликовать настоящее постановление в газете «Наш район»              и разместить на официальном сайте администрации Ханты-Мансийского района. </w:t>
      </w:r>
    </w:p>
    <w:p w:rsidR="00743757" w:rsidRPr="00135BDB" w:rsidRDefault="00743757" w:rsidP="00743757">
      <w:pPr>
        <w:widowControl w:val="0"/>
        <w:suppressAutoHyphens/>
        <w:autoSpaceDE w:val="0"/>
        <w:ind w:firstLine="708"/>
        <w:rPr>
          <w:rFonts w:eastAsia="Arial"/>
          <w:bCs/>
          <w:sz w:val="26"/>
          <w:szCs w:val="26"/>
          <w:lang w:eastAsia="ar-SA"/>
        </w:rPr>
      </w:pPr>
      <w:r w:rsidRPr="00135BDB">
        <w:rPr>
          <w:rFonts w:eastAsia="Arial"/>
          <w:bCs/>
          <w:sz w:val="26"/>
          <w:szCs w:val="26"/>
          <w:lang w:eastAsia="ar-SA"/>
        </w:rPr>
        <w:t xml:space="preserve">3. </w:t>
      </w:r>
      <w:proofErr w:type="gramStart"/>
      <w:r w:rsidRPr="00135BDB">
        <w:rPr>
          <w:rFonts w:eastAsia="Arial"/>
          <w:bCs/>
          <w:sz w:val="26"/>
          <w:szCs w:val="26"/>
          <w:lang w:eastAsia="ar-SA"/>
        </w:rPr>
        <w:t>Контроль за</w:t>
      </w:r>
      <w:proofErr w:type="gramEnd"/>
      <w:r w:rsidRPr="00135BDB">
        <w:rPr>
          <w:rFonts w:eastAsia="Arial"/>
          <w:bCs/>
          <w:sz w:val="26"/>
          <w:szCs w:val="26"/>
          <w:lang w:eastAsia="ar-SA"/>
        </w:rPr>
        <w:t xml:space="preserve"> выполнением постановления возложить на заместителя главы администрации района, курирующего деятельность комитета экономической политики. </w:t>
      </w:r>
    </w:p>
    <w:p w:rsidR="00743757" w:rsidRPr="00135BDB" w:rsidRDefault="00743757" w:rsidP="00743757">
      <w:pPr>
        <w:contextualSpacing/>
        <w:jc w:val="right"/>
        <w:rPr>
          <w:sz w:val="26"/>
          <w:szCs w:val="26"/>
          <w:lang w:eastAsia="ru-RU"/>
        </w:rPr>
      </w:pPr>
    </w:p>
    <w:p w:rsidR="00743757" w:rsidRPr="00135BDB" w:rsidRDefault="00743757" w:rsidP="00743757">
      <w:pPr>
        <w:contextualSpacing/>
        <w:jc w:val="left"/>
        <w:rPr>
          <w:sz w:val="26"/>
          <w:szCs w:val="26"/>
          <w:lang w:eastAsia="ru-RU"/>
        </w:rPr>
      </w:pPr>
      <w:r w:rsidRPr="00135BDB">
        <w:rPr>
          <w:sz w:val="26"/>
          <w:szCs w:val="26"/>
          <w:lang w:eastAsia="ru-RU"/>
        </w:rPr>
        <w:t>И.о. главы администрации</w:t>
      </w:r>
    </w:p>
    <w:p w:rsidR="00743757" w:rsidRPr="00135BDB" w:rsidRDefault="00743757" w:rsidP="00743757">
      <w:pPr>
        <w:contextualSpacing/>
        <w:jc w:val="left"/>
        <w:rPr>
          <w:sz w:val="26"/>
          <w:szCs w:val="26"/>
          <w:lang w:eastAsia="ru-RU"/>
        </w:rPr>
      </w:pPr>
      <w:r w:rsidRPr="00135BDB">
        <w:rPr>
          <w:sz w:val="26"/>
          <w:szCs w:val="26"/>
          <w:lang w:eastAsia="ru-RU"/>
        </w:rPr>
        <w:t xml:space="preserve">Ханты-Мансийского района                                                   </w:t>
      </w:r>
      <w:r w:rsidR="00135BDB">
        <w:rPr>
          <w:sz w:val="26"/>
          <w:szCs w:val="26"/>
          <w:lang w:eastAsia="ru-RU"/>
        </w:rPr>
        <w:t xml:space="preserve">               </w:t>
      </w:r>
      <w:r w:rsidRPr="00135BDB">
        <w:rPr>
          <w:sz w:val="26"/>
          <w:szCs w:val="26"/>
          <w:lang w:eastAsia="ru-RU"/>
        </w:rPr>
        <w:t xml:space="preserve">        </w:t>
      </w:r>
      <w:proofErr w:type="spellStart"/>
      <w:r w:rsidRPr="00135BDB">
        <w:rPr>
          <w:sz w:val="26"/>
          <w:szCs w:val="26"/>
          <w:lang w:eastAsia="ru-RU"/>
        </w:rPr>
        <w:t>Р.Н.Ерышев</w:t>
      </w:r>
      <w:proofErr w:type="spellEnd"/>
    </w:p>
    <w:p w:rsidR="00660040" w:rsidRDefault="00660040" w:rsidP="00743757">
      <w:pPr>
        <w:contextualSpacing/>
        <w:jc w:val="right"/>
        <w:rPr>
          <w:rFonts w:eastAsia="Calibri"/>
          <w:sz w:val="28"/>
          <w:szCs w:val="28"/>
        </w:rPr>
      </w:pPr>
    </w:p>
    <w:p w:rsidR="00743757" w:rsidRPr="00743757" w:rsidRDefault="00743757" w:rsidP="00743757">
      <w:pPr>
        <w:contextualSpacing/>
        <w:jc w:val="right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lastRenderedPageBreak/>
        <w:t>Приложение 1 к Программе</w:t>
      </w:r>
    </w:p>
    <w:p w:rsidR="00743757" w:rsidRPr="00743757" w:rsidRDefault="00743757" w:rsidP="00743757">
      <w:pPr>
        <w:contextualSpacing/>
        <w:jc w:val="right"/>
        <w:rPr>
          <w:rFonts w:eastAsia="Calibri"/>
          <w:sz w:val="28"/>
          <w:szCs w:val="28"/>
        </w:rPr>
      </w:pPr>
    </w:p>
    <w:p w:rsidR="00743757" w:rsidRPr="00743757" w:rsidRDefault="00743757" w:rsidP="00743757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bookmarkStart w:id="0" w:name="P1260"/>
      <w:bookmarkEnd w:id="0"/>
    </w:p>
    <w:p w:rsidR="00743757" w:rsidRPr="00743757" w:rsidRDefault="00743757" w:rsidP="00743757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Порядок предоставления грантов в форме субсидий </w:t>
      </w:r>
    </w:p>
    <w:p w:rsidR="00743757" w:rsidRPr="00743757" w:rsidRDefault="00743757" w:rsidP="00743757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(далее – Порядок) </w:t>
      </w:r>
    </w:p>
    <w:p w:rsidR="00743757" w:rsidRPr="00743757" w:rsidRDefault="00743757" w:rsidP="00743757">
      <w:pPr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</w:p>
    <w:p w:rsidR="00743757" w:rsidRPr="00743757" w:rsidRDefault="00743757" w:rsidP="0074375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left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Настоящий </w:t>
      </w:r>
      <w:r w:rsidRPr="00743757">
        <w:rPr>
          <w:rFonts w:eastAsia="Calibri"/>
          <w:sz w:val="28"/>
          <w:szCs w:val="28"/>
        </w:rPr>
        <w:t xml:space="preserve">Порядок регулирует предоставление грантов в форме </w:t>
      </w:r>
    </w:p>
    <w:p w:rsidR="00743757" w:rsidRPr="00743757" w:rsidRDefault="00743757" w:rsidP="00743757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43757">
        <w:rPr>
          <w:rFonts w:eastAsia="Calibri"/>
          <w:sz w:val="28"/>
          <w:szCs w:val="28"/>
        </w:rPr>
        <w:t xml:space="preserve">субсидий из бюджета Ханты-Мансийского района начинающим предпринимателям, субъектам социального предпринимательства </w:t>
      </w:r>
      <w:r w:rsidRPr="00743757">
        <w:rPr>
          <w:sz w:val="28"/>
          <w:szCs w:val="28"/>
          <w:lang w:eastAsia="ru-RU"/>
        </w:rPr>
        <w:t>в рамках реализации мероприятий муниципальной программы Ханты-Мансийского района «Развитие малого и среднего предпринимательства на территории Ханты-Мансийского района на 2014 – 2018 годы» (далее – Программа)                с целью реализации проектов, связанных с началом предпринимательской деятельности и с развитием социального предпринимательства.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</w:rPr>
      </w:pPr>
      <w:r w:rsidRPr="00743757">
        <w:rPr>
          <w:rFonts w:eastAsia="Calibri"/>
          <w:sz w:val="28"/>
          <w:szCs w:val="28"/>
        </w:rPr>
        <w:t xml:space="preserve">2. </w:t>
      </w:r>
      <w:proofErr w:type="gramStart"/>
      <w:r w:rsidRPr="00743757">
        <w:rPr>
          <w:rFonts w:eastAsia="Calibri"/>
          <w:sz w:val="28"/>
          <w:szCs w:val="28"/>
        </w:rPr>
        <w:t>Гранты в форме субсидий предоставляются в пределах бюджетных ассигнований, предусмотренных решением Думы Ханты-Мансийского района о местном бюджете на соответствующий финансовый год, и за счет средств субсидии, предоставленной из бюджета Ханты-Мансийского автономного округа – Югры на реализацию муниципальной программы развития малого и среднего предпринимательства в рамках государственной программы Ханты-Мансийского автономного округа – Югры «Социально-экономическое развитие, инвестиции и инновации Ханты-Мансийского автономного округа – Югры» (далее</w:t>
      </w:r>
      <w:proofErr w:type="gramEnd"/>
      <w:r w:rsidRPr="00743757">
        <w:rPr>
          <w:rFonts w:eastAsia="Calibri"/>
          <w:sz w:val="28"/>
          <w:szCs w:val="28"/>
        </w:rPr>
        <w:t xml:space="preserve"> – бюджетные обязательства). 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>3. Главным распорядителем бюджетных средств, предоставляющим грант в форме субсидии в соответствии с Программой и настоящим Порядком, является администрация Ханты-Мансийского района.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4. </w:t>
      </w:r>
      <w:proofErr w:type="gramStart"/>
      <w:r w:rsidRPr="00743757">
        <w:rPr>
          <w:sz w:val="28"/>
          <w:szCs w:val="28"/>
          <w:lang w:eastAsia="ru-RU"/>
        </w:rPr>
        <w:t>К субъектам малого предпринимательства относятся субъекты, соответствующие условиям, установленным статьей 4 Федерального закона от 24.07.2007 № 209-ФЗ «О развитии малого и среднего предпринимательства», и не относящиеся к категориям, установленным частями 3, 4 статьи 14 указанного в настоящем пункте федерального закона (далее – Субъект).</w:t>
      </w:r>
      <w:proofErr w:type="gramEnd"/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5. Категории получателей грантов в форме субсидий в рамках настоящего порядка: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начинающие предприниматели;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субъекты социального предпринимательства.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5.1. К категории «начинающий предприниматель» относится Субъект, вновь зарегистрированный и осуществляющий деятельность менее 1 года на территории Ханты-Мансийского района. Период </w:t>
      </w:r>
      <w:r w:rsidR="00DA2F99">
        <w:rPr>
          <w:sz w:val="28"/>
          <w:szCs w:val="28"/>
          <w:lang w:eastAsia="ru-RU"/>
        </w:rPr>
        <w:t>1</w:t>
      </w:r>
      <w:r w:rsidRPr="00743757">
        <w:rPr>
          <w:sz w:val="28"/>
          <w:szCs w:val="28"/>
          <w:lang w:eastAsia="ru-RU"/>
        </w:rPr>
        <w:t xml:space="preserve"> (один) год исчисляется с 1 января по 31 декабря включительно года, предшествующего году предоставления гранта в форме субсидии.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5.2. К категории «субъекты социального предпринимательства» относится Субъект, </w:t>
      </w:r>
      <w:r w:rsidRPr="00743757">
        <w:rPr>
          <w:rFonts w:eastAsia="Calibri" w:cs="Arial"/>
          <w:sz w:val="28"/>
          <w:szCs w:val="28"/>
        </w:rPr>
        <w:t xml:space="preserve">осуществляющий </w:t>
      </w:r>
      <w:r w:rsidRPr="00743757">
        <w:rPr>
          <w:sz w:val="28"/>
          <w:szCs w:val="28"/>
          <w:lang w:eastAsia="ru-RU"/>
        </w:rPr>
        <w:t xml:space="preserve">деятельность, направленную                     </w:t>
      </w:r>
      <w:r w:rsidRPr="00743757">
        <w:rPr>
          <w:sz w:val="28"/>
          <w:szCs w:val="28"/>
          <w:lang w:eastAsia="ru-RU"/>
        </w:rPr>
        <w:lastRenderedPageBreak/>
        <w:t>на решение социальных проблем и обеспечивающий выполнение одного из следующих условий: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 xml:space="preserve">а) обеспечение занятости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лет, предшествующих дате проведения конкурсного отбора, при условии,                что среднесписочная численность указанных категорий граждан </w:t>
      </w:r>
      <w:proofErr w:type="gramStart"/>
      <w:r w:rsidRPr="00743757">
        <w:rPr>
          <w:rFonts w:eastAsia="Calibri"/>
          <w:sz w:val="28"/>
          <w:szCs w:val="28"/>
        </w:rPr>
        <w:t>среди</w:t>
      </w:r>
      <w:proofErr w:type="gramEnd"/>
      <w:r w:rsidRPr="00743757">
        <w:rPr>
          <w:rFonts w:eastAsia="Calibri"/>
          <w:sz w:val="28"/>
          <w:szCs w:val="28"/>
        </w:rPr>
        <w:t xml:space="preserve">                </w:t>
      </w:r>
      <w:proofErr w:type="gramStart"/>
      <w:r w:rsidRPr="00743757">
        <w:rPr>
          <w:rFonts w:eastAsia="Calibri"/>
          <w:sz w:val="28"/>
          <w:szCs w:val="28"/>
        </w:rPr>
        <w:t>их</w:t>
      </w:r>
      <w:proofErr w:type="gramEnd"/>
      <w:r w:rsidRPr="00743757">
        <w:rPr>
          <w:rFonts w:eastAsia="Calibri"/>
          <w:sz w:val="28"/>
          <w:szCs w:val="28"/>
        </w:rPr>
        <w:t xml:space="preserve"> работников составляет не менее 50%, а доля в фонде оплаты труда –              не менее 25%;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>б) 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743757">
        <w:rPr>
          <w:rFonts w:eastAsia="Calibri"/>
          <w:sz w:val="28"/>
          <w:szCs w:val="28"/>
        </w:rPr>
        <w:t>самозанятости</w:t>
      </w:r>
      <w:proofErr w:type="spellEnd"/>
      <w:r w:rsidRPr="00743757">
        <w:rPr>
          <w:rFonts w:eastAsia="Calibri"/>
          <w:sz w:val="28"/>
          <w:szCs w:val="28"/>
        </w:rPr>
        <w:t xml:space="preserve"> лиц, относящихся к социально незащищенным группам граждан;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>социальное обслуживание лиц, относящихся к социально незащищенным группам граждан, и семей с детьми в сфере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>организация социального туризма в части экскурсионно-познавательных туров для лиц, относящихся к социально незащищенным группам граждан;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>предоставление образовательных услуг лицам, относящимся                         к социально незащищенным группам граждан;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>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лет, и лиц, страдающих наркоманией и алкоголизмом.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6. Гранты в форме субсидии предоставляются на безвозмездной                    и безвозвратной основе на реализацию бизнес-проекта в целях </w:t>
      </w:r>
      <w:proofErr w:type="gramStart"/>
      <w:r w:rsidRPr="00743757">
        <w:rPr>
          <w:sz w:val="28"/>
          <w:szCs w:val="28"/>
          <w:lang w:eastAsia="ru-RU"/>
        </w:rPr>
        <w:t>финансового</w:t>
      </w:r>
      <w:proofErr w:type="gramEnd"/>
      <w:r w:rsidRPr="00743757">
        <w:rPr>
          <w:sz w:val="28"/>
          <w:szCs w:val="28"/>
          <w:lang w:eastAsia="ru-RU"/>
        </w:rPr>
        <w:t xml:space="preserve"> обеспечение затрат на: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lastRenderedPageBreak/>
        <w:t>приобретение и установку производственного и непроизводственного оборудования, приобретение инвентаря, сырья, материальных запасов (в том числе игрушек, иных предметов для развития детей);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 аренду (субаренду) помещений, используемых в целях ведения предпринимательской деятельности (за исключением арендуемых  помещений, включенных в перечень государственного и муниципального имущества в соответствии с Федеральным законом от 24.07.2007                    № 209-ФЗ «О развитии малого и среднего предпринимательства в Российской Федерации»);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получение лицензий и разрешений, необходимых для осуществления предпринимательской деятельности;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>сертификацию продукции (работ, услуг).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7. Гранты в форме субсидии предоставляются на конкурсной основе Субъекту </w:t>
      </w:r>
      <w:r w:rsidRPr="00743757">
        <w:rPr>
          <w:rFonts w:cs="Arial"/>
          <w:sz w:val="28"/>
          <w:szCs w:val="28"/>
          <w:lang w:eastAsia="ru-RU"/>
        </w:rPr>
        <w:t xml:space="preserve">на </w:t>
      </w:r>
      <w:r w:rsidRPr="00743757">
        <w:rPr>
          <w:sz w:val="28"/>
          <w:szCs w:val="28"/>
          <w:lang w:eastAsia="ru-RU"/>
        </w:rPr>
        <w:t xml:space="preserve">следующих условиях (также условия оказания поддержки): 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cs="Arial"/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соответствие </w:t>
      </w:r>
      <w:r w:rsidRPr="00743757">
        <w:rPr>
          <w:rFonts w:cs="Arial"/>
          <w:sz w:val="28"/>
          <w:szCs w:val="28"/>
          <w:lang w:eastAsia="ru-RU"/>
        </w:rPr>
        <w:t xml:space="preserve"> условиям, установленным пунктами 4, 5 настоящего Порядка; 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соответствие </w:t>
      </w:r>
      <w:proofErr w:type="gramStart"/>
      <w:r w:rsidRPr="00743757">
        <w:rPr>
          <w:sz w:val="28"/>
          <w:szCs w:val="28"/>
          <w:lang w:eastAsia="ru-RU"/>
        </w:rPr>
        <w:t>бизнес-проекта</w:t>
      </w:r>
      <w:proofErr w:type="gramEnd"/>
      <w:r w:rsidRPr="00743757">
        <w:rPr>
          <w:sz w:val="28"/>
          <w:szCs w:val="28"/>
          <w:lang w:eastAsia="ru-RU"/>
        </w:rPr>
        <w:t xml:space="preserve"> критериям,  установленным пунктом 9 настоящего Порядка;</w:t>
      </w:r>
    </w:p>
    <w:p w:rsidR="00743757" w:rsidRPr="00743757" w:rsidRDefault="00743757" w:rsidP="00743757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 xml:space="preserve">документальное подтверждение софинансирования затрат (расходов) на реализацию </w:t>
      </w:r>
      <w:proofErr w:type="gramStart"/>
      <w:r w:rsidRPr="00743757">
        <w:rPr>
          <w:rFonts w:eastAsia="Calibri"/>
          <w:sz w:val="28"/>
          <w:szCs w:val="28"/>
        </w:rPr>
        <w:t>бизнес-проекта</w:t>
      </w:r>
      <w:proofErr w:type="gramEnd"/>
      <w:r w:rsidRPr="00743757">
        <w:rPr>
          <w:rFonts w:eastAsia="Calibri"/>
          <w:sz w:val="28"/>
          <w:szCs w:val="28"/>
        </w:rPr>
        <w:t xml:space="preserve"> в размере не менее 15 процентов от размера запрашиваемого гранта в форме субсидии;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документальное подтверждение обучения основам предпринимательской деятельности в объеме не менее 48 академических часов применяется исключительно в отношении Субъектов, осуществляющих деятельность менее 1 (одного) года;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trike/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отсутствие </w:t>
      </w:r>
      <w:proofErr w:type="gramStart"/>
      <w:r w:rsidRPr="00743757">
        <w:rPr>
          <w:sz w:val="28"/>
          <w:szCs w:val="28"/>
          <w:lang w:eastAsia="ru-RU"/>
        </w:rPr>
        <w:t>в отношение Субъекта</w:t>
      </w:r>
      <w:proofErr w:type="gramEnd"/>
      <w:r w:rsidRPr="00743757">
        <w:rPr>
          <w:sz w:val="28"/>
          <w:szCs w:val="28"/>
          <w:lang w:eastAsia="ru-RU"/>
        </w:rPr>
        <w:t xml:space="preserve"> решения об оказании аналогичной поддержки по тем же основаниям на те же цели;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отсутствие задолженности по уплате налогов и взносов в бюджеты любого уровня и государственные внебюджетные фонды;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>предоставление документов в соответствии с настоящим Порядком, их достоверности, в том числе и содержащихся в них сведений;</w:t>
      </w:r>
    </w:p>
    <w:p w:rsidR="00743757" w:rsidRPr="00743757" w:rsidRDefault="00743757" w:rsidP="00743757">
      <w:pPr>
        <w:ind w:firstLine="709"/>
        <w:contextualSpacing/>
        <w:rPr>
          <w:rFonts w:eastAsia="Calibri"/>
          <w:sz w:val="28"/>
          <w:szCs w:val="28"/>
        </w:rPr>
      </w:pPr>
      <w:r w:rsidRPr="00743757">
        <w:rPr>
          <w:rFonts w:eastAsia="Calibri"/>
          <w:sz w:val="20"/>
          <w:szCs w:val="20"/>
        </w:rPr>
        <w:t xml:space="preserve"> </w:t>
      </w:r>
      <w:r w:rsidRPr="00743757">
        <w:rPr>
          <w:rFonts w:eastAsia="Calibri"/>
          <w:sz w:val="28"/>
          <w:szCs w:val="28"/>
        </w:rPr>
        <w:t>не находящиеся в стадии реорганизации, ликвидации или банкротства.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 xml:space="preserve"> 8. При предоставлении гранта в форме субсидий обязательным условием предоставления, включаемым в договор о предоставлении гранта в форме субсидии, является согласие </w:t>
      </w:r>
      <w:proofErr w:type="gramStart"/>
      <w:r w:rsidRPr="00743757">
        <w:rPr>
          <w:rFonts w:eastAsia="Calibri"/>
          <w:sz w:val="28"/>
          <w:szCs w:val="28"/>
        </w:rPr>
        <w:t>на</w:t>
      </w:r>
      <w:proofErr w:type="gramEnd"/>
      <w:r w:rsidRPr="00743757">
        <w:rPr>
          <w:rFonts w:eastAsia="Calibri"/>
          <w:sz w:val="28"/>
          <w:szCs w:val="28"/>
        </w:rPr>
        <w:t>: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 xml:space="preserve"> осуществление главным распорядителем бюджетных средств, предоставившим субсидию, и органами муниципального финансового контроля Ханты-Мансийского района проверок соблюдения получателями субсидий условий, целей и порядка их предоставления (далее – уполномоченный орган);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>предоставление при получении гранта в форме субсидии и в течение одного года после его получения следующих копий документов: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proofErr w:type="gramStart"/>
      <w:r w:rsidRPr="00743757">
        <w:rPr>
          <w:rFonts w:eastAsia="Calibri"/>
          <w:sz w:val="28"/>
          <w:szCs w:val="28"/>
        </w:rPr>
        <w:t xml:space="preserve">бухгалтерского баланса, налоговых деклараций по применяемым специальным режимам налогообложения (для применяющих такие режимы), </w:t>
      </w:r>
      <w:r w:rsidRPr="00743757">
        <w:rPr>
          <w:rFonts w:eastAsia="Calibri"/>
          <w:sz w:val="28"/>
          <w:szCs w:val="28"/>
        </w:rPr>
        <w:lastRenderedPageBreak/>
        <w:t>статистической информации в форм федерального статистического наблюдения, предоставляемых в органы статистики;</w:t>
      </w:r>
      <w:proofErr w:type="gramEnd"/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 xml:space="preserve">предоставление финансового </w:t>
      </w:r>
      <w:hyperlink r:id="rId8" w:anchor="P558" w:history="1">
        <w:proofErr w:type="gramStart"/>
        <w:r w:rsidRPr="00743757">
          <w:rPr>
            <w:rFonts w:eastAsia="Calibri"/>
            <w:sz w:val="28"/>
            <w:szCs w:val="28"/>
          </w:rPr>
          <w:t>отчет</w:t>
        </w:r>
        <w:proofErr w:type="gramEnd"/>
      </w:hyperlink>
      <w:r w:rsidRPr="00743757">
        <w:rPr>
          <w:rFonts w:eastAsia="Calibri"/>
          <w:sz w:val="28"/>
          <w:szCs w:val="28"/>
        </w:rPr>
        <w:t>а по форме согласно              приложению 1 к настоящему Порядку в течение трех месяцев с момента предоставления гранта в форме субсидии;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>возврат суммы предоставленного гранта в форме субсидии в бюджет Ханты-Мансийского района в течение 30 календарных дней с момента получения выставленного требования о возврате гранта в форме субсидии в бюджет Ханты-Мансийского района (далее – требование);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 xml:space="preserve">возврат суммы предоставленного гранта </w:t>
      </w:r>
      <w:proofErr w:type="gramStart"/>
      <w:r w:rsidRPr="00743757">
        <w:rPr>
          <w:rFonts w:eastAsia="Calibri"/>
          <w:sz w:val="28"/>
          <w:szCs w:val="28"/>
        </w:rPr>
        <w:t>в форме субсидии в случае неиспользования полученных средств гранта в форме субсидии в течение трех месяцев с момента</w:t>
      </w:r>
      <w:proofErr w:type="gramEnd"/>
      <w:r w:rsidRPr="00743757">
        <w:rPr>
          <w:rFonts w:eastAsia="Calibri"/>
          <w:sz w:val="28"/>
          <w:szCs w:val="28"/>
        </w:rPr>
        <w:t xml:space="preserve"> предоставления гранта в форме субсидии;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proofErr w:type="gramStart"/>
      <w:r w:rsidRPr="00743757">
        <w:rPr>
          <w:rFonts w:eastAsia="Calibri"/>
          <w:sz w:val="28"/>
          <w:szCs w:val="28"/>
        </w:rPr>
        <w:t>на обеспечение занятости лиц, относящихся к социально незащищенным группам граждан, 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25% , в случае заявления                  на участие в конкурсе на предоставление</w:t>
      </w:r>
      <w:proofErr w:type="gramEnd"/>
      <w:r w:rsidRPr="00743757">
        <w:rPr>
          <w:rFonts w:eastAsia="Calibri"/>
          <w:sz w:val="28"/>
          <w:szCs w:val="28"/>
        </w:rPr>
        <w:t xml:space="preserve"> гранта в форме субсидии                     по условию оказания поддержки, установленному подпунктом а) пункта 6 настоящих Правил.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>9. Для предоставления гранта в форме субсидии бизнес-проект  должен быть направлен на осуществление деятельности по приоритетным видам экономической деятельности, предусмотренным Программой                    на территории Ханты-Мансийского района, в том числе предусматривать:</w:t>
      </w:r>
    </w:p>
    <w:p w:rsidR="00743757" w:rsidRPr="00743757" w:rsidRDefault="00743757" w:rsidP="00743757">
      <w:pPr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количество сохраненных и вновь созданных рабочих мест; </w:t>
      </w:r>
    </w:p>
    <w:p w:rsidR="00743757" w:rsidRPr="00743757" w:rsidRDefault="00743757" w:rsidP="00743757">
      <w:pPr>
        <w:ind w:firstLine="708"/>
        <w:rPr>
          <w:sz w:val="28"/>
          <w:szCs w:val="28"/>
          <w:lang w:eastAsia="ru-RU"/>
        </w:rPr>
      </w:pPr>
      <w:r w:rsidRPr="00743757">
        <w:rPr>
          <w:rFonts w:eastAsia="Calibri"/>
          <w:sz w:val="28"/>
          <w:szCs w:val="28"/>
        </w:rPr>
        <w:t xml:space="preserve">кадровый состав, необходимый для реализации </w:t>
      </w:r>
      <w:proofErr w:type="gramStart"/>
      <w:r w:rsidRPr="00743757">
        <w:rPr>
          <w:rFonts w:eastAsia="Calibri"/>
          <w:sz w:val="28"/>
          <w:szCs w:val="28"/>
        </w:rPr>
        <w:t>бизнес-проекта</w:t>
      </w:r>
      <w:proofErr w:type="gramEnd"/>
      <w:r w:rsidRPr="00743757">
        <w:rPr>
          <w:rFonts w:eastAsia="Calibri"/>
          <w:sz w:val="28"/>
          <w:szCs w:val="28"/>
        </w:rPr>
        <w:t xml:space="preserve">; </w:t>
      </w:r>
    </w:p>
    <w:p w:rsidR="00743757" w:rsidRPr="00743757" w:rsidRDefault="00743757" w:rsidP="00743757">
      <w:pPr>
        <w:ind w:firstLine="708"/>
        <w:rPr>
          <w:sz w:val="28"/>
          <w:szCs w:val="28"/>
          <w:lang w:eastAsia="ru-RU"/>
        </w:rPr>
      </w:pPr>
      <w:r w:rsidRPr="00743757">
        <w:rPr>
          <w:rFonts w:eastAsia="Calibri"/>
          <w:sz w:val="28"/>
          <w:szCs w:val="28"/>
        </w:rPr>
        <w:t xml:space="preserve">экономическую эффективность деятельности, выраженную в </w:t>
      </w:r>
      <w:r w:rsidRPr="00743757">
        <w:rPr>
          <w:sz w:val="28"/>
          <w:szCs w:val="28"/>
          <w:lang w:eastAsia="ru-RU"/>
        </w:rPr>
        <w:t>чистой приведенной стоимости проекта (NPV);</w:t>
      </w:r>
    </w:p>
    <w:p w:rsidR="00743757" w:rsidRPr="00743757" w:rsidRDefault="00743757" w:rsidP="00743757">
      <w:pPr>
        <w:ind w:firstLine="708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бюджетную эффективность, выраженную в уплате налогов                           в бюджеты всех уровней; </w:t>
      </w:r>
    </w:p>
    <w:p w:rsidR="00743757" w:rsidRPr="00743757" w:rsidRDefault="00743757" w:rsidP="00743757">
      <w:pPr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социальную эффективность, выраженную в создании рабочих мест, оказании услуг, выполнении работ для граждан, особо нуждающихся                в социальной защите.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43757">
        <w:rPr>
          <w:sz w:val="28"/>
          <w:szCs w:val="28"/>
          <w:lang w:eastAsia="ru-RU"/>
        </w:rPr>
        <w:t xml:space="preserve">10. Грант в форме субсидии предоставляется в пределах бюджетных обязательств на текущий финансовый год, при этом </w:t>
      </w:r>
      <w:r w:rsidRPr="00743757">
        <w:rPr>
          <w:rFonts w:eastAsia="Calibri"/>
          <w:sz w:val="28"/>
          <w:szCs w:val="28"/>
        </w:rPr>
        <w:t>размер гранта                      на одного получателя поддержки не превышает: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>200 000 (двухсот тысяч) рублей для начинающих предпринимателей;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>400 000 (четырехсот тысяч) рублей для субъектов социального предпринимательства.</w:t>
      </w:r>
    </w:p>
    <w:p w:rsidR="00743757" w:rsidRPr="00743757" w:rsidRDefault="00743757" w:rsidP="00743757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 </w:t>
      </w:r>
      <w:r w:rsidRPr="00743757">
        <w:rPr>
          <w:sz w:val="28"/>
          <w:szCs w:val="28"/>
          <w:lang w:eastAsia="ru-RU"/>
        </w:rPr>
        <w:tab/>
        <w:t>11. Организатором конкурса на предоставление гранта в форме субсидии (далее – Конкурс) является администрация Ханты-Мансийского района в лице комитета экономической политики (далее – Комитет).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lastRenderedPageBreak/>
        <w:t xml:space="preserve">12. Для предоставления гранта в форме субсидии Субъект подает заявление </w:t>
      </w:r>
      <w:proofErr w:type="gramStart"/>
      <w:r w:rsidRPr="00743757">
        <w:rPr>
          <w:sz w:val="28"/>
          <w:szCs w:val="28"/>
          <w:lang w:eastAsia="ru-RU"/>
        </w:rPr>
        <w:t>на участие в Конкурсе на предоставление гранта в форме субсидии с приложением</w:t>
      </w:r>
      <w:proofErr w:type="gramEnd"/>
      <w:r w:rsidRPr="00743757">
        <w:rPr>
          <w:sz w:val="28"/>
          <w:szCs w:val="28"/>
          <w:lang w:eastAsia="ru-RU"/>
        </w:rPr>
        <w:t xml:space="preserve"> следующих документов: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1) копии документа, удостоверяющего личность физического лица (индивидуального предпринимателя);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</w:rPr>
      </w:pPr>
      <w:r w:rsidRPr="00743757">
        <w:rPr>
          <w:rFonts w:eastAsia="Calibri"/>
          <w:bCs/>
          <w:sz w:val="28"/>
          <w:szCs w:val="28"/>
        </w:rPr>
        <w:t>2) копии документа, подтверждающего права и удостоверяющего личность уполномоченного представителя (за исключением доверенности, предоставляемой в подлиннике), в случае подачи заявления представителем Субъекта;</w:t>
      </w:r>
      <w:r w:rsidRPr="00743757">
        <w:rPr>
          <w:rFonts w:eastAsia="Calibri"/>
          <w:sz w:val="28"/>
          <w:szCs w:val="28"/>
        </w:rPr>
        <w:t xml:space="preserve">     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 xml:space="preserve">3) копии сертификата (свидетельство) о прохождении обучения основам предпринимательской деятельности (не менее 48 академических часов); 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4) бизнес-проекта с приложением копий документов, подтверждающих понесенные затраты в размере не менее 15 процентов от размера запрашиваемой суммы гранта в форме субсидии                                 (с предоставлением оригиналов для сверки), в том числе </w:t>
      </w:r>
      <w:proofErr w:type="gramStart"/>
      <w:r w:rsidRPr="00743757">
        <w:rPr>
          <w:sz w:val="28"/>
          <w:szCs w:val="28"/>
          <w:lang w:eastAsia="ru-RU"/>
        </w:rPr>
        <w:t>на</w:t>
      </w:r>
      <w:proofErr w:type="gramEnd"/>
      <w:r w:rsidRPr="00743757">
        <w:rPr>
          <w:sz w:val="28"/>
          <w:szCs w:val="28"/>
          <w:lang w:eastAsia="ru-RU"/>
        </w:rPr>
        <w:t xml:space="preserve">: 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оплату товара, работ, услуг (кассовый чек или платежное поручение с отметкой банка или квитанция к приходно-кассовому ордеру, или товарный чек, или электронные платежные документы, подтверждающие платежи через информационную платежную систему, систему Интернет);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получение товара, работ, услуг (товарные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акт взаимных расчетов (сверки);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proofErr w:type="gramStart"/>
      <w:r w:rsidRPr="00743757">
        <w:rPr>
          <w:sz w:val="28"/>
          <w:szCs w:val="28"/>
          <w:lang w:eastAsia="ru-RU"/>
        </w:rPr>
        <w:t>5) копии бухгалтерского баланса, налоговых деклараций                                 по применяемым специальным режимам налогообложения (для применяющих такие режимы), статистической информации в форме федерального статистического наблюдения, предоставляемых в органы статистики.</w:t>
      </w:r>
      <w:proofErr w:type="gramEnd"/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13. Документы, запрашиваемые Комитетом в рамках межведомственного информационного взаимодействия, могут быть предоставлены Субъектом самостоятельно, по собственной инициативе: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1) выписка из единого государственного реестра юридических              лиц (для юридического лица) или выписка из единого государственного реестра индивидуальных предпринимателей (для индивидуального предпринимателя), подтверждающая регистрацию в едином государственном реестре;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2) справка налогового органа, подтверждающая отсутствие задолженности по уплате налогов и иных обязательных платежей                          в бюджеты всех уровней;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3) справка из отделения Пенсионного фонда Российской Федерации по Ханты-Мансийскому автономному округу – Югре, подтверждающая отсутствие задолженности по страховым взносам;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bookmarkStart w:id="1" w:name="P113"/>
      <w:bookmarkEnd w:id="1"/>
      <w:r w:rsidRPr="00743757">
        <w:rPr>
          <w:sz w:val="28"/>
          <w:szCs w:val="28"/>
          <w:lang w:eastAsia="ru-RU"/>
        </w:rPr>
        <w:lastRenderedPageBreak/>
        <w:t>4) справка из регионального отделения Фонда социального страхования Российской Федерации по Ханты-Мансийскому автономному округу – Югре, подтверждающая отсутствие задолженности по страховым взносам.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14. В случае предоставления документов, указанных в пункте 13 настоящего Порядка, Субъектом по собственной инициативе, дата                          их выдачи должна быть не позднее 60 календарных дней до даты подачи заявления с прилагаемыми документами на участие в Конкурсе.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bookmarkStart w:id="2" w:name="P110"/>
      <w:bookmarkEnd w:id="2"/>
      <w:r w:rsidRPr="00743757">
        <w:rPr>
          <w:sz w:val="28"/>
          <w:szCs w:val="28"/>
          <w:lang w:eastAsia="ru-RU"/>
        </w:rPr>
        <w:t xml:space="preserve">15. В заявлении указывается полное наименование, контактный телефон, наименование </w:t>
      </w:r>
      <w:proofErr w:type="gramStart"/>
      <w:r w:rsidRPr="00743757">
        <w:rPr>
          <w:sz w:val="28"/>
          <w:szCs w:val="28"/>
          <w:lang w:eastAsia="ru-RU"/>
        </w:rPr>
        <w:t>бизнес-проекта</w:t>
      </w:r>
      <w:proofErr w:type="gramEnd"/>
      <w:r w:rsidRPr="00743757">
        <w:rPr>
          <w:sz w:val="28"/>
          <w:szCs w:val="28"/>
          <w:lang w:eastAsia="ru-RU"/>
        </w:rPr>
        <w:t xml:space="preserve">, испрашиваемый размер гранта                  в форме субсидии (в рублях), сведения о Субъекте: дата регистрации, адреса юридический, фактический, основные виды экономической деятельности, в соответствии с ОКВЭД. Заявление подается в свободной или рекомендательной форме согласно приложению 2 к настоящему Порядку. 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15.1. Рекомендательная форма заявления размещается                                 на официальном сайте администрации Ханты-Мансийского района (</w:t>
      </w:r>
      <w:hyperlink r:id="rId9" w:history="1">
        <w:r w:rsidRPr="00743757">
          <w:rPr>
            <w:sz w:val="28"/>
            <w:szCs w:val="28"/>
            <w:lang w:eastAsia="ru-RU"/>
          </w:rPr>
          <w:t>www.hm</w:t>
        </w:r>
        <w:proofErr w:type="spellStart"/>
        <w:r w:rsidRPr="00743757">
          <w:rPr>
            <w:sz w:val="28"/>
            <w:szCs w:val="28"/>
            <w:lang w:val="en-US" w:eastAsia="ru-RU"/>
          </w:rPr>
          <w:t>rn</w:t>
        </w:r>
        <w:proofErr w:type="spellEnd"/>
        <w:r w:rsidRPr="00743757">
          <w:rPr>
            <w:sz w:val="28"/>
            <w:szCs w:val="28"/>
            <w:lang w:eastAsia="ru-RU"/>
          </w:rPr>
          <w:t>.ru</w:t>
        </w:r>
      </w:hyperlink>
      <w:r w:rsidRPr="00743757">
        <w:rPr>
          <w:sz w:val="28"/>
          <w:szCs w:val="28"/>
          <w:lang w:eastAsia="ru-RU"/>
        </w:rPr>
        <w:t>) в разделе «Экономическое развитие / Малое предпринимательство / Конкурс по предоставлению грантов».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  <w:lang w:eastAsia="ru-RU"/>
        </w:rPr>
      </w:pPr>
      <w:r w:rsidRPr="00743757">
        <w:rPr>
          <w:color w:val="000000" w:themeColor="text1"/>
          <w:sz w:val="28"/>
          <w:szCs w:val="28"/>
          <w:lang w:eastAsia="ru-RU"/>
        </w:rPr>
        <w:t>15.2. Заявление и прилагаемые к нему документы: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color w:val="000000" w:themeColor="text1"/>
          <w:sz w:val="28"/>
          <w:szCs w:val="28"/>
          <w:lang w:eastAsia="ru-RU"/>
        </w:rPr>
        <w:t xml:space="preserve">предоставляются на бумажных носителях посредством почтового </w:t>
      </w:r>
      <w:r w:rsidRPr="00743757">
        <w:rPr>
          <w:sz w:val="28"/>
          <w:szCs w:val="28"/>
          <w:lang w:eastAsia="ru-RU"/>
        </w:rPr>
        <w:t xml:space="preserve">отправления или нарочно </w:t>
      </w:r>
      <w:proofErr w:type="gramStart"/>
      <w:r w:rsidRPr="00743757">
        <w:rPr>
          <w:sz w:val="28"/>
          <w:szCs w:val="28"/>
          <w:lang w:eastAsia="ru-RU"/>
        </w:rPr>
        <w:t>в место приема</w:t>
      </w:r>
      <w:proofErr w:type="gramEnd"/>
      <w:r w:rsidRPr="00743757">
        <w:rPr>
          <w:sz w:val="28"/>
          <w:szCs w:val="28"/>
          <w:lang w:eastAsia="ru-RU"/>
        </w:rPr>
        <w:t xml:space="preserve"> документов;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outlineLvl w:val="2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>в отношении</w:t>
      </w:r>
      <w:r w:rsidRPr="00743757">
        <w:rPr>
          <w:rFonts w:eastAsia="Calibri"/>
          <w:sz w:val="26"/>
          <w:szCs w:val="26"/>
        </w:rPr>
        <w:t xml:space="preserve"> </w:t>
      </w:r>
      <w:r w:rsidRPr="00743757">
        <w:rPr>
          <w:rFonts w:eastAsia="Calibri"/>
          <w:sz w:val="28"/>
          <w:szCs w:val="28"/>
        </w:rPr>
        <w:t>уполномоченного представителя должны быть оформлены в соответствии с действующим законодательством                              и подтверждать права (полномочия)  на обращение от имени Субъекта                  (в силу закона или наделения в установленном порядке);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должны быть без повреждений, неоговоренных исправлений, непринятых сокращений, поддаваться прочтению, исключая неоднозначность толкования содержащейся в них информации и сведений;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копии заверяются подписью и печатью (при наличии) Субъекта;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не возвращаются по результатам Конкурса.</w:t>
      </w:r>
    </w:p>
    <w:p w:rsidR="00743757" w:rsidRPr="00743757" w:rsidRDefault="00743757" w:rsidP="00743757">
      <w:pPr>
        <w:widowControl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16. </w:t>
      </w:r>
      <w:proofErr w:type="gramStart"/>
      <w:r w:rsidRPr="00743757">
        <w:rPr>
          <w:sz w:val="28"/>
          <w:szCs w:val="28"/>
          <w:lang w:eastAsia="ru-RU"/>
        </w:rPr>
        <w:t>Подача заявления с прилагаемыми документами на участие                в Конкурсе признается согласием Субъекта с условиями предоставления гранта в форме субсидии, установленными пунктами 7 и 8 настоящего Порядка, а также подтверждением Субъектом факта отсутствия решения об оказании поддержки по тем же основаниям и на те же цели уполномоченного органа исполнительной   власти   Ханты-Мансийского   автономного округа – Югры, органа местного самоуправления муниципального образования Ханты-Мансийского автономного</w:t>
      </w:r>
      <w:proofErr w:type="gramEnd"/>
      <w:r w:rsidRPr="00743757">
        <w:rPr>
          <w:sz w:val="28"/>
          <w:szCs w:val="28"/>
          <w:lang w:eastAsia="ru-RU"/>
        </w:rPr>
        <w:t xml:space="preserve"> округа – Югры,   организациями   инфраструктуры поддержки субъектов малого</w:t>
      </w:r>
      <w:bookmarkStart w:id="3" w:name="_GoBack"/>
      <w:bookmarkEnd w:id="3"/>
      <w:r w:rsidRPr="00743757">
        <w:rPr>
          <w:sz w:val="28"/>
          <w:szCs w:val="28"/>
          <w:lang w:eastAsia="ru-RU"/>
        </w:rPr>
        <w:t xml:space="preserve"> и среднего предпринимательства автономного округа и достоверности документов и содержащихся в них сведений, представленных на Конкурс. 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17. Документы, указанные в пункте 12 настоящего Порядка, предоставляются  Субъектом самостоятельно. 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18. </w:t>
      </w:r>
      <w:proofErr w:type="gramStart"/>
      <w:r w:rsidRPr="00743757">
        <w:rPr>
          <w:sz w:val="28"/>
          <w:szCs w:val="28"/>
          <w:lang w:eastAsia="ru-RU"/>
        </w:rPr>
        <w:t>В случае признания Субъекта победителем Конкурса                             им предоставляется письменное согласие о включении его персональных данных (ф</w:t>
      </w:r>
      <w:r w:rsidRPr="00743757">
        <w:rPr>
          <w:rFonts w:eastAsia="Calibri"/>
          <w:sz w:val="28"/>
          <w:szCs w:val="28"/>
        </w:rPr>
        <w:t xml:space="preserve">амилии, имени, отчества, идентификационного номера </w:t>
      </w:r>
      <w:r w:rsidRPr="00743757">
        <w:rPr>
          <w:rFonts w:eastAsia="Calibri"/>
          <w:sz w:val="28"/>
          <w:szCs w:val="28"/>
        </w:rPr>
        <w:lastRenderedPageBreak/>
        <w:t>налогоплательщика) в реестр субъектов малого и среднего предпринимательства – получателей поддержки администрации Ханты-Мансийского района сроком на три года, оформленное в соответствии                  с требованиями статьи 9 Федерального закона от 27.07.2006 № 152-ФЗ                «О защите персональных данных».</w:t>
      </w:r>
      <w:proofErr w:type="gramEnd"/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</w:rPr>
      </w:pPr>
      <w:r w:rsidRPr="00743757">
        <w:rPr>
          <w:rFonts w:eastAsia="Calibri"/>
          <w:sz w:val="28"/>
          <w:szCs w:val="28"/>
        </w:rPr>
        <w:t xml:space="preserve">19. Решение о сроках проведения Конкурса принимается Комитетом  в соответствии со сроками доведенных бюджетных обязательств. 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20. Конкурс организуется в два этапа: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первый этап – прием и регистрация документов проводится                            в течение 30 рабочих дней с момента опубликования информационного сообщения о проведении Конкурса;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второй этап – защита </w:t>
      </w:r>
      <w:proofErr w:type="gramStart"/>
      <w:r w:rsidRPr="00743757">
        <w:rPr>
          <w:sz w:val="28"/>
          <w:szCs w:val="28"/>
          <w:lang w:eastAsia="ru-RU"/>
        </w:rPr>
        <w:t>бизнес-проектов</w:t>
      </w:r>
      <w:proofErr w:type="gramEnd"/>
      <w:r w:rsidRPr="00743757">
        <w:rPr>
          <w:sz w:val="28"/>
          <w:szCs w:val="28"/>
          <w:lang w:eastAsia="ru-RU"/>
        </w:rPr>
        <w:t xml:space="preserve"> и определение победителей Конкурса – получателей поддержки путем предоставления гранта в форме субсидии проводится не позднее 20 рабочих дней со дня окончания  приема документов, указанного в информационном сообщении                            о проведении Конкурса;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третий этап – объявление результатов Конкурса не позднее                           3 рабочих дней со дня принятия решения.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21. </w:t>
      </w:r>
      <w:proofErr w:type="gramStart"/>
      <w:r w:rsidRPr="00743757">
        <w:rPr>
          <w:sz w:val="28"/>
          <w:szCs w:val="28"/>
          <w:lang w:eastAsia="ru-RU"/>
        </w:rPr>
        <w:t>Конкурс объявляется путем размещения Комитетом информационного сообщения в газете «Наш район» и на официальном сайте администрации Ханты-Мансийского района (</w:t>
      </w:r>
      <w:hyperlink r:id="rId10" w:history="1">
        <w:r w:rsidRPr="00743757">
          <w:rPr>
            <w:sz w:val="28"/>
            <w:szCs w:val="28"/>
            <w:lang w:eastAsia="ru-RU"/>
          </w:rPr>
          <w:t>www.hm</w:t>
        </w:r>
        <w:proofErr w:type="spellStart"/>
        <w:r w:rsidRPr="00743757">
          <w:rPr>
            <w:sz w:val="28"/>
            <w:szCs w:val="28"/>
            <w:lang w:val="en-US" w:eastAsia="ru-RU"/>
          </w:rPr>
          <w:t>rn</w:t>
        </w:r>
        <w:proofErr w:type="spellEnd"/>
        <w:r w:rsidRPr="00743757">
          <w:rPr>
            <w:sz w:val="28"/>
            <w:szCs w:val="28"/>
            <w:lang w:eastAsia="ru-RU"/>
          </w:rPr>
          <w:t>.ru</w:t>
        </w:r>
      </w:hyperlink>
      <w:r w:rsidRPr="00743757">
        <w:rPr>
          <w:sz w:val="28"/>
          <w:szCs w:val="28"/>
          <w:lang w:eastAsia="ru-RU"/>
        </w:rPr>
        <w:t>) в разделе «Экономическое развитие / Малое предпринимательство / Конкурс                   по предоставлению грантов», в котором указываются место, срок  и порядок приема документов Комитетом, а также номер справочного телефона и информация о контактном лице для получения консультаций по вопросам организации и участия в</w:t>
      </w:r>
      <w:proofErr w:type="gramEnd"/>
      <w:r w:rsidRPr="00743757">
        <w:rPr>
          <w:sz w:val="28"/>
          <w:szCs w:val="28"/>
          <w:lang w:eastAsia="ru-RU"/>
        </w:rPr>
        <w:t xml:space="preserve"> </w:t>
      </w:r>
      <w:proofErr w:type="gramStart"/>
      <w:r w:rsidRPr="00743757">
        <w:rPr>
          <w:sz w:val="28"/>
          <w:szCs w:val="28"/>
          <w:lang w:eastAsia="ru-RU"/>
        </w:rPr>
        <w:t>Конкурсе</w:t>
      </w:r>
      <w:proofErr w:type="gramEnd"/>
      <w:r w:rsidRPr="00743757">
        <w:rPr>
          <w:sz w:val="28"/>
          <w:szCs w:val="28"/>
          <w:lang w:eastAsia="ru-RU"/>
        </w:rPr>
        <w:t>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22. Заявление и прилагаемые к нему документы регистрируются                     в день их поступления в Комитет специалистом отдела труда, предпринимательства и потребительского рынка Комитета в журнале регистрации с указанием даты поступления документов и с присвоением регистрационного номера (далее – заявка).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23. По окончании срока приема заявок их рассмотрение осуществляется экспертным советом администрации Ханты-Мансийского района (далее – экспертный совет) на предмет их соответствия условиям предоставления гранта в форме субсидии, установленным настоящим Порядком, в срок не более 10 рабочих дней.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24. По результатам рассмотрения заявок принимается решение                     о допуске или об отказе к участию в Конкурсе в форме протокола заседания экспертного совета администрации Ханты-Мансийского района путем прямого голосования членов экспертного совета, присутствующих на заседании.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25. В течение не более 5 рабочих дней с даты подписания протокола заседания экспертной комиссии Комитет письменно информирует  Субъект о допуске к защите </w:t>
      </w:r>
      <w:proofErr w:type="gramStart"/>
      <w:r w:rsidRPr="00743757">
        <w:rPr>
          <w:sz w:val="28"/>
          <w:szCs w:val="28"/>
          <w:lang w:eastAsia="ru-RU"/>
        </w:rPr>
        <w:t>бизнес-проекта</w:t>
      </w:r>
      <w:proofErr w:type="gramEnd"/>
      <w:r w:rsidRPr="00743757">
        <w:rPr>
          <w:sz w:val="28"/>
          <w:szCs w:val="28"/>
          <w:lang w:eastAsia="ru-RU"/>
        </w:rPr>
        <w:t xml:space="preserve"> и дате ее проведения  или мотивированном </w:t>
      </w:r>
      <w:r w:rsidRPr="00743757">
        <w:rPr>
          <w:sz w:val="28"/>
          <w:szCs w:val="28"/>
          <w:lang w:eastAsia="ru-RU"/>
        </w:rPr>
        <w:lastRenderedPageBreak/>
        <w:t>отказе в допуске к защите бизнес-проекта посредством факсимильной связи либо нарочно.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26. В случае поступления на Конкурс одной заявки экспертный совет принимает решение о признании конкурса несостоявшимся, рассматривает заявку на  соответствие условиям, установленным  пунктом 7 настоящего Порядка. Принятие решения об оказании поддержки путем предоставления гранта в форме субсидии и заключение договора с единственным участником Конкурса допускается на основании решения экспертного совета. 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27. В случае принятия решения о признании Конкурса несостоявшимся Комитет вправе повторно объявить Конкурс.</w:t>
      </w:r>
    </w:p>
    <w:p w:rsidR="00743757" w:rsidRPr="00743757" w:rsidRDefault="00743757" w:rsidP="00743757">
      <w:pPr>
        <w:ind w:firstLine="709"/>
        <w:contextualSpacing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 xml:space="preserve">28. Защита </w:t>
      </w:r>
      <w:proofErr w:type="gramStart"/>
      <w:r w:rsidRPr="00743757">
        <w:rPr>
          <w:rFonts w:eastAsia="Calibri"/>
          <w:sz w:val="28"/>
          <w:szCs w:val="28"/>
        </w:rPr>
        <w:t>бизнес-проекта</w:t>
      </w:r>
      <w:proofErr w:type="gramEnd"/>
      <w:r w:rsidRPr="00743757">
        <w:rPr>
          <w:rFonts w:eastAsia="Calibri"/>
          <w:sz w:val="28"/>
          <w:szCs w:val="28"/>
        </w:rPr>
        <w:t xml:space="preserve"> осуществляется путем участия Субъекта на заседании экспертного совета в форме публичного выступления                       по представлению бизнес-проекта в течение не более 10 минут.</w:t>
      </w:r>
    </w:p>
    <w:p w:rsidR="00743757" w:rsidRPr="00743757" w:rsidRDefault="00743757" w:rsidP="00743757">
      <w:pPr>
        <w:ind w:firstLine="709"/>
        <w:contextualSpacing/>
        <w:rPr>
          <w:rFonts w:eastAsia="Calibri"/>
          <w:color w:val="FF0000"/>
          <w:sz w:val="28"/>
          <w:szCs w:val="28"/>
        </w:rPr>
      </w:pPr>
      <w:r w:rsidRPr="00743757">
        <w:rPr>
          <w:rFonts w:eastAsia="Calibri"/>
          <w:sz w:val="28"/>
          <w:szCs w:val="28"/>
        </w:rPr>
        <w:t xml:space="preserve">29. В период представления </w:t>
      </w:r>
      <w:proofErr w:type="gramStart"/>
      <w:r w:rsidRPr="00743757">
        <w:rPr>
          <w:rFonts w:eastAsia="Calibri"/>
          <w:sz w:val="28"/>
          <w:szCs w:val="28"/>
        </w:rPr>
        <w:t>бизнес-проекта</w:t>
      </w:r>
      <w:proofErr w:type="gramEnd"/>
      <w:r w:rsidRPr="00743757">
        <w:rPr>
          <w:rFonts w:eastAsia="Calibri"/>
          <w:sz w:val="28"/>
          <w:szCs w:val="28"/>
        </w:rPr>
        <w:t xml:space="preserve"> каждый член экспертного совета оценивает бизнес-проект путем заполнения оценочного листа, содержащего критерии оценки, по форме согласно приложению 3                  к настоящему Порядку.</w:t>
      </w:r>
      <w:r w:rsidRPr="00743757">
        <w:rPr>
          <w:rFonts w:eastAsia="Calibri"/>
          <w:color w:val="FF0000"/>
          <w:sz w:val="28"/>
          <w:szCs w:val="28"/>
        </w:rPr>
        <w:t xml:space="preserve"> 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bookmarkStart w:id="4" w:name="P180"/>
      <w:bookmarkEnd w:id="4"/>
      <w:r w:rsidRPr="00743757">
        <w:rPr>
          <w:sz w:val="28"/>
          <w:szCs w:val="28"/>
          <w:lang w:eastAsia="ru-RU"/>
        </w:rPr>
        <w:t>30. На основании оформленных оценочных листов членов экспертного совета секретарь экспертного совета по каждому Субъекту рассчитывает общий оценочный балл по следующей формуле:</w:t>
      </w:r>
    </w:p>
    <w:p w:rsidR="00743757" w:rsidRPr="00743757" w:rsidRDefault="00743757" w:rsidP="00743757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К</w:t>
      </w:r>
      <w:r w:rsidRPr="00743757">
        <w:rPr>
          <w:sz w:val="28"/>
          <w:szCs w:val="28"/>
          <w:lang w:val="en-US" w:eastAsia="ru-RU"/>
        </w:rPr>
        <w:t>K</w:t>
      </w:r>
      <w:r w:rsidRPr="00743757">
        <w:rPr>
          <w:sz w:val="28"/>
          <w:szCs w:val="28"/>
          <w:lang w:eastAsia="ru-RU"/>
        </w:rPr>
        <w:t xml:space="preserve"> = Ко</w:t>
      </w:r>
      <w:proofErr w:type="gramStart"/>
      <w:r w:rsidRPr="00743757">
        <w:rPr>
          <w:sz w:val="28"/>
          <w:szCs w:val="28"/>
          <w:lang w:eastAsia="ru-RU"/>
        </w:rPr>
        <w:t>1</w:t>
      </w:r>
      <w:proofErr w:type="gramEnd"/>
      <w:r w:rsidRPr="00743757">
        <w:rPr>
          <w:sz w:val="28"/>
          <w:szCs w:val="28"/>
          <w:lang w:eastAsia="ru-RU"/>
        </w:rPr>
        <w:t xml:space="preserve"> + Ко2,  где: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К</w:t>
      </w:r>
      <w:proofErr w:type="gramStart"/>
      <w:r w:rsidRPr="00743757">
        <w:rPr>
          <w:sz w:val="28"/>
          <w:szCs w:val="28"/>
          <w:lang w:val="en-US" w:eastAsia="ru-RU"/>
        </w:rPr>
        <w:t>K</w:t>
      </w:r>
      <w:proofErr w:type="gramEnd"/>
      <w:r w:rsidRPr="00743757">
        <w:rPr>
          <w:sz w:val="28"/>
          <w:szCs w:val="28"/>
          <w:lang w:eastAsia="ru-RU"/>
        </w:rPr>
        <w:t xml:space="preserve"> – член конкурсной комиссии;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proofErr w:type="gramStart"/>
      <w:r w:rsidRPr="00743757">
        <w:rPr>
          <w:sz w:val="28"/>
          <w:szCs w:val="28"/>
          <w:lang w:eastAsia="ru-RU"/>
        </w:rPr>
        <w:t>Ко</w:t>
      </w:r>
      <w:proofErr w:type="gramEnd"/>
      <w:r w:rsidRPr="00743757">
        <w:rPr>
          <w:sz w:val="28"/>
          <w:szCs w:val="28"/>
          <w:lang w:eastAsia="ru-RU"/>
        </w:rPr>
        <w:t xml:space="preserve"> – критерии оценки;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1, 2,…5 – количество критериев оценки,</w:t>
      </w:r>
    </w:p>
    <w:p w:rsidR="00743757" w:rsidRPr="00743757" w:rsidRDefault="00743757" w:rsidP="00743757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proofErr w:type="spellStart"/>
      <w:r w:rsidRPr="00743757">
        <w:rPr>
          <w:sz w:val="28"/>
          <w:szCs w:val="28"/>
          <w:lang w:eastAsia="ru-RU"/>
        </w:rPr>
        <w:t>Ob</w:t>
      </w:r>
      <w:proofErr w:type="spellEnd"/>
      <w:r w:rsidRPr="00743757">
        <w:rPr>
          <w:sz w:val="28"/>
          <w:szCs w:val="28"/>
          <w:lang w:eastAsia="ru-RU"/>
        </w:rPr>
        <w:t xml:space="preserve"> = КК</w:t>
      </w:r>
      <w:proofErr w:type="gramStart"/>
      <w:r w:rsidRPr="00743757">
        <w:rPr>
          <w:sz w:val="28"/>
          <w:szCs w:val="28"/>
          <w:lang w:eastAsia="ru-RU"/>
        </w:rPr>
        <w:t>1</w:t>
      </w:r>
      <w:proofErr w:type="gramEnd"/>
      <w:r w:rsidRPr="00743757">
        <w:rPr>
          <w:sz w:val="28"/>
          <w:szCs w:val="28"/>
          <w:lang w:eastAsia="ru-RU"/>
        </w:rPr>
        <w:t xml:space="preserve"> + КК2,  где: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proofErr w:type="spellStart"/>
      <w:r w:rsidRPr="00743757">
        <w:rPr>
          <w:sz w:val="28"/>
          <w:szCs w:val="28"/>
          <w:lang w:eastAsia="ru-RU"/>
        </w:rPr>
        <w:t>Ob</w:t>
      </w:r>
      <w:proofErr w:type="spellEnd"/>
      <w:r w:rsidRPr="00743757">
        <w:rPr>
          <w:sz w:val="28"/>
          <w:szCs w:val="28"/>
          <w:lang w:eastAsia="ru-RU"/>
        </w:rPr>
        <w:t xml:space="preserve"> – общий оценочный балл;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КК – член конкурсной комиссии;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1, 2,…7 – количество членов конкурсной комиссии, присутствующих на заседании.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31. Победителями Конкурса признаются Субъекты, набравшие общий оценочный балл не менее 25. В случае</w:t>
      </w:r>
      <w:proofErr w:type="gramStart"/>
      <w:r w:rsidRPr="00743757">
        <w:rPr>
          <w:sz w:val="28"/>
          <w:szCs w:val="28"/>
          <w:lang w:eastAsia="ru-RU"/>
        </w:rPr>
        <w:t>,</w:t>
      </w:r>
      <w:proofErr w:type="gramEnd"/>
      <w:r w:rsidRPr="00743757">
        <w:rPr>
          <w:sz w:val="28"/>
          <w:szCs w:val="28"/>
          <w:lang w:eastAsia="ru-RU"/>
        </w:rPr>
        <w:t xml:space="preserve"> если более одного Субъекта  получают одинаковый общий оценочный балл  при испрашиваемой сумме  гранта в форме субсидии в максимальном размере, проводится повторное голосование членов Комиссии, и победитель определяется по числу голосов членов Комиссии.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32. Решения экспертного совета оформляются протоколом заседания. Оценочные листы, подписанные членами экспертного совета, являются неотъемлемой частью протокола. 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 33. В течение не более 5 рабочих дней </w:t>
      </w:r>
      <w:proofErr w:type="gramStart"/>
      <w:r w:rsidRPr="00743757">
        <w:rPr>
          <w:sz w:val="28"/>
          <w:szCs w:val="28"/>
          <w:lang w:eastAsia="ru-RU"/>
        </w:rPr>
        <w:t>с даты подписания</w:t>
      </w:r>
      <w:proofErr w:type="gramEnd"/>
      <w:r w:rsidRPr="00743757">
        <w:rPr>
          <w:sz w:val="28"/>
          <w:szCs w:val="28"/>
          <w:lang w:eastAsia="ru-RU"/>
        </w:rPr>
        <w:t xml:space="preserve"> протокола заседания экспертной комиссией Комитет письменно информирует Субъект о предоставлении гранта в форме субсидии или мотивированном отказе в предоставлении гранта в форме субсидии посредством факсимильной связи либо нарочно.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  <w:lang w:eastAsia="ru-RU"/>
        </w:rPr>
      </w:pPr>
      <w:r w:rsidRPr="00743757">
        <w:rPr>
          <w:color w:val="000000" w:themeColor="text1"/>
          <w:sz w:val="28"/>
          <w:szCs w:val="28"/>
          <w:lang w:eastAsia="ru-RU"/>
        </w:rPr>
        <w:t xml:space="preserve">34. Протоколы заседаний экспертного совета размещаются Комитетом на официальном сайте администрации Ханты-Мансийского района в разделе </w:t>
      </w:r>
      <w:r w:rsidRPr="00743757">
        <w:rPr>
          <w:color w:val="000000" w:themeColor="text1"/>
          <w:sz w:val="28"/>
          <w:szCs w:val="28"/>
          <w:lang w:eastAsia="ru-RU"/>
        </w:rPr>
        <w:lastRenderedPageBreak/>
        <w:t>«Экономическое развитие / Малое предпринимательство / Конкурс по предоставлению грантов» в течение 2 рабочих дней с даты                их подписания.</w:t>
      </w:r>
    </w:p>
    <w:p w:rsidR="00743757" w:rsidRPr="00743757" w:rsidRDefault="00743757" w:rsidP="00743757">
      <w:pPr>
        <w:widowControl w:val="0"/>
        <w:tabs>
          <w:tab w:val="left" w:pos="284"/>
          <w:tab w:val="left" w:pos="567"/>
        </w:tabs>
        <w:autoSpaceDE w:val="0"/>
        <w:autoSpaceDN w:val="0"/>
        <w:ind w:firstLine="709"/>
        <w:contextualSpacing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35. На основании протокола заседания экспертного совета Комитет               в течение 2 рабочих дней оформляет и вносит на утверждение распоряжение администрации Ханты-Мансийского района об оказании поддержки победителям Конкурса путем предоставления гранта в форме субсидии с указанием источника финансирования. </w:t>
      </w:r>
    </w:p>
    <w:p w:rsidR="00743757" w:rsidRPr="00743757" w:rsidRDefault="00743757" w:rsidP="00743757">
      <w:pPr>
        <w:widowControl w:val="0"/>
        <w:tabs>
          <w:tab w:val="left" w:pos="284"/>
          <w:tab w:val="left" w:pos="567"/>
        </w:tabs>
        <w:autoSpaceDE w:val="0"/>
        <w:autoSpaceDN w:val="0"/>
        <w:ind w:firstLine="709"/>
        <w:contextualSpacing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36. На основании распоряжения администрации Ханты-Мансийского района о предоставлении гранта в форме субсидии Комитет в течение                2 рабочих дней оформляет </w:t>
      </w:r>
      <w:hyperlink r:id="rId11" w:anchor="P627" w:history="1">
        <w:r w:rsidRPr="00743757">
          <w:rPr>
            <w:sz w:val="28"/>
            <w:szCs w:val="28"/>
            <w:lang w:eastAsia="ru-RU"/>
          </w:rPr>
          <w:t>договор</w:t>
        </w:r>
      </w:hyperlink>
      <w:r w:rsidRPr="00743757">
        <w:rPr>
          <w:sz w:val="28"/>
          <w:szCs w:val="28"/>
          <w:lang w:eastAsia="ru-RU"/>
        </w:rPr>
        <w:t xml:space="preserve"> о предоставлении гранта в форме субсидии и организует его подписание победителем Конкурса в срок                 не более 30 рабочих дней. 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37.  Предоставление гранта в форме субсидии осуществляется путем перечисления размера денежных средств на расчетный счет победителя Конкурса на основании заключенного договора о предоставлении гранта             в форме субсидии (далее – договор) в течение не более 5 рабочих дней                 с момента его подписания и поступления в управление по учету                  и отчетности администрации Ханты-Мансийского района.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38. В случае нарушения условий предоставления гранта в форме субсидии в соответствии с настоящим Порядком и заключенным договором Комитетом выставляется требование в течение 5 рабочих дней со дня установления факта нарушения, в том числе установленного                    по результатам проверки уполномоченного органа.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39. В случае невыполнения требования взыскание суммы субсидии осуществляется в судебном порядке.</w:t>
      </w:r>
    </w:p>
    <w:p w:rsidR="00743757" w:rsidRPr="00743757" w:rsidRDefault="00743757" w:rsidP="00743757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40. </w:t>
      </w:r>
      <w:proofErr w:type="gramStart"/>
      <w:r w:rsidRPr="00743757">
        <w:rPr>
          <w:sz w:val="28"/>
          <w:szCs w:val="28"/>
          <w:lang w:eastAsia="ru-RU"/>
        </w:rPr>
        <w:t>Возврат остатка суммы гранта в форме субсидии, предоставленного в отчетном финансовом году и не использованного                    в течение трех месяцев с момента предоставления суммы гранта в форме субсидии, осуществляется получателем субсидии в текущем финансовом году путем перечисления денежной суммы на расчетный счет администрации Ханты-Мансийского района, указанный в заключенном договоре, в течение 30 дней со дня получения уведомления о возврате.</w:t>
      </w:r>
      <w:proofErr w:type="gramEnd"/>
    </w:p>
    <w:p w:rsidR="00743757" w:rsidRPr="00743757" w:rsidRDefault="00743757" w:rsidP="00743757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</w:p>
    <w:p w:rsidR="00743757" w:rsidRDefault="00743757" w:rsidP="0074375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</w:p>
    <w:p w:rsidR="00743757" w:rsidRDefault="00743757" w:rsidP="0074375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</w:p>
    <w:p w:rsidR="00743757" w:rsidRDefault="00743757" w:rsidP="0074375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</w:p>
    <w:p w:rsidR="00743757" w:rsidRDefault="00743757" w:rsidP="0074375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</w:p>
    <w:p w:rsidR="00743757" w:rsidRDefault="00743757" w:rsidP="0074375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</w:p>
    <w:p w:rsidR="00743757" w:rsidRDefault="00743757" w:rsidP="0074375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</w:p>
    <w:p w:rsidR="00743757" w:rsidRDefault="00743757" w:rsidP="0074375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</w:p>
    <w:p w:rsidR="00743757" w:rsidRDefault="00743757" w:rsidP="0074375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</w:p>
    <w:p w:rsidR="00743757" w:rsidRDefault="00743757" w:rsidP="0074375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</w:p>
    <w:p w:rsidR="00743757" w:rsidRDefault="00743757" w:rsidP="0074375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</w:p>
    <w:p w:rsidR="00743757" w:rsidRDefault="00743757" w:rsidP="0074375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</w:p>
    <w:p w:rsidR="00743757" w:rsidRPr="00743757" w:rsidRDefault="00743757" w:rsidP="0074375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lastRenderedPageBreak/>
        <w:t xml:space="preserve"> Приложение 1 к Порядку </w:t>
      </w:r>
    </w:p>
    <w:p w:rsidR="00743757" w:rsidRPr="00743757" w:rsidRDefault="00743757" w:rsidP="00743757">
      <w:pPr>
        <w:contextualSpacing/>
        <w:jc w:val="right"/>
        <w:rPr>
          <w:rFonts w:eastAsia="Calibri"/>
          <w:sz w:val="28"/>
          <w:szCs w:val="28"/>
        </w:rPr>
      </w:pPr>
    </w:p>
    <w:p w:rsidR="00743757" w:rsidRPr="00743757" w:rsidRDefault="00743757" w:rsidP="00743757">
      <w:pPr>
        <w:contextualSpacing/>
        <w:jc w:val="right"/>
        <w:rPr>
          <w:rFonts w:eastAsia="Calibri"/>
          <w:sz w:val="28"/>
          <w:szCs w:val="28"/>
        </w:rPr>
      </w:pPr>
    </w:p>
    <w:p w:rsidR="00743757" w:rsidRPr="00743757" w:rsidRDefault="00743757" w:rsidP="00743757">
      <w:pPr>
        <w:widowControl w:val="0"/>
        <w:autoSpaceDE w:val="0"/>
        <w:autoSpaceDN w:val="0"/>
        <w:ind w:firstLine="708"/>
        <w:jc w:val="center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Финансовый отчет </w:t>
      </w:r>
    </w:p>
    <w:p w:rsidR="00743757" w:rsidRPr="00743757" w:rsidRDefault="00743757" w:rsidP="00743757">
      <w:pPr>
        <w:widowControl w:val="0"/>
        <w:autoSpaceDE w:val="0"/>
        <w:autoSpaceDN w:val="0"/>
        <w:ind w:firstLine="708"/>
        <w:jc w:val="center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о целевом расходовании гранта, полученного в форме субсидии</w:t>
      </w:r>
    </w:p>
    <w:p w:rsidR="00743757" w:rsidRPr="00743757" w:rsidRDefault="00743757" w:rsidP="00743757">
      <w:pPr>
        <w:widowControl w:val="0"/>
        <w:autoSpaceDE w:val="0"/>
        <w:autoSpaceDN w:val="0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   _______________________________________________________________</w:t>
      </w:r>
    </w:p>
    <w:p w:rsidR="00743757" w:rsidRPr="00743757" w:rsidRDefault="00743757" w:rsidP="00743757">
      <w:pPr>
        <w:widowControl w:val="0"/>
        <w:autoSpaceDE w:val="0"/>
        <w:autoSpaceDN w:val="0"/>
        <w:jc w:val="center"/>
        <w:rPr>
          <w:sz w:val="20"/>
          <w:szCs w:val="20"/>
          <w:lang w:eastAsia="ru-RU"/>
        </w:rPr>
      </w:pPr>
      <w:r w:rsidRPr="00743757">
        <w:rPr>
          <w:sz w:val="20"/>
          <w:szCs w:val="20"/>
          <w:lang w:eastAsia="ru-RU"/>
        </w:rPr>
        <w:t>(наименование организации, индивидуального предпринимателя)</w:t>
      </w:r>
    </w:p>
    <w:p w:rsidR="00743757" w:rsidRPr="00743757" w:rsidRDefault="00743757" w:rsidP="00743757">
      <w:pPr>
        <w:widowControl w:val="0"/>
        <w:autoSpaceDE w:val="0"/>
        <w:autoSpaceDN w:val="0"/>
        <w:rPr>
          <w:sz w:val="28"/>
          <w:szCs w:val="28"/>
          <w:lang w:eastAsia="ru-RU"/>
        </w:rPr>
      </w:pPr>
    </w:p>
    <w:p w:rsidR="00743757" w:rsidRPr="00743757" w:rsidRDefault="00743757" w:rsidP="00743757">
      <w:pPr>
        <w:widowControl w:val="0"/>
        <w:autoSpaceDE w:val="0"/>
        <w:autoSpaceDN w:val="0"/>
        <w:ind w:firstLine="708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Получен грант в форме субсидии в сумме _______________ рублей.</w:t>
      </w:r>
    </w:p>
    <w:p w:rsidR="00743757" w:rsidRPr="00743757" w:rsidRDefault="00743757" w:rsidP="00743757">
      <w:pPr>
        <w:widowControl w:val="0"/>
        <w:autoSpaceDE w:val="0"/>
        <w:autoSpaceDN w:val="0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   </w:t>
      </w:r>
      <w:r w:rsidRPr="00743757">
        <w:rPr>
          <w:sz w:val="28"/>
          <w:szCs w:val="28"/>
          <w:lang w:eastAsia="ru-RU"/>
        </w:rPr>
        <w:tab/>
        <w:t>1. Израсходовано</w:t>
      </w:r>
    </w:p>
    <w:p w:rsidR="00743757" w:rsidRPr="00743757" w:rsidRDefault="00743757" w:rsidP="00743757">
      <w:pPr>
        <w:autoSpaceDE w:val="0"/>
        <w:autoSpaceDN w:val="0"/>
        <w:adjustRightInd w:val="0"/>
        <w:ind w:firstLine="720"/>
        <w:jc w:val="left"/>
        <w:rPr>
          <w:sz w:val="28"/>
          <w:szCs w:val="28"/>
          <w:lang w:eastAsia="ru-RU"/>
        </w:rPr>
      </w:pPr>
    </w:p>
    <w:tbl>
      <w:tblPr>
        <w:tblW w:w="91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550"/>
        <w:gridCol w:w="1560"/>
        <w:gridCol w:w="4160"/>
      </w:tblGrid>
      <w:tr w:rsidR="00743757" w:rsidRPr="00743757" w:rsidTr="0074375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7" w:rsidRPr="00743757" w:rsidRDefault="00743757" w:rsidP="0074375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</w:pPr>
            <w:r w:rsidRPr="00743757">
              <w:t xml:space="preserve">№ </w:t>
            </w:r>
          </w:p>
          <w:p w:rsidR="00743757" w:rsidRPr="00743757" w:rsidRDefault="00743757" w:rsidP="0074375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</w:pPr>
            <w:proofErr w:type="gramStart"/>
            <w:r w:rsidRPr="00743757">
              <w:t>п</w:t>
            </w:r>
            <w:proofErr w:type="gramEnd"/>
            <w:r w:rsidRPr="00743757"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7" w:rsidRPr="00743757" w:rsidRDefault="00743757" w:rsidP="00743757">
            <w:pPr>
              <w:autoSpaceDE w:val="0"/>
              <w:autoSpaceDN w:val="0"/>
              <w:adjustRightInd w:val="0"/>
              <w:spacing w:line="276" w:lineRule="auto"/>
              <w:ind w:firstLine="29"/>
              <w:jc w:val="center"/>
            </w:pPr>
            <w:r w:rsidRPr="00743757">
              <w:t>Наименование видов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7" w:rsidRPr="00743757" w:rsidRDefault="00743757" w:rsidP="00743757">
            <w:pPr>
              <w:autoSpaceDE w:val="0"/>
              <w:autoSpaceDN w:val="0"/>
              <w:adjustRightInd w:val="0"/>
              <w:spacing w:line="276" w:lineRule="auto"/>
              <w:ind w:firstLine="30"/>
              <w:jc w:val="center"/>
            </w:pPr>
            <w:r w:rsidRPr="00743757">
              <w:t>Сумма, руб.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7" w:rsidRPr="00743757" w:rsidRDefault="00743757" w:rsidP="0074375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43757">
              <w:t>Номера первичных бухгалтерских документов (платежное поручение, квитанция к приходному кассовому ордеру, договоры, накладные,               счета-фактуры, кассовый чек, товарный чек)</w:t>
            </w:r>
          </w:p>
        </w:tc>
      </w:tr>
      <w:tr w:rsidR="00743757" w:rsidRPr="00743757" w:rsidTr="0074375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7" w:rsidRPr="00743757" w:rsidRDefault="00743757" w:rsidP="0074375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7" w:rsidRPr="00743757" w:rsidRDefault="00743757" w:rsidP="00743757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7" w:rsidRPr="00743757" w:rsidRDefault="00743757" w:rsidP="00743757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7" w:rsidRPr="00743757" w:rsidRDefault="00743757" w:rsidP="00743757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</w:tr>
      <w:tr w:rsidR="00743757" w:rsidRPr="00743757" w:rsidTr="0074375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7" w:rsidRPr="00743757" w:rsidRDefault="00743757" w:rsidP="00743757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7" w:rsidRPr="00743757" w:rsidRDefault="00743757" w:rsidP="00743757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7" w:rsidRPr="00743757" w:rsidRDefault="00743757" w:rsidP="00743757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7" w:rsidRPr="00743757" w:rsidRDefault="00743757" w:rsidP="00743757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</w:tr>
      <w:tr w:rsidR="00743757" w:rsidRPr="00743757" w:rsidTr="0074375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7" w:rsidRPr="00743757" w:rsidRDefault="00743757" w:rsidP="00743757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7" w:rsidRPr="00743757" w:rsidRDefault="00743757" w:rsidP="00743757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7" w:rsidRPr="00743757" w:rsidRDefault="00743757" w:rsidP="00743757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7" w:rsidRPr="00743757" w:rsidRDefault="00743757" w:rsidP="00743757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</w:tr>
      <w:tr w:rsidR="00743757" w:rsidRPr="00743757" w:rsidTr="0074375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7" w:rsidRPr="00743757" w:rsidRDefault="00743757" w:rsidP="00743757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7" w:rsidRPr="00743757" w:rsidRDefault="00743757" w:rsidP="00743757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743757"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7" w:rsidRPr="00743757" w:rsidRDefault="00743757" w:rsidP="00743757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7" w:rsidRPr="00743757" w:rsidRDefault="00743757" w:rsidP="00743757">
            <w:pPr>
              <w:autoSpaceDE w:val="0"/>
              <w:autoSpaceDN w:val="0"/>
              <w:adjustRightInd w:val="0"/>
              <w:spacing w:line="276" w:lineRule="auto"/>
              <w:ind w:firstLine="709"/>
            </w:pPr>
          </w:p>
        </w:tc>
      </w:tr>
    </w:tbl>
    <w:p w:rsidR="00743757" w:rsidRPr="00743757" w:rsidRDefault="00743757" w:rsidP="00743757">
      <w:pPr>
        <w:autoSpaceDE w:val="0"/>
        <w:autoSpaceDN w:val="0"/>
        <w:adjustRightInd w:val="0"/>
        <w:ind w:firstLine="720"/>
        <w:jc w:val="left"/>
        <w:rPr>
          <w:lang w:eastAsia="ru-RU"/>
        </w:rPr>
      </w:pPr>
    </w:p>
    <w:p w:rsidR="00743757" w:rsidRPr="00743757" w:rsidRDefault="00743757" w:rsidP="00743757">
      <w:pPr>
        <w:widowControl w:val="0"/>
        <w:autoSpaceDE w:val="0"/>
        <w:autoSpaceDN w:val="0"/>
        <w:rPr>
          <w:sz w:val="28"/>
          <w:szCs w:val="28"/>
          <w:lang w:eastAsia="ru-RU"/>
        </w:rPr>
      </w:pPr>
      <w:r w:rsidRPr="00743757">
        <w:rPr>
          <w:lang w:eastAsia="ru-RU"/>
        </w:rPr>
        <w:t xml:space="preserve">   </w:t>
      </w:r>
      <w:r w:rsidRPr="00743757">
        <w:rPr>
          <w:lang w:eastAsia="ru-RU"/>
        </w:rPr>
        <w:tab/>
        <w:t xml:space="preserve"> </w:t>
      </w:r>
      <w:r w:rsidRPr="00743757">
        <w:rPr>
          <w:sz w:val="28"/>
          <w:szCs w:val="28"/>
          <w:lang w:eastAsia="ru-RU"/>
        </w:rPr>
        <w:t>2. Оригиналы первичных бухгалтерских документов, подтверждающие целевое  использование  предоставленных                     денежных  средств, хранятся в бухгалтерии     ________________________________________________________________.</w:t>
      </w:r>
    </w:p>
    <w:p w:rsidR="00743757" w:rsidRPr="00743757" w:rsidRDefault="00743757" w:rsidP="00743757">
      <w:pPr>
        <w:widowControl w:val="0"/>
        <w:autoSpaceDE w:val="0"/>
        <w:autoSpaceDN w:val="0"/>
        <w:jc w:val="center"/>
        <w:rPr>
          <w:sz w:val="20"/>
          <w:szCs w:val="20"/>
          <w:lang w:eastAsia="ru-RU"/>
        </w:rPr>
      </w:pPr>
      <w:r w:rsidRPr="00743757">
        <w:rPr>
          <w:sz w:val="20"/>
          <w:szCs w:val="20"/>
          <w:lang w:eastAsia="ru-RU"/>
        </w:rPr>
        <w:t>(наименование организации, индивидуального предпринимателя)</w:t>
      </w:r>
    </w:p>
    <w:p w:rsidR="00743757" w:rsidRPr="00743757" w:rsidRDefault="00743757" w:rsidP="00743757">
      <w:pPr>
        <w:widowControl w:val="0"/>
        <w:autoSpaceDE w:val="0"/>
        <w:autoSpaceDN w:val="0"/>
        <w:rPr>
          <w:sz w:val="28"/>
          <w:szCs w:val="28"/>
          <w:lang w:eastAsia="ru-RU"/>
        </w:rPr>
      </w:pPr>
    </w:p>
    <w:p w:rsidR="00743757" w:rsidRPr="00743757" w:rsidRDefault="00743757" w:rsidP="00743757">
      <w:pPr>
        <w:widowControl w:val="0"/>
        <w:autoSpaceDE w:val="0"/>
        <w:autoSpaceDN w:val="0"/>
        <w:ind w:firstLine="708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Приложение: копии первичных  бухгалтерских документов.</w:t>
      </w:r>
    </w:p>
    <w:p w:rsidR="00743757" w:rsidRPr="00743757" w:rsidRDefault="00743757" w:rsidP="00743757">
      <w:pPr>
        <w:widowControl w:val="0"/>
        <w:autoSpaceDE w:val="0"/>
        <w:autoSpaceDN w:val="0"/>
        <w:rPr>
          <w:sz w:val="28"/>
          <w:szCs w:val="28"/>
          <w:lang w:eastAsia="ru-RU"/>
        </w:rPr>
      </w:pPr>
    </w:p>
    <w:p w:rsidR="00743757" w:rsidRPr="00743757" w:rsidRDefault="00743757" w:rsidP="00743757">
      <w:pPr>
        <w:widowControl w:val="0"/>
        <w:autoSpaceDE w:val="0"/>
        <w:autoSpaceDN w:val="0"/>
        <w:rPr>
          <w:sz w:val="28"/>
          <w:szCs w:val="28"/>
          <w:lang w:eastAsia="ru-RU"/>
        </w:rPr>
      </w:pPr>
    </w:p>
    <w:p w:rsidR="00743757" w:rsidRPr="00743757" w:rsidRDefault="00743757" w:rsidP="00743757">
      <w:pPr>
        <w:widowControl w:val="0"/>
        <w:autoSpaceDE w:val="0"/>
        <w:autoSpaceDN w:val="0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Руководитель ___________________________</w:t>
      </w:r>
    </w:p>
    <w:p w:rsidR="00743757" w:rsidRPr="00743757" w:rsidRDefault="00743757" w:rsidP="00743757">
      <w:pPr>
        <w:widowControl w:val="0"/>
        <w:autoSpaceDE w:val="0"/>
        <w:autoSpaceDN w:val="0"/>
        <w:rPr>
          <w:sz w:val="20"/>
          <w:szCs w:val="20"/>
          <w:lang w:eastAsia="ru-RU"/>
        </w:rPr>
      </w:pPr>
      <w:r w:rsidRPr="00743757">
        <w:rPr>
          <w:sz w:val="28"/>
          <w:szCs w:val="28"/>
          <w:lang w:eastAsia="ru-RU"/>
        </w:rPr>
        <w:t xml:space="preserve">                                             </w:t>
      </w:r>
      <w:r w:rsidRPr="00743757">
        <w:rPr>
          <w:sz w:val="20"/>
          <w:szCs w:val="20"/>
          <w:lang w:eastAsia="ru-RU"/>
        </w:rPr>
        <w:t>МП</w:t>
      </w:r>
    </w:p>
    <w:p w:rsidR="00743757" w:rsidRPr="00743757" w:rsidRDefault="00743757" w:rsidP="00743757">
      <w:pPr>
        <w:widowControl w:val="0"/>
        <w:autoSpaceDE w:val="0"/>
        <w:autoSpaceDN w:val="0"/>
        <w:rPr>
          <w:sz w:val="28"/>
          <w:szCs w:val="28"/>
          <w:lang w:eastAsia="ru-RU"/>
        </w:rPr>
      </w:pPr>
    </w:p>
    <w:p w:rsidR="00743757" w:rsidRPr="00743757" w:rsidRDefault="00743757" w:rsidP="00743757">
      <w:pPr>
        <w:widowControl w:val="0"/>
        <w:autoSpaceDE w:val="0"/>
        <w:autoSpaceDN w:val="0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>Главный бухгалтер ______________________</w:t>
      </w:r>
    </w:p>
    <w:p w:rsidR="00743757" w:rsidRPr="00743757" w:rsidRDefault="00743757" w:rsidP="0074375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</w:p>
    <w:p w:rsidR="00743757" w:rsidRPr="00743757" w:rsidRDefault="00743757" w:rsidP="00743757">
      <w:pPr>
        <w:contextualSpacing/>
        <w:jc w:val="center"/>
        <w:rPr>
          <w:rFonts w:eastAsia="Calibri"/>
          <w:sz w:val="28"/>
          <w:szCs w:val="28"/>
        </w:rPr>
      </w:pPr>
    </w:p>
    <w:p w:rsidR="00743757" w:rsidRPr="00743757" w:rsidRDefault="00743757" w:rsidP="0074375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</w:p>
    <w:p w:rsidR="00743757" w:rsidRPr="00743757" w:rsidRDefault="00743757" w:rsidP="0074375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</w:p>
    <w:p w:rsidR="00743757" w:rsidRPr="00743757" w:rsidRDefault="00743757" w:rsidP="0074375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</w:p>
    <w:p w:rsidR="00743757" w:rsidRPr="00743757" w:rsidRDefault="00743757" w:rsidP="0074375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</w:p>
    <w:p w:rsidR="00743757" w:rsidRPr="00743757" w:rsidRDefault="00743757" w:rsidP="0074375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</w:p>
    <w:p w:rsidR="00743757" w:rsidRPr="00743757" w:rsidRDefault="00743757" w:rsidP="0074375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</w:p>
    <w:p w:rsidR="00743757" w:rsidRPr="00743757" w:rsidRDefault="00743757" w:rsidP="0074375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lastRenderedPageBreak/>
        <w:t xml:space="preserve">Приложение 2 к Порядку </w:t>
      </w:r>
    </w:p>
    <w:p w:rsidR="00743757" w:rsidRPr="00743757" w:rsidRDefault="00743757" w:rsidP="0074375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</w:p>
    <w:p w:rsidR="00743757" w:rsidRPr="00743757" w:rsidRDefault="00743757" w:rsidP="00743757">
      <w:pPr>
        <w:contextualSpacing/>
        <w:jc w:val="center"/>
        <w:rPr>
          <w:rFonts w:eastAsia="Calibri"/>
          <w:sz w:val="28"/>
          <w:szCs w:val="28"/>
        </w:rPr>
      </w:pPr>
    </w:p>
    <w:p w:rsidR="00743757" w:rsidRPr="00743757" w:rsidRDefault="00743757" w:rsidP="00743757">
      <w:pPr>
        <w:contextualSpacing/>
        <w:jc w:val="right"/>
        <w:rPr>
          <w:rFonts w:eastAsia="Calibri"/>
          <w:sz w:val="20"/>
          <w:szCs w:val="20"/>
        </w:rPr>
      </w:pPr>
      <w:r w:rsidRPr="00743757">
        <w:rPr>
          <w:rFonts w:eastAsia="Calibri"/>
          <w:sz w:val="28"/>
          <w:szCs w:val="28"/>
        </w:rPr>
        <w:t xml:space="preserve">    </w:t>
      </w:r>
      <w:r w:rsidRPr="00743757">
        <w:rPr>
          <w:rFonts w:eastAsia="Calibri"/>
          <w:sz w:val="20"/>
          <w:szCs w:val="20"/>
        </w:rPr>
        <w:t>Рекомендательная форма</w:t>
      </w:r>
    </w:p>
    <w:p w:rsidR="00743757" w:rsidRPr="00743757" w:rsidRDefault="00743757" w:rsidP="0074375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</w:p>
    <w:p w:rsidR="00743757" w:rsidRPr="00743757" w:rsidRDefault="00743757" w:rsidP="00743757">
      <w:pPr>
        <w:contextualSpacing/>
        <w:jc w:val="right"/>
        <w:rPr>
          <w:rFonts w:eastAsia="Calibri"/>
        </w:rPr>
      </w:pPr>
      <w:r w:rsidRPr="00743757">
        <w:rPr>
          <w:rFonts w:eastAsia="Calibri"/>
          <w:sz w:val="28"/>
          <w:szCs w:val="28"/>
        </w:rPr>
        <w:t xml:space="preserve">   </w:t>
      </w:r>
      <w:r w:rsidRPr="00743757">
        <w:rPr>
          <w:rFonts w:eastAsia="Calibri"/>
        </w:rPr>
        <w:t>В администрацию Ханты-Мансийского района</w:t>
      </w:r>
    </w:p>
    <w:p w:rsidR="00743757" w:rsidRPr="00743757" w:rsidRDefault="00743757" w:rsidP="00743757">
      <w:pPr>
        <w:contextualSpacing/>
        <w:jc w:val="right"/>
        <w:rPr>
          <w:rFonts w:eastAsia="Calibri"/>
        </w:rPr>
      </w:pPr>
      <w:r w:rsidRPr="00743757">
        <w:rPr>
          <w:rFonts w:eastAsia="Calibri"/>
        </w:rPr>
        <w:tab/>
        <w:t>от______________________________________</w:t>
      </w:r>
    </w:p>
    <w:p w:rsidR="00743757" w:rsidRPr="00743757" w:rsidRDefault="00743757" w:rsidP="00743757">
      <w:pPr>
        <w:contextualSpacing/>
        <w:jc w:val="right"/>
        <w:rPr>
          <w:rFonts w:eastAsia="Calibri"/>
        </w:rPr>
      </w:pPr>
      <w:r w:rsidRPr="00743757">
        <w:rPr>
          <w:rFonts w:eastAsia="Calibri"/>
        </w:rPr>
        <w:t>________________________________________</w:t>
      </w:r>
    </w:p>
    <w:p w:rsidR="00743757" w:rsidRPr="00743757" w:rsidRDefault="00743757" w:rsidP="00743757">
      <w:pPr>
        <w:contextualSpacing/>
        <w:jc w:val="right"/>
        <w:rPr>
          <w:rFonts w:eastAsia="Calibri"/>
          <w:sz w:val="20"/>
          <w:szCs w:val="20"/>
        </w:rPr>
      </w:pPr>
      <w:r w:rsidRPr="00743757">
        <w:rPr>
          <w:rFonts w:eastAsia="Calibri"/>
          <w:sz w:val="20"/>
          <w:szCs w:val="20"/>
        </w:rPr>
        <w:t xml:space="preserve">                                       (полное наименование субъекта, контактный телефон/факс)</w:t>
      </w:r>
    </w:p>
    <w:p w:rsidR="00743757" w:rsidRPr="00743757" w:rsidRDefault="00743757" w:rsidP="00743757">
      <w:pPr>
        <w:contextualSpacing/>
        <w:jc w:val="center"/>
        <w:rPr>
          <w:rFonts w:eastAsia="Calibri"/>
          <w:b/>
          <w:sz w:val="28"/>
          <w:szCs w:val="28"/>
        </w:rPr>
      </w:pPr>
    </w:p>
    <w:p w:rsidR="00743757" w:rsidRPr="00743757" w:rsidRDefault="00743757" w:rsidP="00743757">
      <w:pPr>
        <w:contextualSpacing/>
        <w:jc w:val="center"/>
        <w:rPr>
          <w:rFonts w:eastAsia="Calibri"/>
          <w:b/>
          <w:sz w:val="28"/>
          <w:szCs w:val="28"/>
        </w:rPr>
      </w:pPr>
    </w:p>
    <w:p w:rsidR="00743757" w:rsidRPr="00743757" w:rsidRDefault="00743757" w:rsidP="00743757">
      <w:pPr>
        <w:contextualSpacing/>
        <w:jc w:val="center"/>
        <w:rPr>
          <w:rFonts w:eastAsia="Calibri"/>
        </w:rPr>
      </w:pPr>
      <w:r w:rsidRPr="00743757">
        <w:rPr>
          <w:rFonts w:eastAsia="Calibri"/>
        </w:rPr>
        <w:t xml:space="preserve">Заявление </w:t>
      </w:r>
    </w:p>
    <w:p w:rsidR="00743757" w:rsidRPr="00743757" w:rsidRDefault="00743757" w:rsidP="00743757">
      <w:pPr>
        <w:contextualSpacing/>
        <w:jc w:val="center"/>
        <w:rPr>
          <w:rFonts w:eastAsia="Calibri"/>
        </w:rPr>
      </w:pPr>
      <w:r w:rsidRPr="00743757">
        <w:rPr>
          <w:rFonts w:eastAsia="Calibri"/>
        </w:rPr>
        <w:t xml:space="preserve">на участие в конкурсе по предоставлению гранта в форме субсидии  </w:t>
      </w:r>
    </w:p>
    <w:p w:rsidR="00743757" w:rsidRPr="00743757" w:rsidRDefault="00743757" w:rsidP="00743757">
      <w:pPr>
        <w:jc w:val="left"/>
        <w:rPr>
          <w:lang w:eastAsia="ru-RU"/>
        </w:rPr>
      </w:pPr>
    </w:p>
    <w:p w:rsidR="00743757" w:rsidRPr="00743757" w:rsidRDefault="00743757" w:rsidP="00743757">
      <w:pPr>
        <w:jc w:val="left"/>
        <w:rPr>
          <w:lang w:eastAsia="ru-RU"/>
        </w:rPr>
      </w:pPr>
      <w:r w:rsidRPr="00743757">
        <w:rPr>
          <w:lang w:eastAsia="ru-RU"/>
        </w:rPr>
        <w:tab/>
        <w:t xml:space="preserve">Прошу предоставить грант в форме субсидии на реализацию </w:t>
      </w:r>
      <w:proofErr w:type="gramStart"/>
      <w:r w:rsidRPr="00743757">
        <w:rPr>
          <w:lang w:eastAsia="ru-RU"/>
        </w:rPr>
        <w:t>бизнес-проекта</w:t>
      </w:r>
      <w:proofErr w:type="gramEnd"/>
      <w:r w:rsidRPr="00743757">
        <w:rPr>
          <w:lang w:eastAsia="ru-RU"/>
        </w:rPr>
        <w:t xml:space="preserve">  ___________________________________________________________________________ </w:t>
      </w:r>
    </w:p>
    <w:p w:rsidR="00743757" w:rsidRPr="00743757" w:rsidRDefault="00743757" w:rsidP="00743757">
      <w:pPr>
        <w:jc w:val="center"/>
        <w:rPr>
          <w:sz w:val="20"/>
          <w:szCs w:val="20"/>
          <w:lang w:eastAsia="ru-RU"/>
        </w:rPr>
      </w:pPr>
      <w:r w:rsidRPr="00743757">
        <w:rPr>
          <w:sz w:val="20"/>
          <w:szCs w:val="20"/>
          <w:lang w:eastAsia="ru-RU"/>
        </w:rPr>
        <w:t>(его наименование)</w:t>
      </w:r>
    </w:p>
    <w:p w:rsidR="00743757" w:rsidRPr="00743757" w:rsidRDefault="00743757" w:rsidP="00743757">
      <w:pPr>
        <w:jc w:val="left"/>
        <w:rPr>
          <w:lang w:eastAsia="ru-RU"/>
        </w:rPr>
      </w:pPr>
      <w:r w:rsidRPr="00743757">
        <w:rPr>
          <w:lang w:eastAsia="ru-RU"/>
        </w:rPr>
        <w:t>в сумме_______________________ рублей.</w:t>
      </w:r>
    </w:p>
    <w:p w:rsidR="00743757" w:rsidRPr="00743757" w:rsidRDefault="00743757" w:rsidP="00743757">
      <w:pPr>
        <w:jc w:val="left"/>
        <w:rPr>
          <w:lang w:eastAsia="ru-RU"/>
        </w:rPr>
      </w:pPr>
    </w:p>
    <w:p w:rsidR="00743757" w:rsidRPr="00743757" w:rsidRDefault="00743757" w:rsidP="00743757">
      <w:pPr>
        <w:jc w:val="left"/>
        <w:rPr>
          <w:lang w:eastAsia="ru-RU"/>
        </w:rPr>
      </w:pPr>
      <w:r w:rsidRPr="00743757">
        <w:rPr>
          <w:lang w:eastAsia="ru-RU"/>
        </w:rPr>
        <w:t xml:space="preserve">Сведения о субъекте: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972"/>
      </w:tblGrid>
      <w:tr w:rsidR="00743757" w:rsidRPr="00743757" w:rsidTr="0074375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7" w:rsidRPr="00743757" w:rsidRDefault="00743757" w:rsidP="00743757">
            <w:pPr>
              <w:contextualSpacing/>
              <w:rPr>
                <w:rFonts w:eastAsia="Calibri"/>
              </w:rPr>
            </w:pPr>
            <w:r w:rsidRPr="00743757">
              <w:rPr>
                <w:rFonts w:eastAsia="Calibri"/>
              </w:rPr>
              <w:t>1. Дата государственной регистрации: «           »                                     года</w:t>
            </w:r>
          </w:p>
        </w:tc>
      </w:tr>
      <w:tr w:rsidR="00743757" w:rsidRPr="00743757" w:rsidTr="0074375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7" w:rsidRPr="00743757" w:rsidRDefault="00743757" w:rsidP="00743757">
            <w:pPr>
              <w:contextualSpacing/>
              <w:jc w:val="left"/>
              <w:rPr>
                <w:rFonts w:eastAsia="Calibri"/>
              </w:rPr>
            </w:pPr>
            <w:r w:rsidRPr="00743757">
              <w:rPr>
                <w:rFonts w:eastAsia="Calibri"/>
              </w:rPr>
              <w:t>2. Адрес:</w:t>
            </w:r>
          </w:p>
        </w:tc>
      </w:tr>
      <w:tr w:rsidR="00743757" w:rsidRPr="00743757" w:rsidTr="0074375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7" w:rsidRPr="00743757" w:rsidRDefault="00743757" w:rsidP="00743757">
            <w:pPr>
              <w:contextualSpacing/>
              <w:jc w:val="left"/>
              <w:rPr>
                <w:rFonts w:eastAsia="Calibri"/>
              </w:rPr>
            </w:pPr>
            <w:r w:rsidRPr="00743757">
              <w:rPr>
                <w:rFonts w:eastAsia="Calibri"/>
              </w:rPr>
              <w:t>2.1. Юридический:</w:t>
            </w:r>
          </w:p>
        </w:tc>
      </w:tr>
      <w:tr w:rsidR="00743757" w:rsidRPr="00743757" w:rsidTr="0074375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7" w:rsidRPr="00743757" w:rsidRDefault="00743757" w:rsidP="00743757">
            <w:pPr>
              <w:contextualSpacing/>
              <w:jc w:val="left"/>
              <w:rPr>
                <w:rFonts w:eastAsia="Calibri"/>
              </w:rPr>
            </w:pPr>
            <w:r w:rsidRPr="00743757">
              <w:rPr>
                <w:rFonts w:eastAsia="Calibri"/>
              </w:rPr>
              <w:t xml:space="preserve">2.2. Фактический:           </w:t>
            </w:r>
          </w:p>
        </w:tc>
      </w:tr>
      <w:tr w:rsidR="00743757" w:rsidRPr="00743757" w:rsidTr="00743757">
        <w:trPr>
          <w:trHeight w:val="1081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7" w:rsidRPr="00743757" w:rsidRDefault="00743757" w:rsidP="00743757">
            <w:pPr>
              <w:contextualSpacing/>
              <w:jc w:val="left"/>
              <w:rPr>
                <w:rFonts w:eastAsia="Calibri"/>
              </w:rPr>
            </w:pPr>
            <w:r w:rsidRPr="00743757">
              <w:rPr>
                <w:rFonts w:eastAsia="Calibri"/>
              </w:rPr>
              <w:t>Населенный пункт _________________,</w:t>
            </w:r>
          </w:p>
          <w:p w:rsidR="00743757" w:rsidRPr="00743757" w:rsidRDefault="00743757" w:rsidP="00743757">
            <w:pPr>
              <w:contextualSpacing/>
              <w:jc w:val="left"/>
              <w:rPr>
                <w:rFonts w:eastAsia="Calibri"/>
              </w:rPr>
            </w:pPr>
            <w:r w:rsidRPr="00743757">
              <w:rPr>
                <w:rFonts w:eastAsia="Calibri"/>
              </w:rPr>
              <w:t xml:space="preserve">улица ____________________________, </w:t>
            </w:r>
          </w:p>
          <w:p w:rsidR="00743757" w:rsidRPr="00743757" w:rsidRDefault="00743757" w:rsidP="00743757">
            <w:pPr>
              <w:contextualSpacing/>
              <w:jc w:val="left"/>
              <w:rPr>
                <w:rFonts w:eastAsia="Calibri"/>
              </w:rPr>
            </w:pPr>
            <w:r w:rsidRPr="00743757">
              <w:rPr>
                <w:rFonts w:eastAsia="Calibri"/>
              </w:rPr>
              <w:t>№ дома ____________, №  кв. ________,</w:t>
            </w:r>
          </w:p>
          <w:p w:rsidR="00743757" w:rsidRPr="00743757" w:rsidRDefault="00743757" w:rsidP="00743757">
            <w:pPr>
              <w:contextualSpacing/>
              <w:jc w:val="left"/>
              <w:rPr>
                <w:rFonts w:eastAsia="Calibri"/>
              </w:rPr>
            </w:pPr>
            <w:r w:rsidRPr="00743757">
              <w:rPr>
                <w:rFonts w:eastAsia="Calibri"/>
              </w:rPr>
              <w:t>электронная почта______________________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7" w:rsidRPr="00743757" w:rsidRDefault="00743757" w:rsidP="00743757">
            <w:pPr>
              <w:contextualSpacing/>
              <w:jc w:val="left"/>
              <w:rPr>
                <w:rFonts w:eastAsia="Calibri"/>
              </w:rPr>
            </w:pPr>
            <w:r w:rsidRPr="00743757">
              <w:rPr>
                <w:rFonts w:eastAsia="Calibri"/>
              </w:rPr>
              <w:t xml:space="preserve"> </w:t>
            </w:r>
          </w:p>
        </w:tc>
      </w:tr>
      <w:tr w:rsidR="00743757" w:rsidRPr="00743757" w:rsidTr="0074375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7" w:rsidRPr="00743757" w:rsidRDefault="00743757" w:rsidP="00743757">
            <w:pPr>
              <w:contextualSpacing/>
              <w:rPr>
                <w:rFonts w:eastAsia="Calibri"/>
              </w:rPr>
            </w:pPr>
            <w:r w:rsidRPr="00743757">
              <w:rPr>
                <w:rFonts w:eastAsia="Calibri"/>
              </w:rPr>
              <w:t xml:space="preserve">3. Основные виды экономической деятельности (в соответствии с кодами ОКВЭД):                          </w:t>
            </w:r>
          </w:p>
        </w:tc>
      </w:tr>
      <w:tr w:rsidR="00743757" w:rsidRPr="00743757" w:rsidTr="0074375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7" w:rsidRPr="00743757" w:rsidRDefault="00743757" w:rsidP="00743757">
            <w:pPr>
              <w:contextualSpacing/>
              <w:rPr>
                <w:rFonts w:eastAsia="Calibri"/>
              </w:rPr>
            </w:pPr>
            <w:r w:rsidRPr="00743757">
              <w:rPr>
                <w:rFonts w:eastAsia="Calibri"/>
              </w:rPr>
              <w:t>_______________________________________________________________</w:t>
            </w:r>
          </w:p>
          <w:p w:rsidR="00743757" w:rsidRPr="00743757" w:rsidRDefault="00743757" w:rsidP="00743757">
            <w:pPr>
              <w:contextualSpacing/>
              <w:rPr>
                <w:rFonts w:eastAsia="Calibri"/>
              </w:rPr>
            </w:pPr>
          </w:p>
        </w:tc>
      </w:tr>
    </w:tbl>
    <w:p w:rsidR="00743757" w:rsidRPr="00743757" w:rsidRDefault="00743757" w:rsidP="00743757">
      <w:pPr>
        <w:widowControl w:val="0"/>
        <w:autoSpaceDE w:val="0"/>
        <w:autoSpaceDN w:val="0"/>
        <w:ind w:firstLine="708"/>
        <w:rPr>
          <w:lang w:eastAsia="ru-RU"/>
        </w:rPr>
      </w:pPr>
      <w:r w:rsidRPr="00743757">
        <w:rPr>
          <w:lang w:eastAsia="ru-RU"/>
        </w:rPr>
        <w:t xml:space="preserve">Я  уведомлен, что информация будет внесена в реестр субъектов малого                       и среднего  предпринимательства – получателей  поддержки в  соответствии                           с Федеральным  </w:t>
      </w:r>
      <w:hyperlink r:id="rId12" w:history="1">
        <w:r w:rsidRPr="00743757">
          <w:rPr>
            <w:lang w:eastAsia="ru-RU"/>
          </w:rPr>
          <w:t>законом</w:t>
        </w:r>
      </w:hyperlink>
      <w:r w:rsidRPr="00743757">
        <w:rPr>
          <w:lang w:eastAsia="ru-RU"/>
        </w:rPr>
        <w:t xml:space="preserve">  от  24.07.2007 № 209-ФЗ «О развитии малого и среднего предпринимательства в Российской Федерации».</w:t>
      </w:r>
    </w:p>
    <w:p w:rsidR="00743757" w:rsidRPr="00743757" w:rsidRDefault="00743757" w:rsidP="00743757">
      <w:pPr>
        <w:widowControl w:val="0"/>
        <w:autoSpaceDE w:val="0"/>
        <w:autoSpaceDN w:val="0"/>
        <w:ind w:firstLine="708"/>
        <w:rPr>
          <w:lang w:eastAsia="ru-RU"/>
        </w:rPr>
      </w:pPr>
      <w:r w:rsidRPr="00743757">
        <w:rPr>
          <w:lang w:eastAsia="ru-RU"/>
        </w:rPr>
        <w:t xml:space="preserve">Подтверждаю, что в отношении меня уполномоченным органом исполнительной   власти Ханты-Мансийского автономного округа – Югры, муниципального образования Ханты-Мансийского автономного округа – Югры, организациями инфраструктуры поддержки субъектов малого и среднего предпринимательства автономного округа решение о предоставлении субсидии по тем же основаниям </w:t>
      </w:r>
      <w:proofErr w:type="gramStart"/>
      <w:r w:rsidRPr="00743757">
        <w:rPr>
          <w:lang w:eastAsia="ru-RU"/>
        </w:rPr>
        <w:t>на те</w:t>
      </w:r>
      <w:proofErr w:type="gramEnd"/>
      <w:r w:rsidRPr="00743757">
        <w:rPr>
          <w:lang w:eastAsia="ru-RU"/>
        </w:rPr>
        <w:t xml:space="preserve"> же цели                           не принималось.</w:t>
      </w:r>
    </w:p>
    <w:p w:rsidR="00743757" w:rsidRPr="00743757" w:rsidRDefault="00743757" w:rsidP="00743757">
      <w:pPr>
        <w:widowControl w:val="0"/>
        <w:autoSpaceDE w:val="0"/>
        <w:autoSpaceDN w:val="0"/>
        <w:ind w:firstLine="708"/>
        <w:rPr>
          <w:lang w:eastAsia="ru-RU"/>
        </w:rPr>
      </w:pPr>
      <w:r w:rsidRPr="00743757">
        <w:rPr>
          <w:lang w:eastAsia="ru-RU"/>
        </w:rPr>
        <w:t>Подтверждаю, что все представленные мной сведения и документы, являются достоверными.</w:t>
      </w:r>
    </w:p>
    <w:p w:rsidR="00743757" w:rsidRPr="00743757" w:rsidRDefault="00743757" w:rsidP="00743757">
      <w:pPr>
        <w:widowControl w:val="0"/>
        <w:autoSpaceDE w:val="0"/>
        <w:autoSpaceDN w:val="0"/>
        <w:rPr>
          <w:lang w:eastAsia="ru-RU"/>
        </w:rPr>
      </w:pPr>
    </w:p>
    <w:p w:rsidR="00743757" w:rsidRPr="00743757" w:rsidRDefault="00743757" w:rsidP="00743757">
      <w:pPr>
        <w:contextualSpacing/>
        <w:jc w:val="left"/>
        <w:rPr>
          <w:rFonts w:eastAsia="Calibri"/>
        </w:rPr>
      </w:pPr>
      <w:r w:rsidRPr="00743757">
        <w:rPr>
          <w:rFonts w:eastAsia="Calibri"/>
        </w:rPr>
        <w:t xml:space="preserve">Подпись заявителя (законного представителя) </w:t>
      </w:r>
    </w:p>
    <w:p w:rsidR="00743757" w:rsidRPr="00743757" w:rsidRDefault="00743757" w:rsidP="00743757">
      <w:pPr>
        <w:contextualSpacing/>
        <w:jc w:val="left"/>
        <w:rPr>
          <w:rFonts w:eastAsia="Calibri"/>
          <w:sz w:val="28"/>
          <w:szCs w:val="28"/>
        </w:rPr>
      </w:pPr>
    </w:p>
    <w:p w:rsidR="00743757" w:rsidRPr="00743757" w:rsidRDefault="00743757" w:rsidP="00743757">
      <w:pPr>
        <w:contextualSpacing/>
        <w:jc w:val="left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>_______________________________________        _____________________</w:t>
      </w:r>
    </w:p>
    <w:p w:rsidR="00743757" w:rsidRPr="00743757" w:rsidRDefault="00743757" w:rsidP="00743757">
      <w:pPr>
        <w:contextualSpacing/>
        <w:jc w:val="left"/>
        <w:rPr>
          <w:rFonts w:eastAsia="Calibri"/>
          <w:sz w:val="20"/>
          <w:szCs w:val="20"/>
        </w:rPr>
      </w:pPr>
      <w:r w:rsidRPr="00743757">
        <w:rPr>
          <w:rFonts w:eastAsia="Calibri"/>
          <w:sz w:val="28"/>
          <w:szCs w:val="28"/>
        </w:rPr>
        <w:t xml:space="preserve">          </w:t>
      </w:r>
      <w:r w:rsidRPr="00743757">
        <w:rPr>
          <w:rFonts w:eastAsia="Calibri"/>
          <w:sz w:val="20"/>
          <w:szCs w:val="20"/>
        </w:rPr>
        <w:t xml:space="preserve">МП </w:t>
      </w:r>
      <w:r w:rsidRPr="00743757">
        <w:rPr>
          <w:rFonts w:eastAsia="Calibri"/>
          <w:sz w:val="28"/>
          <w:szCs w:val="28"/>
        </w:rPr>
        <w:t xml:space="preserve">                                                                          </w:t>
      </w:r>
      <w:r w:rsidRPr="00743757">
        <w:rPr>
          <w:rFonts w:eastAsia="Calibri"/>
          <w:sz w:val="20"/>
          <w:szCs w:val="20"/>
        </w:rPr>
        <w:t xml:space="preserve">(расшифровка подписи)                                                        </w:t>
      </w:r>
    </w:p>
    <w:p w:rsidR="00743757" w:rsidRPr="00743757" w:rsidRDefault="00743757" w:rsidP="00743757">
      <w:pPr>
        <w:contextualSpacing/>
        <w:jc w:val="right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 xml:space="preserve">                                                            </w:t>
      </w:r>
    </w:p>
    <w:p w:rsidR="00743757" w:rsidRPr="00743757" w:rsidRDefault="00743757" w:rsidP="00743757">
      <w:pPr>
        <w:contextualSpacing/>
        <w:jc w:val="right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 xml:space="preserve"> </w:t>
      </w:r>
    </w:p>
    <w:p w:rsidR="007679F8" w:rsidRDefault="007679F8"/>
    <w:sectPr w:rsidR="0076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1D99"/>
    <w:multiLevelType w:val="hybridMultilevel"/>
    <w:tmpl w:val="2C565B9A"/>
    <w:lvl w:ilvl="0" w:tplc="8D3EEE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E5"/>
    <w:rsid w:val="00125017"/>
    <w:rsid w:val="00135BDB"/>
    <w:rsid w:val="00247FBC"/>
    <w:rsid w:val="00477F58"/>
    <w:rsid w:val="004931E5"/>
    <w:rsid w:val="00660040"/>
    <w:rsid w:val="006644F3"/>
    <w:rsid w:val="00743757"/>
    <w:rsid w:val="00756119"/>
    <w:rsid w:val="007679F8"/>
    <w:rsid w:val="007F34D6"/>
    <w:rsid w:val="00AA0264"/>
    <w:rsid w:val="00CB33CE"/>
    <w:rsid w:val="00D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43757"/>
  </w:style>
  <w:style w:type="character" w:styleId="a6">
    <w:name w:val="Hyperlink"/>
    <w:basedOn w:val="a0"/>
    <w:uiPriority w:val="99"/>
    <w:semiHidden/>
    <w:unhideWhenUsed/>
    <w:rsid w:val="0074375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4375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43757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43757"/>
    <w:rPr>
      <w:rFonts w:ascii="Calibri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43757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43757"/>
    <w:rPr>
      <w:rFonts w:ascii="Calibri" w:hAnsi="Calibri"/>
      <w:sz w:val="22"/>
      <w:szCs w:val="22"/>
      <w:lang w:eastAsia="ru-RU"/>
    </w:rPr>
  </w:style>
  <w:style w:type="paragraph" w:styleId="21">
    <w:name w:val="Body Text Indent 2"/>
    <w:basedOn w:val="a"/>
    <w:link w:val="22"/>
    <w:semiHidden/>
    <w:unhideWhenUsed/>
    <w:rsid w:val="00743757"/>
    <w:pPr>
      <w:ind w:firstLine="708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43757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3757"/>
    <w:pPr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43757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43757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743757"/>
    <w:pPr>
      <w:autoSpaceDE w:val="0"/>
      <w:autoSpaceDN w:val="0"/>
      <w:adjustRightInd w:val="0"/>
      <w:ind w:firstLine="720"/>
      <w:jc w:val="left"/>
    </w:pPr>
    <w:rPr>
      <w:rFonts w:ascii="Arial" w:hAnsi="Arial" w:cs="Arial"/>
      <w:lang w:eastAsia="ru-RU"/>
    </w:rPr>
  </w:style>
  <w:style w:type="paragraph" w:customStyle="1" w:styleId="FR1">
    <w:name w:val="FR1"/>
    <w:uiPriority w:val="99"/>
    <w:rsid w:val="00743757"/>
    <w:pPr>
      <w:widowControl w:val="0"/>
      <w:suppressAutoHyphens/>
      <w:autoSpaceDE w:val="0"/>
      <w:spacing w:line="300" w:lineRule="auto"/>
      <w:jc w:val="left"/>
    </w:pPr>
    <w:rPr>
      <w:rFonts w:eastAsia="Arial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743757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743757"/>
    <w:pPr>
      <w:widowControl w:val="0"/>
      <w:autoSpaceDE w:val="0"/>
      <w:autoSpaceDN w:val="0"/>
      <w:jc w:val="left"/>
    </w:pPr>
    <w:rPr>
      <w:rFonts w:ascii="Calibri" w:hAnsi="Calibri" w:cs="Calibri"/>
      <w:b/>
      <w:sz w:val="22"/>
      <w:lang w:eastAsia="ru-RU"/>
    </w:rPr>
  </w:style>
  <w:style w:type="table" w:styleId="ae">
    <w:name w:val="Table Grid"/>
    <w:basedOn w:val="a1"/>
    <w:uiPriority w:val="59"/>
    <w:rsid w:val="00743757"/>
    <w:pPr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743757"/>
    <w:pPr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43757"/>
  </w:style>
  <w:style w:type="character" w:styleId="a6">
    <w:name w:val="Hyperlink"/>
    <w:basedOn w:val="a0"/>
    <w:uiPriority w:val="99"/>
    <w:semiHidden/>
    <w:unhideWhenUsed/>
    <w:rsid w:val="0074375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4375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43757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43757"/>
    <w:rPr>
      <w:rFonts w:ascii="Calibri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43757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43757"/>
    <w:rPr>
      <w:rFonts w:ascii="Calibri" w:hAnsi="Calibri"/>
      <w:sz w:val="22"/>
      <w:szCs w:val="22"/>
      <w:lang w:eastAsia="ru-RU"/>
    </w:rPr>
  </w:style>
  <w:style w:type="paragraph" w:styleId="21">
    <w:name w:val="Body Text Indent 2"/>
    <w:basedOn w:val="a"/>
    <w:link w:val="22"/>
    <w:semiHidden/>
    <w:unhideWhenUsed/>
    <w:rsid w:val="00743757"/>
    <w:pPr>
      <w:ind w:firstLine="708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43757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3757"/>
    <w:pPr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43757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43757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743757"/>
    <w:pPr>
      <w:autoSpaceDE w:val="0"/>
      <w:autoSpaceDN w:val="0"/>
      <w:adjustRightInd w:val="0"/>
      <w:ind w:firstLine="720"/>
      <w:jc w:val="left"/>
    </w:pPr>
    <w:rPr>
      <w:rFonts w:ascii="Arial" w:hAnsi="Arial" w:cs="Arial"/>
      <w:lang w:eastAsia="ru-RU"/>
    </w:rPr>
  </w:style>
  <w:style w:type="paragraph" w:customStyle="1" w:styleId="FR1">
    <w:name w:val="FR1"/>
    <w:uiPriority w:val="99"/>
    <w:rsid w:val="00743757"/>
    <w:pPr>
      <w:widowControl w:val="0"/>
      <w:suppressAutoHyphens/>
      <w:autoSpaceDE w:val="0"/>
      <w:spacing w:line="300" w:lineRule="auto"/>
      <w:jc w:val="left"/>
    </w:pPr>
    <w:rPr>
      <w:rFonts w:eastAsia="Arial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743757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743757"/>
    <w:pPr>
      <w:widowControl w:val="0"/>
      <w:autoSpaceDE w:val="0"/>
      <w:autoSpaceDN w:val="0"/>
      <w:jc w:val="left"/>
    </w:pPr>
    <w:rPr>
      <w:rFonts w:ascii="Calibri" w:hAnsi="Calibri" w:cs="Calibri"/>
      <w:b/>
      <w:sz w:val="22"/>
      <w:lang w:eastAsia="ru-RU"/>
    </w:rPr>
  </w:style>
  <w:style w:type="table" w:styleId="ae">
    <w:name w:val="Table Grid"/>
    <w:basedOn w:val="a1"/>
    <w:uiPriority w:val="59"/>
    <w:rsid w:val="00743757"/>
    <w:pPr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743757"/>
    <w:pPr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8;&#1088;&#1091;&#1076;%20&#1080;%20&#1087;&#1088;&#1077;&#1076;&#1087;&#1088;&#1080;&#1085;&#1080;&#1084;&#1072;&#1090;&#1077;&#1083;&#1100;&#1089;&#1090;&#1074;&#1086;\&#1053;&#1055;&#1040;%20%20&#1072;&#1082;&#1090;&#1091;&#1072;&#1083;&#1100;&#1085;&#1099;&#1077;\&#1052;&#1055;%20&#1056;&#1072;&#1079;&#1074;&#1080;&#1090;&#1080;&#1077;%20&#1057;&#1052;&#1055;%20&#8470;%20240%20&#1086;&#1090;%2030.09.2013%20&#1072;&#1082;&#1090;&#1091;&#1072;&#1083;&#1100;&#1085;&#1072;&#1103;%20&#8470;%20193%20&#1086;&#1090;%2020.06.2016\&#1055;&#1086;&#1089;&#1090;&#1072;&#1085;&#1086;&#1074;&#1083;&#1077;&#1085;&#1080;&#1077;%20&#8470;%20193%20&#1055;&#1088;&#1086;&#1075;&#1088;&#1072;&#1084;&#1084;&#1072;%20&#1057;&#1052;&#1055;%20&#1072;&#1082;&#1090;&#1091;&#1072;&#1083;&#1100;&#1085;&#1072;&#1103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C3CCACE7A0A5E556402DCF81911DF2E22DEF54EDA5D92BF6E21DECF507Cf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&#1058;&#1088;&#1091;&#1076;%20&#1080;%20&#1087;&#1088;&#1077;&#1076;&#1087;&#1088;&#1080;&#1085;&#1080;&#1084;&#1072;&#1090;&#1077;&#1083;&#1100;&#1089;&#1090;&#1074;&#1086;\&#1053;&#1055;&#1040;%20%20&#1072;&#1082;&#1090;&#1091;&#1072;&#1083;&#1100;&#1085;&#1099;&#1077;\&#1052;&#1055;%20&#1056;&#1072;&#1079;&#1074;&#1080;&#1090;&#1080;&#1077;%20&#1057;&#1052;&#1055;%20&#8470;%20240%20&#1086;&#1090;%2030.09.2013%20&#1072;&#1082;&#1090;&#1091;&#1072;&#1083;&#1100;&#1085;&#1072;&#1103;%20&#8470;%20193%20&#1086;&#1090;%2020.06.2016\&#1055;&#1086;&#1089;&#1090;&#1072;&#1085;&#1086;&#1074;&#1083;&#1077;&#1085;&#1080;&#1077;%20&#8470;%20193%20&#1055;&#1088;&#1086;&#1075;&#1088;&#1072;&#1084;&#1084;&#1072;%20&#1057;&#1052;&#1055;%20&#1072;&#1082;&#1090;&#1091;&#1072;&#1083;&#1100;&#1085;&#1072;&#1103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A2D9-3208-4870-858C-9448BB91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4210</Words>
  <Characters>23999</Characters>
  <Application>Microsoft Office Word</Application>
  <DocSecurity>0</DocSecurity>
  <Lines>199</Lines>
  <Paragraphs>56</Paragraphs>
  <ScaleCrop>false</ScaleCrop>
  <Company/>
  <LinksUpToDate>false</LinksUpToDate>
  <CharactersWithSpaces>28153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Губатых М.И.</cp:lastModifiedBy>
  <cp:revision>13</cp:revision>
  <dcterms:created xsi:type="dcterms:W3CDTF">2016-06-21T11:54:00Z</dcterms:created>
  <dcterms:modified xsi:type="dcterms:W3CDTF">2016-06-23T05:55:00Z</dcterms:modified>
</cp:coreProperties>
</file>