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5" w:rsidRPr="00ED4F63" w:rsidRDefault="002C16E5" w:rsidP="002C16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61CDF" wp14:editId="455E4DB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16E5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C16E5" w:rsidRPr="00866C06" w:rsidRDefault="002C16E5" w:rsidP="002C16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>от</w:t>
      </w:r>
      <w:r w:rsidR="00370245">
        <w:rPr>
          <w:rFonts w:ascii="Times New Roman" w:hAnsi="Times New Roman" w:cs="Times New Roman"/>
          <w:sz w:val="28"/>
          <w:szCs w:val="28"/>
        </w:rPr>
        <w:t xml:space="preserve"> 26.08.2019                                                                                            </w:t>
      </w:r>
      <w:r w:rsidRPr="00866C06">
        <w:rPr>
          <w:rFonts w:ascii="Times New Roman" w:hAnsi="Times New Roman" w:cs="Times New Roman"/>
          <w:sz w:val="28"/>
          <w:szCs w:val="28"/>
        </w:rPr>
        <w:t>№</w:t>
      </w:r>
      <w:r w:rsidR="00370245">
        <w:rPr>
          <w:rFonts w:ascii="Times New Roman" w:hAnsi="Times New Roman" w:cs="Times New Roman"/>
          <w:sz w:val="28"/>
          <w:szCs w:val="28"/>
        </w:rPr>
        <w:t xml:space="preserve"> 832-р</w:t>
      </w: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02.06.2015 № 625-р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реализуемых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35C96"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C16E5" w:rsidRDefault="00A35C96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96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Pr="00C61D4B" w:rsidRDefault="00C61D4B" w:rsidP="002C1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2C16E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C16E5">
        <w:rPr>
          <w:rFonts w:ascii="Times New Roman" w:eastAsia="Calibri" w:hAnsi="Times New Roman" w:cs="Times New Roman"/>
          <w:sz w:val="28"/>
          <w:szCs w:val="28"/>
        </w:rPr>
        <w:t>становлением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FD271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C61D4B">
        <w:rPr>
          <w:rFonts w:ascii="Times New Roman" w:eastAsia="Calibri" w:hAnsi="Times New Roman" w:cs="Times New Roman"/>
          <w:sz w:val="28"/>
          <w:szCs w:val="28"/>
        </w:rPr>
        <w:t>Югры от 09.11.2012 № 438-п «О порядке формирования реестра инвестиционных проектов Ханты-Мансийского автономного округа – Югры», в целях формирования благоприятного инвестиционного климата на территории Ханты-Мансийского района:</w:t>
      </w:r>
    </w:p>
    <w:p w:rsidR="002C16E5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58700B" w:rsidRDefault="0058700B" w:rsidP="0058700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в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6E5" w:rsidRPr="005870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2C16E5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района от 02.06.2015 № 625-р «Об утверждении перечня инвестиционных проектов, реализуемых и планируемых к реализации на территории Ханты-Мансийс</w:t>
      </w:r>
      <w:r w:rsidR="00076F33" w:rsidRPr="0058700B">
        <w:rPr>
          <w:rFonts w:ascii="Times New Roman" w:eastAsia="Calibri" w:hAnsi="Times New Roman" w:cs="Times New Roman"/>
          <w:sz w:val="28"/>
          <w:szCs w:val="28"/>
        </w:rPr>
        <w:t xml:space="preserve">кого района» (с изменениями от </w:t>
      </w:r>
      <w:r w:rsidRPr="0058700B">
        <w:rPr>
          <w:rFonts w:ascii="Times New Roman" w:eastAsia="Calibri" w:hAnsi="Times New Roman" w:cs="Times New Roman"/>
          <w:sz w:val="28"/>
          <w:szCs w:val="28"/>
        </w:rPr>
        <w:t>25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.</w:t>
      </w:r>
      <w:r w:rsidR="00F60737" w:rsidRPr="0058700B">
        <w:rPr>
          <w:rFonts w:ascii="Times New Roman" w:eastAsia="Calibri" w:hAnsi="Times New Roman" w:cs="Times New Roman"/>
          <w:sz w:val="28"/>
          <w:szCs w:val="28"/>
        </w:rPr>
        <w:t>0</w:t>
      </w:r>
      <w:r w:rsidRPr="0058700B">
        <w:rPr>
          <w:rFonts w:ascii="Times New Roman" w:eastAsia="Calibri" w:hAnsi="Times New Roman" w:cs="Times New Roman"/>
          <w:sz w:val="28"/>
          <w:szCs w:val="28"/>
        </w:rPr>
        <w:t>6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.201</w:t>
      </w:r>
      <w:r w:rsidR="00F60737" w:rsidRPr="0058700B">
        <w:rPr>
          <w:rFonts w:ascii="Times New Roman" w:eastAsia="Calibri" w:hAnsi="Times New Roman" w:cs="Times New Roman"/>
          <w:sz w:val="28"/>
          <w:szCs w:val="28"/>
        </w:rPr>
        <w:t>9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58700B">
        <w:rPr>
          <w:rFonts w:ascii="Times New Roman" w:eastAsia="Calibri" w:hAnsi="Times New Roman" w:cs="Times New Roman"/>
          <w:sz w:val="28"/>
          <w:szCs w:val="28"/>
        </w:rPr>
        <w:t>626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 xml:space="preserve">-р) изменения, изложив приложение к распоряжению в следующей редакции:  </w:t>
      </w:r>
    </w:p>
    <w:p w:rsidR="00C61D4B" w:rsidRPr="00C61D4B" w:rsidRDefault="00C61D4B" w:rsidP="002C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C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C16E5" w:rsidSect="002C16E5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655734" w:rsidRDefault="00655734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от 02.06.2015 № 62</w:t>
      </w:r>
      <w:r w:rsidR="00714862">
        <w:rPr>
          <w:rFonts w:ascii="Times New Roman" w:eastAsia="Calibri" w:hAnsi="Times New Roman" w:cs="Times New Roman"/>
          <w:sz w:val="28"/>
          <w:szCs w:val="28"/>
        </w:rPr>
        <w:t>5</w:t>
      </w:r>
      <w:r w:rsidRPr="00C61D4B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459A4" w:rsidRDefault="006459A4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61D4B" w:rsidRP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 xml:space="preserve">Перечень инвестиционных проектов, реализуемых и планируемых к реализации </w:t>
      </w:r>
    </w:p>
    <w:p w:rsid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>на территории Ханты-Мансийского района</w:t>
      </w:r>
    </w:p>
    <w:p w:rsidR="002C16E5" w:rsidRPr="00C61D4B" w:rsidRDefault="002C16E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1762"/>
        <w:gridCol w:w="1837"/>
        <w:gridCol w:w="2047"/>
        <w:gridCol w:w="1231"/>
        <w:gridCol w:w="1407"/>
        <w:gridCol w:w="2249"/>
        <w:gridCol w:w="1406"/>
        <w:gridCol w:w="1548"/>
      </w:tblGrid>
      <w:tr w:rsidR="00C61D4B" w:rsidRPr="00C61D4B" w:rsidTr="00132DE3">
        <w:trPr>
          <w:trHeight w:val="515"/>
        </w:trPr>
        <w:tc>
          <w:tcPr>
            <w:tcW w:w="542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2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837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231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проекта,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млн. рублей</w:t>
            </w:r>
          </w:p>
        </w:tc>
        <w:tc>
          <w:tcPr>
            <w:tcW w:w="1407" w:type="dxa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249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06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548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Статус проекта (реализуемый, планируемый 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реализации)</w:t>
            </w:r>
          </w:p>
        </w:tc>
      </w:tr>
      <w:tr w:rsidR="00C61D4B" w:rsidRPr="00C61D4B" w:rsidTr="00132DE3">
        <w:trPr>
          <w:trHeight w:val="177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837" w:type="dxa"/>
            <w:shd w:val="clear" w:color="auto" w:fill="auto"/>
          </w:tcPr>
          <w:p w:rsidR="00C61D4B" w:rsidRPr="00C61D4B" w:rsidRDefault="00C61D4B" w:rsidP="00AC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генеральный директор –</w:t>
            </w:r>
            <w:r w:rsidR="002C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Горбатюк Андрей Васильевич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23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1717,5</w:t>
            </w:r>
          </w:p>
        </w:tc>
        <w:tc>
          <w:tcPr>
            <w:tcW w:w="1407" w:type="dxa"/>
          </w:tcPr>
          <w:p w:rsidR="00C61D4B" w:rsidRPr="00C61D4B" w:rsidRDefault="00085FDD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  <w:r w:rsidR="00C61D4B"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249" w:type="dxa"/>
            <w:shd w:val="clear" w:color="auto" w:fill="auto"/>
          </w:tcPr>
          <w:p w:rsidR="002C16E5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132DE3">
        <w:trPr>
          <w:trHeight w:val="164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83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23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07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снабжение населения мясной продукцией 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C61D4B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837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«Терминал», генеральный директор – Чернега Владимир Васильевич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231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7" w:type="dxa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</w:t>
            </w:r>
          </w:p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складиро-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оказания широкого спектра складских услуг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132DE3">
        <w:trPr>
          <w:trHeight w:val="53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837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3 км автодороги «ЮГРА» Ханты-Мансийск – Нягань»</w:t>
            </w:r>
          </w:p>
        </w:tc>
        <w:tc>
          <w:tcPr>
            <w:tcW w:w="1231" w:type="dxa"/>
            <w:shd w:val="clear" w:color="auto" w:fill="auto"/>
            <w:noWrap/>
          </w:tcPr>
          <w:p w:rsidR="00C61D4B" w:rsidRPr="00C61D4B" w:rsidRDefault="0031350E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07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еятельность гостиниц и предприятий общественно-го питания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1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06" w:type="dxa"/>
            <w:shd w:val="clear" w:color="auto" w:fill="auto"/>
          </w:tcPr>
          <w:p w:rsid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737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F60737" w:rsidRPr="00C61D4B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2" w:type="dxa"/>
            <w:shd w:val="clear" w:color="auto" w:fill="auto"/>
          </w:tcPr>
          <w:p w:rsidR="002C16E5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производственной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базы» в районе </w:t>
            </w:r>
          </w:p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837" w:type="dxa"/>
            <w:shd w:val="clear" w:color="auto" w:fill="auto"/>
            <w:noWrap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«Ханты-Мансийское </w:t>
            </w: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пассажирское автотранспортное предприятие»</w:t>
            </w:r>
          </w:p>
        </w:tc>
        <w:tc>
          <w:tcPr>
            <w:tcW w:w="2047" w:type="dxa"/>
            <w:shd w:val="clear" w:color="auto" w:fill="auto"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км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автодороги 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«Югра»              (г. Ханты-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231" w:type="dxa"/>
            <w:shd w:val="clear" w:color="auto" w:fill="auto"/>
            <w:noWrap/>
          </w:tcPr>
          <w:p w:rsidR="00F60737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200,0</w:t>
            </w:r>
          </w:p>
        </w:tc>
        <w:tc>
          <w:tcPr>
            <w:tcW w:w="1407" w:type="dxa"/>
          </w:tcPr>
          <w:p w:rsidR="00F60737" w:rsidRPr="006459A4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еятельность автомобиль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ного (авто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бусного) пассажирско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транспорта</w:t>
            </w:r>
          </w:p>
        </w:tc>
        <w:tc>
          <w:tcPr>
            <w:tcW w:w="2249" w:type="dxa"/>
            <w:shd w:val="clear" w:color="auto" w:fill="auto"/>
          </w:tcPr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услуг по перевозке пассажиров</w:t>
            </w:r>
          </w:p>
        </w:tc>
        <w:tc>
          <w:tcPr>
            <w:tcW w:w="1406" w:type="dxa"/>
            <w:shd w:val="clear" w:color="auto" w:fill="auto"/>
          </w:tcPr>
          <w:p w:rsidR="006459A4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годы</w:t>
            </w:r>
          </w:p>
        </w:tc>
        <w:tc>
          <w:tcPr>
            <w:tcW w:w="1548" w:type="dxa"/>
            <w:shd w:val="clear" w:color="auto" w:fill="auto"/>
          </w:tcPr>
          <w:p w:rsidR="00F60737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132DE3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132DE3" w:rsidRDefault="00132DE3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62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hAnsi="Times New Roman" w:cs="Times New Roman"/>
                <w:sz w:val="20"/>
                <w:szCs w:val="20"/>
              </w:rPr>
              <w:t>Строительство фермы «Югорское подворье</w:t>
            </w:r>
            <w:r w:rsidR="00D151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  <w:shd w:val="clear" w:color="auto" w:fill="auto"/>
            <w:noWrap/>
          </w:tcPr>
          <w:p w:rsidR="00132DE3" w:rsidRPr="00AE1A25" w:rsidRDefault="00AC7128" w:rsidP="00AC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Берсеневой Ларисы </w:t>
            </w:r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>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047" w:type="dxa"/>
            <w:shd w:val="clear" w:color="auto" w:fill="auto"/>
          </w:tcPr>
          <w:p w:rsidR="00132DE3" w:rsidRPr="00AE1A25" w:rsidRDefault="003530C7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>ерритория бывшего села Базьяны Ханты-Мансийского района</w:t>
            </w:r>
          </w:p>
        </w:tc>
        <w:tc>
          <w:tcPr>
            <w:tcW w:w="1231" w:type="dxa"/>
            <w:shd w:val="clear" w:color="auto" w:fill="auto"/>
            <w:noWrap/>
          </w:tcPr>
          <w:p w:rsidR="00132DE3" w:rsidRDefault="00132DE3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7" w:type="dxa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A2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249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продукции животноводства 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06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548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15A0" w:rsidRDefault="00FE15A0" w:rsidP="00FE15A0">
      <w:pPr>
        <w:pStyle w:val="ac"/>
        <w:tabs>
          <w:tab w:val="left" w:pos="709"/>
        </w:tabs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5A0" w:rsidRDefault="00C61D4B" w:rsidP="003530C7">
      <w:pPr>
        <w:pStyle w:val="ac"/>
        <w:tabs>
          <w:tab w:val="left" w:pos="709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официальном 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сайте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Ханты-Мансийского района.</w:t>
      </w:r>
    </w:p>
    <w:p w:rsidR="00C61D4B" w:rsidRP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3. Контроль за выполнением распоряжения возложить на заместителя</w:t>
      </w:r>
      <w:r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C7" w:rsidRDefault="003530C7" w:rsidP="00401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014D1" w:rsidRPr="00820E48" w:rsidRDefault="004014D1" w:rsidP="003530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0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54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2C16E5" w:rsidRPr="00C61D4B" w:rsidRDefault="002C16E5" w:rsidP="004014D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C16E5" w:rsidRPr="00C61D4B" w:rsidSect="002C16E5">
      <w:pgSz w:w="16838" w:h="11906" w:orient="landscape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8A" w:rsidRDefault="007B6A8A" w:rsidP="00617B40">
      <w:pPr>
        <w:spacing w:after="0" w:line="240" w:lineRule="auto"/>
      </w:pPr>
      <w:r>
        <w:separator/>
      </w:r>
    </w:p>
  </w:endnote>
  <w:endnote w:type="continuationSeparator" w:id="0">
    <w:p w:rsidR="007B6A8A" w:rsidRDefault="007B6A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8A" w:rsidRDefault="007B6A8A" w:rsidP="00617B40">
      <w:pPr>
        <w:spacing w:after="0" w:line="240" w:lineRule="auto"/>
      </w:pPr>
      <w:r>
        <w:separator/>
      </w:r>
    </w:p>
  </w:footnote>
  <w:footnote w:type="continuationSeparator" w:id="0">
    <w:p w:rsidR="007B6A8A" w:rsidRDefault="007B6A8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370245">
      <w:rPr>
        <w:rFonts w:ascii="Times New Roman" w:hAnsi="Times New Roman" w:cs="Times New Roman"/>
        <w:noProof/>
        <w:sz w:val="26"/>
        <w:szCs w:val="26"/>
      </w:rPr>
      <w:t>3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B118D2">
      <w:rPr>
        <w:rFonts w:ascii="Times New Roman" w:hAnsi="Times New Roman" w:cs="Times New Roman"/>
        <w:noProof/>
        <w:sz w:val="26"/>
        <w:szCs w:val="26"/>
      </w:rPr>
      <w:t>1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4A"/>
    <w:multiLevelType w:val="hybridMultilevel"/>
    <w:tmpl w:val="948E769A"/>
    <w:lvl w:ilvl="0" w:tplc="56AA115E">
      <w:start w:val="5"/>
      <w:numFmt w:val="decimal"/>
      <w:lvlText w:val="%1."/>
      <w:lvlJc w:val="left"/>
      <w:pPr>
        <w:ind w:left="1961" w:hanging="111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B6F4D"/>
    <w:multiLevelType w:val="hybridMultilevel"/>
    <w:tmpl w:val="9B28C98A"/>
    <w:lvl w:ilvl="0" w:tplc="AC4ED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4034005"/>
    <w:multiLevelType w:val="hybridMultilevel"/>
    <w:tmpl w:val="B9208A84"/>
    <w:lvl w:ilvl="0" w:tplc="B0260E16">
      <w:start w:val="6"/>
      <w:numFmt w:val="decimal"/>
      <w:lvlText w:val="%1."/>
      <w:lvlJc w:val="left"/>
      <w:pPr>
        <w:ind w:left="1940" w:hanging="117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85FDD"/>
    <w:rsid w:val="0009485B"/>
    <w:rsid w:val="00094C89"/>
    <w:rsid w:val="000A20DE"/>
    <w:rsid w:val="000B30E4"/>
    <w:rsid w:val="000B4C48"/>
    <w:rsid w:val="000B6BD3"/>
    <w:rsid w:val="000C4ED1"/>
    <w:rsid w:val="000E2AD9"/>
    <w:rsid w:val="000F242D"/>
    <w:rsid w:val="00113D3B"/>
    <w:rsid w:val="00132DE3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34D1C"/>
    <w:rsid w:val="002400C1"/>
    <w:rsid w:val="002529F0"/>
    <w:rsid w:val="00261D49"/>
    <w:rsid w:val="002717C7"/>
    <w:rsid w:val="002A75A0"/>
    <w:rsid w:val="002B6AD7"/>
    <w:rsid w:val="002C16E5"/>
    <w:rsid w:val="002D0994"/>
    <w:rsid w:val="00301280"/>
    <w:rsid w:val="0031350E"/>
    <w:rsid w:val="00343BF0"/>
    <w:rsid w:val="00343FF5"/>
    <w:rsid w:val="003530C7"/>
    <w:rsid w:val="003624D8"/>
    <w:rsid w:val="00370245"/>
    <w:rsid w:val="00392EA2"/>
    <w:rsid w:val="00393DAD"/>
    <w:rsid w:val="00397EFC"/>
    <w:rsid w:val="003F2416"/>
    <w:rsid w:val="003F3603"/>
    <w:rsid w:val="003F4590"/>
    <w:rsid w:val="004014D1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8700B"/>
    <w:rsid w:val="00591CC9"/>
    <w:rsid w:val="005A66B0"/>
    <w:rsid w:val="005B2935"/>
    <w:rsid w:val="005B7083"/>
    <w:rsid w:val="005F0864"/>
    <w:rsid w:val="00617B40"/>
    <w:rsid w:val="0062166C"/>
    <w:rsid w:val="00621671"/>
    <w:rsid w:val="00623C81"/>
    <w:rsid w:val="00624276"/>
    <w:rsid w:val="00626321"/>
    <w:rsid w:val="00636F28"/>
    <w:rsid w:val="006459A4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14862"/>
    <w:rsid w:val="007343BF"/>
    <w:rsid w:val="00744AA6"/>
    <w:rsid w:val="0077481C"/>
    <w:rsid w:val="007A0722"/>
    <w:rsid w:val="007B6A8A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01B0"/>
    <w:rsid w:val="009917B5"/>
    <w:rsid w:val="009A231B"/>
    <w:rsid w:val="009C0855"/>
    <w:rsid w:val="009C1751"/>
    <w:rsid w:val="009F6EC2"/>
    <w:rsid w:val="00A00886"/>
    <w:rsid w:val="00A14960"/>
    <w:rsid w:val="00A33D50"/>
    <w:rsid w:val="00A35C96"/>
    <w:rsid w:val="00A5395F"/>
    <w:rsid w:val="00A76B08"/>
    <w:rsid w:val="00A96C4C"/>
    <w:rsid w:val="00AC16A7"/>
    <w:rsid w:val="00AC194A"/>
    <w:rsid w:val="00AC7128"/>
    <w:rsid w:val="00AD45CB"/>
    <w:rsid w:val="00AD697A"/>
    <w:rsid w:val="00B118D2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13D"/>
    <w:rsid w:val="00C002B4"/>
    <w:rsid w:val="00C06C99"/>
    <w:rsid w:val="00C16253"/>
    <w:rsid w:val="00C21D1F"/>
    <w:rsid w:val="00C239F1"/>
    <w:rsid w:val="00C36F0C"/>
    <w:rsid w:val="00C36F5A"/>
    <w:rsid w:val="00C51F70"/>
    <w:rsid w:val="00C61D4B"/>
    <w:rsid w:val="00C7412C"/>
    <w:rsid w:val="00C865E5"/>
    <w:rsid w:val="00CA7141"/>
    <w:rsid w:val="00CC7C2A"/>
    <w:rsid w:val="00CF3794"/>
    <w:rsid w:val="00CF44D0"/>
    <w:rsid w:val="00CF744D"/>
    <w:rsid w:val="00D007DF"/>
    <w:rsid w:val="00D151E5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059B"/>
    <w:rsid w:val="00E020E1"/>
    <w:rsid w:val="00E024DC"/>
    <w:rsid w:val="00E05238"/>
    <w:rsid w:val="00E05262"/>
    <w:rsid w:val="00E26486"/>
    <w:rsid w:val="00E37E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0737"/>
    <w:rsid w:val="00F765C7"/>
    <w:rsid w:val="00FA4CF5"/>
    <w:rsid w:val="00FC3FBE"/>
    <w:rsid w:val="00FD271F"/>
    <w:rsid w:val="00FE15A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C40E-3680-44DC-A787-CD122BBB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2019-08-26T11:01:00Z</dcterms:created>
  <dcterms:modified xsi:type="dcterms:W3CDTF">2019-08-26T11:01:00Z</dcterms:modified>
</cp:coreProperties>
</file>