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1DCA" w14:textId="60F6E40E" w:rsidR="00F9430A" w:rsidRDefault="00F9430A" w:rsidP="00F943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1BB470" wp14:editId="0FF9106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1C299" w14:textId="77777777" w:rsidR="00F9430A" w:rsidRDefault="00F9430A" w:rsidP="00F9430A">
      <w:pPr>
        <w:jc w:val="center"/>
        <w:rPr>
          <w:sz w:val="28"/>
          <w:szCs w:val="28"/>
        </w:rPr>
      </w:pPr>
    </w:p>
    <w:p w14:paraId="7B6336EE" w14:textId="77777777" w:rsidR="00F9430A" w:rsidRDefault="00F9430A" w:rsidP="00F943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83F3003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14:paraId="1B21BE21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7887C60F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0BC637FF" w14:textId="77777777" w:rsidR="00F9430A" w:rsidRDefault="00F9430A" w:rsidP="00F94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E5EDF91" w14:textId="77777777" w:rsidR="00F9430A" w:rsidRDefault="00F9430A" w:rsidP="00F94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8B3A4C7" w14:textId="77777777" w:rsidR="00F9430A" w:rsidRDefault="00F9430A" w:rsidP="00F94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EC53DBD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3FDE2E2A" w14:textId="201EEE05" w:rsidR="00F9430A" w:rsidRDefault="00F9430A" w:rsidP="00F9430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3B07">
        <w:rPr>
          <w:rFonts w:ascii="Times New Roman" w:hAnsi="Times New Roman"/>
          <w:sz w:val="28"/>
          <w:szCs w:val="28"/>
        </w:rPr>
        <w:t>04.02.2021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73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F73B07">
        <w:rPr>
          <w:rFonts w:ascii="Times New Roman" w:hAnsi="Times New Roman"/>
          <w:sz w:val="28"/>
          <w:szCs w:val="28"/>
        </w:rPr>
        <w:t>33</w:t>
      </w:r>
    </w:p>
    <w:p w14:paraId="499DC511" w14:textId="77777777" w:rsidR="00F9430A" w:rsidRDefault="00F9430A" w:rsidP="00F9430A">
      <w:pPr>
        <w:pStyle w:val="a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14:paraId="449E05C7" w14:textId="77777777" w:rsidR="00F9430A" w:rsidRDefault="00F9430A" w:rsidP="00F9430A">
      <w:pPr>
        <w:rPr>
          <w:sz w:val="28"/>
          <w:szCs w:val="28"/>
        </w:rPr>
      </w:pPr>
    </w:p>
    <w:p w14:paraId="7DAF387B" w14:textId="77777777" w:rsidR="00F9430A" w:rsidRDefault="00E6134F" w:rsidP="00F9430A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</w:t>
      </w:r>
    </w:p>
    <w:p w14:paraId="5BB43B08" w14:textId="77777777" w:rsidR="00F9430A" w:rsidRDefault="00E6134F" w:rsidP="00F9430A">
      <w:pPr>
        <w:rPr>
          <w:sz w:val="28"/>
          <w:szCs w:val="24"/>
        </w:rPr>
      </w:pPr>
      <w:r>
        <w:rPr>
          <w:sz w:val="28"/>
          <w:szCs w:val="24"/>
        </w:rPr>
        <w:t>в постановление</w:t>
      </w:r>
      <w:r w:rsidR="00F9430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администрации </w:t>
      </w:r>
    </w:p>
    <w:p w14:paraId="52B73C53" w14:textId="77777777" w:rsidR="00F9430A" w:rsidRDefault="00E6134F" w:rsidP="00F9430A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 xml:space="preserve">Ханты-Мансийского района </w:t>
      </w:r>
    </w:p>
    <w:p w14:paraId="7045CBAD" w14:textId="77777777" w:rsidR="00F9430A" w:rsidRDefault="00E6134F" w:rsidP="00F9430A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>от 07.05.2020 № 119 «</w:t>
      </w:r>
      <w:r w:rsidR="00BD374B">
        <w:rPr>
          <w:sz w:val="28"/>
          <w:szCs w:val="24"/>
        </w:rPr>
        <w:t xml:space="preserve">О заключении </w:t>
      </w:r>
    </w:p>
    <w:p w14:paraId="1F6A64E6" w14:textId="77777777" w:rsidR="00F9430A" w:rsidRDefault="00BD374B" w:rsidP="00F9430A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 xml:space="preserve">концессионных соглашений и о порядке </w:t>
      </w:r>
    </w:p>
    <w:p w14:paraId="3F430141" w14:textId="77777777" w:rsidR="00F9430A" w:rsidRDefault="00BD374B" w:rsidP="00F9430A">
      <w:pPr>
        <w:tabs>
          <w:tab w:val="left" w:pos="5103"/>
        </w:tabs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формирования </w:t>
      </w:r>
      <w:r>
        <w:rPr>
          <w:color w:val="000000"/>
          <w:sz w:val="28"/>
          <w:szCs w:val="24"/>
        </w:rPr>
        <w:t xml:space="preserve">перечня объектов, </w:t>
      </w:r>
    </w:p>
    <w:p w14:paraId="48D7465F" w14:textId="77777777" w:rsidR="00F9430A" w:rsidRDefault="00BD374B" w:rsidP="00F9430A">
      <w:pPr>
        <w:tabs>
          <w:tab w:val="left" w:pos="5103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в отношении которых планируется </w:t>
      </w:r>
    </w:p>
    <w:p w14:paraId="5D8C98F7" w14:textId="5298C5FD" w:rsidR="007E1459" w:rsidRPr="00B62005" w:rsidRDefault="00BD374B" w:rsidP="00F9430A">
      <w:pPr>
        <w:tabs>
          <w:tab w:val="left" w:pos="5103"/>
        </w:tabs>
        <w:rPr>
          <w:sz w:val="28"/>
          <w:szCs w:val="24"/>
        </w:rPr>
      </w:pPr>
      <w:r>
        <w:rPr>
          <w:color w:val="000000"/>
          <w:sz w:val="28"/>
          <w:szCs w:val="24"/>
        </w:rPr>
        <w:t>заключение концессионных соглашений</w:t>
      </w:r>
      <w:r w:rsidR="00E6134F">
        <w:rPr>
          <w:color w:val="000000"/>
          <w:sz w:val="28"/>
          <w:szCs w:val="24"/>
        </w:rPr>
        <w:t>»</w:t>
      </w:r>
    </w:p>
    <w:p w14:paraId="75D53017" w14:textId="77777777" w:rsidR="005E79FB" w:rsidRPr="00640B42" w:rsidRDefault="005E79FB" w:rsidP="00F9430A">
      <w:pPr>
        <w:rPr>
          <w:sz w:val="28"/>
          <w:szCs w:val="24"/>
        </w:rPr>
      </w:pPr>
    </w:p>
    <w:p w14:paraId="0EA2E5EF" w14:textId="77777777" w:rsidR="005E79FB" w:rsidRPr="00640B42" w:rsidRDefault="005E79FB" w:rsidP="00F9430A">
      <w:pPr>
        <w:rPr>
          <w:color w:val="000000"/>
          <w:sz w:val="28"/>
          <w:szCs w:val="24"/>
        </w:rPr>
      </w:pPr>
    </w:p>
    <w:p w14:paraId="1A5BB3CE" w14:textId="77777777" w:rsidR="007E1459" w:rsidRDefault="007E1459" w:rsidP="00F9430A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B62005">
        <w:rPr>
          <w:sz w:val="28"/>
          <w:szCs w:val="24"/>
        </w:rPr>
        <w:t xml:space="preserve">В соответствии с </w:t>
      </w:r>
      <w:r w:rsidR="009C646F">
        <w:rPr>
          <w:sz w:val="28"/>
          <w:szCs w:val="24"/>
        </w:rPr>
        <w:t>ф</w:t>
      </w:r>
      <w:r w:rsidRPr="00B62005">
        <w:rPr>
          <w:sz w:val="28"/>
          <w:szCs w:val="24"/>
        </w:rPr>
        <w:t xml:space="preserve">едеральными законами от 06.10.2003 № 131-ФЗ «Об общих принципах организации местного самоуправления </w:t>
      </w:r>
      <w:r w:rsidR="00640B42">
        <w:rPr>
          <w:sz w:val="28"/>
          <w:szCs w:val="24"/>
        </w:rPr>
        <w:t xml:space="preserve">                                </w:t>
      </w:r>
      <w:r w:rsidRPr="00B62005">
        <w:rPr>
          <w:sz w:val="28"/>
          <w:szCs w:val="24"/>
        </w:rPr>
        <w:t xml:space="preserve">в Российской Федерации», от 21.07.2005 № 115-ФЗ «О концессионных соглашениях», </w:t>
      </w:r>
      <w:r w:rsidR="00B62005">
        <w:rPr>
          <w:sz w:val="28"/>
          <w:szCs w:val="28"/>
        </w:rPr>
        <w:t>П</w:t>
      </w:r>
      <w:r w:rsidR="00B62005" w:rsidRPr="00CB76B9">
        <w:rPr>
          <w:sz w:val="28"/>
          <w:szCs w:val="28"/>
        </w:rPr>
        <w:t>оложени</w:t>
      </w:r>
      <w:r w:rsidR="00640B42">
        <w:rPr>
          <w:sz w:val="28"/>
          <w:szCs w:val="28"/>
        </w:rPr>
        <w:t>ем</w:t>
      </w:r>
      <w:r w:rsidR="00B62005" w:rsidRPr="00CB76B9">
        <w:rPr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</w:t>
      </w:r>
      <w:r w:rsidR="00640B42">
        <w:rPr>
          <w:sz w:val="28"/>
          <w:szCs w:val="28"/>
        </w:rPr>
        <w:t>ым</w:t>
      </w:r>
      <w:r w:rsidR="00B62005" w:rsidRPr="00CB76B9">
        <w:rPr>
          <w:sz w:val="28"/>
          <w:szCs w:val="28"/>
        </w:rPr>
        <w:t xml:space="preserve"> решением Думы Ханты-Мансийского района от 20</w:t>
      </w:r>
      <w:r w:rsidR="00640B42">
        <w:rPr>
          <w:sz w:val="28"/>
          <w:szCs w:val="28"/>
        </w:rPr>
        <w:t>.03.</w:t>
      </w:r>
      <w:r w:rsidR="00B62005" w:rsidRPr="00CB76B9">
        <w:rPr>
          <w:sz w:val="28"/>
          <w:szCs w:val="28"/>
        </w:rPr>
        <w:t>2014 № 332</w:t>
      </w:r>
      <w:r w:rsidRPr="00B62005">
        <w:rPr>
          <w:sz w:val="28"/>
          <w:szCs w:val="24"/>
        </w:rPr>
        <w:t>:</w:t>
      </w:r>
    </w:p>
    <w:p w14:paraId="4B0D9F3B" w14:textId="77777777" w:rsidR="00640B42" w:rsidRPr="00B62005" w:rsidRDefault="00640B42" w:rsidP="00F9430A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14:paraId="64A27984" w14:textId="6D5DC739" w:rsidR="00EA77AE" w:rsidRDefault="00E6134F" w:rsidP="00F9430A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</w:t>
      </w:r>
      <w:r w:rsidR="007E1459" w:rsidRPr="006033D9">
        <w:rPr>
          <w:color w:val="000000"/>
          <w:sz w:val="28"/>
          <w:szCs w:val="24"/>
        </w:rPr>
        <w:t>1.</w:t>
      </w:r>
      <w:r w:rsidR="00640B42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Внести изменения в постановление администрации Ханты-Мансийского района от 07.05.2020 № 119 «О </w:t>
      </w:r>
      <w:r>
        <w:rPr>
          <w:sz w:val="28"/>
          <w:szCs w:val="24"/>
        </w:rPr>
        <w:t xml:space="preserve">заключении концессионных соглашений и о порядке формирования </w:t>
      </w:r>
      <w:r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соглашений», изложив приложения 1, 2 к постановлению в новой редакции:</w:t>
      </w:r>
    </w:p>
    <w:p w14:paraId="41B0BE28" w14:textId="77777777" w:rsidR="00E6134F" w:rsidRDefault="00E6134F" w:rsidP="00F9430A">
      <w:pPr>
        <w:jc w:val="both"/>
        <w:rPr>
          <w:color w:val="000000"/>
          <w:sz w:val="28"/>
          <w:szCs w:val="24"/>
        </w:rPr>
      </w:pPr>
    </w:p>
    <w:p w14:paraId="2C65377F" w14:textId="607DECA9" w:rsidR="007E1459" w:rsidRPr="00640B42" w:rsidRDefault="00E6134F" w:rsidP="00F9430A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t>«</w:t>
      </w:r>
      <w:r w:rsidR="007E1459" w:rsidRPr="00640B42">
        <w:rPr>
          <w:sz w:val="28"/>
          <w:szCs w:val="24"/>
        </w:rPr>
        <w:t xml:space="preserve">Приложение </w:t>
      </w:r>
      <w:r w:rsidR="00EA77AE">
        <w:rPr>
          <w:sz w:val="28"/>
          <w:szCs w:val="24"/>
        </w:rPr>
        <w:t>1</w:t>
      </w:r>
    </w:p>
    <w:p w14:paraId="420EE033" w14:textId="77777777" w:rsidR="00640B42" w:rsidRDefault="007E1459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>к постановлению</w:t>
      </w:r>
      <w:r w:rsidR="00B62005" w:rsidRPr="00640B42">
        <w:rPr>
          <w:sz w:val="28"/>
          <w:szCs w:val="24"/>
        </w:rPr>
        <w:t xml:space="preserve"> </w:t>
      </w:r>
      <w:r w:rsidRPr="00640B42">
        <w:rPr>
          <w:sz w:val="28"/>
          <w:szCs w:val="24"/>
        </w:rPr>
        <w:t xml:space="preserve">администрации </w:t>
      </w:r>
    </w:p>
    <w:p w14:paraId="4FBBCEEE" w14:textId="77777777" w:rsidR="00640B42" w:rsidRDefault="00B62005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14:paraId="72FE6875" w14:textId="77777777" w:rsidR="00741F34" w:rsidRPr="00045FC9" w:rsidRDefault="00741F34" w:rsidP="00F9430A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14:paraId="24FA5534" w14:textId="77777777" w:rsidR="007E1459" w:rsidRDefault="007E1459" w:rsidP="00F94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14:paraId="44823D4C" w14:textId="5A3E9B12" w:rsidR="0056017A" w:rsidRDefault="0056017A" w:rsidP="00F943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</w:t>
      </w:r>
    </w:p>
    <w:p w14:paraId="53766D31" w14:textId="77777777" w:rsidR="007E1459" w:rsidRPr="006033D9" w:rsidRDefault="0056017A" w:rsidP="00F94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взаимодействия органов местного самоуправления Ханты-Мансийского района при </w:t>
      </w:r>
      <w:r w:rsidRPr="00BD374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74B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</w:p>
    <w:p w14:paraId="3AFC1E54" w14:textId="77777777" w:rsidR="007E1459" w:rsidRDefault="007E1459" w:rsidP="00F9430A">
      <w:pPr>
        <w:pStyle w:val="ConsPlusNonformat"/>
        <w:widowControl/>
        <w:numPr>
          <w:ilvl w:val="0"/>
          <w:numId w:val="1"/>
        </w:numPr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75244618" w14:textId="77777777" w:rsidR="00BB22C8" w:rsidRPr="00F9430A" w:rsidRDefault="00BB22C8" w:rsidP="00F9430A">
      <w:pPr>
        <w:pStyle w:val="ConsPlusNonformat"/>
        <w:widowControl/>
        <w:ind w:left="1060"/>
        <w:rPr>
          <w:rFonts w:ascii="Times New Roman" w:hAnsi="Times New Roman" w:cs="Times New Roman"/>
          <w:sz w:val="6"/>
          <w:szCs w:val="28"/>
        </w:rPr>
      </w:pPr>
    </w:p>
    <w:p w14:paraId="0BA1FA43" w14:textId="77777777" w:rsidR="007E1459" w:rsidRPr="00B62005" w:rsidRDefault="007E1459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положений Федерального закона от 21.07.2005 № 115-ФЗ «О концессионных соглашениях»</w:t>
      </w:r>
      <w:r w:rsidR="00A86516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Pr="00B62005">
        <w:rPr>
          <w:rFonts w:ascii="Times New Roman" w:hAnsi="Times New Roman" w:cs="Times New Roman"/>
          <w:sz w:val="28"/>
          <w:szCs w:val="28"/>
        </w:rPr>
        <w:t>.</w:t>
      </w:r>
    </w:p>
    <w:p w14:paraId="600A9369" w14:textId="622BB016" w:rsidR="007E1459" w:rsidRPr="00B62005" w:rsidRDefault="007E1459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sz w:val="28"/>
          <w:szCs w:val="28"/>
        </w:rPr>
        <w:t>2.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взаимодействие органов администрации 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района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5C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принятием решения о </w:t>
      </w:r>
      <w:r w:rsidR="005C2B7E" w:rsidRPr="00FD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заключении</w:t>
      </w:r>
      <w:r w:rsidR="00E240C8" w:rsidRPr="00FD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C2B7E" w:rsidRPr="00FD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невозможности</w:t>
      </w:r>
      <w:r w:rsidR="00E2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концессионного соглашения,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подготовкой, заключением, исполнением и прекращением концессионных соглашений. </w:t>
      </w:r>
    </w:p>
    <w:p w14:paraId="10C61065" w14:textId="77777777" w:rsidR="007E1459" w:rsidRDefault="007E1459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4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рава и обязанности </w:t>
      </w:r>
      <w:r w:rsidRPr="00B620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концедент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 имени муниципального образования </w:t>
      </w:r>
      <w:r w:rsid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Ханты-Мансийский район 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D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Ханты-Мансийского района</w:t>
      </w:r>
      <w:r w:rsidR="009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 района)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6F9FBA" w14:textId="77777777" w:rsidR="00200EB4" w:rsidRDefault="00200EB4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концессионного соглашения является соответствующее статье 4 </w:t>
      </w:r>
      <w:bookmarkStart w:id="1" w:name="_Hlk61276011"/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о концессионных соглашениях </w:t>
      </w:r>
      <w:bookmarkEnd w:id="1"/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создаваемое и (или) реконструируемое имущество, право собственности на которое принадлежат или будет принадлежать муниципальному образованию Ханты-Мансийский район.</w:t>
      </w:r>
    </w:p>
    <w:p w14:paraId="49807545" w14:textId="77777777" w:rsidR="00EB1E73" w:rsidRDefault="0036115B" w:rsidP="00F9430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5C2B7E">
        <w:rPr>
          <w:color w:val="000000"/>
          <w:sz w:val="28"/>
          <w:szCs w:val="28"/>
          <w:shd w:val="clear" w:color="auto" w:fill="FFFFFF"/>
        </w:rPr>
        <w:t xml:space="preserve">5. </w:t>
      </w:r>
      <w:r w:rsidRPr="00B62005">
        <w:rPr>
          <w:sz w:val="28"/>
          <w:szCs w:val="28"/>
        </w:rPr>
        <w:t>Предложения о заключении концессионного соглашения могут поступать от должностных лиц администрации</w:t>
      </w:r>
      <w:r>
        <w:rPr>
          <w:sz w:val="28"/>
          <w:szCs w:val="28"/>
        </w:rPr>
        <w:t xml:space="preserve"> района</w:t>
      </w:r>
      <w:r w:rsidRPr="00B62005">
        <w:rPr>
          <w:sz w:val="28"/>
          <w:szCs w:val="28"/>
        </w:rPr>
        <w:t>, наделенных распорядительными полномочиями, руководителей органов администрации</w:t>
      </w:r>
      <w:r>
        <w:rPr>
          <w:sz w:val="28"/>
          <w:szCs w:val="28"/>
        </w:rPr>
        <w:t xml:space="preserve"> района (далее –</w:t>
      </w:r>
      <w:r w:rsidR="00D63924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инициатор)</w:t>
      </w:r>
      <w:r w:rsidRPr="00B620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лиц, </w:t>
      </w:r>
      <w:r w:rsidR="00D63924">
        <w:rPr>
          <w:sz w:val="28"/>
          <w:szCs w:val="28"/>
        </w:rPr>
        <w:t>указанных в пункте 2 части 1 статьи 5 Зак</w:t>
      </w:r>
      <w:r w:rsidR="00045FC9">
        <w:rPr>
          <w:sz w:val="28"/>
          <w:szCs w:val="28"/>
        </w:rPr>
        <w:t>она о концессионных соглашениях</w:t>
      </w:r>
      <w:r w:rsidR="00D63924">
        <w:rPr>
          <w:sz w:val="28"/>
          <w:szCs w:val="28"/>
        </w:rPr>
        <w:t xml:space="preserve"> и </w:t>
      </w:r>
      <w:r>
        <w:rPr>
          <w:sz w:val="28"/>
          <w:szCs w:val="28"/>
        </w:rPr>
        <w:t>отвечаю</w:t>
      </w:r>
      <w:r w:rsidR="00D63924">
        <w:rPr>
          <w:sz w:val="28"/>
          <w:szCs w:val="28"/>
        </w:rPr>
        <w:t>щих</w:t>
      </w:r>
      <w:r>
        <w:rPr>
          <w:sz w:val="28"/>
          <w:szCs w:val="28"/>
        </w:rPr>
        <w:t xml:space="preserve"> требованиям</w:t>
      </w:r>
      <w:r w:rsidR="00D63924">
        <w:rPr>
          <w:sz w:val="28"/>
          <w:szCs w:val="28"/>
        </w:rPr>
        <w:t>, предусмотренным частью 4.11 статьи 37</w:t>
      </w:r>
      <w:r>
        <w:rPr>
          <w:sz w:val="28"/>
          <w:szCs w:val="28"/>
        </w:rPr>
        <w:t xml:space="preserve"> Закона о концессионных соглашениях (далее – инициатор заключения концессионного соглашения).</w:t>
      </w:r>
      <w:r w:rsidR="00EB1E73">
        <w:rPr>
          <w:color w:val="000000"/>
          <w:sz w:val="28"/>
          <w:szCs w:val="28"/>
          <w:shd w:val="clear" w:color="auto" w:fill="FFFFFF"/>
        </w:rPr>
        <w:t xml:space="preserve">     </w:t>
      </w:r>
    </w:p>
    <w:p w14:paraId="38CED1F3" w14:textId="763C1E05" w:rsidR="00EB1E73" w:rsidRPr="00F30630" w:rsidRDefault="00EB1E73" w:rsidP="00F9430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63F2D" w:rsidRPr="00FD00C3">
        <w:rPr>
          <w:color w:val="000000"/>
          <w:sz w:val="28"/>
          <w:szCs w:val="28"/>
          <w:shd w:val="clear" w:color="auto" w:fill="FFFFFF"/>
        </w:rPr>
        <w:t>6. Решение о заключении</w:t>
      </w:r>
      <w:r w:rsidR="00E240C8" w:rsidRPr="00FD00C3">
        <w:rPr>
          <w:color w:val="000000"/>
          <w:sz w:val="28"/>
          <w:szCs w:val="28"/>
          <w:shd w:val="clear" w:color="auto" w:fill="FFFFFF"/>
        </w:rPr>
        <w:t>/</w:t>
      </w:r>
      <w:r w:rsidR="00663F2D" w:rsidRPr="00FD00C3">
        <w:rPr>
          <w:color w:val="000000"/>
          <w:sz w:val="28"/>
          <w:szCs w:val="28"/>
          <w:shd w:val="clear" w:color="auto" w:fill="FFFFFF"/>
        </w:rPr>
        <w:t xml:space="preserve">невозможности заключения концессионных соглашений </w:t>
      </w:r>
      <w:r w:rsidR="00564076">
        <w:rPr>
          <w:color w:val="000000" w:themeColor="text1"/>
          <w:sz w:val="28"/>
          <w:szCs w:val="28"/>
        </w:rPr>
        <w:t>принимается в форме</w:t>
      </w:r>
      <w:r w:rsidR="005D45D1" w:rsidRPr="00FD00C3">
        <w:rPr>
          <w:color w:val="000000" w:themeColor="text1"/>
          <w:sz w:val="28"/>
          <w:szCs w:val="28"/>
        </w:rPr>
        <w:t xml:space="preserve"> </w:t>
      </w:r>
      <w:r w:rsidR="00FD00C3">
        <w:rPr>
          <w:color w:val="000000" w:themeColor="text1"/>
          <w:sz w:val="28"/>
          <w:szCs w:val="28"/>
        </w:rPr>
        <w:t>распоряжения</w:t>
      </w:r>
      <w:r w:rsidR="00564076">
        <w:rPr>
          <w:color w:val="000000" w:themeColor="text1"/>
          <w:sz w:val="28"/>
          <w:szCs w:val="28"/>
        </w:rPr>
        <w:t xml:space="preserve"> администрации района</w:t>
      </w:r>
      <w:r w:rsidRPr="00FD00C3">
        <w:rPr>
          <w:color w:val="000000" w:themeColor="text1"/>
          <w:sz w:val="28"/>
          <w:szCs w:val="28"/>
        </w:rPr>
        <w:t>.</w:t>
      </w:r>
    </w:p>
    <w:p w14:paraId="6CFB2100" w14:textId="6CB96D8E" w:rsidR="00663F2D" w:rsidRPr="00990C82" w:rsidRDefault="00663F2D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Подготовку проекта решения о заключении</w:t>
      </w:r>
      <w:r w:rsidR="00E2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невозможности заключения концессионных соглашений </w:t>
      </w:r>
      <w:r w:rsidR="002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 решения)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990C82" w:rsidRPr="00990C82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района (далее – депимущества района)</w:t>
      </w:r>
      <w:r w:rsidR="00990C82">
        <w:rPr>
          <w:rFonts w:ascii="Times New Roman" w:hAnsi="Times New Roman" w:cs="Times New Roman"/>
          <w:sz w:val="28"/>
          <w:szCs w:val="28"/>
        </w:rPr>
        <w:t>.</w:t>
      </w:r>
    </w:p>
    <w:p w14:paraId="792DEB11" w14:textId="523DF618" w:rsidR="00990C82" w:rsidRDefault="00990C82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663F2D">
        <w:rPr>
          <w:color w:val="000000"/>
          <w:sz w:val="28"/>
          <w:szCs w:val="28"/>
          <w:shd w:val="clear" w:color="auto" w:fill="FFFFFF"/>
        </w:rPr>
        <w:t>. Основанием подготовки проекта решения о заключении</w:t>
      </w:r>
      <w:r w:rsidR="00E240C8">
        <w:rPr>
          <w:color w:val="000000"/>
          <w:sz w:val="28"/>
          <w:szCs w:val="28"/>
          <w:shd w:val="clear" w:color="auto" w:fill="FFFFFF"/>
        </w:rPr>
        <w:t>/</w:t>
      </w:r>
      <w:r w:rsidR="00663F2D">
        <w:rPr>
          <w:color w:val="000000"/>
          <w:sz w:val="28"/>
          <w:szCs w:val="28"/>
          <w:shd w:val="clear" w:color="auto" w:fill="FFFFFF"/>
        </w:rPr>
        <w:t xml:space="preserve"> невозможности заключения концессионного соглашения является протокол </w:t>
      </w:r>
      <w:r w:rsidR="00726EE7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663F2D">
        <w:rPr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sz w:val="28"/>
          <w:szCs w:val="28"/>
        </w:rPr>
        <w:t>по использованию имущества муниципальной казны Ханты-Мансийского района, утвержденной распоряжением администрации Ханты-Мансийского района от 21.12.2017 № 731-р (далее – комиссия).</w:t>
      </w:r>
    </w:p>
    <w:p w14:paraId="719FF078" w14:textId="52562C17" w:rsidR="00DB2A49" w:rsidRPr="00FD00C3" w:rsidRDefault="00DB2A4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C3">
        <w:rPr>
          <w:sz w:val="28"/>
          <w:szCs w:val="28"/>
        </w:rPr>
        <w:t xml:space="preserve">9. </w:t>
      </w:r>
      <w:r w:rsidR="0040560B" w:rsidRPr="00FD00C3">
        <w:rPr>
          <w:sz w:val="28"/>
          <w:szCs w:val="28"/>
        </w:rPr>
        <w:t xml:space="preserve">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обязательств в соответствии с </w:t>
      </w:r>
      <w:hyperlink r:id="rId9" w:history="1">
        <w:r w:rsidR="0040560B" w:rsidRPr="00FD00C3">
          <w:rPr>
            <w:color w:val="000000" w:themeColor="text1"/>
            <w:sz w:val="28"/>
            <w:szCs w:val="28"/>
          </w:rPr>
          <w:t>пунктом 6 статьи 78</w:t>
        </w:r>
      </w:hyperlink>
      <w:r w:rsidR="0040560B" w:rsidRPr="00FD00C3">
        <w:rPr>
          <w:sz w:val="28"/>
          <w:szCs w:val="28"/>
        </w:rPr>
        <w:t xml:space="preserve"> Бюджетного кодекса Российской Федерации, на основании решений о заключении концессионных соглашений, принимаемых в соответствии с законодательством </w:t>
      </w:r>
      <w:r w:rsidR="0040560B" w:rsidRPr="00FD00C3">
        <w:rPr>
          <w:sz w:val="28"/>
          <w:szCs w:val="28"/>
        </w:rPr>
        <w:lastRenderedPageBreak/>
        <w:t>Российской Федерации о концессионных соглашениях в рамках муниципальных программ Ханты-Мансийского района на срок и в пределах средств, которые предусмотрены соответствующими мероприятиями указанных программ.</w:t>
      </w:r>
    </w:p>
    <w:p w14:paraId="59B2340B" w14:textId="174AA279" w:rsidR="00DB2A49" w:rsidRDefault="007E1459" w:rsidP="00F9430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 w:rsidRPr="0036115B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="006D4689">
        <w:rPr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="00890404" w:rsidRPr="0036115B">
        <w:rPr>
          <w:color w:val="000000"/>
          <w:sz w:val="28"/>
          <w:szCs w:val="28"/>
          <w:shd w:val="clear" w:color="auto" w:fill="FFFFFF"/>
        </w:rPr>
        <w:t>заключени</w:t>
      </w:r>
      <w:r w:rsidR="006D4689">
        <w:rPr>
          <w:color w:val="000000"/>
          <w:sz w:val="28"/>
          <w:szCs w:val="28"/>
          <w:shd w:val="clear" w:color="auto" w:fill="FFFFFF"/>
        </w:rPr>
        <w:t>и</w:t>
      </w:r>
    </w:p>
    <w:p w14:paraId="24836F14" w14:textId="77777777" w:rsidR="007E1459" w:rsidRPr="0036115B" w:rsidRDefault="00640B42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115B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="006D4689">
        <w:rPr>
          <w:rFonts w:ascii="Times New Roman" w:hAnsi="Times New Roman" w:cs="Times New Roman"/>
          <w:sz w:val="28"/>
          <w:szCs w:val="28"/>
        </w:rPr>
        <w:t>с</w:t>
      </w:r>
      <w:r w:rsidRPr="0036115B">
        <w:rPr>
          <w:rFonts w:ascii="Times New Roman" w:hAnsi="Times New Roman" w:cs="Times New Roman"/>
          <w:sz w:val="28"/>
          <w:szCs w:val="28"/>
        </w:rPr>
        <w:t>оглашения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36115B">
        <w:rPr>
          <w:rFonts w:ascii="Times New Roman" w:hAnsi="Times New Roman" w:cs="Times New Roman"/>
          <w:sz w:val="28"/>
          <w:szCs w:val="28"/>
        </w:rPr>
        <w:t>и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нициатором заключения концессионного соглашения являются </w:t>
      </w:r>
      <w:r w:rsidR="00D50828"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администрации Ханты-Мансийского района</w:t>
      </w:r>
    </w:p>
    <w:p w14:paraId="61490703" w14:textId="77777777" w:rsidR="00890404" w:rsidRPr="00B62005" w:rsidRDefault="00890404" w:rsidP="00F9430A">
      <w:pPr>
        <w:pStyle w:val="ConsPlusNonformat"/>
        <w:widowControl/>
        <w:ind w:left="1060"/>
        <w:jc w:val="center"/>
        <w:rPr>
          <w:rFonts w:ascii="Times New Roman" w:hAnsi="Times New Roman" w:cs="Times New Roman"/>
          <w:sz w:val="28"/>
          <w:szCs w:val="28"/>
        </w:rPr>
      </w:pPr>
    </w:p>
    <w:p w14:paraId="499EF97F" w14:textId="0B4E374F" w:rsidR="000D06D0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обоснования необходимости заключения концессионного </w:t>
      </w:r>
      <w:r w:rsidR="00A537DC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инициатором в </w:t>
      </w:r>
      <w:r w:rsidR="00FD00C3">
        <w:rPr>
          <w:sz w:val="28"/>
          <w:szCs w:val="28"/>
        </w:rPr>
        <w:t xml:space="preserve">адрес </w:t>
      </w:r>
      <w:r w:rsidR="00377119">
        <w:rPr>
          <w:sz w:val="28"/>
          <w:szCs w:val="28"/>
        </w:rPr>
        <w:t>депимущества района</w:t>
      </w:r>
      <w:r w:rsidR="000D06D0">
        <w:rPr>
          <w:sz w:val="28"/>
          <w:szCs w:val="28"/>
        </w:rPr>
        <w:t xml:space="preserve"> </w:t>
      </w:r>
      <w:r w:rsidR="00FD00C3">
        <w:rPr>
          <w:sz w:val="28"/>
          <w:szCs w:val="28"/>
        </w:rPr>
        <w:t xml:space="preserve">направляется предложение о заключении концессионного соглашения в форме </w:t>
      </w:r>
      <w:r>
        <w:rPr>
          <w:sz w:val="28"/>
          <w:szCs w:val="28"/>
        </w:rPr>
        <w:t>служебн</w:t>
      </w:r>
      <w:r w:rsidR="00FD00C3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FD00C3">
        <w:rPr>
          <w:sz w:val="28"/>
          <w:szCs w:val="28"/>
        </w:rPr>
        <w:t>и</w:t>
      </w:r>
      <w:r>
        <w:rPr>
          <w:sz w:val="28"/>
          <w:szCs w:val="28"/>
        </w:rPr>
        <w:t xml:space="preserve"> с анализом состояния дел по рассматриваемому вопросу</w:t>
      </w:r>
      <w:r w:rsidR="000D06D0">
        <w:rPr>
          <w:sz w:val="28"/>
          <w:szCs w:val="28"/>
        </w:rPr>
        <w:t>.</w:t>
      </w:r>
    </w:p>
    <w:p w14:paraId="72D65D31" w14:textId="28096F83" w:rsidR="00377119" w:rsidRDefault="0037711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1EDE">
        <w:rPr>
          <w:sz w:val="28"/>
          <w:szCs w:val="28"/>
        </w:rPr>
        <w:t xml:space="preserve"> служебной записке прилагаются: информация об объекте, расчеты, технико-экономические показатели, техническая документация;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другое),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</w:t>
      </w:r>
      <w:r w:rsidR="00FD00C3">
        <w:rPr>
          <w:sz w:val="28"/>
          <w:szCs w:val="28"/>
        </w:rPr>
        <w:t xml:space="preserve">. </w:t>
      </w:r>
    </w:p>
    <w:p w14:paraId="24C21BC3" w14:textId="77777777" w:rsidR="00CE56B5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B5">
        <w:rPr>
          <w:sz w:val="28"/>
          <w:szCs w:val="28"/>
        </w:rPr>
        <w:t>Для определения возможности заключения концессионного соглашения п</w:t>
      </w:r>
      <w:r w:rsidR="00546AA2">
        <w:rPr>
          <w:sz w:val="28"/>
          <w:szCs w:val="28"/>
        </w:rPr>
        <w:t xml:space="preserve">оступившее предложение рассматривается на </w:t>
      </w:r>
      <w:r w:rsidR="0069501C">
        <w:rPr>
          <w:sz w:val="28"/>
          <w:szCs w:val="28"/>
        </w:rPr>
        <w:t xml:space="preserve">заседании </w:t>
      </w:r>
      <w:r w:rsidR="00546AA2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45AFBE2A" w14:textId="26FC77E8" w:rsidR="00CE56B5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56B5">
        <w:rPr>
          <w:sz w:val="28"/>
          <w:szCs w:val="28"/>
        </w:rPr>
        <w:t>Депимущества района</w:t>
      </w:r>
      <w:r>
        <w:rPr>
          <w:sz w:val="28"/>
          <w:szCs w:val="28"/>
        </w:rPr>
        <w:t xml:space="preserve"> </w:t>
      </w:r>
      <w:r w:rsidR="0003595D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10 </w:t>
      </w:r>
      <w:r w:rsidR="00CE56B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 </w:t>
      </w:r>
      <w:r w:rsidR="00564076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поступления </w:t>
      </w:r>
      <w:r w:rsidR="00FD00C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организует заседание </w:t>
      </w:r>
      <w:r w:rsidR="00CE56B5">
        <w:rPr>
          <w:sz w:val="28"/>
          <w:szCs w:val="28"/>
        </w:rPr>
        <w:t>комиссии</w:t>
      </w:r>
      <w:r>
        <w:rPr>
          <w:sz w:val="28"/>
          <w:szCs w:val="28"/>
        </w:rPr>
        <w:t>, на котором рассматривается предложени</w:t>
      </w:r>
      <w:r w:rsidR="00192BCF">
        <w:rPr>
          <w:sz w:val="28"/>
          <w:szCs w:val="28"/>
        </w:rPr>
        <w:t>е</w:t>
      </w:r>
      <w:r>
        <w:rPr>
          <w:sz w:val="28"/>
          <w:szCs w:val="28"/>
        </w:rPr>
        <w:t xml:space="preserve"> о заключении концессионного соглашения и принимается одно из следующих решений</w:t>
      </w:r>
      <w:r w:rsidR="00CE56B5">
        <w:rPr>
          <w:sz w:val="28"/>
          <w:szCs w:val="28"/>
        </w:rPr>
        <w:t>:</w:t>
      </w:r>
    </w:p>
    <w:p w14:paraId="021F1F30" w14:textId="77777777" w:rsidR="007D1C3A" w:rsidRDefault="00170176" w:rsidP="00F943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D1C3A">
        <w:rPr>
          <w:sz w:val="28"/>
          <w:szCs w:val="28"/>
        </w:rPr>
        <w:t xml:space="preserve">Об организации и проведении конкурса на право заключения концессионного соглашения на предложенных </w:t>
      </w:r>
      <w:r>
        <w:rPr>
          <w:sz w:val="28"/>
          <w:szCs w:val="28"/>
        </w:rPr>
        <w:t>инициатором условиях</w:t>
      </w:r>
      <w:r w:rsidR="007D1C3A">
        <w:rPr>
          <w:sz w:val="28"/>
          <w:szCs w:val="28"/>
        </w:rPr>
        <w:t>.</w:t>
      </w:r>
    </w:p>
    <w:p w14:paraId="7EFC2450" w14:textId="77777777" w:rsidR="007D1C3A" w:rsidRDefault="00170176" w:rsidP="00F943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D1C3A">
        <w:rPr>
          <w:sz w:val="28"/>
          <w:szCs w:val="28"/>
        </w:rPr>
        <w:t xml:space="preserve"> Об организации и проведении конкурса на право заключения концессионного соглашения на иных условиях.</w:t>
      </w:r>
    </w:p>
    <w:p w14:paraId="2A0A13E4" w14:textId="77777777" w:rsidR="007D1C3A" w:rsidRDefault="00170176" w:rsidP="00F943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1C3A">
        <w:rPr>
          <w:sz w:val="28"/>
          <w:szCs w:val="28"/>
        </w:rPr>
        <w:t xml:space="preserve"> Об отказе в организации и проведении конкурса на право заключения концессионного соглашения.</w:t>
      </w:r>
    </w:p>
    <w:p w14:paraId="5FA9E1ED" w14:textId="77777777" w:rsidR="008839A0" w:rsidRDefault="008839A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</w:t>
      </w:r>
      <w:r w:rsidR="00192BCF">
        <w:rPr>
          <w:sz w:val="28"/>
          <w:szCs w:val="28"/>
        </w:rPr>
        <w:t xml:space="preserve">протоколом в порядке, установленном </w:t>
      </w:r>
      <w:r>
        <w:rPr>
          <w:sz w:val="28"/>
          <w:szCs w:val="28"/>
        </w:rPr>
        <w:t>положением о работе</w:t>
      </w:r>
      <w:r w:rsidR="00192BC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14:paraId="134D219C" w14:textId="6CE73961" w:rsidR="00192BCF" w:rsidRDefault="00192BCF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комиссией решени</w:t>
      </w:r>
      <w:r w:rsidR="00426C5C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426C5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</w:t>
      </w:r>
      <w:r w:rsidR="00426C5C">
        <w:rPr>
          <w:sz w:val="28"/>
          <w:szCs w:val="28"/>
        </w:rPr>
        <w:t>е</w:t>
      </w:r>
      <w:r w:rsidR="0068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3.1, инициатор предоставляет в депимущества района в течение </w:t>
      </w:r>
      <w:r w:rsidR="005B32FC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D94E2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 </w:t>
      </w:r>
      <w:r w:rsidR="00564076">
        <w:rPr>
          <w:sz w:val="28"/>
          <w:szCs w:val="28"/>
        </w:rPr>
        <w:t>даты</w:t>
      </w:r>
      <w:r>
        <w:rPr>
          <w:sz w:val="28"/>
          <w:szCs w:val="28"/>
        </w:rPr>
        <w:t xml:space="preserve"> принятия комиссией </w:t>
      </w:r>
      <w:r w:rsidR="005B32FC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решения следующую информацию для подготовки разделов конкурсной документации</w:t>
      </w:r>
      <w:r w:rsidR="00956386">
        <w:rPr>
          <w:sz w:val="28"/>
          <w:szCs w:val="28"/>
        </w:rPr>
        <w:t xml:space="preserve"> и проекта решения о заключении концессионного соглашения</w:t>
      </w:r>
      <w:r>
        <w:rPr>
          <w:sz w:val="28"/>
          <w:szCs w:val="28"/>
        </w:rPr>
        <w:t>:</w:t>
      </w:r>
    </w:p>
    <w:p w14:paraId="110F0F5A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.1.</w:t>
      </w:r>
      <w:r>
        <w:rPr>
          <w:sz w:val="28"/>
          <w:szCs w:val="28"/>
        </w:rPr>
        <w:t xml:space="preserve"> Условия конкурса.</w:t>
      </w:r>
    </w:p>
    <w:p w14:paraId="09CCB395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.2.</w:t>
      </w:r>
      <w:r>
        <w:rPr>
          <w:sz w:val="28"/>
          <w:szCs w:val="28"/>
        </w:rPr>
        <w:t xml:space="preserve"> К</w:t>
      </w:r>
      <w:r w:rsidRPr="00B62005">
        <w:rPr>
          <w:sz w:val="28"/>
          <w:szCs w:val="28"/>
        </w:rPr>
        <w:t>ритерии конкурса</w:t>
      </w:r>
      <w:r>
        <w:rPr>
          <w:sz w:val="28"/>
          <w:szCs w:val="28"/>
        </w:rPr>
        <w:t xml:space="preserve"> и параметры критериев конкурса.</w:t>
      </w:r>
    </w:p>
    <w:p w14:paraId="0D122456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.3.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>остав и описание, в том числе технико-экономические показатели объекта концессионного соглашения и иного передаваемого концедентом концессионеру по конц</w:t>
      </w:r>
      <w:r>
        <w:rPr>
          <w:sz w:val="28"/>
          <w:szCs w:val="28"/>
        </w:rPr>
        <w:t>ессионному соглашению имущества.</w:t>
      </w:r>
    </w:p>
    <w:p w14:paraId="0C08BC7B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.4.</w:t>
      </w:r>
      <w:r>
        <w:rPr>
          <w:sz w:val="28"/>
          <w:szCs w:val="28"/>
        </w:rPr>
        <w:t xml:space="preserve"> Т</w:t>
      </w:r>
      <w:r w:rsidRPr="00B62005">
        <w:rPr>
          <w:sz w:val="28"/>
          <w:szCs w:val="28"/>
        </w:rPr>
        <w:t>ребования, которые предъявляются к участникам конкурса</w:t>
      </w:r>
      <w:r>
        <w:rPr>
          <w:sz w:val="28"/>
          <w:szCs w:val="28"/>
        </w:rPr>
        <w:t xml:space="preserve">                  </w:t>
      </w:r>
      <w:r w:rsidRPr="00B62005">
        <w:rPr>
          <w:sz w:val="28"/>
          <w:szCs w:val="28"/>
        </w:rPr>
        <w:t xml:space="preserve"> (в том числе требования к их квалификации, профессиональным, деловым качествам) и в соответствии с которыми проводится предварите</w:t>
      </w:r>
      <w:r>
        <w:rPr>
          <w:sz w:val="28"/>
          <w:szCs w:val="28"/>
        </w:rPr>
        <w:t>льный отбор участников конкурса.</w:t>
      </w:r>
    </w:p>
    <w:p w14:paraId="172771D6" w14:textId="1648158E" w:rsidR="008B763B" w:rsidRPr="00BB19F7" w:rsidRDefault="008B763B" w:rsidP="00F943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32FC" w:rsidRPr="00BB19F7">
        <w:rPr>
          <w:color w:val="000000" w:themeColor="text1"/>
          <w:sz w:val="28"/>
          <w:szCs w:val="28"/>
        </w:rPr>
        <w:t>4.5. Размер концессионной платы, форму или формы, порядок                    и сроки ее внесения</w:t>
      </w:r>
      <w:r w:rsidRPr="00BB19F7">
        <w:rPr>
          <w:color w:val="000000" w:themeColor="text1"/>
          <w:sz w:val="28"/>
          <w:szCs w:val="28"/>
        </w:rPr>
        <w:t xml:space="preserve">, за исключением случаев, предусмотренных </w:t>
      </w:r>
      <w:hyperlink r:id="rId10" w:history="1">
        <w:r w:rsidRPr="00BB19F7">
          <w:rPr>
            <w:color w:val="000000" w:themeColor="text1"/>
            <w:sz w:val="28"/>
            <w:szCs w:val="28"/>
          </w:rPr>
          <w:t>частью 1 статьи 41</w:t>
        </w:r>
      </w:hyperlink>
      <w:r w:rsidRPr="00BB19F7">
        <w:rPr>
          <w:color w:val="000000" w:themeColor="text1"/>
          <w:sz w:val="28"/>
          <w:szCs w:val="28"/>
        </w:rPr>
        <w:t xml:space="preserve"> </w:t>
      </w:r>
      <w:r w:rsidR="00BB19F7">
        <w:rPr>
          <w:color w:val="000000"/>
          <w:sz w:val="28"/>
          <w:szCs w:val="28"/>
          <w:shd w:val="clear" w:color="auto" w:fill="FFFFFF"/>
        </w:rPr>
        <w:t xml:space="preserve">Закона о концессионных соглашениях </w:t>
      </w:r>
      <w:r w:rsidRPr="00BB19F7">
        <w:rPr>
          <w:color w:val="000000" w:themeColor="text1"/>
          <w:sz w:val="28"/>
          <w:szCs w:val="28"/>
        </w:rPr>
        <w:t>(при условии, что размер концессионной платы не является критерием конкурса).</w:t>
      </w:r>
    </w:p>
    <w:p w14:paraId="3D24776E" w14:textId="6626FC6D" w:rsidR="005B32FC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.6.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>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имущества.</w:t>
      </w:r>
    </w:p>
    <w:p w14:paraId="058798A0" w14:textId="3650FF90" w:rsidR="00BB19F7" w:rsidRDefault="00BB19F7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В случае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концедента установлены долгосрочные параметры регулирования деятельности концессионера, предоставл</w:t>
      </w:r>
      <w:r w:rsidR="00FB7973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информаци</w:t>
      </w:r>
      <w:r w:rsidR="00FB7973">
        <w:rPr>
          <w:sz w:val="28"/>
          <w:szCs w:val="28"/>
        </w:rPr>
        <w:t>я</w:t>
      </w:r>
      <w:r>
        <w:rPr>
          <w:sz w:val="28"/>
          <w:szCs w:val="28"/>
        </w:rPr>
        <w:t xml:space="preserve"> о таких параметрах.</w:t>
      </w:r>
    </w:p>
    <w:p w14:paraId="33F9902B" w14:textId="77777777" w:rsidR="00D05C51" w:rsidRDefault="00FB7973" w:rsidP="00F9430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5B32FC">
        <w:rPr>
          <w:sz w:val="28"/>
          <w:szCs w:val="28"/>
        </w:rPr>
        <w:t>4</w:t>
      </w:r>
      <w:r w:rsidR="005B32FC" w:rsidRPr="00B6200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B32FC">
        <w:rPr>
          <w:sz w:val="28"/>
          <w:szCs w:val="28"/>
        </w:rPr>
        <w:t xml:space="preserve">. </w:t>
      </w:r>
      <w:r w:rsidR="005B32FC" w:rsidRPr="00B62005">
        <w:rPr>
          <w:sz w:val="28"/>
          <w:szCs w:val="28"/>
        </w:rPr>
        <w:t>В случае</w:t>
      </w:r>
      <w:r w:rsidR="005B32FC">
        <w:rPr>
          <w:sz w:val="28"/>
          <w:szCs w:val="28"/>
        </w:rPr>
        <w:t>,</w:t>
      </w:r>
      <w:r w:rsidR="005B32FC" w:rsidRPr="00B62005">
        <w:rPr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предоставл</w:t>
      </w:r>
      <w:r>
        <w:rPr>
          <w:sz w:val="28"/>
          <w:szCs w:val="28"/>
        </w:rPr>
        <w:t xml:space="preserve">яются сведения и параметры, предусмотренные </w:t>
      </w:r>
      <w:hyperlink r:id="rId11" w:history="1">
        <w:r w:rsidRPr="00FB7973">
          <w:rPr>
            <w:color w:val="000000" w:themeColor="text1"/>
            <w:sz w:val="28"/>
            <w:szCs w:val="28"/>
          </w:rPr>
          <w:t>статьями 45</w:t>
        </w:r>
      </w:hyperlink>
      <w:r>
        <w:rPr>
          <w:sz w:val="28"/>
          <w:szCs w:val="28"/>
        </w:rPr>
        <w:t xml:space="preserve">, 46 </w:t>
      </w:r>
      <w:r>
        <w:rPr>
          <w:color w:val="000000"/>
          <w:sz w:val="28"/>
          <w:szCs w:val="28"/>
          <w:shd w:val="clear" w:color="auto" w:fill="FFFFFF"/>
        </w:rPr>
        <w:t>Закона о концессионных соглашениях.</w:t>
      </w:r>
    </w:p>
    <w:p w14:paraId="214C9C73" w14:textId="2CE04D13" w:rsidR="005B32FC" w:rsidRPr="00B62005" w:rsidRDefault="005B32FC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указанная в пункт</w:t>
      </w:r>
      <w:r w:rsidR="001F0D6C">
        <w:rPr>
          <w:sz w:val="28"/>
          <w:szCs w:val="28"/>
        </w:rPr>
        <w:t>ах</w:t>
      </w:r>
      <w:r>
        <w:rPr>
          <w:sz w:val="28"/>
          <w:szCs w:val="28"/>
        </w:rPr>
        <w:t xml:space="preserve"> 4.7</w:t>
      </w:r>
      <w:r w:rsidR="00085667">
        <w:rPr>
          <w:sz w:val="28"/>
          <w:szCs w:val="28"/>
        </w:rPr>
        <w:t>, 4.8,</w:t>
      </w:r>
      <w:r w:rsidR="0036115B">
        <w:rPr>
          <w:sz w:val="28"/>
          <w:szCs w:val="28"/>
        </w:rPr>
        <w:t xml:space="preserve"> </w:t>
      </w:r>
      <w:r w:rsidR="001F0D6C">
        <w:rPr>
          <w:sz w:val="28"/>
          <w:szCs w:val="28"/>
        </w:rPr>
        <w:t>4.</w:t>
      </w:r>
      <w:r w:rsidR="00085667">
        <w:rPr>
          <w:sz w:val="28"/>
          <w:szCs w:val="28"/>
        </w:rPr>
        <w:t>9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</w:t>
      </w:r>
      <w:r w:rsidR="00FC7266">
        <w:rPr>
          <w:sz w:val="28"/>
          <w:szCs w:val="28"/>
        </w:rPr>
        <w:t xml:space="preserve">инициатором совместно с </w:t>
      </w:r>
      <w:r>
        <w:rPr>
          <w:sz w:val="28"/>
          <w:szCs w:val="28"/>
        </w:rPr>
        <w:t>департаментом строительства, архитектуры и ЖКХ администрации района (далее – департамент строительства).</w:t>
      </w:r>
    </w:p>
    <w:p w14:paraId="131AA2D3" w14:textId="77777777" w:rsidR="006A7750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70EF">
        <w:rPr>
          <w:sz w:val="28"/>
          <w:szCs w:val="28"/>
        </w:rPr>
        <w:t>Депимущества района</w:t>
      </w:r>
      <w:r w:rsidR="006A7750">
        <w:rPr>
          <w:sz w:val="28"/>
          <w:szCs w:val="28"/>
        </w:rPr>
        <w:t>:</w:t>
      </w:r>
    </w:p>
    <w:p w14:paraId="3E2DA0D3" w14:textId="61C4B5A6" w:rsidR="00D05C51" w:rsidRDefault="006A775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E1E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2BCF">
        <w:rPr>
          <w:sz w:val="28"/>
          <w:szCs w:val="28"/>
        </w:rPr>
        <w:t xml:space="preserve"> течение 10 рабочих дней с </w:t>
      </w:r>
      <w:r w:rsidR="00564076">
        <w:rPr>
          <w:sz w:val="28"/>
          <w:szCs w:val="28"/>
        </w:rPr>
        <w:t>даты</w:t>
      </w:r>
      <w:r w:rsidR="00192BCF">
        <w:rPr>
          <w:sz w:val="28"/>
          <w:szCs w:val="28"/>
        </w:rPr>
        <w:t xml:space="preserve"> поступления </w:t>
      </w:r>
      <w:r w:rsidR="00EC765D">
        <w:rPr>
          <w:sz w:val="28"/>
          <w:szCs w:val="28"/>
        </w:rPr>
        <w:t>информации, указанной в пункте 4</w:t>
      </w:r>
      <w:r w:rsidR="003C5301">
        <w:rPr>
          <w:sz w:val="28"/>
          <w:szCs w:val="28"/>
        </w:rPr>
        <w:t>,</w:t>
      </w:r>
      <w:r w:rsidR="00192BCF">
        <w:rPr>
          <w:sz w:val="28"/>
          <w:szCs w:val="28"/>
        </w:rPr>
        <w:t xml:space="preserve"> </w:t>
      </w:r>
      <w:bookmarkStart w:id="2" w:name="_Hlk33021543"/>
      <w:r w:rsidR="003C5301">
        <w:rPr>
          <w:sz w:val="28"/>
          <w:szCs w:val="28"/>
        </w:rPr>
        <w:t>осуществляет подготовку</w:t>
      </w:r>
      <w:r w:rsidR="008E1EDE">
        <w:rPr>
          <w:sz w:val="28"/>
          <w:szCs w:val="28"/>
        </w:rPr>
        <w:t xml:space="preserve"> проект</w:t>
      </w:r>
      <w:r w:rsidR="003C5301">
        <w:rPr>
          <w:sz w:val="28"/>
          <w:szCs w:val="28"/>
        </w:rPr>
        <w:t>а</w:t>
      </w:r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решения о заключении концессионного соглашения</w:t>
      </w:r>
      <w:r w:rsidR="008E1EDE">
        <w:rPr>
          <w:sz w:val="28"/>
          <w:szCs w:val="28"/>
        </w:rPr>
        <w:t xml:space="preserve"> </w:t>
      </w:r>
      <w:bookmarkEnd w:id="2"/>
      <w:r w:rsidR="008E1EDE">
        <w:rPr>
          <w:sz w:val="28"/>
          <w:szCs w:val="28"/>
        </w:rPr>
        <w:t>в соответствии с</w:t>
      </w:r>
      <w:r w:rsidR="00EA70EF">
        <w:rPr>
          <w:sz w:val="28"/>
          <w:szCs w:val="28"/>
        </w:rPr>
        <w:t xml:space="preserve">о </w:t>
      </w:r>
      <w:hyperlink r:id="rId12" w:history="1">
        <w:r w:rsidR="00EA70EF" w:rsidRPr="00EA70EF">
          <w:rPr>
            <w:color w:val="000000" w:themeColor="text1"/>
            <w:sz w:val="28"/>
            <w:szCs w:val="28"/>
          </w:rPr>
          <w:t xml:space="preserve">статьей </w:t>
        </w:r>
        <w:r w:rsidR="008E1EDE" w:rsidRPr="00EA70EF">
          <w:rPr>
            <w:color w:val="000000" w:themeColor="text1"/>
            <w:sz w:val="28"/>
            <w:szCs w:val="28"/>
          </w:rPr>
          <w:t>22</w:t>
        </w:r>
      </w:hyperlink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Закона о концессионных соглашениях</w:t>
      </w:r>
      <w:r w:rsidR="00D05C51">
        <w:rPr>
          <w:sz w:val="28"/>
          <w:szCs w:val="28"/>
        </w:rPr>
        <w:t>, его согласование, внесение для принятия</w:t>
      </w:r>
      <w:r w:rsidR="0036115B">
        <w:rPr>
          <w:sz w:val="28"/>
          <w:szCs w:val="28"/>
        </w:rPr>
        <w:t xml:space="preserve"> </w:t>
      </w:r>
      <w:r w:rsidR="00D05C51">
        <w:rPr>
          <w:sz w:val="28"/>
          <w:szCs w:val="28"/>
        </w:rPr>
        <w:t>в установленном порядке.</w:t>
      </w:r>
    </w:p>
    <w:p w14:paraId="7FE53138" w14:textId="6A252158" w:rsidR="00EA70EF" w:rsidRDefault="00D05C51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6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инициатору решение о заключении концессионного соглашения в течение 5 рабочих дней с </w:t>
      </w:r>
      <w:r w:rsidR="00564076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принятия.</w:t>
      </w:r>
    </w:p>
    <w:p w14:paraId="3548D3C6" w14:textId="7CA75E6A" w:rsidR="00D4447E" w:rsidRDefault="006A775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C51">
        <w:rPr>
          <w:sz w:val="28"/>
          <w:szCs w:val="28"/>
        </w:rPr>
        <w:t>6.</w:t>
      </w:r>
      <w:r w:rsidR="00D05C51" w:rsidRPr="00D05C51">
        <w:rPr>
          <w:sz w:val="28"/>
          <w:szCs w:val="28"/>
        </w:rPr>
        <w:t>3</w:t>
      </w:r>
      <w:r w:rsidRPr="00D05C51">
        <w:rPr>
          <w:sz w:val="28"/>
          <w:szCs w:val="28"/>
        </w:rPr>
        <w:t>. Обеспечивает в установленном порядке проведение конкурса на право</w:t>
      </w:r>
      <w:r w:rsidR="00D4447E" w:rsidRPr="00D05C51">
        <w:rPr>
          <w:sz w:val="28"/>
          <w:szCs w:val="28"/>
        </w:rPr>
        <w:t xml:space="preserve"> </w:t>
      </w:r>
      <w:r w:rsidRPr="00D05C51">
        <w:rPr>
          <w:sz w:val="28"/>
          <w:szCs w:val="28"/>
        </w:rPr>
        <w:t>заключения концессионного соглашения, заключение концессионного соглашения</w:t>
      </w:r>
      <w:r w:rsidR="00D4447E" w:rsidRPr="00D05C51">
        <w:rPr>
          <w:sz w:val="28"/>
          <w:szCs w:val="28"/>
        </w:rPr>
        <w:t>,</w:t>
      </w:r>
      <w:r w:rsidRPr="00D05C51">
        <w:rPr>
          <w:sz w:val="28"/>
          <w:szCs w:val="28"/>
        </w:rPr>
        <w:t xml:space="preserve"> </w:t>
      </w:r>
      <w:r w:rsidR="00D4447E" w:rsidRPr="00D05C51">
        <w:rPr>
          <w:sz w:val="28"/>
          <w:szCs w:val="28"/>
        </w:rPr>
        <w:t>внесение изменений в концессионное соглашение, контроль за его исполнением, расторжение концессионного соглашения.</w:t>
      </w:r>
    </w:p>
    <w:p w14:paraId="4EABB080" w14:textId="64CCFCCE" w:rsidR="00426C5C" w:rsidRDefault="00426C5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принятия комиссией решения, указанного в пункте 3.2, инициатор</w:t>
      </w:r>
      <w:r w:rsidR="006A7750">
        <w:rPr>
          <w:sz w:val="28"/>
          <w:szCs w:val="28"/>
        </w:rPr>
        <w:t xml:space="preserve"> дорабатывает </w:t>
      </w:r>
      <w:r w:rsidR="00D05C51">
        <w:rPr>
          <w:sz w:val="28"/>
          <w:szCs w:val="28"/>
        </w:rPr>
        <w:t>предложение о заключении</w:t>
      </w:r>
      <w:r w:rsidR="006A7750">
        <w:rPr>
          <w:sz w:val="28"/>
          <w:szCs w:val="28"/>
        </w:rPr>
        <w:t xml:space="preserve"> концессионного соглашения и повторно направляет в депимущества района для рассмотрения на заседании комиссии в порядке</w:t>
      </w:r>
      <w:r w:rsidR="00D05C51">
        <w:rPr>
          <w:sz w:val="28"/>
          <w:szCs w:val="28"/>
        </w:rPr>
        <w:t>, установленном в пункте 3.</w:t>
      </w:r>
    </w:p>
    <w:p w14:paraId="54596063" w14:textId="01108D63" w:rsidR="00BC5707" w:rsidRDefault="00BC5707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50">
        <w:rPr>
          <w:sz w:val="28"/>
          <w:szCs w:val="28"/>
        </w:rPr>
        <w:t>8</w:t>
      </w:r>
      <w:r w:rsidR="003C5301">
        <w:rPr>
          <w:sz w:val="28"/>
          <w:szCs w:val="28"/>
        </w:rPr>
        <w:t>. В случае принятия комиссией решения, указанного в пункте 3.3, депимущества района в течение 5 рабочих дней осуществляет подготовку проекта решения о невозможности</w:t>
      </w:r>
      <w:r w:rsidR="0036115B">
        <w:rPr>
          <w:sz w:val="28"/>
          <w:szCs w:val="28"/>
        </w:rPr>
        <w:t xml:space="preserve"> </w:t>
      </w:r>
      <w:r w:rsidR="003C5301">
        <w:rPr>
          <w:sz w:val="28"/>
          <w:szCs w:val="28"/>
        </w:rPr>
        <w:t>заключения концессионного соглашения</w:t>
      </w:r>
      <w:r w:rsidR="0036115B">
        <w:rPr>
          <w:sz w:val="28"/>
          <w:szCs w:val="28"/>
        </w:rPr>
        <w:t xml:space="preserve"> и направляет указанное решение инициатору в течение 5 рабочих дней с </w:t>
      </w:r>
      <w:r w:rsidR="00564076">
        <w:rPr>
          <w:sz w:val="28"/>
          <w:szCs w:val="28"/>
        </w:rPr>
        <w:t>даты</w:t>
      </w:r>
      <w:r w:rsidR="0036115B">
        <w:rPr>
          <w:sz w:val="28"/>
          <w:szCs w:val="28"/>
        </w:rPr>
        <w:t xml:space="preserve"> его принятия.</w:t>
      </w:r>
      <w:r w:rsidRPr="00BC5707">
        <w:rPr>
          <w:sz w:val="28"/>
          <w:szCs w:val="28"/>
        </w:rPr>
        <w:t xml:space="preserve"> </w:t>
      </w:r>
    </w:p>
    <w:p w14:paraId="0B14A584" w14:textId="77777777" w:rsidR="00EB79CC" w:rsidRDefault="00EB79CC" w:rsidP="00F94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1E719A" w14:textId="77777777" w:rsidR="00034993" w:rsidRPr="007C476C" w:rsidRDefault="000478EC" w:rsidP="00F9430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8E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034993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</w:p>
    <w:p w14:paraId="54F8E0B5" w14:textId="77777777" w:rsidR="00045FC9" w:rsidRDefault="00034993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о заключении</w:t>
      </w:r>
      <w:r w:rsidR="000478EC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EC" w:rsidRPr="007C476C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7C476C" w:rsidRPr="007C476C">
        <w:rPr>
          <w:rFonts w:ascii="Times New Roman" w:hAnsi="Times New Roman" w:cs="Times New Roman"/>
          <w:sz w:val="28"/>
          <w:szCs w:val="28"/>
        </w:rPr>
        <w:t xml:space="preserve">, поступивших </w:t>
      </w:r>
    </w:p>
    <w:p w14:paraId="6AD16FB2" w14:textId="77777777" w:rsidR="000742E7" w:rsidRDefault="007C476C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sz w:val="28"/>
          <w:szCs w:val="28"/>
        </w:rPr>
        <w:t>от инициаторов</w:t>
      </w:r>
      <w:r w:rsidR="000478EC" w:rsidRPr="007C476C">
        <w:rPr>
          <w:rFonts w:ascii="Times New Roman" w:hAnsi="Times New Roman" w:cs="Times New Roman"/>
          <w:sz w:val="28"/>
          <w:szCs w:val="28"/>
        </w:rPr>
        <w:t xml:space="preserve"> </w:t>
      </w:r>
      <w:r w:rsidR="008E1EDE" w:rsidRPr="007C476C">
        <w:rPr>
          <w:rFonts w:ascii="Times New Roman" w:hAnsi="Times New Roman" w:cs="Times New Roman"/>
          <w:sz w:val="28"/>
          <w:szCs w:val="28"/>
        </w:rPr>
        <w:t>заключения концессионного соглашени</w:t>
      </w:r>
      <w:r w:rsidRPr="007C476C">
        <w:rPr>
          <w:rFonts w:ascii="Times New Roman" w:hAnsi="Times New Roman" w:cs="Times New Roman"/>
          <w:sz w:val="28"/>
          <w:szCs w:val="28"/>
        </w:rPr>
        <w:t>я</w:t>
      </w:r>
    </w:p>
    <w:p w14:paraId="7FB6E7BC" w14:textId="77777777" w:rsidR="007C476C" w:rsidRPr="007C476C" w:rsidRDefault="007C476C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E5230A" w14:textId="3D24E583" w:rsidR="001E683F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Обращения с предложениями о заключении концессионного соглашения, поступившие от инициатора заключения концессионного соглашения, </w:t>
      </w:r>
      <w:r w:rsidR="00D05C51">
        <w:rPr>
          <w:sz w:val="28"/>
          <w:szCs w:val="28"/>
        </w:rPr>
        <w:t xml:space="preserve">отвечающего требованиям статей 5, 37 Закона о концессионных соглашениях, </w:t>
      </w:r>
      <w:r>
        <w:rPr>
          <w:sz w:val="28"/>
          <w:szCs w:val="28"/>
        </w:rPr>
        <w:t xml:space="preserve">рассматриваются в порядке, установленном </w:t>
      </w:r>
      <w:hyperlink r:id="rId13" w:history="1">
        <w:r w:rsidR="001E683F" w:rsidRPr="001E683F">
          <w:rPr>
            <w:color w:val="000000" w:themeColor="text1"/>
            <w:sz w:val="28"/>
            <w:szCs w:val="28"/>
          </w:rPr>
          <w:t>статьей</w:t>
        </w:r>
        <w:r w:rsidRPr="001E683F">
          <w:rPr>
            <w:color w:val="000000" w:themeColor="text1"/>
            <w:sz w:val="28"/>
            <w:szCs w:val="28"/>
          </w:rPr>
          <w:t xml:space="preserve"> 37</w:t>
        </w:r>
      </w:hyperlink>
      <w:r w:rsidRPr="001E683F">
        <w:rPr>
          <w:color w:val="000000" w:themeColor="text1"/>
          <w:sz w:val="28"/>
          <w:szCs w:val="28"/>
        </w:rPr>
        <w:t xml:space="preserve"> </w:t>
      </w:r>
      <w:r w:rsidR="001E683F" w:rsidRPr="001E683F">
        <w:rPr>
          <w:color w:val="000000" w:themeColor="text1"/>
          <w:sz w:val="28"/>
          <w:szCs w:val="28"/>
        </w:rPr>
        <w:t>З</w:t>
      </w:r>
      <w:r w:rsidR="001E683F">
        <w:rPr>
          <w:sz w:val="28"/>
          <w:szCs w:val="28"/>
        </w:rPr>
        <w:t>акона о концессионных соглашениях</w:t>
      </w:r>
      <w:r>
        <w:rPr>
          <w:sz w:val="28"/>
          <w:szCs w:val="28"/>
        </w:rPr>
        <w:t>.</w:t>
      </w:r>
    </w:p>
    <w:p w14:paraId="3F7E0755" w14:textId="77777777" w:rsidR="001E683F" w:rsidRDefault="008E1EDE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Инициатор заключения концессионного соглашения направляет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E683F">
        <w:rPr>
          <w:sz w:val="28"/>
          <w:szCs w:val="28"/>
        </w:rPr>
        <w:t>депимущества района</w:t>
      </w:r>
      <w:r>
        <w:rPr>
          <w:sz w:val="28"/>
          <w:szCs w:val="28"/>
        </w:rPr>
        <w:t xml:space="preserve"> предложение о заключении концессионного соглашения по </w:t>
      </w:r>
      <w:hyperlink r:id="rId14" w:history="1">
        <w:r w:rsidRPr="001E683F">
          <w:rPr>
            <w:color w:val="000000" w:themeColor="text1"/>
            <w:sz w:val="28"/>
            <w:szCs w:val="28"/>
          </w:rPr>
          <w:t>форме</w:t>
        </w:r>
      </w:hyperlink>
      <w:r w:rsidRPr="001E683F">
        <w:rPr>
          <w:color w:val="000000" w:themeColor="text1"/>
          <w:sz w:val="28"/>
          <w:szCs w:val="28"/>
        </w:rPr>
        <w:t xml:space="preserve">, утвержденной </w:t>
      </w:r>
      <w:r w:rsidR="00045FC9">
        <w:rPr>
          <w:color w:val="000000" w:themeColor="text1"/>
          <w:sz w:val="28"/>
          <w:szCs w:val="28"/>
        </w:rPr>
        <w:t>п</w:t>
      </w:r>
      <w:r w:rsidRPr="001E683F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31.03.2015 </w:t>
      </w:r>
      <w:r w:rsidR="001E683F">
        <w:rPr>
          <w:color w:val="000000" w:themeColor="text1"/>
          <w:sz w:val="28"/>
          <w:szCs w:val="28"/>
        </w:rPr>
        <w:t>№</w:t>
      </w:r>
      <w:r w:rsidRPr="001E683F">
        <w:rPr>
          <w:color w:val="000000" w:themeColor="text1"/>
          <w:sz w:val="28"/>
          <w:szCs w:val="28"/>
        </w:rPr>
        <w:t xml:space="preserve"> 300 </w:t>
      </w:r>
      <w:r w:rsidR="001E683F">
        <w:rPr>
          <w:color w:val="000000" w:themeColor="text1"/>
          <w:sz w:val="28"/>
          <w:szCs w:val="28"/>
        </w:rPr>
        <w:t>«</w:t>
      </w:r>
      <w:r w:rsidRPr="001E683F">
        <w:rPr>
          <w:color w:val="000000" w:themeColor="text1"/>
          <w:sz w:val="28"/>
          <w:szCs w:val="28"/>
        </w:rPr>
        <w:t xml:space="preserve">Об утверждении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 xml:space="preserve">формы предложения о заключении концессионного соглашения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с лицом, выступающим с инициативой заключения концессионного соглашения</w:t>
      </w:r>
      <w:r w:rsidR="001E683F">
        <w:rPr>
          <w:color w:val="000000" w:themeColor="text1"/>
          <w:sz w:val="28"/>
          <w:szCs w:val="28"/>
        </w:rPr>
        <w:t>»</w:t>
      </w:r>
      <w:r w:rsidRPr="001E683F">
        <w:rPr>
          <w:color w:val="000000" w:themeColor="text1"/>
          <w:sz w:val="28"/>
          <w:szCs w:val="28"/>
        </w:rPr>
        <w:t xml:space="preserve"> (далее </w:t>
      </w:r>
      <w:r w:rsidR="005670F9">
        <w:rPr>
          <w:color w:val="000000" w:themeColor="text1"/>
          <w:sz w:val="28"/>
          <w:szCs w:val="28"/>
        </w:rPr>
        <w:t>–</w:t>
      </w:r>
      <w:r w:rsidRPr="001E683F">
        <w:rPr>
          <w:color w:val="000000" w:themeColor="text1"/>
          <w:sz w:val="28"/>
          <w:szCs w:val="28"/>
        </w:rPr>
        <w:t xml:space="preserve"> предложение), с приложением проекта концессионного соглашения, включающего в себя существенные условия, предусмотренные </w:t>
      </w:r>
      <w:hyperlink r:id="rId15" w:history="1">
        <w:r w:rsidRPr="001E683F">
          <w:rPr>
            <w:color w:val="000000" w:themeColor="text1"/>
            <w:sz w:val="28"/>
            <w:szCs w:val="28"/>
          </w:rPr>
          <w:t>стать</w:t>
        </w:r>
        <w:r w:rsidR="00B22925">
          <w:rPr>
            <w:color w:val="000000" w:themeColor="text1"/>
            <w:sz w:val="28"/>
            <w:szCs w:val="28"/>
          </w:rPr>
          <w:t>ями</w:t>
        </w:r>
        <w:r w:rsidRPr="001E683F">
          <w:rPr>
            <w:color w:val="000000" w:themeColor="text1"/>
            <w:sz w:val="28"/>
            <w:szCs w:val="28"/>
          </w:rPr>
          <w:t xml:space="preserve"> 10</w:t>
        </w:r>
      </w:hyperlink>
      <w:r w:rsidR="00B22925">
        <w:rPr>
          <w:color w:val="000000" w:themeColor="text1"/>
          <w:sz w:val="28"/>
          <w:szCs w:val="28"/>
        </w:rPr>
        <w:t>, 42</w:t>
      </w:r>
      <w:r w:rsidRPr="001E683F">
        <w:rPr>
          <w:color w:val="000000" w:themeColor="text1"/>
          <w:sz w:val="28"/>
          <w:szCs w:val="28"/>
        </w:rPr>
        <w:t xml:space="preserve"> </w:t>
      </w:r>
      <w:r w:rsidR="001E683F">
        <w:rPr>
          <w:color w:val="000000" w:themeColor="text1"/>
          <w:sz w:val="28"/>
          <w:szCs w:val="28"/>
        </w:rPr>
        <w:t>Закона о концессионных соглашениях</w:t>
      </w:r>
      <w:r w:rsidRPr="001E683F">
        <w:rPr>
          <w:color w:val="000000" w:themeColor="text1"/>
          <w:sz w:val="28"/>
          <w:szCs w:val="28"/>
        </w:rPr>
        <w:t>,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и иные не противоречащие законодательству Российской Федерации условия.</w:t>
      </w:r>
    </w:p>
    <w:p w14:paraId="60EC1368" w14:textId="62618DE5" w:rsidR="003E0BFB" w:rsidRDefault="003E0BFB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объектом концессионного соглашения являются </w:t>
      </w:r>
      <w:r w:rsidRPr="00D05C51">
        <w:rPr>
          <w:sz w:val="28"/>
          <w:szCs w:val="28"/>
        </w:rPr>
        <w:t>объекты</w:t>
      </w:r>
      <w:r w:rsidR="00564FFC" w:rsidRPr="00D05C51">
        <w:rPr>
          <w:sz w:val="28"/>
          <w:szCs w:val="28"/>
        </w:rPr>
        <w:t xml:space="preserve"> по производству, передаче и распределению электрической энергии,</w:t>
      </w:r>
      <w:r w:rsidR="00564FFC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 xml:space="preserve">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</w:t>
      </w:r>
      <w:r w:rsidR="00045FC9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объекты ЖКХ), депимущества района в течение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>3 календарных дней со дня поступления документов направляет их в департамент строительства для рассмотрения и согласования с Региональной службой по тарифам Ханты-Мансийского автономного округа – Югры.</w:t>
      </w:r>
    </w:p>
    <w:p w14:paraId="5BB15A37" w14:textId="77777777" w:rsidR="003E0BFB" w:rsidRDefault="003E0BFB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строительства направляет в Региональную службу по тарифам Ханты-Мансийского автономного округа –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 в течение </w:t>
      </w:r>
      <w:r w:rsidR="003415FA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 дней со дня их поступления.</w:t>
      </w:r>
    </w:p>
    <w:p w14:paraId="3DDEDD3A" w14:textId="77777777" w:rsidR="00045FC9" w:rsidRDefault="007D1C3A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 о заключении концессионного соглашения рассматривается депимуществом района в течение 30 календарных дней со дня его поступления.</w:t>
      </w:r>
    </w:p>
    <w:p w14:paraId="29D9CD78" w14:textId="77777777" w:rsidR="001E683F" w:rsidRDefault="00EB79C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EDE">
        <w:rPr>
          <w:sz w:val="28"/>
          <w:szCs w:val="28"/>
        </w:rPr>
        <w:t xml:space="preserve">. Инициатор заключения концессионного соглашения вправе проводить с </w:t>
      </w:r>
      <w:r w:rsidR="001E683F">
        <w:rPr>
          <w:sz w:val="28"/>
          <w:szCs w:val="28"/>
        </w:rPr>
        <w:t>депимуществом района</w:t>
      </w:r>
      <w:r w:rsidR="00995D4C">
        <w:rPr>
          <w:sz w:val="28"/>
          <w:szCs w:val="28"/>
        </w:rPr>
        <w:t>, иными органами администрации района</w:t>
      </w:r>
      <w:r w:rsidR="008E1EDE">
        <w:rPr>
          <w:sz w:val="28"/>
          <w:szCs w:val="28"/>
        </w:rPr>
        <w:t xml:space="preserve">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</w:t>
      </w:r>
      <w:r w:rsidR="00045FC9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и эксплуатации объекта до направления предложения о заключении концессионного соглашения.</w:t>
      </w:r>
    </w:p>
    <w:p w14:paraId="23AC2E71" w14:textId="6A136BFF" w:rsidR="00995D4C" w:rsidRDefault="00EB79C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EE7">
        <w:rPr>
          <w:sz w:val="28"/>
          <w:szCs w:val="28"/>
        </w:rPr>
        <w:t xml:space="preserve">. По концессионному соглашению в отношении объектов ЖКХ инициатор заключения концессионного соглашения вправе запросить, а департамент строительства обязан предоставить в течение 30 календарных дней документы и материалы, указанные в </w:t>
      </w:r>
      <w:hyperlink r:id="rId16" w:history="1">
        <w:r w:rsidR="00726EE7" w:rsidRPr="001E683F">
          <w:rPr>
            <w:color w:val="000000" w:themeColor="text1"/>
            <w:sz w:val="28"/>
            <w:szCs w:val="28"/>
          </w:rPr>
          <w:t>пунктах 1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726EE7" w:rsidRPr="001E683F">
          <w:rPr>
            <w:color w:val="000000" w:themeColor="text1"/>
            <w:sz w:val="28"/>
            <w:szCs w:val="28"/>
          </w:rPr>
          <w:t>4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8" w:history="1">
        <w:r w:rsidR="00726EE7" w:rsidRPr="001E683F">
          <w:rPr>
            <w:color w:val="000000" w:themeColor="text1"/>
            <w:sz w:val="28"/>
            <w:szCs w:val="28"/>
          </w:rPr>
          <w:t>8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9" w:history="1">
        <w:r w:rsidR="00726EE7" w:rsidRPr="001E683F">
          <w:rPr>
            <w:color w:val="000000" w:themeColor="text1"/>
            <w:sz w:val="28"/>
            <w:szCs w:val="28"/>
          </w:rPr>
          <w:t>10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20" w:history="1">
        <w:r w:rsidR="00726EE7" w:rsidRPr="001E683F">
          <w:rPr>
            <w:color w:val="000000" w:themeColor="text1"/>
            <w:sz w:val="28"/>
            <w:szCs w:val="28"/>
          </w:rPr>
          <w:t>14 части 1 статьи 46</w:t>
        </w:r>
      </w:hyperlink>
      <w:r w:rsidR="00726EE7">
        <w:rPr>
          <w:sz w:val="28"/>
          <w:szCs w:val="28"/>
        </w:rPr>
        <w:t xml:space="preserve"> Закона о концессионных соглашениях, </w:t>
      </w:r>
      <w:r w:rsidR="00995D4C">
        <w:rPr>
          <w:sz w:val="28"/>
          <w:szCs w:val="28"/>
        </w:rPr>
        <w:t xml:space="preserve">а также сведения о составе имущества и обеспечить доступ для ознакомления инициатора со схемой </w:t>
      </w:r>
      <w:r w:rsidR="00B11B88" w:rsidRPr="00B11B88">
        <w:rPr>
          <w:color w:val="000000" w:themeColor="text1"/>
          <w:sz w:val="28"/>
          <w:szCs w:val="28"/>
        </w:rPr>
        <w:t xml:space="preserve">электроснабжения, схемой </w:t>
      </w:r>
      <w:r w:rsidR="00995D4C">
        <w:rPr>
          <w:sz w:val="28"/>
          <w:szCs w:val="28"/>
        </w:rPr>
        <w:t>теплоснабжения, схемой водоснабжения и водоотведения.</w:t>
      </w:r>
    </w:p>
    <w:p w14:paraId="1F7E6138" w14:textId="77777777" w:rsidR="00A15AEF" w:rsidRDefault="003C5301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End w:id="3"/>
      <w:r>
        <w:rPr>
          <w:sz w:val="28"/>
          <w:szCs w:val="28"/>
        </w:rPr>
        <w:t>6</w:t>
      </w:r>
      <w:r w:rsidR="008E1EDE">
        <w:rPr>
          <w:sz w:val="28"/>
          <w:szCs w:val="28"/>
        </w:rPr>
        <w:t xml:space="preserve">. </w:t>
      </w:r>
      <w:r w:rsidR="00A15AEF">
        <w:rPr>
          <w:sz w:val="28"/>
          <w:szCs w:val="28"/>
        </w:rPr>
        <w:t>Депимущества района в</w:t>
      </w:r>
      <w:r w:rsidR="008E1EDE">
        <w:rPr>
          <w:sz w:val="28"/>
          <w:szCs w:val="28"/>
        </w:rPr>
        <w:t xml:space="preserve"> течение </w:t>
      </w:r>
      <w:r w:rsidR="00A15AEF">
        <w:rPr>
          <w:sz w:val="28"/>
          <w:szCs w:val="28"/>
        </w:rPr>
        <w:t>1</w:t>
      </w:r>
      <w:r w:rsidR="003415FA">
        <w:rPr>
          <w:sz w:val="28"/>
          <w:szCs w:val="28"/>
        </w:rPr>
        <w:t>5</w:t>
      </w:r>
      <w:r w:rsidR="00A15AEF">
        <w:rPr>
          <w:sz w:val="28"/>
          <w:szCs w:val="28"/>
        </w:rPr>
        <w:t xml:space="preserve"> рабочих</w:t>
      </w:r>
      <w:r w:rsidR="008E1EDE">
        <w:rPr>
          <w:sz w:val="28"/>
          <w:szCs w:val="28"/>
        </w:rPr>
        <w:t xml:space="preserve"> дней с даты поступления предложения </w:t>
      </w:r>
      <w:r w:rsidR="00A15AEF">
        <w:rPr>
          <w:sz w:val="28"/>
          <w:szCs w:val="28"/>
        </w:rPr>
        <w:t>организует заседание комиссии, на котором рассматривается предложение о заключении концессионного соглашения и принимается одно из следующих решений:</w:t>
      </w:r>
    </w:p>
    <w:p w14:paraId="4E6475B6" w14:textId="2E8A2717" w:rsidR="005828AD" w:rsidRDefault="005828AD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 возможности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конкретных объектов недвижимого имущества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>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условиях.</w:t>
      </w:r>
    </w:p>
    <w:p w14:paraId="7F04B52F" w14:textId="7AEAE918" w:rsidR="005828AD" w:rsidRDefault="005828AD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 возможности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конкретных объектов недвижимого имущества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>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иных условиях.</w:t>
      </w:r>
    </w:p>
    <w:p w14:paraId="72A7C5C1" w14:textId="050A65AA" w:rsidR="005828AD" w:rsidRDefault="005828AD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 невозможности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>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основания отказа.</w:t>
      </w:r>
    </w:p>
    <w:p w14:paraId="295A7CB8" w14:textId="77777777" w:rsidR="004353F0" w:rsidRDefault="004353F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заключении концессионного соглашения допускается в случаях, предусмотренных пунктом 4.6 статьи 37 Закона о концессионных соглашениях.</w:t>
      </w:r>
    </w:p>
    <w:p w14:paraId="0F6F5F36" w14:textId="77777777" w:rsidR="004353F0" w:rsidRDefault="004353F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в порядке, установленном положением о работе комиссии.</w:t>
      </w:r>
    </w:p>
    <w:p w14:paraId="3EA44F38" w14:textId="2E5E4814" w:rsidR="007F7540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53F0">
        <w:rPr>
          <w:sz w:val="28"/>
          <w:szCs w:val="28"/>
        </w:rPr>
        <w:t>.</w:t>
      </w:r>
      <w:r w:rsidR="007F7540">
        <w:rPr>
          <w:sz w:val="28"/>
          <w:szCs w:val="28"/>
        </w:rPr>
        <w:t xml:space="preserve"> В случае принятия </w:t>
      </w:r>
      <w:r w:rsidR="00EC31C0">
        <w:rPr>
          <w:sz w:val="28"/>
          <w:szCs w:val="28"/>
        </w:rPr>
        <w:t xml:space="preserve">комиссией </w:t>
      </w:r>
      <w:r w:rsidR="007F7540">
        <w:rPr>
          <w:sz w:val="28"/>
          <w:szCs w:val="28"/>
        </w:rPr>
        <w:t>решения, указанного в пункте 6.3, депимущества района</w:t>
      </w:r>
      <w:r w:rsidR="00B624B6">
        <w:rPr>
          <w:sz w:val="28"/>
          <w:szCs w:val="28"/>
        </w:rPr>
        <w:t>:</w:t>
      </w:r>
      <w:r w:rsidR="007F7540">
        <w:rPr>
          <w:sz w:val="28"/>
          <w:szCs w:val="28"/>
        </w:rPr>
        <w:t xml:space="preserve"> осуществляет подготовку проекта решения </w:t>
      </w:r>
      <w:r w:rsidR="00F9430A">
        <w:rPr>
          <w:sz w:val="28"/>
          <w:szCs w:val="28"/>
        </w:rPr>
        <w:br/>
      </w:r>
      <w:r w:rsidR="007F7540">
        <w:rPr>
          <w:sz w:val="28"/>
          <w:szCs w:val="28"/>
        </w:rPr>
        <w:t>о невозможности заключения концессионного соглашения</w:t>
      </w:r>
      <w:r w:rsidR="00B624B6">
        <w:rPr>
          <w:sz w:val="28"/>
          <w:szCs w:val="28"/>
        </w:rPr>
        <w:t>,</w:t>
      </w:r>
      <w:r w:rsidR="00B624B6" w:rsidRPr="00B624B6">
        <w:rPr>
          <w:sz w:val="28"/>
          <w:szCs w:val="28"/>
        </w:rPr>
        <w:t xml:space="preserve"> </w:t>
      </w:r>
      <w:r w:rsidR="00B624B6">
        <w:rPr>
          <w:sz w:val="28"/>
          <w:szCs w:val="28"/>
        </w:rPr>
        <w:t>его согласование и внесение для принятия в установленном порядке; н</w:t>
      </w:r>
      <w:r w:rsidR="007F7540">
        <w:rPr>
          <w:sz w:val="28"/>
          <w:szCs w:val="28"/>
        </w:rPr>
        <w:t xml:space="preserve">аправляет указанное решение инициатору заключения концессионного соглашения в течение 5 рабочих дней с </w:t>
      </w:r>
      <w:r w:rsidR="00342704">
        <w:rPr>
          <w:sz w:val="28"/>
          <w:szCs w:val="28"/>
        </w:rPr>
        <w:t>даты</w:t>
      </w:r>
      <w:r w:rsidR="007F7540">
        <w:rPr>
          <w:sz w:val="28"/>
          <w:szCs w:val="28"/>
        </w:rPr>
        <w:t xml:space="preserve"> его принятия.</w:t>
      </w:r>
    </w:p>
    <w:p w14:paraId="407FDE73" w14:textId="71FFF82F" w:rsidR="00A15AEF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698">
        <w:rPr>
          <w:sz w:val="28"/>
          <w:szCs w:val="28"/>
        </w:rPr>
        <w:t xml:space="preserve">. </w:t>
      </w:r>
      <w:r w:rsidR="007F7540">
        <w:rPr>
          <w:sz w:val="28"/>
          <w:szCs w:val="28"/>
        </w:rPr>
        <w:t xml:space="preserve">В случае принятия </w:t>
      </w:r>
      <w:r w:rsidR="00A335CC">
        <w:rPr>
          <w:sz w:val="28"/>
          <w:szCs w:val="28"/>
        </w:rPr>
        <w:t xml:space="preserve">комиссией </w:t>
      </w:r>
      <w:r w:rsidR="007F7540">
        <w:rPr>
          <w:sz w:val="28"/>
          <w:szCs w:val="28"/>
        </w:rPr>
        <w:t>решения, указанного в пункте 6.1, депимущества района</w:t>
      </w:r>
      <w:r w:rsidR="00B624B6">
        <w:rPr>
          <w:sz w:val="28"/>
          <w:szCs w:val="28"/>
        </w:rPr>
        <w:t>:</w:t>
      </w:r>
      <w:r w:rsidR="007F7540">
        <w:rPr>
          <w:sz w:val="28"/>
          <w:szCs w:val="28"/>
        </w:rPr>
        <w:t xml:space="preserve">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>подготовку проекта решения о возможности заключения концессионного соглашения на предложенных условиях</w:t>
      </w:r>
      <w:r w:rsidR="00B624B6" w:rsidRPr="00B624B6">
        <w:rPr>
          <w:sz w:val="28"/>
          <w:szCs w:val="28"/>
        </w:rPr>
        <w:t xml:space="preserve"> </w:t>
      </w:r>
      <w:r w:rsidR="00B624B6">
        <w:rPr>
          <w:sz w:val="28"/>
          <w:szCs w:val="28"/>
        </w:rPr>
        <w:t xml:space="preserve">его согласование и внесение для принятия в установленном порядке; </w:t>
      </w:r>
      <w:r w:rsidR="007F7540">
        <w:rPr>
          <w:sz w:val="28"/>
          <w:szCs w:val="28"/>
        </w:rPr>
        <w:t xml:space="preserve">направляет указанное решение инициатору заключения </w:t>
      </w:r>
      <w:r>
        <w:rPr>
          <w:sz w:val="28"/>
          <w:szCs w:val="28"/>
        </w:rPr>
        <w:t xml:space="preserve">концессионного соглашения в </w:t>
      </w:r>
      <w:r w:rsidR="007F7540">
        <w:rPr>
          <w:sz w:val="28"/>
          <w:szCs w:val="28"/>
        </w:rPr>
        <w:t xml:space="preserve">течение 5 рабочих дней с </w:t>
      </w:r>
      <w:r w:rsidR="00342704">
        <w:rPr>
          <w:sz w:val="28"/>
          <w:szCs w:val="28"/>
        </w:rPr>
        <w:t>даты</w:t>
      </w:r>
      <w:r w:rsidR="007F7540">
        <w:rPr>
          <w:sz w:val="28"/>
          <w:szCs w:val="28"/>
        </w:rPr>
        <w:t xml:space="preserve"> его принятия.</w:t>
      </w:r>
    </w:p>
    <w:p w14:paraId="0485CA15" w14:textId="2CB29996" w:rsidR="007F7540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 xml:space="preserve">. В случае принятия </w:t>
      </w:r>
      <w:r w:rsidR="00B624B6">
        <w:rPr>
          <w:sz w:val="28"/>
          <w:szCs w:val="28"/>
        </w:rPr>
        <w:t xml:space="preserve">комиссией </w:t>
      </w:r>
      <w:r w:rsidR="007F7540">
        <w:rPr>
          <w:sz w:val="28"/>
          <w:szCs w:val="28"/>
        </w:rPr>
        <w:t>решения, указанного в пункте 6.2, депимущества района:</w:t>
      </w:r>
    </w:p>
    <w:p w14:paraId="1BA6351D" w14:textId="03E129E0" w:rsidR="007F7540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>.1.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>подготовку проекта решения о возможности заключения концессионного соглашения на иных условиях</w:t>
      </w:r>
      <w:r w:rsidR="00B624B6">
        <w:rPr>
          <w:sz w:val="28"/>
          <w:szCs w:val="28"/>
        </w:rPr>
        <w:t>, его согласование и внесение для принятия в установленном порядке;</w:t>
      </w:r>
      <w:r w:rsidR="007F7540">
        <w:rPr>
          <w:sz w:val="28"/>
          <w:szCs w:val="28"/>
        </w:rPr>
        <w:t xml:space="preserve"> направляет указанное решение инициатору заключения концессионного соглашения в течение 5 рабочих дней с </w:t>
      </w:r>
      <w:r w:rsidR="00342704">
        <w:rPr>
          <w:sz w:val="28"/>
          <w:szCs w:val="28"/>
        </w:rPr>
        <w:t>даты</w:t>
      </w:r>
      <w:r w:rsidR="007F7540">
        <w:rPr>
          <w:sz w:val="28"/>
          <w:szCs w:val="28"/>
        </w:rPr>
        <w:t xml:space="preserve"> его принятия</w:t>
      </w:r>
      <w:r w:rsidR="002702FC">
        <w:rPr>
          <w:sz w:val="28"/>
          <w:szCs w:val="28"/>
        </w:rPr>
        <w:t>.</w:t>
      </w:r>
    </w:p>
    <w:p w14:paraId="525056D3" w14:textId="77777777" w:rsidR="002702FC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02FC">
        <w:rPr>
          <w:sz w:val="28"/>
          <w:szCs w:val="28"/>
        </w:rPr>
        <w:t xml:space="preserve">.2. Организует с </w:t>
      </w:r>
      <w:bookmarkStart w:id="4" w:name="_Hlk33024973"/>
      <w:r w:rsidR="002702FC">
        <w:rPr>
          <w:sz w:val="28"/>
          <w:szCs w:val="28"/>
        </w:rPr>
        <w:t>инициатором заключения концессионного соглашения</w:t>
      </w:r>
      <w:bookmarkEnd w:id="4"/>
      <w:r w:rsidR="002702FC">
        <w:rPr>
          <w:sz w:val="28"/>
          <w:szCs w:val="28"/>
        </w:rPr>
        <w:t xml:space="preserve"> переговоры в форме совместных совещаний в целях обсуждения иных условий концессионного соглашения и их согласования по результатам переговоров.</w:t>
      </w:r>
    </w:p>
    <w:p w14:paraId="6F1FCCD1" w14:textId="77777777" w:rsidR="002702FC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2FC">
        <w:rPr>
          <w:sz w:val="28"/>
          <w:szCs w:val="28"/>
        </w:rPr>
        <w:t>. Срок и порядок проведения переговоров определяется в решении о возможности заключения концессионного соглашения на иных условиях</w:t>
      </w:r>
      <w:r w:rsidR="00012725">
        <w:rPr>
          <w:sz w:val="28"/>
          <w:szCs w:val="28"/>
        </w:rPr>
        <w:t xml:space="preserve">. </w:t>
      </w:r>
      <w:r w:rsidR="002702FC">
        <w:rPr>
          <w:sz w:val="28"/>
          <w:szCs w:val="28"/>
        </w:rPr>
        <w:t xml:space="preserve">Результаты переговоров оформляются протоколом (протоколами). </w:t>
      </w:r>
    </w:p>
    <w:p w14:paraId="32016AE8" w14:textId="77777777" w:rsidR="002702FC" w:rsidRDefault="00270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переговоров инициатор заключения концессионного соглашения</w:t>
      </w:r>
      <w:r w:rsidR="00012725">
        <w:rPr>
          <w:sz w:val="28"/>
          <w:szCs w:val="28"/>
        </w:rPr>
        <w:t xml:space="preserve"> направляет в депимущества района предложение и проект концессионного соглашения с внесенными изменениями.</w:t>
      </w:r>
    </w:p>
    <w:p w14:paraId="7B6F1F38" w14:textId="70102128" w:rsidR="007D1401" w:rsidRDefault="00270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2725">
        <w:rPr>
          <w:sz w:val="28"/>
          <w:szCs w:val="28"/>
        </w:rPr>
        <w:t>Депимущества района</w:t>
      </w:r>
      <w:r w:rsidR="007D1401">
        <w:rPr>
          <w:sz w:val="28"/>
          <w:szCs w:val="28"/>
        </w:rPr>
        <w:t xml:space="preserve"> при получении документов, указанных </w:t>
      </w:r>
      <w:r w:rsidR="00F9430A">
        <w:rPr>
          <w:sz w:val="28"/>
          <w:szCs w:val="28"/>
        </w:rPr>
        <w:br/>
      </w:r>
      <w:r w:rsidR="007D1401">
        <w:rPr>
          <w:sz w:val="28"/>
          <w:szCs w:val="28"/>
        </w:rPr>
        <w:t xml:space="preserve">в </w:t>
      </w:r>
      <w:r w:rsidR="00564FFC">
        <w:rPr>
          <w:sz w:val="28"/>
          <w:szCs w:val="28"/>
        </w:rPr>
        <w:t>подпункте 9.2</w:t>
      </w:r>
      <w:r w:rsidR="007D1401">
        <w:rPr>
          <w:sz w:val="28"/>
          <w:szCs w:val="28"/>
        </w:rPr>
        <w:t xml:space="preserve"> пункта 9:</w:t>
      </w:r>
    </w:p>
    <w:p w14:paraId="710D987C" w14:textId="35D4F0DF" w:rsidR="00012725" w:rsidRDefault="00012725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их рассмотрение на комиссии</w:t>
      </w:r>
      <w:r w:rsidR="007D1401">
        <w:rPr>
          <w:sz w:val="28"/>
          <w:szCs w:val="28"/>
        </w:rPr>
        <w:t xml:space="preserve"> в течение 3 </w:t>
      </w:r>
      <w:r w:rsidR="00342704">
        <w:rPr>
          <w:sz w:val="28"/>
          <w:szCs w:val="28"/>
        </w:rPr>
        <w:t xml:space="preserve">рабочих дней </w:t>
      </w:r>
      <w:r w:rsidR="00F9430A">
        <w:rPr>
          <w:sz w:val="28"/>
          <w:szCs w:val="28"/>
        </w:rPr>
        <w:br/>
      </w:r>
      <w:r w:rsidR="00342704">
        <w:rPr>
          <w:sz w:val="28"/>
          <w:szCs w:val="28"/>
        </w:rPr>
        <w:t xml:space="preserve">с даты </w:t>
      </w:r>
      <w:r w:rsidR="00C02B25">
        <w:rPr>
          <w:sz w:val="28"/>
          <w:szCs w:val="28"/>
        </w:rPr>
        <w:t xml:space="preserve">их </w:t>
      </w:r>
      <w:r w:rsidR="00342704">
        <w:rPr>
          <w:sz w:val="28"/>
          <w:szCs w:val="28"/>
        </w:rPr>
        <w:t>поступления</w:t>
      </w:r>
      <w:r>
        <w:rPr>
          <w:sz w:val="28"/>
          <w:szCs w:val="28"/>
        </w:rPr>
        <w:t>;</w:t>
      </w:r>
    </w:p>
    <w:p w14:paraId="319FB1AD" w14:textId="77777777" w:rsidR="00012725" w:rsidRDefault="00012725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на заседании комиссии решения о возможности заключения концессионного соглашения с внесенными изменениями </w:t>
      </w:r>
      <w:r w:rsidR="007D1401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осуществляет подготовку соответствующего проекта решения;</w:t>
      </w:r>
    </w:p>
    <w:p w14:paraId="56701196" w14:textId="5F4FC514" w:rsidR="004901DC" w:rsidRDefault="00012725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инициатором заключения концессионного соглашения проекта концессионного соглашения, не соответствующего протоколу переговоров, либо при недостижении согласия по условиям концессионного соглашения, осуществляет подготовку проекта решения о невозможности заключения концессионного соглашения</w:t>
      </w:r>
      <w:r w:rsidR="00B624B6">
        <w:rPr>
          <w:sz w:val="28"/>
          <w:szCs w:val="28"/>
        </w:rPr>
        <w:t>,</w:t>
      </w:r>
      <w:r w:rsidR="00B624B6" w:rsidRPr="00B624B6">
        <w:rPr>
          <w:sz w:val="28"/>
          <w:szCs w:val="28"/>
        </w:rPr>
        <w:t xml:space="preserve"> </w:t>
      </w:r>
      <w:r w:rsidR="00B624B6">
        <w:rPr>
          <w:sz w:val="28"/>
          <w:szCs w:val="28"/>
        </w:rPr>
        <w:t>его согласование и внесение для принятия в установленном порядке;</w:t>
      </w:r>
      <w:r w:rsidRPr="0001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указанное решение инициатору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5 рабочих дней с </w:t>
      </w:r>
      <w:r w:rsidR="00C02B25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принятия.</w:t>
      </w:r>
      <w:bookmarkStart w:id="5" w:name="Par22"/>
      <w:bookmarkEnd w:id="5"/>
    </w:p>
    <w:p w14:paraId="245F9C3C" w14:textId="7F914832" w:rsidR="00974ADB" w:rsidRDefault="004901D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2</w:t>
      </w:r>
      <w:r w:rsidR="008E1EDE">
        <w:rPr>
          <w:sz w:val="28"/>
          <w:szCs w:val="28"/>
        </w:rPr>
        <w:t xml:space="preserve">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</w:t>
      </w:r>
      <w:r>
        <w:rPr>
          <w:sz w:val="28"/>
          <w:szCs w:val="28"/>
        </w:rPr>
        <w:t>депимущества района</w:t>
      </w:r>
      <w:r w:rsidR="008E1EDE">
        <w:rPr>
          <w:sz w:val="28"/>
          <w:szCs w:val="28"/>
        </w:rPr>
        <w:t xml:space="preserve"> в течение 10 </w:t>
      </w:r>
      <w:r w:rsidR="00974ADB">
        <w:rPr>
          <w:sz w:val="28"/>
          <w:szCs w:val="28"/>
        </w:rPr>
        <w:t xml:space="preserve">календарных </w:t>
      </w:r>
      <w:r w:rsidR="008E1EDE">
        <w:rPr>
          <w:sz w:val="28"/>
          <w:szCs w:val="28"/>
        </w:rPr>
        <w:t xml:space="preserve">дней </w:t>
      </w:r>
      <w:r w:rsidR="00C02B25">
        <w:rPr>
          <w:sz w:val="28"/>
          <w:szCs w:val="28"/>
        </w:rPr>
        <w:t>с даты</w:t>
      </w:r>
      <w:r w:rsidR="008E1EDE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соответствующего </w:t>
      </w:r>
      <w:r w:rsidR="008E1EDE">
        <w:rPr>
          <w:sz w:val="28"/>
          <w:szCs w:val="28"/>
        </w:rPr>
        <w:t xml:space="preserve">решения размещает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="008E1E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8E1EDE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974ADB">
        <w:rPr>
          <w:sz w:val="28"/>
          <w:szCs w:val="28"/>
        </w:rPr>
        <w:t xml:space="preserve"> </w:t>
      </w:r>
      <w:r w:rsidR="008E1EDE">
        <w:rPr>
          <w:sz w:val="28"/>
          <w:szCs w:val="28"/>
        </w:rPr>
        <w:t xml:space="preserve">(далее </w:t>
      </w:r>
      <w:r w:rsidR="006A6021">
        <w:rPr>
          <w:sz w:val="28"/>
          <w:szCs w:val="28"/>
        </w:rPr>
        <w:t>–</w:t>
      </w:r>
      <w:r w:rsidR="008E1EDE">
        <w:rPr>
          <w:sz w:val="28"/>
          <w:szCs w:val="28"/>
        </w:rPr>
        <w:t xml:space="preserve"> сайт торгов)</w:t>
      </w:r>
      <w:r w:rsidR="006A6021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предложение в целях принятия заявок о готовности к участию в конкурсе на заключени</w:t>
      </w:r>
      <w:r w:rsidR="00974ADB">
        <w:rPr>
          <w:sz w:val="28"/>
          <w:szCs w:val="28"/>
        </w:rPr>
        <w:t>е</w:t>
      </w:r>
      <w:r w:rsidR="008E1EDE">
        <w:rPr>
          <w:sz w:val="28"/>
          <w:szCs w:val="28"/>
        </w:rPr>
        <w:t xml:space="preserve"> концессионного соглашения на условиях, определенных в предложении</w:t>
      </w:r>
      <w:r w:rsidR="00974ADB" w:rsidRPr="00974ADB">
        <w:rPr>
          <w:sz w:val="28"/>
          <w:szCs w:val="28"/>
        </w:rPr>
        <w:t xml:space="preserve"> </w:t>
      </w:r>
      <w:r w:rsidR="00974ADB">
        <w:rPr>
          <w:sz w:val="28"/>
          <w:szCs w:val="28"/>
        </w:rPr>
        <w:t xml:space="preserve">о заключении концессионного соглашения, от иных лиц, отвечающих требованиям, предъявляемым </w:t>
      </w:r>
      <w:hyperlink r:id="rId21" w:history="1">
        <w:r w:rsidR="00974ADB" w:rsidRPr="00974ADB">
          <w:rPr>
            <w:color w:val="000000" w:themeColor="text1"/>
            <w:sz w:val="28"/>
            <w:szCs w:val="28"/>
          </w:rPr>
          <w:t>частью 4.1</w:t>
        </w:r>
      </w:hyperlink>
      <w:r w:rsidR="00974ADB">
        <w:rPr>
          <w:sz w:val="28"/>
          <w:szCs w:val="28"/>
        </w:rPr>
        <w:t xml:space="preserve"> статьи 37 Закона о концессионных соглашениях к лицу, выступающему с инициативой заключения концессионного соглашения.</w:t>
      </w:r>
    </w:p>
    <w:p w14:paraId="02F95D20" w14:textId="1378AE39" w:rsidR="007D1401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с </w:t>
      </w:r>
      <w:r w:rsidR="00C02B25">
        <w:rPr>
          <w:sz w:val="28"/>
          <w:szCs w:val="28"/>
        </w:rPr>
        <w:t>даты</w:t>
      </w:r>
      <w:r>
        <w:rPr>
          <w:sz w:val="28"/>
          <w:szCs w:val="28"/>
        </w:rPr>
        <w:t xml:space="preserve">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7D1401">
        <w:rPr>
          <w:sz w:val="28"/>
          <w:szCs w:val="28"/>
        </w:rPr>
        <w:t xml:space="preserve"> о заключении концессионного соглашения</w:t>
      </w:r>
      <w:r>
        <w:rPr>
          <w:sz w:val="28"/>
          <w:szCs w:val="28"/>
        </w:rPr>
        <w:t xml:space="preserve">, </w:t>
      </w:r>
      <w:r w:rsidR="007D1401">
        <w:rPr>
          <w:sz w:val="28"/>
          <w:szCs w:val="28"/>
        </w:rPr>
        <w:t>от иных лиц, отвечающих требованиям, предъявляемым Законом о концессионных соглашениях к концессионеру, депимущества района</w:t>
      </w:r>
      <w:r>
        <w:rPr>
          <w:sz w:val="28"/>
          <w:szCs w:val="28"/>
        </w:rPr>
        <w:t xml:space="preserve"> обязан разместить данную информацию на сайте торгов.</w:t>
      </w:r>
    </w:p>
    <w:p w14:paraId="3376585C" w14:textId="77777777" w:rsidR="007D1401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7D1401">
        <w:rPr>
          <w:sz w:val="28"/>
          <w:szCs w:val="28"/>
        </w:rPr>
        <w:t>Законом о концессионных соглашениях</w:t>
      </w:r>
      <w:r>
        <w:rPr>
          <w:sz w:val="28"/>
          <w:szCs w:val="28"/>
        </w:rPr>
        <w:t>.</w:t>
      </w:r>
    </w:p>
    <w:p w14:paraId="5E28A30E" w14:textId="1E6E78E0" w:rsidR="0064037D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</w:t>
      </w:r>
      <w:r w:rsidR="00C02B25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 xml:space="preserve">от иных лиц, отвечающих требованиям </w:t>
      </w:r>
      <w:r w:rsidR="007D1401">
        <w:rPr>
          <w:sz w:val="28"/>
          <w:szCs w:val="28"/>
        </w:rPr>
        <w:t>Закона о концессионных соглашениях к концессионеру</w:t>
      </w:r>
      <w:r w:rsidR="0064037D">
        <w:rPr>
          <w:sz w:val="28"/>
          <w:szCs w:val="28"/>
        </w:rPr>
        <w:t xml:space="preserve">, а также требованиям, предъявляемым </w:t>
      </w:r>
      <w:hyperlink r:id="rId22" w:history="1">
        <w:r w:rsidR="0064037D" w:rsidRPr="0064037D">
          <w:rPr>
            <w:color w:val="000000" w:themeColor="text1"/>
            <w:sz w:val="28"/>
            <w:szCs w:val="28"/>
          </w:rPr>
          <w:t>частью 4.1</w:t>
        </w:r>
      </w:hyperlink>
      <w:r w:rsidR="0064037D">
        <w:rPr>
          <w:sz w:val="28"/>
          <w:szCs w:val="28"/>
        </w:rPr>
        <w:t xml:space="preserve"> статьи 37 Закона о концессионных соглашениях,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</w:t>
      </w:r>
      <w:r w:rsidR="006A6021">
        <w:rPr>
          <w:sz w:val="28"/>
          <w:szCs w:val="28"/>
        </w:rPr>
        <w:t>,</w:t>
      </w:r>
      <w:r w:rsidR="0064037D">
        <w:rPr>
          <w:sz w:val="28"/>
          <w:szCs w:val="28"/>
        </w:rPr>
        <w:t xml:space="preserve">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 о концессионных соглашениях, с учетом особенностей, указанных в подпунктах 1</w:t>
      </w:r>
      <w:r w:rsidR="006A6021">
        <w:rPr>
          <w:sz w:val="28"/>
          <w:szCs w:val="28"/>
        </w:rPr>
        <w:t xml:space="preserve"> – </w:t>
      </w:r>
      <w:r w:rsidR="0064037D">
        <w:rPr>
          <w:sz w:val="28"/>
          <w:szCs w:val="28"/>
        </w:rPr>
        <w:t>3 пункта 4.10 статьи 37 Закона о концессионных соглашениях</w:t>
      </w:r>
      <w:r w:rsidR="00A335CC">
        <w:rPr>
          <w:sz w:val="28"/>
          <w:szCs w:val="28"/>
        </w:rPr>
        <w:t>, на основании решения, принятого в порядке, установленном в пунктах 6, 8, 9.</w:t>
      </w:r>
    </w:p>
    <w:p w14:paraId="7512028C" w14:textId="77777777" w:rsidR="00E6134F" w:rsidRDefault="00E6134F" w:rsidP="00F9430A">
      <w:pPr>
        <w:ind w:left="6372"/>
        <w:jc w:val="right"/>
        <w:rPr>
          <w:sz w:val="28"/>
          <w:szCs w:val="24"/>
        </w:rPr>
      </w:pPr>
    </w:p>
    <w:p w14:paraId="0FEF4654" w14:textId="59ED0628" w:rsidR="00EA77AE" w:rsidRPr="00640B42" w:rsidRDefault="006A6021" w:rsidP="00F9430A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  <w:r w:rsidR="00EA77AE">
        <w:rPr>
          <w:sz w:val="28"/>
          <w:szCs w:val="24"/>
        </w:rPr>
        <w:t>2</w:t>
      </w:r>
    </w:p>
    <w:p w14:paraId="6969ABED" w14:textId="77777777" w:rsidR="00EA77AE" w:rsidRDefault="00EA77AE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к постановлению администрации </w:t>
      </w:r>
    </w:p>
    <w:p w14:paraId="15F591C5" w14:textId="77777777" w:rsidR="00EA77AE" w:rsidRDefault="00EA77AE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14:paraId="08E5F0E9" w14:textId="77777777" w:rsidR="00741F34" w:rsidRPr="00045FC9" w:rsidRDefault="00741F34" w:rsidP="00F9430A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14:paraId="7857D2EA" w14:textId="77777777" w:rsidR="00EA77AE" w:rsidRDefault="00EA77AE" w:rsidP="00F9430A">
      <w:pPr>
        <w:autoSpaceDE w:val="0"/>
        <w:autoSpaceDN w:val="0"/>
        <w:adjustRightInd w:val="0"/>
        <w:ind w:firstLine="700"/>
        <w:jc w:val="right"/>
        <w:rPr>
          <w:spacing w:val="2"/>
          <w:sz w:val="28"/>
          <w:szCs w:val="28"/>
        </w:rPr>
      </w:pPr>
    </w:p>
    <w:p w14:paraId="5C4344A8" w14:textId="77777777" w:rsidR="008243AF" w:rsidRDefault="008243AF" w:rsidP="00F9430A">
      <w:pPr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Порядок </w:t>
      </w:r>
    </w:p>
    <w:p w14:paraId="1BADBF5E" w14:textId="77777777" w:rsidR="00EA77AE" w:rsidRDefault="008243AF" w:rsidP="00F9430A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color w:val="000000"/>
          <w:sz w:val="28"/>
          <w:szCs w:val="24"/>
        </w:rPr>
        <w:t>формирования перечня объектов, в отношении которых планируется заключение концессионных соглашений</w:t>
      </w:r>
    </w:p>
    <w:p w14:paraId="739346EC" w14:textId="77777777" w:rsidR="00EA77AE" w:rsidRDefault="00EA77AE" w:rsidP="00F9430A">
      <w:pPr>
        <w:autoSpaceDE w:val="0"/>
        <w:autoSpaceDN w:val="0"/>
        <w:adjustRightInd w:val="0"/>
        <w:ind w:firstLine="700"/>
        <w:jc w:val="both"/>
        <w:rPr>
          <w:spacing w:val="2"/>
          <w:sz w:val="28"/>
          <w:szCs w:val="28"/>
        </w:rPr>
      </w:pPr>
    </w:p>
    <w:p w14:paraId="7414BA67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516">
        <w:rPr>
          <w:color w:val="000000" w:themeColor="text1"/>
          <w:sz w:val="28"/>
          <w:szCs w:val="28"/>
        </w:rPr>
        <w:t xml:space="preserve">Настоящий Порядок устанавливает процедуру формирования перечня объектов, право собственности на которые принадлежит или будет принадлежать </w:t>
      </w:r>
      <w:r w:rsidR="004C7292">
        <w:rPr>
          <w:color w:val="000000" w:themeColor="text1"/>
          <w:sz w:val="28"/>
          <w:szCs w:val="28"/>
        </w:rPr>
        <w:t>муниципальному образованию Ханты-Мансийский район</w:t>
      </w:r>
      <w:r w:rsidRPr="00A86516">
        <w:rPr>
          <w:color w:val="000000" w:themeColor="text1"/>
          <w:sz w:val="28"/>
          <w:szCs w:val="28"/>
        </w:rPr>
        <w:t xml:space="preserve">, в отношении которых планируется заключение концессионных соглашений (далее </w:t>
      </w:r>
      <w:r w:rsidR="009C5B7E">
        <w:rPr>
          <w:color w:val="000000" w:themeColor="text1"/>
          <w:sz w:val="28"/>
          <w:szCs w:val="28"/>
        </w:rPr>
        <w:t>–</w:t>
      </w:r>
      <w:r w:rsidRPr="00A86516">
        <w:rPr>
          <w:color w:val="000000" w:themeColor="text1"/>
          <w:sz w:val="28"/>
          <w:szCs w:val="28"/>
        </w:rPr>
        <w:t xml:space="preserve"> перечень)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с </w:t>
      </w:r>
      <w:r w:rsidR="009C5B7E">
        <w:rPr>
          <w:color w:val="000000" w:themeColor="text1"/>
          <w:sz w:val="28"/>
          <w:szCs w:val="28"/>
        </w:rPr>
        <w:t xml:space="preserve">частью 3 статьи </w:t>
      </w:r>
      <w:r w:rsidR="009C5B7E" w:rsidRPr="009C5B7E">
        <w:rPr>
          <w:color w:val="000000" w:themeColor="text1"/>
          <w:sz w:val="28"/>
          <w:szCs w:val="28"/>
        </w:rPr>
        <w:t xml:space="preserve">4 </w:t>
      </w:r>
      <w:hyperlink r:id="rId23" w:history="1">
        <w:r w:rsidRPr="00A86516">
          <w:rPr>
            <w:color w:val="000000" w:themeColor="text1"/>
            <w:sz w:val="28"/>
            <w:szCs w:val="28"/>
          </w:rPr>
          <w:t>Закон</w:t>
        </w:r>
        <w:r w:rsidR="009C5B7E">
          <w:rPr>
            <w:color w:val="000000" w:themeColor="text1"/>
            <w:sz w:val="28"/>
            <w:szCs w:val="28"/>
          </w:rPr>
          <w:t>а</w:t>
        </w:r>
      </w:hyperlink>
      <w:r w:rsidRPr="00A86516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14:paraId="5A3FE632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2. Формирование перечня осуществляется </w:t>
      </w:r>
      <w:r w:rsidR="009C5B7E">
        <w:rPr>
          <w:color w:val="000000" w:themeColor="text1"/>
          <w:sz w:val="28"/>
          <w:szCs w:val="28"/>
        </w:rPr>
        <w:t>депимуществом района</w:t>
      </w:r>
      <w:r w:rsidRPr="00A86516">
        <w:rPr>
          <w:color w:val="000000" w:themeColor="text1"/>
          <w:sz w:val="28"/>
          <w:szCs w:val="28"/>
        </w:rPr>
        <w:t xml:space="preserve"> ежегодно на основании предложений, представляемых </w:t>
      </w:r>
      <w:r w:rsidR="009C5B7E">
        <w:rPr>
          <w:sz w:val="28"/>
          <w:szCs w:val="28"/>
        </w:rPr>
        <w:t>органами</w:t>
      </w:r>
      <w:r w:rsidR="009C5B7E" w:rsidRPr="00B62005">
        <w:rPr>
          <w:sz w:val="28"/>
          <w:szCs w:val="28"/>
        </w:rPr>
        <w:t xml:space="preserve"> администрации</w:t>
      </w:r>
      <w:r w:rsidR="009C5B7E">
        <w:rPr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>.</w:t>
      </w:r>
    </w:p>
    <w:p w14:paraId="606EF1D7" w14:textId="52EBBB01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3. Для формирования перечня </w:t>
      </w:r>
      <w:r w:rsidR="009C5B7E" w:rsidRPr="009C5B7E">
        <w:rPr>
          <w:sz w:val="28"/>
          <w:szCs w:val="28"/>
        </w:rPr>
        <w:t>органы администрации Ханты-Мансийского района</w:t>
      </w:r>
      <w:r w:rsidR="009C5B7E" w:rsidRPr="009C5B7E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>ежегодно до 1</w:t>
      </w:r>
      <w:r w:rsidR="00DA195D">
        <w:rPr>
          <w:color w:val="000000" w:themeColor="text1"/>
          <w:sz w:val="28"/>
          <w:szCs w:val="28"/>
        </w:rPr>
        <w:t>5</w:t>
      </w:r>
      <w:r w:rsidRPr="00A86516">
        <w:rPr>
          <w:color w:val="000000" w:themeColor="text1"/>
          <w:sz w:val="28"/>
          <w:szCs w:val="28"/>
        </w:rPr>
        <w:t xml:space="preserve"> января текущего календарного года представляют в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</w:t>
      </w:r>
      <w:hyperlink r:id="rId24" w:history="1">
        <w:r w:rsidRPr="00A86516">
          <w:rPr>
            <w:color w:val="000000" w:themeColor="text1"/>
            <w:sz w:val="28"/>
            <w:szCs w:val="28"/>
          </w:rPr>
          <w:t>сведения</w:t>
        </w:r>
      </w:hyperlink>
      <w:r w:rsidRPr="00A86516">
        <w:rPr>
          <w:color w:val="000000" w:themeColor="text1"/>
          <w:sz w:val="28"/>
          <w:szCs w:val="28"/>
        </w:rPr>
        <w:t xml:space="preserve"> об объектах, в отношении которых планируется заключение концессионных соглашений, согласно приложению к настоящему Порядку</w:t>
      </w:r>
      <w:r w:rsidR="00DC33EA">
        <w:rPr>
          <w:color w:val="000000" w:themeColor="text1"/>
          <w:sz w:val="28"/>
          <w:szCs w:val="28"/>
        </w:rPr>
        <w:t>, с обоснованием необходимости создания (реконструкции) объектов в рамках концессионных соглашений.</w:t>
      </w:r>
    </w:p>
    <w:p w14:paraId="1B40B19B" w14:textId="28682D5C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Par3"/>
      <w:bookmarkEnd w:id="6"/>
      <w:r w:rsidRPr="00A86516">
        <w:rPr>
          <w:color w:val="000000" w:themeColor="text1"/>
          <w:sz w:val="28"/>
          <w:szCs w:val="28"/>
        </w:rPr>
        <w:t xml:space="preserve">4. В случае представления предложений по включению в перечень </w:t>
      </w:r>
      <w:r w:rsidR="00B11B88">
        <w:rPr>
          <w:color w:val="000000" w:themeColor="text1"/>
          <w:sz w:val="28"/>
          <w:szCs w:val="28"/>
        </w:rPr>
        <w:t xml:space="preserve">объектов </w:t>
      </w:r>
      <w:r w:rsidRPr="00A86516">
        <w:rPr>
          <w:color w:val="000000" w:themeColor="text1"/>
          <w:sz w:val="28"/>
          <w:szCs w:val="28"/>
        </w:rPr>
        <w:t xml:space="preserve">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C5B7E" w:rsidRPr="009C5B7E">
        <w:rPr>
          <w:sz w:val="28"/>
          <w:szCs w:val="28"/>
        </w:rPr>
        <w:t xml:space="preserve"> орган</w:t>
      </w:r>
      <w:r w:rsidR="009C5B7E">
        <w:rPr>
          <w:sz w:val="28"/>
          <w:szCs w:val="28"/>
        </w:rPr>
        <w:t>ы</w:t>
      </w:r>
      <w:r w:rsidR="009C5B7E" w:rsidRPr="009C5B7E">
        <w:rPr>
          <w:sz w:val="28"/>
          <w:szCs w:val="28"/>
        </w:rPr>
        <w:t xml:space="preserve"> администрации района</w:t>
      </w:r>
      <w:r w:rsidR="009C5B7E" w:rsidRPr="00A86516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 xml:space="preserve">представляют в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сведения о порядке получения копии подготовленного в соответствии с требованиями действующего законодательства в сфере теплоснабжения, сфере водоснабжения </w:t>
      </w:r>
      <w:r w:rsidR="00F9430A">
        <w:rPr>
          <w:color w:val="000000" w:themeColor="text1"/>
          <w:sz w:val="28"/>
          <w:szCs w:val="28"/>
        </w:rPr>
        <w:br/>
      </w:r>
      <w:r w:rsidRPr="00A86516">
        <w:rPr>
          <w:color w:val="000000" w:themeColor="text1"/>
          <w:sz w:val="28"/>
          <w:szCs w:val="28"/>
        </w:rPr>
        <w:t>и водоотведения отчета о техническом обследовании имущества</w:t>
      </w:r>
      <w:r w:rsidR="00DC33EA">
        <w:rPr>
          <w:color w:val="000000" w:themeColor="text1"/>
          <w:sz w:val="28"/>
          <w:szCs w:val="28"/>
        </w:rPr>
        <w:t>, предлагаемого к включению в перечень.</w:t>
      </w:r>
    </w:p>
    <w:p w14:paraId="1BEA3B63" w14:textId="49AB5724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5.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рассматривает представленные сведения </w:t>
      </w:r>
      <w:r w:rsidR="00F9430A">
        <w:rPr>
          <w:color w:val="000000" w:themeColor="text1"/>
          <w:sz w:val="28"/>
          <w:szCs w:val="28"/>
        </w:rPr>
        <w:br/>
      </w:r>
      <w:r w:rsidRPr="00A86516">
        <w:rPr>
          <w:color w:val="000000" w:themeColor="text1"/>
          <w:sz w:val="28"/>
          <w:szCs w:val="28"/>
        </w:rPr>
        <w:t>и формирует перечень.</w:t>
      </w:r>
    </w:p>
    <w:p w14:paraId="03F501A9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6. Объекты не подлежат включению в перечень </w:t>
      </w:r>
      <w:r w:rsidR="009C5B7E">
        <w:rPr>
          <w:color w:val="000000" w:themeColor="text1"/>
          <w:sz w:val="28"/>
          <w:szCs w:val="28"/>
        </w:rPr>
        <w:t>в случаях, если:</w:t>
      </w:r>
    </w:p>
    <w:p w14:paraId="694D68D0" w14:textId="35AB8E20" w:rsidR="00A86516" w:rsidRPr="00A86516" w:rsidRDefault="009C5B7E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О</w:t>
      </w:r>
      <w:r w:rsidR="00A86516" w:rsidRPr="00A86516">
        <w:rPr>
          <w:color w:val="000000" w:themeColor="text1"/>
          <w:sz w:val="28"/>
          <w:szCs w:val="28"/>
        </w:rPr>
        <w:t xml:space="preserve">бъект не относится к объектам, указанным в </w:t>
      </w:r>
      <w:hyperlink r:id="rId25" w:history="1">
        <w:r w:rsidR="00A86516" w:rsidRPr="00A86516">
          <w:rPr>
            <w:color w:val="000000" w:themeColor="text1"/>
            <w:sz w:val="28"/>
            <w:szCs w:val="28"/>
          </w:rPr>
          <w:t>статье 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Закона </w:t>
      </w:r>
      <w:r w:rsidR="00F9430A">
        <w:rPr>
          <w:color w:val="000000" w:themeColor="text1"/>
          <w:sz w:val="28"/>
          <w:szCs w:val="28"/>
        </w:rPr>
        <w:br/>
      </w:r>
      <w:r w:rsidR="00A86516" w:rsidRPr="00A86516">
        <w:rPr>
          <w:color w:val="000000" w:themeColor="text1"/>
          <w:sz w:val="28"/>
          <w:szCs w:val="28"/>
        </w:rPr>
        <w:t>о концессионных соглашениях</w:t>
      </w:r>
      <w:r w:rsidR="006A6021">
        <w:rPr>
          <w:color w:val="000000" w:themeColor="text1"/>
          <w:sz w:val="28"/>
          <w:szCs w:val="28"/>
        </w:rPr>
        <w:t>.</w:t>
      </w:r>
    </w:p>
    <w:p w14:paraId="59BAEB26" w14:textId="77777777" w:rsidR="00A86516" w:rsidRPr="00A86516" w:rsidRDefault="009C5B7E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6D4689">
        <w:rPr>
          <w:sz w:val="28"/>
          <w:szCs w:val="28"/>
        </w:rPr>
        <w:t>О</w:t>
      </w:r>
      <w:r w:rsidR="00DC33EA" w:rsidRPr="009C5B7E">
        <w:rPr>
          <w:sz w:val="28"/>
          <w:szCs w:val="28"/>
        </w:rPr>
        <w:t>рган</w:t>
      </w:r>
      <w:r w:rsidR="00DC33EA">
        <w:rPr>
          <w:sz w:val="28"/>
          <w:szCs w:val="28"/>
        </w:rPr>
        <w:t>ами</w:t>
      </w:r>
      <w:r w:rsidR="00DC33EA" w:rsidRPr="009C5B7E">
        <w:rPr>
          <w:sz w:val="28"/>
          <w:szCs w:val="28"/>
        </w:rPr>
        <w:t xml:space="preserve"> администрации района</w:t>
      </w:r>
      <w:r w:rsidR="00DC33EA" w:rsidRPr="00A86516">
        <w:rPr>
          <w:color w:val="000000" w:themeColor="text1"/>
          <w:sz w:val="28"/>
          <w:szCs w:val="28"/>
        </w:rPr>
        <w:t xml:space="preserve"> </w:t>
      </w:r>
      <w:r w:rsidR="00A86516" w:rsidRPr="00A86516">
        <w:rPr>
          <w:color w:val="000000" w:themeColor="text1"/>
          <w:sz w:val="28"/>
          <w:szCs w:val="28"/>
        </w:rPr>
        <w:t xml:space="preserve">не представлены сведения, указанные в </w:t>
      </w:r>
      <w:hyperlink w:anchor="Par3" w:history="1">
        <w:r w:rsidR="00A86516" w:rsidRPr="00A86516">
          <w:rPr>
            <w:color w:val="000000" w:themeColor="text1"/>
            <w:sz w:val="28"/>
            <w:szCs w:val="28"/>
          </w:rPr>
          <w:t>пункт</w:t>
        </w:r>
        <w:r w:rsidR="006A6021">
          <w:rPr>
            <w:color w:val="000000" w:themeColor="text1"/>
            <w:sz w:val="28"/>
            <w:szCs w:val="28"/>
          </w:rPr>
          <w:t>ах</w:t>
        </w:r>
        <w:r w:rsidR="00A86516" w:rsidRPr="00A86516">
          <w:rPr>
            <w:color w:val="000000" w:themeColor="text1"/>
            <w:sz w:val="28"/>
            <w:szCs w:val="28"/>
          </w:rPr>
          <w:t xml:space="preserve"> </w:t>
        </w:r>
        <w:r w:rsidR="00DC33EA">
          <w:rPr>
            <w:color w:val="000000" w:themeColor="text1"/>
            <w:sz w:val="28"/>
            <w:szCs w:val="28"/>
          </w:rPr>
          <w:t xml:space="preserve">3, </w:t>
        </w:r>
        <w:r w:rsidR="00A86516" w:rsidRPr="00A86516">
          <w:rPr>
            <w:color w:val="000000" w:themeColor="text1"/>
            <w:sz w:val="28"/>
            <w:szCs w:val="28"/>
          </w:rPr>
          <w:t>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настоящего Порядка.</w:t>
      </w:r>
    </w:p>
    <w:p w14:paraId="72DBE6BF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7. Перечень утверждается </w:t>
      </w:r>
      <w:r w:rsidR="00D67F75">
        <w:rPr>
          <w:color w:val="000000"/>
          <w:sz w:val="28"/>
          <w:szCs w:val="28"/>
          <w:shd w:val="clear" w:color="auto" w:fill="FFFFFF"/>
        </w:rPr>
        <w:t>постановлением администрации района</w:t>
      </w:r>
      <w:r w:rsidR="006A6021">
        <w:rPr>
          <w:color w:val="000000" w:themeColor="text1"/>
          <w:sz w:val="28"/>
          <w:szCs w:val="28"/>
        </w:rPr>
        <w:t xml:space="preserve"> ежегодно до </w:t>
      </w:r>
      <w:r w:rsidRPr="00A86516">
        <w:rPr>
          <w:color w:val="000000" w:themeColor="text1"/>
          <w:sz w:val="28"/>
          <w:szCs w:val="28"/>
        </w:rPr>
        <w:t>1 февраля текущего календарного года.</w:t>
      </w:r>
    </w:p>
    <w:p w14:paraId="79301456" w14:textId="11782836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8. Перечень и сведения о порядке получения копии отчета </w:t>
      </w:r>
      <w:r w:rsidR="00F9430A">
        <w:rPr>
          <w:color w:val="000000" w:themeColor="text1"/>
          <w:sz w:val="28"/>
          <w:szCs w:val="28"/>
        </w:rPr>
        <w:br/>
      </w:r>
      <w:r w:rsidRPr="00A86516">
        <w:rPr>
          <w:color w:val="000000" w:themeColor="text1"/>
          <w:sz w:val="28"/>
          <w:szCs w:val="28"/>
        </w:rPr>
        <w:t xml:space="preserve">о техническом обследовании имущества (при наличии в перечне объектов, указанных в </w:t>
      </w:r>
      <w:hyperlink w:anchor="Par3" w:history="1">
        <w:r w:rsidRPr="00A86516">
          <w:rPr>
            <w:color w:val="000000" w:themeColor="text1"/>
            <w:sz w:val="28"/>
            <w:szCs w:val="28"/>
          </w:rPr>
          <w:t>пункте 4</w:t>
        </w:r>
      </w:hyperlink>
      <w:r w:rsidRPr="00A86516">
        <w:rPr>
          <w:color w:val="000000" w:themeColor="text1"/>
          <w:sz w:val="28"/>
          <w:szCs w:val="28"/>
        </w:rPr>
        <w:t xml:space="preserve"> настоящего Порядка) в течение 5 календарных дней с даты утверждения размещаются на официальном сайте в сети Интернет для размещения информации о проведении торгов, определенном Правительством Российской Федерации, а также на </w:t>
      </w:r>
      <w:r w:rsidR="00BE19CD" w:rsidRPr="00966B3D">
        <w:rPr>
          <w:sz w:val="28"/>
          <w:szCs w:val="28"/>
        </w:rPr>
        <w:t>официальном сайте администрации района</w:t>
      </w:r>
      <w:r w:rsidRPr="00A86516">
        <w:rPr>
          <w:color w:val="000000" w:themeColor="text1"/>
          <w:sz w:val="28"/>
          <w:szCs w:val="28"/>
        </w:rPr>
        <w:t>.</w:t>
      </w:r>
    </w:p>
    <w:p w14:paraId="44891743" w14:textId="3FA0F61E" w:rsidR="00A86516" w:rsidRDefault="00A86516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</w:t>
      </w:r>
      <w:r w:rsidR="00BE19CD">
        <w:rPr>
          <w:color w:val="000000" w:themeColor="text1"/>
          <w:sz w:val="28"/>
          <w:szCs w:val="28"/>
        </w:rPr>
        <w:t>ами</w:t>
      </w:r>
      <w:r w:rsidRPr="00A86516">
        <w:rPr>
          <w:color w:val="000000" w:themeColor="text1"/>
          <w:sz w:val="28"/>
          <w:szCs w:val="28"/>
        </w:rPr>
        <w:t>, выступающим</w:t>
      </w:r>
      <w:r w:rsidR="00BE19CD">
        <w:rPr>
          <w:color w:val="000000" w:themeColor="text1"/>
          <w:sz w:val="28"/>
          <w:szCs w:val="28"/>
        </w:rPr>
        <w:t>и</w:t>
      </w:r>
      <w:r w:rsidRPr="00A86516">
        <w:rPr>
          <w:color w:val="000000" w:themeColor="text1"/>
          <w:sz w:val="28"/>
          <w:szCs w:val="28"/>
        </w:rPr>
        <w:t xml:space="preserve"> с инициативой заключения концессионного соглашения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</w:t>
      </w:r>
      <w:r w:rsidR="00BE19CD">
        <w:rPr>
          <w:sz w:val="28"/>
          <w:szCs w:val="28"/>
        </w:rPr>
        <w:t xml:space="preserve">с </w:t>
      </w:r>
      <w:hyperlink r:id="rId26" w:history="1">
        <w:r w:rsidR="00BE19CD" w:rsidRPr="00BE19CD">
          <w:rPr>
            <w:color w:val="000000" w:themeColor="text1"/>
            <w:sz w:val="28"/>
            <w:szCs w:val="28"/>
          </w:rPr>
          <w:t xml:space="preserve">частью 4.1 </w:t>
        </w:r>
        <w:r w:rsidR="00F9430A">
          <w:rPr>
            <w:color w:val="000000" w:themeColor="text1"/>
            <w:sz w:val="28"/>
            <w:szCs w:val="28"/>
          </w:rPr>
          <w:br/>
        </w:r>
        <w:r w:rsidR="00BE19CD" w:rsidRPr="00BE19CD">
          <w:rPr>
            <w:color w:val="000000" w:themeColor="text1"/>
            <w:sz w:val="28"/>
            <w:szCs w:val="28"/>
          </w:rPr>
          <w:t>статьи 37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и </w:t>
      </w:r>
      <w:hyperlink r:id="rId27" w:history="1">
        <w:r w:rsidR="00BE19CD" w:rsidRPr="00BE19CD">
          <w:rPr>
            <w:color w:val="000000" w:themeColor="text1"/>
            <w:sz w:val="28"/>
            <w:szCs w:val="28"/>
          </w:rPr>
          <w:t>статьей 52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</w:t>
      </w:r>
      <w:hyperlink r:id="rId28" w:history="1">
        <w:r w:rsidRPr="00BE19CD">
          <w:rPr>
            <w:color w:val="000000" w:themeColor="text1"/>
            <w:sz w:val="28"/>
            <w:szCs w:val="28"/>
          </w:rPr>
          <w:t>Закон</w:t>
        </w:r>
        <w:r w:rsidR="00BE19CD" w:rsidRPr="00BE19CD">
          <w:rPr>
            <w:color w:val="000000" w:themeColor="text1"/>
            <w:sz w:val="28"/>
            <w:szCs w:val="28"/>
          </w:rPr>
          <w:t>а</w:t>
        </w:r>
      </w:hyperlink>
      <w:r w:rsidRPr="00BE19CD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14:paraId="58A9D7DA" w14:textId="06CAAA9A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7FF98B5" w14:textId="13922B87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ED1C7A8" w14:textId="60E54E46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7F8AFE4" w14:textId="7A809D35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31C0339" w14:textId="54B47D0B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B2DF8F2" w14:textId="1DB42F9D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4934964" w14:textId="41735360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D944C6B" w14:textId="77777777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C02B25" w:rsidSect="00F9430A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7D985C12" w14:textId="77777777" w:rsidR="00C02B25" w:rsidRDefault="00C02B25" w:rsidP="00F943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111B71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формирования перечня</w:t>
      </w:r>
    </w:p>
    <w:p w14:paraId="0056B677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объектов, в отношении которых</w:t>
      </w:r>
    </w:p>
    <w:p w14:paraId="19A2A2BD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планируется заключение</w:t>
      </w:r>
    </w:p>
    <w:p w14:paraId="0F49E649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концессионных соглашений</w:t>
      </w:r>
    </w:p>
    <w:p w14:paraId="21143427" w14:textId="77777777" w:rsidR="00C02B25" w:rsidRDefault="00C02B25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17998" w14:textId="77777777" w:rsidR="00C02B25" w:rsidRDefault="00C02B25" w:rsidP="00F94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объектах,</w:t>
      </w:r>
    </w:p>
    <w:p w14:paraId="62427576" w14:textId="77777777" w:rsidR="00C02B25" w:rsidRDefault="00C02B25" w:rsidP="00F94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 заключение концессионных</w:t>
      </w:r>
    </w:p>
    <w:p w14:paraId="2AA12761" w14:textId="77777777" w:rsidR="00C02B25" w:rsidRDefault="00C02B25" w:rsidP="00F94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соглашений</w:t>
      </w:r>
    </w:p>
    <w:p w14:paraId="03708337" w14:textId="77777777" w:rsidR="00C02B25" w:rsidRDefault="00C02B25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2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319"/>
        <w:gridCol w:w="1418"/>
        <w:gridCol w:w="1275"/>
        <w:gridCol w:w="1418"/>
        <w:gridCol w:w="1417"/>
        <w:gridCol w:w="1134"/>
        <w:gridCol w:w="1560"/>
        <w:gridCol w:w="1275"/>
        <w:gridCol w:w="1276"/>
        <w:gridCol w:w="1418"/>
      </w:tblGrid>
      <w:tr w:rsidR="00C02B25" w:rsidRPr="005670F9" w14:paraId="4B4D66E6" w14:textId="77777777" w:rsidTr="006034B8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9B1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46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Наименование объекта концессионно</w:t>
            </w:r>
            <w:r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го соглашения, 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498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Сведения о земельном участке и правах на земельный участок (кадастровый номер, площадь, </w:t>
            </w:r>
          </w:p>
          <w:p w14:paraId="23C85C8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81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сфера применения объекта (в том числе сведения о включении в программу)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8CD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77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Качественные характеристики объекта/ предполагаемая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2E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Оценочный объем требуемых инвестиций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17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дата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5F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дата заключения концессион</w:t>
            </w:r>
            <w:r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4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C02B25" w:rsidRPr="005670F9" w14:paraId="1637101B" w14:textId="77777777" w:rsidTr="006034B8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71C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A0B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EFD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55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40E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D1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06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AE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04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2E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FB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11</w:t>
            </w:r>
          </w:p>
        </w:tc>
      </w:tr>
      <w:tr w:rsidR="00C02B25" w:rsidRPr="005670F9" w14:paraId="4B6C46B4" w14:textId="77777777" w:rsidTr="006034B8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760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739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E6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00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405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B5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74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09C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E2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A9A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4C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</w:tbl>
    <w:p w14:paraId="7646701A" w14:textId="00B69248" w:rsidR="00C02B25" w:rsidRDefault="00C02B25" w:rsidP="00F9430A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14:paraId="664EC9BD" w14:textId="777EFCC6" w:rsidR="00E6134F" w:rsidRDefault="00E6134F" w:rsidP="00F9430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B3D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sz w:val="28"/>
          <w:szCs w:val="28"/>
        </w:rPr>
        <w:t>.</w:t>
      </w:r>
    </w:p>
    <w:p w14:paraId="0CEEB561" w14:textId="1D0EB29E" w:rsidR="00E6134F" w:rsidRPr="009B7EDB" w:rsidRDefault="00CC1D1B" w:rsidP="00F9430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34F">
        <w:rPr>
          <w:sz w:val="28"/>
          <w:szCs w:val="28"/>
        </w:rPr>
        <w:t xml:space="preserve">. </w:t>
      </w:r>
      <w:r w:rsidR="00E6134F" w:rsidRPr="006408CC">
        <w:rPr>
          <w:sz w:val="28"/>
          <w:szCs w:val="28"/>
        </w:rPr>
        <w:t xml:space="preserve">Контроль за выполнением постановления возложить </w:t>
      </w:r>
      <w:r w:rsidR="00E6134F">
        <w:rPr>
          <w:sz w:val="28"/>
          <w:szCs w:val="28"/>
        </w:rPr>
        <w:t xml:space="preserve">на </w:t>
      </w:r>
      <w:r w:rsidR="00E6134F" w:rsidRPr="006408CC">
        <w:rPr>
          <w:sz w:val="28"/>
          <w:szCs w:val="28"/>
        </w:rPr>
        <w:t>заместителя главы района, директора департамента имущественных и земельных</w:t>
      </w:r>
      <w:r w:rsidR="00E6134F">
        <w:rPr>
          <w:sz w:val="28"/>
          <w:szCs w:val="28"/>
        </w:rPr>
        <w:t xml:space="preserve"> отношений.</w:t>
      </w:r>
    </w:p>
    <w:p w14:paraId="3CB10668" w14:textId="77777777" w:rsidR="00E6134F" w:rsidRPr="006033D9" w:rsidRDefault="00E6134F" w:rsidP="00F9430A">
      <w:pPr>
        <w:ind w:firstLine="567"/>
        <w:jc w:val="both"/>
        <w:rPr>
          <w:color w:val="000000"/>
          <w:sz w:val="28"/>
          <w:szCs w:val="24"/>
        </w:rPr>
      </w:pPr>
    </w:p>
    <w:p w14:paraId="7E8CD7DF" w14:textId="77777777" w:rsidR="00E6134F" w:rsidRDefault="00E6134F" w:rsidP="00F9430A">
      <w:pPr>
        <w:ind w:left="567"/>
        <w:jc w:val="both"/>
        <w:rPr>
          <w:sz w:val="28"/>
          <w:szCs w:val="24"/>
        </w:rPr>
      </w:pPr>
    </w:p>
    <w:p w14:paraId="57E72972" w14:textId="77777777" w:rsidR="00F9430A" w:rsidRPr="00640B42" w:rsidRDefault="00F9430A" w:rsidP="00F9430A">
      <w:pPr>
        <w:ind w:left="567"/>
        <w:jc w:val="both"/>
        <w:rPr>
          <w:sz w:val="28"/>
          <w:szCs w:val="24"/>
        </w:rPr>
      </w:pPr>
    </w:p>
    <w:p w14:paraId="790564DF" w14:textId="5A2DD048" w:rsidR="00DE6684" w:rsidRDefault="00E6134F" w:rsidP="00F9430A">
      <w:pPr>
        <w:jc w:val="both"/>
        <w:rPr>
          <w:color w:val="000000"/>
          <w:sz w:val="28"/>
          <w:szCs w:val="24"/>
        </w:rPr>
      </w:pPr>
      <w:r w:rsidRPr="00B62005">
        <w:rPr>
          <w:color w:val="000000"/>
          <w:sz w:val="28"/>
          <w:szCs w:val="24"/>
        </w:rPr>
        <w:t xml:space="preserve">Глава Ханты-Мансийского района </w:t>
      </w:r>
      <w:r>
        <w:rPr>
          <w:color w:val="000000"/>
          <w:sz w:val="28"/>
          <w:szCs w:val="24"/>
        </w:rPr>
        <w:t xml:space="preserve">                       </w:t>
      </w:r>
      <w:r w:rsidR="00F9430A">
        <w:rPr>
          <w:color w:val="000000"/>
          <w:sz w:val="28"/>
          <w:szCs w:val="24"/>
        </w:rPr>
        <w:t xml:space="preserve">                                      </w:t>
      </w:r>
      <w:r>
        <w:rPr>
          <w:color w:val="000000"/>
          <w:sz w:val="28"/>
          <w:szCs w:val="24"/>
        </w:rPr>
        <w:t xml:space="preserve">                                    К.Р.Минулин</w:t>
      </w:r>
    </w:p>
    <w:p w14:paraId="0BDDD3A3" w14:textId="77777777" w:rsidR="009F07D9" w:rsidRPr="00A86516" w:rsidRDefault="009F07D9" w:rsidP="00F9430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sectPr w:rsidR="009F07D9" w:rsidRPr="00A86516" w:rsidSect="00F9430A">
      <w:headerReference w:type="first" r:id="rId34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C636" w14:textId="77777777" w:rsidR="004A26A5" w:rsidRDefault="004A26A5">
      <w:r>
        <w:separator/>
      </w:r>
    </w:p>
  </w:endnote>
  <w:endnote w:type="continuationSeparator" w:id="0">
    <w:p w14:paraId="3D577C45" w14:textId="77777777" w:rsidR="004A26A5" w:rsidRDefault="004A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E9E5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F7BCDC8" w14:textId="77777777"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6270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</w:p>
  <w:p w14:paraId="11C525AD" w14:textId="77777777"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9185" w14:textId="77777777" w:rsidR="004A26A5" w:rsidRDefault="004A26A5">
      <w:r>
        <w:separator/>
      </w:r>
    </w:p>
  </w:footnote>
  <w:footnote w:type="continuationSeparator" w:id="0">
    <w:p w14:paraId="5B57E678" w14:textId="77777777" w:rsidR="004A26A5" w:rsidRDefault="004A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1EB59" w14:textId="77777777" w:rsidR="00663F2D" w:rsidRDefault="00663F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7DE88CD" w14:textId="77777777"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A619" w14:textId="70CC03D7" w:rsidR="00663F2D" w:rsidRPr="00F9430A" w:rsidRDefault="00663F2D" w:rsidP="00F9430A">
    <w:pPr>
      <w:pStyle w:val="a3"/>
      <w:jc w:val="center"/>
      <w:rPr>
        <w:sz w:val="22"/>
      </w:rPr>
    </w:pPr>
    <w:r w:rsidRPr="00F9430A">
      <w:rPr>
        <w:sz w:val="22"/>
      </w:rPr>
      <w:fldChar w:fldCharType="begin"/>
    </w:r>
    <w:r w:rsidRPr="00F9430A">
      <w:rPr>
        <w:sz w:val="22"/>
      </w:rPr>
      <w:instrText xml:space="preserve"> PAGE   \* MERGEFORMAT </w:instrText>
    </w:r>
    <w:r w:rsidRPr="00F9430A">
      <w:rPr>
        <w:sz w:val="22"/>
      </w:rPr>
      <w:fldChar w:fldCharType="separate"/>
    </w:r>
    <w:r w:rsidR="0047133B">
      <w:rPr>
        <w:noProof/>
        <w:sz w:val="22"/>
      </w:rPr>
      <w:t>2</w:t>
    </w:r>
    <w:r w:rsidRPr="00F9430A">
      <w:rPr>
        <w:noProof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9538" w14:textId="3FA73ECD" w:rsidR="00CE00A6" w:rsidRDefault="00CE00A6">
    <w:pPr>
      <w:pStyle w:val="a3"/>
      <w:jc w:val="center"/>
    </w:pPr>
  </w:p>
  <w:p w14:paraId="0FAA5465" w14:textId="77777777" w:rsidR="00CE00A6" w:rsidRDefault="00CE00A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2EEC" w14:textId="77777777" w:rsidR="00F9430A" w:rsidRDefault="00F9430A">
    <w:pPr>
      <w:pStyle w:val="a3"/>
      <w:jc w:val="center"/>
    </w:pPr>
  </w:p>
  <w:p w14:paraId="29F6D752" w14:textId="77777777" w:rsidR="00F9430A" w:rsidRDefault="00F94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3AEC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2704"/>
    <w:rsid w:val="003452C3"/>
    <w:rsid w:val="00345ED0"/>
    <w:rsid w:val="00346C58"/>
    <w:rsid w:val="00347CDA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2D8"/>
    <w:rsid w:val="003A3DB8"/>
    <w:rsid w:val="003A4B3E"/>
    <w:rsid w:val="003A5C47"/>
    <w:rsid w:val="003B0DF9"/>
    <w:rsid w:val="003B1A20"/>
    <w:rsid w:val="003B27C7"/>
    <w:rsid w:val="003B5BBC"/>
    <w:rsid w:val="003C1031"/>
    <w:rsid w:val="003C5301"/>
    <w:rsid w:val="003D0A8D"/>
    <w:rsid w:val="003D59E7"/>
    <w:rsid w:val="003E0BFB"/>
    <w:rsid w:val="003E2B8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3097"/>
    <w:rsid w:val="004646A9"/>
    <w:rsid w:val="004675A8"/>
    <w:rsid w:val="00470639"/>
    <w:rsid w:val="0047080B"/>
    <w:rsid w:val="00471162"/>
    <w:rsid w:val="0047133B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26A5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076"/>
    <w:rsid w:val="00564FFC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0853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24AEA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326D"/>
    <w:rsid w:val="0086624E"/>
    <w:rsid w:val="00876B35"/>
    <w:rsid w:val="00882B92"/>
    <w:rsid w:val="0088335B"/>
    <w:rsid w:val="008839A0"/>
    <w:rsid w:val="00890404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9029AB"/>
    <w:rsid w:val="009077E8"/>
    <w:rsid w:val="0091199D"/>
    <w:rsid w:val="0091272D"/>
    <w:rsid w:val="00915584"/>
    <w:rsid w:val="00920136"/>
    <w:rsid w:val="00930DD3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35C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402E"/>
    <w:rsid w:val="00AA56C6"/>
    <w:rsid w:val="00AB22B0"/>
    <w:rsid w:val="00AC3193"/>
    <w:rsid w:val="00AC62ED"/>
    <w:rsid w:val="00AC799C"/>
    <w:rsid w:val="00AD2839"/>
    <w:rsid w:val="00AD3191"/>
    <w:rsid w:val="00AD3EF2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5AD0"/>
    <w:rsid w:val="00B602B5"/>
    <w:rsid w:val="00B62005"/>
    <w:rsid w:val="00B624B6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5707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2B25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1D1B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5C51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195D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BF1"/>
    <w:rsid w:val="00E240C8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6134F"/>
    <w:rsid w:val="00E84452"/>
    <w:rsid w:val="00E84750"/>
    <w:rsid w:val="00E8679F"/>
    <w:rsid w:val="00E9313B"/>
    <w:rsid w:val="00E959A8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31C0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3B07"/>
    <w:rsid w:val="00F75858"/>
    <w:rsid w:val="00F76EF6"/>
    <w:rsid w:val="00F77E7E"/>
    <w:rsid w:val="00F82395"/>
    <w:rsid w:val="00F83EB6"/>
    <w:rsid w:val="00F85FF2"/>
    <w:rsid w:val="00F86433"/>
    <w:rsid w:val="00F9430A"/>
    <w:rsid w:val="00F97457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00C3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E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E47C40C56E1F858C907616E36084CBDA076092D77F75569CFF78EF5F5C45329BE267936420C4A20C97F93F99B01328DCE48BA5ABF13E1AFF4E7I" TargetMode="External"/><Relationship Id="rId18" Type="http://schemas.openxmlformats.org/officeDocument/2006/relationships/hyperlink" Target="consultantplus://offline/ref=9E47C40C56E1F858C907616E36084CBDA076092D77F75569CFF78EF5F5C45329BE267934450A44709E3092A5DE5D218CC548B858A3F1E1I" TargetMode="External"/><Relationship Id="rId26" Type="http://schemas.openxmlformats.org/officeDocument/2006/relationships/hyperlink" Target="consultantplus://offline/ref=CF0EABF9FBFB2A0ACF4EB1ABC8B0E4D3E890B2A1E159B9FE6B8B2744C7A1041C8FDBCA95BF59C4BDDA96B12BC771555809D1BBA2E4L9Q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3025394B83CC5EBB3A5CA47DB4794399F3DDDB5A020AEF99CDF0777BCE3EDE1B9DCA378A9539408B815C717AF71934AE2014B68CpD13M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7C40C56E1F858C907616E36084CBDA076092D77F75569CFF78EF5F5C45329BE267936420C4E21C77F93F99B01328DCE48BA5ABF13E1AFF4E7I" TargetMode="External"/><Relationship Id="rId17" Type="http://schemas.openxmlformats.org/officeDocument/2006/relationships/hyperlink" Target="consultantplus://offline/ref=9E47C40C56E1F858C907616E36084CBDA076092D77F75569CFF78EF5F5C45329BE267934450E44709E3092A5DE5D218CC548B858A3F1E1I" TargetMode="External"/><Relationship Id="rId25" Type="http://schemas.openxmlformats.org/officeDocument/2006/relationships/hyperlink" Target="consultantplus://offline/ref=1D60E534E03A268E4099B583C126D950134911C6E0AFC537DACF2E4B81CA7DC53DE683BA6FD0E6D488609BB32ED65E396C3FAC0D8DC34C1BF0h3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7C40C56E1F858C907616E36084CBDA076092D77F75569CFF78EF5F5C45329BE267934440544709E3092A5DE5D218CC548B858A3F1E1I" TargetMode="External"/><Relationship Id="rId20" Type="http://schemas.openxmlformats.org/officeDocument/2006/relationships/hyperlink" Target="consultantplus://offline/ref=9E47C40C56E1F858C907616E36084CBDA076092D77F75569CFF78EF5F5C45329BE2679344A0E44709E3092A5DE5D218CC548B858A3F1E1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13CAC2FA48E6594CB1A2F695C906E832DBFD211D02515B1FD5237E94B043445B93423F4954325140F3103C3A3124005BD510137751SFM" TargetMode="External"/><Relationship Id="rId24" Type="http://schemas.openxmlformats.org/officeDocument/2006/relationships/hyperlink" Target="consultantplus://offline/ref=1D60E534E03A268E4099AB8ED74A8E5F16434BC2E0A0CF608299281CDE9A7B907DA685EF2C94EBD68A6BCEE3628807692174A10E9ADF4C1B1DFA1D8CF5h2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7C40C56E1F858C907616E36084CBDA076092D77F75569CFF78EF5F5C45329BE267936420C4F2CCC7F93F99B01328DCE48BA5ABF13E1AFF4E7I" TargetMode="External"/><Relationship Id="rId23" Type="http://schemas.openxmlformats.org/officeDocument/2006/relationships/hyperlink" Target="consultantplus://offline/ref=1D60E534E03A268E4099B583C126D950134911C6E0AFC537DACF2E4B81CA7DC52FE6DBB66ED9F8D78875CDE268F8h3G" TargetMode="External"/><Relationship Id="rId28" Type="http://schemas.openxmlformats.org/officeDocument/2006/relationships/hyperlink" Target="consultantplus://offline/ref=1D60E534E03A268E4099B583C126D950134911C6E0AFC537DACF2E4B81CA7DC52FE6DBB66ED9F8D78875CDE268F8h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4EA1B019CABD32EF7EEBC7D618ECEC4FC71BBCA0F7C1638A2ACC5AA089F43D15DA1D56B20A743C972874CF95C8981E0338DF0B2B9C9tCL" TargetMode="External"/><Relationship Id="rId19" Type="http://schemas.openxmlformats.org/officeDocument/2006/relationships/hyperlink" Target="consultantplus://offline/ref=9E47C40C56E1F858C907616E36084CBDA076092D77F75569CFF78EF5F5C45329BE267934450444709E3092A5DE5D218CC548B858A3F1E1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1A8DCC636A8927BD9989FBA69C4FEEBFF0F99E99C3A6E9FFEC6230550A9752423938783D5901C1EA68EF2EA430BD163002C1BC4EEr676K" TargetMode="External"/><Relationship Id="rId14" Type="http://schemas.openxmlformats.org/officeDocument/2006/relationships/hyperlink" Target="consultantplus://offline/ref=9E47C40C56E1F858C907616E36084CBDA2700A2277F75569CFF78EF5F5C45329BE267936420C4F24C67F93F99B01328DCE48BA5ABF13E1AFF4E7I" TargetMode="External"/><Relationship Id="rId22" Type="http://schemas.openxmlformats.org/officeDocument/2006/relationships/hyperlink" Target="consultantplus://offline/ref=E509AA69A1BAA502051B839FF135A548D12B493F363E515287C2E248294820775A7B8750299A965582303AD0A98C010397AA101A37lBG9N" TargetMode="External"/><Relationship Id="rId27" Type="http://schemas.openxmlformats.org/officeDocument/2006/relationships/hyperlink" Target="consultantplus://offline/ref=CF0EABF9FBFB2A0ACF4EB1ABC8B0E4D3E890B2A1E159B9FE6B8B2744C7A1041C8FDBCA90B255C4BDDA96B12BC771555809D1BBA2E4L9QDH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2021-02-04T10:56:00Z</cp:lastPrinted>
  <dcterms:created xsi:type="dcterms:W3CDTF">2021-02-08T11:10:00Z</dcterms:created>
  <dcterms:modified xsi:type="dcterms:W3CDTF">2021-02-08T11:10:00Z</dcterms:modified>
</cp:coreProperties>
</file>