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7" w:rsidRDefault="0064619C" w:rsidP="00E51715">
      <w:pPr>
        <w:jc w:val="center"/>
        <w:rPr>
          <w:b/>
          <w:sz w:val="28"/>
          <w:szCs w:val="28"/>
        </w:rPr>
      </w:pPr>
      <w:r w:rsidRPr="00501413">
        <w:rPr>
          <w:b/>
          <w:sz w:val="28"/>
          <w:szCs w:val="28"/>
        </w:rPr>
        <w:t>ПРОТОКОЛ</w:t>
      </w:r>
    </w:p>
    <w:p w:rsidR="00385A92" w:rsidRPr="00385A92" w:rsidRDefault="00385A92" w:rsidP="00385A92">
      <w:pPr>
        <w:jc w:val="center"/>
        <w:rPr>
          <w:sz w:val="28"/>
          <w:szCs w:val="28"/>
        </w:rPr>
      </w:pPr>
      <w:r w:rsidRPr="00385A92">
        <w:rPr>
          <w:sz w:val="28"/>
          <w:szCs w:val="28"/>
        </w:rPr>
        <w:t>заседания Совета по вопросам развития инвестиционной деятельности</w:t>
      </w:r>
    </w:p>
    <w:p w:rsidR="00385A92" w:rsidRPr="00385A92" w:rsidRDefault="00385A92" w:rsidP="00385A92">
      <w:pPr>
        <w:jc w:val="center"/>
        <w:rPr>
          <w:sz w:val="28"/>
          <w:szCs w:val="28"/>
        </w:rPr>
      </w:pPr>
      <w:r w:rsidRPr="00385A92">
        <w:rPr>
          <w:sz w:val="28"/>
          <w:szCs w:val="28"/>
        </w:rPr>
        <w:t xml:space="preserve">при администрации Ханты-Мансийского района </w:t>
      </w:r>
    </w:p>
    <w:p w:rsidR="00385A92" w:rsidRPr="00501413" w:rsidRDefault="00385A92" w:rsidP="00E51715">
      <w:pPr>
        <w:jc w:val="center"/>
        <w:rPr>
          <w:b/>
          <w:sz w:val="28"/>
          <w:szCs w:val="28"/>
        </w:rPr>
      </w:pPr>
    </w:p>
    <w:p w:rsidR="003F4187" w:rsidRPr="00501413" w:rsidRDefault="000D4AF6" w:rsidP="00E517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12E6">
        <w:rPr>
          <w:sz w:val="28"/>
          <w:szCs w:val="28"/>
        </w:rPr>
        <w:t>18</w:t>
      </w:r>
      <w:r w:rsidR="00385A92">
        <w:rPr>
          <w:sz w:val="28"/>
          <w:szCs w:val="28"/>
        </w:rPr>
        <w:t xml:space="preserve"> </w:t>
      </w:r>
      <w:r w:rsidR="001312E6">
        <w:rPr>
          <w:sz w:val="28"/>
          <w:szCs w:val="28"/>
        </w:rPr>
        <w:t>марта 2022</w:t>
      </w:r>
      <w:r w:rsidR="0064619C" w:rsidRPr="00501413">
        <w:rPr>
          <w:sz w:val="28"/>
          <w:szCs w:val="28"/>
        </w:rPr>
        <w:t xml:space="preserve"> года                                    </w:t>
      </w:r>
      <w:r w:rsidR="00385A92">
        <w:rPr>
          <w:sz w:val="28"/>
          <w:szCs w:val="28"/>
        </w:rPr>
        <w:t xml:space="preserve">                   </w:t>
      </w:r>
      <w:r w:rsidR="0064619C" w:rsidRPr="00501413">
        <w:rPr>
          <w:sz w:val="28"/>
          <w:szCs w:val="28"/>
        </w:rPr>
        <w:t>г. Ханты-Мансийск</w:t>
      </w:r>
    </w:p>
    <w:p w:rsidR="003F4187" w:rsidRPr="00501413" w:rsidRDefault="003F4187" w:rsidP="00E51715">
      <w:pPr>
        <w:rPr>
          <w:sz w:val="28"/>
          <w:szCs w:val="28"/>
        </w:rPr>
      </w:pPr>
    </w:p>
    <w:tbl>
      <w:tblPr>
        <w:tblStyle w:val="a5"/>
        <w:tblW w:w="888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63"/>
        <w:gridCol w:w="5523"/>
      </w:tblGrid>
      <w:tr w:rsidR="00380DC3" w:rsidRPr="00501413" w:rsidTr="00380DC3">
        <w:tc>
          <w:tcPr>
            <w:tcW w:w="3363" w:type="dxa"/>
            <w:shd w:val="clear" w:color="auto" w:fill="auto"/>
          </w:tcPr>
          <w:p w:rsidR="00380DC3" w:rsidRPr="00501413" w:rsidRDefault="00380DC3" w:rsidP="00385A92">
            <w:pPr>
              <w:jc w:val="both"/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5523" w:type="dxa"/>
            <w:shd w:val="clear" w:color="auto" w:fill="auto"/>
          </w:tcPr>
          <w:p w:rsidR="00380DC3" w:rsidRPr="00501413" w:rsidRDefault="00380DC3" w:rsidP="00E51715">
            <w:pPr>
              <w:jc w:val="both"/>
              <w:rPr>
                <w:sz w:val="28"/>
                <w:szCs w:val="28"/>
              </w:rPr>
            </w:pPr>
          </w:p>
        </w:tc>
      </w:tr>
      <w:tr w:rsidR="00380DC3" w:rsidRPr="00D713C0" w:rsidTr="00380DC3">
        <w:tc>
          <w:tcPr>
            <w:tcW w:w="3363" w:type="dxa"/>
            <w:shd w:val="clear" w:color="auto" w:fill="auto"/>
          </w:tcPr>
          <w:p w:rsidR="00380DC3" w:rsidRPr="00D713C0" w:rsidRDefault="00380DC3" w:rsidP="00380DC3">
            <w:pPr>
              <w:rPr>
                <w:sz w:val="28"/>
                <w:szCs w:val="28"/>
              </w:rPr>
            </w:pPr>
            <w:proofErr w:type="spellStart"/>
            <w:r w:rsidRPr="00D713C0">
              <w:rPr>
                <w:sz w:val="28"/>
                <w:szCs w:val="28"/>
              </w:rPr>
              <w:t>Минулин</w:t>
            </w:r>
            <w:proofErr w:type="spellEnd"/>
            <w:r w:rsidRPr="00D713C0">
              <w:rPr>
                <w:sz w:val="28"/>
                <w:szCs w:val="28"/>
              </w:rPr>
              <w:t xml:space="preserve"> Кирилл </w:t>
            </w:r>
            <w:proofErr w:type="spellStart"/>
            <w:r w:rsidRPr="00D713C0">
              <w:rPr>
                <w:sz w:val="28"/>
                <w:szCs w:val="28"/>
              </w:rPr>
              <w:t>Равильевич</w:t>
            </w:r>
            <w:proofErr w:type="spellEnd"/>
          </w:p>
          <w:p w:rsidR="00380DC3" w:rsidRPr="00D713C0" w:rsidRDefault="00380DC3" w:rsidP="00385A92">
            <w:pPr>
              <w:rPr>
                <w:sz w:val="28"/>
                <w:szCs w:val="28"/>
              </w:rPr>
            </w:pPr>
          </w:p>
          <w:p w:rsidR="00380DC3" w:rsidRPr="00D713C0" w:rsidRDefault="00380DC3" w:rsidP="00385A9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3C0">
              <w:rPr>
                <w:b/>
                <w:bCs/>
                <w:color w:val="000000" w:themeColor="text1"/>
                <w:sz w:val="28"/>
                <w:szCs w:val="28"/>
              </w:rPr>
              <w:t>Члены Совета:</w:t>
            </w:r>
          </w:p>
          <w:p w:rsidR="00380DC3" w:rsidRDefault="00380DC3" w:rsidP="0038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Елена Алексеевна</w:t>
            </w:r>
          </w:p>
          <w:p w:rsidR="00380DC3" w:rsidRPr="00D713C0" w:rsidRDefault="00380DC3" w:rsidP="00380D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Витвицкий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Pr="00D713C0">
              <w:rPr>
                <w:sz w:val="28"/>
                <w:szCs w:val="28"/>
              </w:rPr>
              <w:t xml:space="preserve"> Владимирович   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</w:p>
          <w:p w:rsidR="00380DC3" w:rsidRDefault="00380DC3" w:rsidP="0038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Наталия Валерьевна</w:t>
            </w:r>
          </w:p>
          <w:p w:rsidR="00380DC3" w:rsidRDefault="00380DC3" w:rsidP="0038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Ирина Александровна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Петухин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380DC3" w:rsidRDefault="00380DC3" w:rsidP="0013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Муслимова Юлия Александровна</w:t>
            </w:r>
          </w:p>
          <w:p w:rsidR="00380DC3" w:rsidRDefault="00380DC3" w:rsidP="00380DC3">
            <w:pPr>
              <w:rPr>
                <w:sz w:val="28"/>
                <w:szCs w:val="28"/>
              </w:rPr>
            </w:pPr>
            <w:proofErr w:type="spellStart"/>
            <w:r w:rsidRPr="00D713C0">
              <w:rPr>
                <w:sz w:val="28"/>
                <w:szCs w:val="28"/>
              </w:rPr>
              <w:t>Шишонкова</w:t>
            </w:r>
            <w:proofErr w:type="spellEnd"/>
            <w:r w:rsidRPr="00D713C0">
              <w:rPr>
                <w:sz w:val="28"/>
                <w:szCs w:val="28"/>
              </w:rPr>
              <w:t xml:space="preserve"> Любовь Владимировна    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</w:p>
          <w:p w:rsidR="00380DC3" w:rsidRDefault="00380DC3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Вячеслав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380DC3" w:rsidRDefault="00380DC3" w:rsidP="001312E6">
            <w:pPr>
              <w:rPr>
                <w:sz w:val="28"/>
                <w:szCs w:val="28"/>
              </w:rPr>
            </w:pPr>
          </w:p>
          <w:p w:rsidR="00380DC3" w:rsidRDefault="00380DC3" w:rsidP="0013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Федор Михайлович</w:t>
            </w:r>
          </w:p>
          <w:p w:rsidR="00380DC3" w:rsidRDefault="00380DC3" w:rsidP="00385A92">
            <w:pPr>
              <w:rPr>
                <w:sz w:val="28"/>
                <w:szCs w:val="28"/>
              </w:rPr>
            </w:pPr>
          </w:p>
          <w:p w:rsidR="00380DC3" w:rsidRDefault="00380DC3" w:rsidP="00385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Чернега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  <w:p w:rsidR="00380DC3" w:rsidRPr="00D713C0" w:rsidRDefault="00380DC3" w:rsidP="00385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  <w:p w:rsidR="00380DC3" w:rsidRPr="00D713C0" w:rsidRDefault="00380DC3" w:rsidP="002415AA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380DC3" w:rsidRDefault="00380DC3" w:rsidP="00380DC3">
            <w:pPr>
              <w:jc w:val="both"/>
              <w:rPr>
                <w:sz w:val="28"/>
                <w:szCs w:val="28"/>
              </w:rPr>
            </w:pPr>
            <w:r w:rsidRPr="00C55478">
              <w:rPr>
                <w:sz w:val="28"/>
                <w:szCs w:val="28"/>
              </w:rPr>
              <w:t>глава Ханты-Мансийского района, председатель Совета</w:t>
            </w:r>
          </w:p>
          <w:p w:rsidR="00380DC3" w:rsidRPr="00C55478" w:rsidRDefault="00380DC3" w:rsidP="00385A92">
            <w:pPr>
              <w:jc w:val="both"/>
              <w:rPr>
                <w:sz w:val="28"/>
                <w:szCs w:val="28"/>
              </w:rPr>
            </w:pPr>
          </w:p>
          <w:p w:rsidR="00380DC3" w:rsidRPr="00C55478" w:rsidRDefault="00380DC3" w:rsidP="00385A92">
            <w:pPr>
              <w:jc w:val="both"/>
              <w:rPr>
                <w:sz w:val="28"/>
                <w:szCs w:val="28"/>
              </w:rPr>
            </w:pPr>
          </w:p>
          <w:p w:rsidR="00380DC3" w:rsidRDefault="00380DC3" w:rsidP="0013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Ханты-Мансийского района</w:t>
            </w:r>
          </w:p>
          <w:p w:rsidR="00380DC3" w:rsidRPr="00C55478" w:rsidRDefault="00380DC3" w:rsidP="00380DC3">
            <w:pPr>
              <w:jc w:val="both"/>
              <w:rPr>
                <w:sz w:val="28"/>
                <w:szCs w:val="28"/>
              </w:rPr>
            </w:pPr>
            <w:r w:rsidRPr="00C55478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главы Ханты-Мансийского района,</w:t>
            </w:r>
            <w:r w:rsidRPr="00C55478">
              <w:rPr>
                <w:sz w:val="28"/>
                <w:szCs w:val="28"/>
              </w:rPr>
              <w:t xml:space="preserve"> директор департамента имущественных и земельных отношений</w:t>
            </w:r>
          </w:p>
          <w:p w:rsidR="00380DC3" w:rsidRDefault="00380DC3" w:rsidP="0038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Ханты-Мансийского района по финансам </w:t>
            </w:r>
          </w:p>
          <w:p w:rsidR="00380DC3" w:rsidRDefault="00380DC3" w:rsidP="00380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Ханты-Мансийского района по социальным вопросам</w:t>
            </w:r>
          </w:p>
          <w:p w:rsidR="00380DC3" w:rsidRDefault="00380DC3" w:rsidP="00131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департамента строительства, архитектуры и ЖКХ</w:t>
            </w:r>
          </w:p>
          <w:p w:rsidR="00380DC3" w:rsidRDefault="00380DC3" w:rsidP="0013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экономической политики, секретарь Совета</w:t>
            </w:r>
          </w:p>
          <w:p w:rsidR="00380DC3" w:rsidRPr="00C55478" w:rsidRDefault="00380DC3" w:rsidP="001312E6">
            <w:pPr>
              <w:jc w:val="both"/>
              <w:rPr>
                <w:sz w:val="28"/>
                <w:szCs w:val="28"/>
              </w:rPr>
            </w:pPr>
            <w:r w:rsidRPr="00C55478">
              <w:rPr>
                <w:sz w:val="28"/>
                <w:szCs w:val="28"/>
              </w:rPr>
              <w:t>директор муниципального автономного учреждения «Организационно-методический центр</w:t>
            </w:r>
          </w:p>
          <w:p w:rsidR="00380DC3" w:rsidRDefault="00380DC3" w:rsidP="001312E6">
            <w:pPr>
              <w:jc w:val="both"/>
              <w:rPr>
                <w:sz w:val="28"/>
                <w:szCs w:val="28"/>
              </w:rPr>
            </w:pPr>
          </w:p>
          <w:p w:rsidR="00380DC3" w:rsidRDefault="00380DC3" w:rsidP="0038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земельных ресурсов департамента имущественных и земельных отношений</w:t>
            </w:r>
          </w:p>
          <w:p w:rsidR="00380DC3" w:rsidRDefault="00380DC3" w:rsidP="0038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сельскохозяйственного потребительского перерабатывающего кооператива «Партнер-Агро»</w:t>
            </w:r>
          </w:p>
          <w:p w:rsidR="00380DC3" w:rsidRDefault="00380DC3" w:rsidP="00380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«Терминал»</w:t>
            </w:r>
          </w:p>
          <w:p w:rsidR="00380DC3" w:rsidRPr="00301685" w:rsidRDefault="00380DC3" w:rsidP="00380DC3">
            <w:pPr>
              <w:spacing w:line="276" w:lineRule="auto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крестьянско-фермерского хозяйства</w:t>
            </w:r>
            <w:r w:rsidRPr="003016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Югорское подворье</w:t>
            </w:r>
            <w:r w:rsidRPr="00301685">
              <w:rPr>
                <w:sz w:val="28"/>
                <w:szCs w:val="28"/>
              </w:rPr>
              <w:t>»</w:t>
            </w:r>
          </w:p>
          <w:p w:rsidR="00380DC3" w:rsidRPr="002415AA" w:rsidRDefault="00380DC3" w:rsidP="002415AA">
            <w:pPr>
              <w:tabs>
                <w:tab w:val="left" w:pos="1245"/>
              </w:tabs>
              <w:rPr>
                <w:lang w:eastAsia="en-US"/>
              </w:rPr>
            </w:pPr>
          </w:p>
        </w:tc>
      </w:tr>
    </w:tbl>
    <w:p w:rsidR="003F4187" w:rsidRPr="00501413" w:rsidRDefault="0064619C" w:rsidP="002415AA">
      <w:pPr>
        <w:tabs>
          <w:tab w:val="left" w:pos="2586"/>
        </w:tabs>
        <w:jc w:val="center"/>
        <w:rPr>
          <w:sz w:val="28"/>
          <w:szCs w:val="28"/>
        </w:rPr>
      </w:pPr>
      <w:r w:rsidRPr="00501413">
        <w:rPr>
          <w:sz w:val="28"/>
          <w:szCs w:val="28"/>
        </w:rPr>
        <w:t>Рассматриваемые вопросы:</w:t>
      </w:r>
    </w:p>
    <w:p w:rsidR="003F4187" w:rsidRPr="00501413" w:rsidRDefault="003F4187" w:rsidP="00E51715">
      <w:pPr>
        <w:ind w:left="709"/>
        <w:jc w:val="center"/>
        <w:rPr>
          <w:sz w:val="28"/>
          <w:szCs w:val="28"/>
        </w:rPr>
      </w:pPr>
    </w:p>
    <w:p w:rsidR="00C55478" w:rsidRPr="003E441C" w:rsidRDefault="00283964" w:rsidP="00692D3F">
      <w:pPr>
        <w:pStyle w:val="a6"/>
        <w:numPr>
          <w:ilvl w:val="0"/>
          <w:numId w:val="1"/>
        </w:numPr>
        <w:pBdr>
          <w:bottom w:val="single" w:sz="4" w:space="1" w:color="auto"/>
        </w:pBdr>
        <w:tabs>
          <w:tab w:val="left" w:pos="1134"/>
        </w:tabs>
        <w:ind w:left="0" w:firstLine="567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12720">
        <w:rPr>
          <w:color w:val="000000"/>
          <w:sz w:val="28"/>
          <w:szCs w:val="28"/>
        </w:rPr>
        <w:t xml:space="preserve"> реализации инвестиционного проекта «Строительство логистического комплекса» в районе съезда с автодороги «Югра» на автозимник до </w:t>
      </w:r>
      <w:proofErr w:type="spellStart"/>
      <w:r w:rsidR="00112720">
        <w:rPr>
          <w:color w:val="000000"/>
          <w:sz w:val="28"/>
          <w:szCs w:val="28"/>
        </w:rPr>
        <w:t>д.Согом</w:t>
      </w:r>
      <w:proofErr w:type="spellEnd"/>
      <w:r w:rsidR="00112720">
        <w:rPr>
          <w:color w:val="000000"/>
          <w:sz w:val="28"/>
          <w:szCs w:val="28"/>
        </w:rPr>
        <w:t>»</w:t>
      </w:r>
    </w:p>
    <w:p w:rsidR="00112720" w:rsidRDefault="00B17E60" w:rsidP="00112720">
      <w:pPr>
        <w:pStyle w:val="a6"/>
        <w:tabs>
          <w:tab w:val="left" w:pos="1134"/>
        </w:tabs>
        <w:ind w:left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Минулин</w:t>
      </w:r>
      <w:proofErr w:type="spellEnd"/>
      <w:r>
        <w:rPr>
          <w:sz w:val="28"/>
          <w:szCs w:val="28"/>
        </w:rPr>
        <w:t xml:space="preserve"> К.Р., </w:t>
      </w:r>
      <w:proofErr w:type="spellStart"/>
      <w:r w:rsidR="00112720">
        <w:rPr>
          <w:sz w:val="28"/>
          <w:szCs w:val="28"/>
        </w:rPr>
        <w:t>Чернега</w:t>
      </w:r>
      <w:proofErr w:type="spellEnd"/>
      <w:r w:rsidR="00112720">
        <w:rPr>
          <w:sz w:val="28"/>
          <w:szCs w:val="28"/>
        </w:rPr>
        <w:t xml:space="preserve"> В.В., </w:t>
      </w:r>
      <w:proofErr w:type="spellStart"/>
      <w:r w:rsidR="00112720">
        <w:rPr>
          <w:sz w:val="28"/>
          <w:szCs w:val="28"/>
        </w:rPr>
        <w:t>Витвицкий</w:t>
      </w:r>
      <w:proofErr w:type="spellEnd"/>
      <w:r w:rsidR="00112720">
        <w:rPr>
          <w:sz w:val="28"/>
          <w:szCs w:val="28"/>
        </w:rPr>
        <w:t xml:space="preserve"> А.В., </w:t>
      </w:r>
    </w:p>
    <w:p w:rsidR="00B17E60" w:rsidRDefault="00112720" w:rsidP="00112720">
      <w:pPr>
        <w:pStyle w:val="a6"/>
        <w:tabs>
          <w:tab w:val="left" w:pos="1134"/>
        </w:tabs>
        <w:ind w:left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Бойко В.Ю., </w:t>
      </w:r>
      <w:proofErr w:type="spellStart"/>
      <w:r>
        <w:rPr>
          <w:sz w:val="28"/>
          <w:szCs w:val="28"/>
        </w:rPr>
        <w:t>Шишонкова</w:t>
      </w:r>
      <w:proofErr w:type="spellEnd"/>
      <w:r>
        <w:rPr>
          <w:sz w:val="28"/>
          <w:szCs w:val="28"/>
        </w:rPr>
        <w:t xml:space="preserve"> Л.В.</w:t>
      </w:r>
      <w:r w:rsidR="00B17E60">
        <w:rPr>
          <w:sz w:val="28"/>
          <w:szCs w:val="28"/>
        </w:rPr>
        <w:t>)</w:t>
      </w:r>
    </w:p>
    <w:p w:rsidR="00B17E60" w:rsidRDefault="00B17E60" w:rsidP="00B17E60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</w:p>
    <w:p w:rsidR="003E441C" w:rsidRDefault="00170FCF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35F33">
        <w:rPr>
          <w:sz w:val="28"/>
          <w:szCs w:val="28"/>
        </w:rPr>
        <w:t xml:space="preserve">Проектом предусмотрено строительство пяти складских помещений общей площадью </w:t>
      </w:r>
      <w:r>
        <w:rPr>
          <w:sz w:val="28"/>
          <w:szCs w:val="28"/>
        </w:rPr>
        <w:t xml:space="preserve">7,5 </w:t>
      </w:r>
      <w:proofErr w:type="spellStart"/>
      <w:r>
        <w:rPr>
          <w:sz w:val="28"/>
          <w:szCs w:val="28"/>
        </w:rPr>
        <w:t>тыс.кв.метров</w:t>
      </w:r>
      <w:proofErr w:type="spellEnd"/>
      <w:r>
        <w:rPr>
          <w:sz w:val="28"/>
          <w:szCs w:val="28"/>
        </w:rPr>
        <w:t xml:space="preserve">. </w:t>
      </w:r>
      <w:r w:rsidR="000D56B5">
        <w:rPr>
          <w:sz w:val="28"/>
          <w:szCs w:val="28"/>
        </w:rPr>
        <w:t xml:space="preserve">Инвестиционная емкость проекта – 200 млн. рублей. </w:t>
      </w:r>
      <w:r>
        <w:rPr>
          <w:sz w:val="28"/>
          <w:szCs w:val="28"/>
        </w:rPr>
        <w:t xml:space="preserve">За период с 2016 по 2021 год в проект вложено 74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. В настоящее время завершается возведение административно-бытового корпуса, в 2022 года планируется </w:t>
      </w:r>
      <w:r w:rsidR="00D83E3A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введение в эксплуатацию. </w:t>
      </w:r>
    </w:p>
    <w:p w:rsidR="003E441C" w:rsidRDefault="00170FCF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ходе реализации</w:t>
      </w:r>
      <w:r w:rsidR="00D83E3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инвестором </w:t>
      </w:r>
      <w:r w:rsidR="00897AF5">
        <w:rPr>
          <w:sz w:val="28"/>
          <w:szCs w:val="28"/>
        </w:rPr>
        <w:t>рассматривается возможность</w:t>
      </w:r>
      <w:r w:rsidR="00D83E3A">
        <w:rPr>
          <w:sz w:val="28"/>
          <w:szCs w:val="28"/>
        </w:rPr>
        <w:t xml:space="preserve"> соз</w:t>
      </w:r>
      <w:r w:rsidR="00897AF5">
        <w:rPr>
          <w:sz w:val="28"/>
          <w:szCs w:val="28"/>
        </w:rPr>
        <w:t>дания</w:t>
      </w:r>
      <w:r w:rsidR="00D83E3A">
        <w:rPr>
          <w:sz w:val="28"/>
          <w:szCs w:val="28"/>
        </w:rPr>
        <w:t xml:space="preserve"> придорожного сервиса, включающего в себя </w:t>
      </w:r>
      <w:r w:rsidR="000D56B5">
        <w:rPr>
          <w:sz w:val="28"/>
          <w:szCs w:val="28"/>
        </w:rPr>
        <w:t xml:space="preserve">оказание гостиничных услуг, </w:t>
      </w:r>
      <w:r w:rsidR="00897AF5">
        <w:rPr>
          <w:sz w:val="28"/>
          <w:szCs w:val="28"/>
        </w:rPr>
        <w:t>организацию</w:t>
      </w:r>
      <w:r w:rsidR="00D83E3A">
        <w:rPr>
          <w:sz w:val="28"/>
          <w:szCs w:val="28"/>
        </w:rPr>
        <w:t xml:space="preserve"> общественного п</w:t>
      </w:r>
      <w:r w:rsidR="000D56B5">
        <w:rPr>
          <w:sz w:val="28"/>
          <w:szCs w:val="28"/>
        </w:rPr>
        <w:t>итания и хлебопечение</w:t>
      </w:r>
      <w:r w:rsidR="00897AF5">
        <w:rPr>
          <w:sz w:val="28"/>
          <w:szCs w:val="28"/>
        </w:rPr>
        <w:t xml:space="preserve">. </w:t>
      </w:r>
    </w:p>
    <w:p w:rsidR="00D83E3A" w:rsidRDefault="00283964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D56B5">
        <w:rPr>
          <w:sz w:val="28"/>
          <w:szCs w:val="28"/>
        </w:rPr>
        <w:t xml:space="preserve">В связи с удорожанием строительных материалов, оборудования, </w:t>
      </w:r>
      <w:r>
        <w:rPr>
          <w:sz w:val="28"/>
          <w:szCs w:val="28"/>
        </w:rPr>
        <w:t xml:space="preserve">срок окончания реализации проекта </w:t>
      </w:r>
      <w:r w:rsidR="003225AB">
        <w:rPr>
          <w:sz w:val="28"/>
          <w:szCs w:val="28"/>
        </w:rPr>
        <w:t xml:space="preserve">сдвигается </w:t>
      </w:r>
      <w:r>
        <w:rPr>
          <w:sz w:val="28"/>
          <w:szCs w:val="28"/>
        </w:rPr>
        <w:t>на неопределенный срок.</w:t>
      </w:r>
    </w:p>
    <w:p w:rsidR="00692D3F" w:rsidRDefault="00692D3F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3964" w:rsidRDefault="00692D3F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Решили: </w:t>
      </w:r>
    </w:p>
    <w:p w:rsidR="003225AB" w:rsidRPr="003225AB" w:rsidRDefault="000D56B5" w:rsidP="003225AB">
      <w:pPr>
        <w:pStyle w:val="a6"/>
        <w:numPr>
          <w:ilvl w:val="1"/>
          <w:numId w:val="5"/>
        </w:numPr>
        <w:ind w:left="0" w:firstLine="1440"/>
        <w:jc w:val="both"/>
        <w:rPr>
          <w:rFonts w:eastAsiaTheme="minorHAnsi"/>
          <w:sz w:val="28"/>
          <w:szCs w:val="28"/>
          <w:lang w:eastAsia="en-US"/>
        </w:rPr>
      </w:pPr>
      <w:r w:rsidRPr="000D56B5">
        <w:rPr>
          <w:sz w:val="28"/>
          <w:szCs w:val="28"/>
        </w:rPr>
        <w:t>Департаменту имущественных и земельных отношений (</w:t>
      </w:r>
      <w:proofErr w:type="spellStart"/>
      <w:r w:rsidRPr="000D56B5">
        <w:rPr>
          <w:sz w:val="28"/>
          <w:szCs w:val="28"/>
        </w:rPr>
        <w:t>А.В.Витвицкий</w:t>
      </w:r>
      <w:proofErr w:type="spellEnd"/>
      <w:r w:rsidRPr="000D56B5">
        <w:rPr>
          <w:sz w:val="28"/>
          <w:szCs w:val="28"/>
        </w:rPr>
        <w:t xml:space="preserve">) </w:t>
      </w:r>
      <w:r w:rsidR="003225AB">
        <w:rPr>
          <w:sz w:val="28"/>
          <w:szCs w:val="28"/>
        </w:rPr>
        <w:t>организовать работу по приведению вида разрешенного использования земельного участка в соответствие с фактическим назначением возведенного объекта.</w:t>
      </w:r>
    </w:p>
    <w:p w:rsidR="003225AB" w:rsidRPr="003225AB" w:rsidRDefault="003225AB" w:rsidP="003225AB">
      <w:pPr>
        <w:ind w:left="414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Срок – 01 апреля 2022 года.</w:t>
      </w:r>
    </w:p>
    <w:p w:rsidR="00692D3F" w:rsidRDefault="00F04CDC" w:rsidP="00F04CDC">
      <w:pPr>
        <w:pStyle w:val="a6"/>
        <w:tabs>
          <w:tab w:val="left" w:pos="1134"/>
        </w:tabs>
        <w:ind w:left="1500" w:hanging="36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D56B5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692D3F" w:rsidRPr="00897AF5">
        <w:rPr>
          <w:sz w:val="28"/>
          <w:szCs w:val="28"/>
        </w:rPr>
        <w:t>Комитету экономической</w:t>
      </w:r>
      <w:r w:rsidR="00692D3F">
        <w:rPr>
          <w:sz w:val="28"/>
          <w:szCs w:val="28"/>
        </w:rPr>
        <w:t xml:space="preserve"> </w:t>
      </w:r>
      <w:r w:rsidR="00692D3F" w:rsidRPr="00897AF5">
        <w:rPr>
          <w:sz w:val="28"/>
          <w:szCs w:val="28"/>
        </w:rPr>
        <w:t>политики</w:t>
      </w:r>
      <w:r w:rsidR="00692D3F">
        <w:rPr>
          <w:sz w:val="28"/>
          <w:szCs w:val="28"/>
        </w:rPr>
        <w:t xml:space="preserve"> (Николаева Ю.В)</w:t>
      </w:r>
      <w:r w:rsidR="00EC2CBB">
        <w:rPr>
          <w:sz w:val="28"/>
          <w:szCs w:val="28"/>
        </w:rPr>
        <w:t>:</w:t>
      </w:r>
    </w:p>
    <w:p w:rsidR="00692D3F" w:rsidRDefault="000D56B5" w:rsidP="00836C2B">
      <w:pPr>
        <w:tabs>
          <w:tab w:val="left" w:pos="1134"/>
          <w:tab w:val="left" w:pos="311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585AA7">
        <w:rPr>
          <w:sz w:val="28"/>
          <w:szCs w:val="28"/>
        </w:rPr>
        <w:t>.</w:t>
      </w:r>
      <w:r w:rsidR="00F04CDC">
        <w:rPr>
          <w:sz w:val="28"/>
          <w:szCs w:val="28"/>
        </w:rPr>
        <w:t>1.</w:t>
      </w:r>
      <w:r w:rsidR="00585AA7">
        <w:rPr>
          <w:sz w:val="28"/>
          <w:szCs w:val="28"/>
        </w:rPr>
        <w:t xml:space="preserve"> </w:t>
      </w:r>
      <w:r w:rsidR="003225AB">
        <w:rPr>
          <w:sz w:val="28"/>
          <w:szCs w:val="28"/>
        </w:rPr>
        <w:t>провести анализ</w:t>
      </w:r>
      <w:r w:rsidR="00692D3F" w:rsidRPr="00585AA7">
        <w:rPr>
          <w:sz w:val="28"/>
          <w:szCs w:val="28"/>
        </w:rPr>
        <w:t xml:space="preserve"> </w:t>
      </w:r>
      <w:r w:rsidR="003225AB">
        <w:rPr>
          <w:sz w:val="28"/>
          <w:szCs w:val="28"/>
        </w:rPr>
        <w:t>действующих цен</w:t>
      </w:r>
      <w:r w:rsidR="00836C2B">
        <w:rPr>
          <w:sz w:val="28"/>
          <w:szCs w:val="28"/>
        </w:rPr>
        <w:t xml:space="preserve"> на</w:t>
      </w:r>
      <w:r w:rsidR="00692D3F" w:rsidRPr="00585AA7">
        <w:rPr>
          <w:sz w:val="28"/>
          <w:szCs w:val="28"/>
        </w:rPr>
        <w:t xml:space="preserve"> </w:t>
      </w:r>
      <w:r w:rsidR="00836C2B">
        <w:rPr>
          <w:sz w:val="28"/>
          <w:szCs w:val="28"/>
        </w:rPr>
        <w:t>строительные</w:t>
      </w:r>
      <w:r w:rsidR="00EC2CBB" w:rsidRPr="00585AA7">
        <w:rPr>
          <w:sz w:val="28"/>
          <w:szCs w:val="28"/>
        </w:rPr>
        <w:t xml:space="preserve"> </w:t>
      </w:r>
      <w:r w:rsidR="00836C2B">
        <w:rPr>
          <w:sz w:val="28"/>
          <w:szCs w:val="28"/>
        </w:rPr>
        <w:t>материалы</w:t>
      </w:r>
      <w:r w:rsidR="00692D3F" w:rsidRPr="00585AA7">
        <w:rPr>
          <w:sz w:val="28"/>
          <w:szCs w:val="28"/>
        </w:rPr>
        <w:t>,</w:t>
      </w:r>
      <w:r w:rsidR="00836C2B">
        <w:rPr>
          <w:sz w:val="28"/>
          <w:szCs w:val="28"/>
        </w:rPr>
        <w:t xml:space="preserve"> </w:t>
      </w:r>
      <w:r w:rsidR="00EC2CBB" w:rsidRPr="00585AA7">
        <w:rPr>
          <w:sz w:val="28"/>
          <w:szCs w:val="28"/>
        </w:rPr>
        <w:t>о</w:t>
      </w:r>
      <w:r w:rsidR="00836C2B">
        <w:rPr>
          <w:sz w:val="28"/>
          <w:szCs w:val="28"/>
        </w:rPr>
        <w:t>борудование</w:t>
      </w:r>
      <w:r w:rsidR="00692D3F" w:rsidRPr="00585A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6C2B">
        <w:rPr>
          <w:sz w:val="28"/>
          <w:szCs w:val="28"/>
        </w:rPr>
        <w:t>комплектующие</w:t>
      </w:r>
      <w:r w:rsidR="00692D3F" w:rsidRPr="00585AA7">
        <w:rPr>
          <w:sz w:val="28"/>
          <w:szCs w:val="28"/>
        </w:rPr>
        <w:t>,</w:t>
      </w:r>
      <w:r w:rsidR="003225AB">
        <w:rPr>
          <w:sz w:val="28"/>
          <w:szCs w:val="28"/>
        </w:rPr>
        <w:t xml:space="preserve"> </w:t>
      </w:r>
      <w:r w:rsidR="00836C2B">
        <w:rPr>
          <w:sz w:val="28"/>
          <w:szCs w:val="28"/>
        </w:rPr>
        <w:t>используемые</w:t>
      </w:r>
      <w:r w:rsidR="00EC2CBB" w:rsidRPr="00585AA7">
        <w:rPr>
          <w:sz w:val="28"/>
          <w:szCs w:val="28"/>
        </w:rPr>
        <w:t xml:space="preserve"> при</w:t>
      </w:r>
      <w:r w:rsidR="00836C2B">
        <w:rPr>
          <w:sz w:val="28"/>
          <w:szCs w:val="28"/>
        </w:rPr>
        <w:t xml:space="preserve"> </w:t>
      </w:r>
      <w:r w:rsidR="00585AA7">
        <w:rPr>
          <w:sz w:val="28"/>
          <w:szCs w:val="28"/>
        </w:rPr>
        <w:t>реализации инвестиционного</w:t>
      </w:r>
      <w:r w:rsidR="00692D3F" w:rsidRPr="00EC2CBB">
        <w:rPr>
          <w:sz w:val="28"/>
          <w:szCs w:val="28"/>
        </w:rPr>
        <w:t xml:space="preserve"> проект</w:t>
      </w:r>
      <w:r w:rsidR="00585AA7">
        <w:rPr>
          <w:sz w:val="28"/>
          <w:szCs w:val="28"/>
        </w:rPr>
        <w:t>а;</w:t>
      </w:r>
    </w:p>
    <w:p w:rsidR="00585AA7" w:rsidRDefault="00AA0137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85AA7">
        <w:rPr>
          <w:sz w:val="28"/>
          <w:szCs w:val="28"/>
        </w:rPr>
        <w:t>1.</w:t>
      </w:r>
      <w:r w:rsidR="000D56B5">
        <w:rPr>
          <w:sz w:val="28"/>
          <w:szCs w:val="28"/>
        </w:rPr>
        <w:t>2</w:t>
      </w:r>
      <w:r w:rsidR="00F04CDC">
        <w:rPr>
          <w:sz w:val="28"/>
          <w:szCs w:val="28"/>
        </w:rPr>
        <w:t>.</w:t>
      </w:r>
      <w:r w:rsidR="003225AB">
        <w:rPr>
          <w:sz w:val="28"/>
          <w:szCs w:val="28"/>
        </w:rPr>
        <w:t>2</w:t>
      </w:r>
      <w:r w:rsidR="00585AA7">
        <w:rPr>
          <w:sz w:val="28"/>
          <w:szCs w:val="28"/>
        </w:rPr>
        <w:t>. совместно с департаментом строительства, архитектуры и ЖКХ (</w:t>
      </w:r>
      <w:proofErr w:type="spellStart"/>
      <w:r w:rsidR="00585AA7">
        <w:rPr>
          <w:sz w:val="28"/>
          <w:szCs w:val="28"/>
        </w:rPr>
        <w:t>Речапов</w:t>
      </w:r>
      <w:proofErr w:type="spellEnd"/>
      <w:r w:rsidR="00585AA7">
        <w:rPr>
          <w:sz w:val="28"/>
          <w:szCs w:val="28"/>
        </w:rPr>
        <w:t xml:space="preserve"> Р.Ш.), департаментом имущественных и земельных отношений (</w:t>
      </w:r>
      <w:proofErr w:type="spellStart"/>
      <w:r w:rsidR="00585AA7">
        <w:rPr>
          <w:sz w:val="28"/>
          <w:szCs w:val="28"/>
        </w:rPr>
        <w:t>Витвицкий</w:t>
      </w:r>
      <w:proofErr w:type="spellEnd"/>
      <w:r>
        <w:rPr>
          <w:sz w:val="28"/>
          <w:szCs w:val="28"/>
        </w:rPr>
        <w:t xml:space="preserve"> А.В.</w:t>
      </w:r>
      <w:r w:rsidR="00585AA7">
        <w:rPr>
          <w:sz w:val="28"/>
          <w:szCs w:val="28"/>
        </w:rPr>
        <w:t>)</w:t>
      </w:r>
      <w:r>
        <w:rPr>
          <w:sz w:val="28"/>
          <w:szCs w:val="28"/>
        </w:rPr>
        <w:t>, ООО «Терминал» (</w:t>
      </w:r>
      <w:proofErr w:type="spellStart"/>
      <w:r>
        <w:rPr>
          <w:sz w:val="28"/>
          <w:szCs w:val="28"/>
        </w:rPr>
        <w:t>Чернега</w:t>
      </w:r>
      <w:proofErr w:type="spellEnd"/>
      <w:r>
        <w:rPr>
          <w:sz w:val="28"/>
          <w:szCs w:val="28"/>
        </w:rPr>
        <w:t xml:space="preserve"> В.В) сформировать «дорожную карту» с учетом предполагаемых условий и сроков реализации проекта в существующих экономических условиях.</w:t>
      </w:r>
    </w:p>
    <w:p w:rsidR="00585AA7" w:rsidRDefault="003225AB" w:rsidP="00227F98">
      <w:pPr>
        <w:tabs>
          <w:tab w:val="left" w:pos="1134"/>
          <w:tab w:val="left" w:pos="831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Срок – 01</w:t>
      </w:r>
      <w:r w:rsidR="00AA013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A0137">
        <w:rPr>
          <w:sz w:val="28"/>
          <w:szCs w:val="28"/>
        </w:rPr>
        <w:t xml:space="preserve"> 2022 года.</w:t>
      </w:r>
      <w:r w:rsidR="00227F98">
        <w:rPr>
          <w:sz w:val="28"/>
          <w:szCs w:val="28"/>
        </w:rPr>
        <w:tab/>
      </w:r>
    </w:p>
    <w:p w:rsidR="00AA0137" w:rsidRDefault="00AA0137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04CDC">
        <w:rPr>
          <w:sz w:val="28"/>
          <w:szCs w:val="28"/>
        </w:rPr>
        <w:t>1.</w:t>
      </w:r>
      <w:r w:rsidR="000D56B5">
        <w:rPr>
          <w:sz w:val="28"/>
          <w:szCs w:val="28"/>
        </w:rPr>
        <w:t>3</w:t>
      </w:r>
      <w:r>
        <w:rPr>
          <w:sz w:val="28"/>
          <w:szCs w:val="28"/>
        </w:rPr>
        <w:t>.  МАУ «</w:t>
      </w:r>
      <w:proofErr w:type="spellStart"/>
      <w:r>
        <w:rPr>
          <w:sz w:val="28"/>
          <w:szCs w:val="28"/>
        </w:rPr>
        <w:t>Организационо</w:t>
      </w:r>
      <w:proofErr w:type="spellEnd"/>
      <w:r>
        <w:rPr>
          <w:sz w:val="28"/>
          <w:szCs w:val="28"/>
        </w:rPr>
        <w:t>-методический центр» (</w:t>
      </w:r>
      <w:proofErr w:type="spellStart"/>
      <w:r>
        <w:rPr>
          <w:sz w:val="28"/>
          <w:szCs w:val="28"/>
        </w:rPr>
        <w:t>Шишонкова</w:t>
      </w:r>
      <w:proofErr w:type="spellEnd"/>
      <w:r>
        <w:rPr>
          <w:sz w:val="28"/>
          <w:szCs w:val="28"/>
        </w:rPr>
        <w:t xml:space="preserve"> Л.В.) </w:t>
      </w:r>
      <w:r w:rsidR="00E44726">
        <w:rPr>
          <w:sz w:val="28"/>
          <w:szCs w:val="28"/>
        </w:rPr>
        <w:t xml:space="preserve">оказать информационно-консультационную поддержку в регистрации </w:t>
      </w:r>
      <w:r w:rsidR="00F04CDC">
        <w:rPr>
          <w:sz w:val="28"/>
          <w:szCs w:val="28"/>
        </w:rPr>
        <w:t>субъекта предпринимательства на территории Ханты-Мансийского района.</w:t>
      </w:r>
    </w:p>
    <w:p w:rsidR="00AA0137" w:rsidRDefault="00F04CDC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Срок – 1 апреля 2022 года.</w:t>
      </w:r>
    </w:p>
    <w:p w:rsidR="00F04CDC" w:rsidRDefault="00F04CDC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283964" w:rsidRPr="00283964" w:rsidRDefault="00283964" w:rsidP="00283964">
      <w:pPr>
        <w:pBdr>
          <w:bottom w:val="single" w:sz="4" w:space="1" w:color="auto"/>
        </w:pBdr>
        <w:tabs>
          <w:tab w:val="left" w:pos="113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283964">
        <w:rPr>
          <w:sz w:val="28"/>
          <w:szCs w:val="28"/>
        </w:rPr>
        <w:t xml:space="preserve"> реализации инвестиционного проекта «Создание цеха по переработке молока (сыроварни) в </w:t>
      </w:r>
      <w:proofErr w:type="spellStart"/>
      <w:r w:rsidRPr="00283964">
        <w:rPr>
          <w:sz w:val="28"/>
          <w:szCs w:val="28"/>
        </w:rPr>
        <w:t>с.Кышик</w:t>
      </w:r>
      <w:proofErr w:type="spellEnd"/>
      <w:r w:rsidRPr="00283964">
        <w:rPr>
          <w:sz w:val="28"/>
          <w:szCs w:val="28"/>
        </w:rPr>
        <w:t xml:space="preserve"> </w:t>
      </w:r>
    </w:p>
    <w:p w:rsidR="00283964" w:rsidRDefault="00283964" w:rsidP="00283964">
      <w:pPr>
        <w:tabs>
          <w:tab w:val="left" w:pos="1134"/>
        </w:tabs>
        <w:jc w:val="center"/>
        <w:outlineLvl w:val="0"/>
        <w:rPr>
          <w:sz w:val="28"/>
          <w:szCs w:val="28"/>
        </w:rPr>
      </w:pPr>
      <w:r w:rsidRPr="00283964">
        <w:rPr>
          <w:sz w:val="28"/>
          <w:szCs w:val="28"/>
        </w:rPr>
        <w:t>(</w:t>
      </w:r>
      <w:proofErr w:type="spellStart"/>
      <w:r w:rsidRPr="00283964">
        <w:rPr>
          <w:sz w:val="28"/>
          <w:szCs w:val="28"/>
        </w:rPr>
        <w:t>Минулин</w:t>
      </w:r>
      <w:proofErr w:type="spellEnd"/>
      <w:r w:rsidRPr="00283964">
        <w:rPr>
          <w:sz w:val="28"/>
          <w:szCs w:val="28"/>
        </w:rPr>
        <w:t xml:space="preserve"> К.Р., </w:t>
      </w:r>
      <w:r>
        <w:rPr>
          <w:sz w:val="28"/>
          <w:szCs w:val="28"/>
        </w:rPr>
        <w:t>Чирков Ф.М</w:t>
      </w:r>
      <w:r w:rsidRPr="00283964">
        <w:rPr>
          <w:sz w:val="28"/>
          <w:szCs w:val="28"/>
        </w:rPr>
        <w:t xml:space="preserve">., </w:t>
      </w:r>
      <w:proofErr w:type="spellStart"/>
      <w:r w:rsidRPr="00283964">
        <w:rPr>
          <w:sz w:val="28"/>
          <w:szCs w:val="28"/>
        </w:rPr>
        <w:t>Витвицкий</w:t>
      </w:r>
      <w:proofErr w:type="spellEnd"/>
      <w:r w:rsidRPr="00283964">
        <w:rPr>
          <w:sz w:val="28"/>
          <w:szCs w:val="28"/>
        </w:rPr>
        <w:t xml:space="preserve"> А.В., </w:t>
      </w:r>
      <w:proofErr w:type="spellStart"/>
      <w:r w:rsidRPr="00283964">
        <w:rPr>
          <w:sz w:val="28"/>
          <w:szCs w:val="28"/>
        </w:rPr>
        <w:t>Шишонкова</w:t>
      </w:r>
      <w:proofErr w:type="spellEnd"/>
      <w:r w:rsidRPr="00283964">
        <w:rPr>
          <w:sz w:val="28"/>
          <w:szCs w:val="28"/>
        </w:rPr>
        <w:t xml:space="preserve"> Л.В.)</w:t>
      </w:r>
    </w:p>
    <w:p w:rsidR="00283964" w:rsidRDefault="00283964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283964" w:rsidRDefault="00283964" w:rsidP="00283964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color w:val="000000" w:themeColor="text1"/>
          <w:sz w:val="28"/>
          <w:szCs w:val="28"/>
        </w:rPr>
        <w:t>ельск</w:t>
      </w:r>
      <w:r w:rsidR="00836C2B">
        <w:rPr>
          <w:bCs/>
          <w:color w:val="000000" w:themeColor="text1"/>
          <w:sz w:val="28"/>
          <w:szCs w:val="28"/>
        </w:rPr>
        <w:t xml:space="preserve">охозяйственный потребительский </w:t>
      </w:r>
      <w:r>
        <w:rPr>
          <w:bCs/>
          <w:color w:val="000000" w:themeColor="text1"/>
          <w:sz w:val="28"/>
          <w:szCs w:val="28"/>
        </w:rPr>
        <w:t>перерабатывающий</w:t>
      </w:r>
      <w:r w:rsidR="00836C2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кооператив "Партнер Агро</w:t>
      </w:r>
      <w:r w:rsidRPr="00DF551A">
        <w:rPr>
          <w:bCs/>
          <w:color w:val="000000" w:themeColor="text1"/>
          <w:sz w:val="28"/>
          <w:szCs w:val="28"/>
        </w:rPr>
        <w:t>"</w:t>
      </w:r>
      <w:r w:rsidR="00836C2B">
        <w:rPr>
          <w:bCs/>
          <w:color w:val="000000" w:themeColor="text1"/>
          <w:sz w:val="28"/>
          <w:szCs w:val="28"/>
        </w:rPr>
        <w:t xml:space="preserve"> (далее – Кооператив)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зарегистрирован  в</w:t>
      </w:r>
      <w:proofErr w:type="gramEnd"/>
      <w:r>
        <w:rPr>
          <w:rFonts w:eastAsia="Calibri"/>
          <w:sz w:val="28"/>
          <w:szCs w:val="28"/>
        </w:rPr>
        <w:t xml:space="preserve">  </w:t>
      </w:r>
      <w:r w:rsidR="00836C2B">
        <w:rPr>
          <w:rFonts w:eastAsia="Calibri"/>
          <w:sz w:val="28"/>
          <w:szCs w:val="28"/>
        </w:rPr>
        <w:t xml:space="preserve">2020 году в </w:t>
      </w:r>
      <w:proofErr w:type="spellStart"/>
      <w:r w:rsidR="00836C2B">
        <w:rPr>
          <w:rFonts w:eastAsia="Calibri"/>
          <w:sz w:val="28"/>
          <w:szCs w:val="28"/>
        </w:rPr>
        <w:t>с.</w:t>
      </w:r>
      <w:r>
        <w:rPr>
          <w:rFonts w:eastAsia="Calibri"/>
          <w:sz w:val="28"/>
          <w:szCs w:val="28"/>
        </w:rPr>
        <w:t>Кышик</w:t>
      </w:r>
      <w:proofErr w:type="spellEnd"/>
      <w:r w:rsidR="00836C2B">
        <w:rPr>
          <w:rFonts w:eastAsia="Calibri"/>
          <w:sz w:val="28"/>
          <w:szCs w:val="28"/>
        </w:rPr>
        <w:t>. Кооператив</w:t>
      </w:r>
      <w:r>
        <w:rPr>
          <w:rFonts w:eastAsia="Calibri"/>
          <w:sz w:val="28"/>
          <w:szCs w:val="28"/>
        </w:rPr>
        <w:t xml:space="preserve"> объединяет 5 к</w:t>
      </w:r>
      <w:r w:rsidR="00836C2B">
        <w:rPr>
          <w:rFonts w:eastAsia="Calibri"/>
          <w:sz w:val="28"/>
          <w:szCs w:val="28"/>
        </w:rPr>
        <w:t>рестьянско-фермерских хозяйств, о</w:t>
      </w:r>
      <w:r w:rsidRPr="009867B3">
        <w:rPr>
          <w:sz w:val="28"/>
          <w:szCs w:val="28"/>
        </w:rPr>
        <w:t xml:space="preserve">сновной вид экономической деятельности </w:t>
      </w:r>
      <w:r w:rsidRPr="00315F5C">
        <w:rPr>
          <w:sz w:val="28"/>
          <w:szCs w:val="28"/>
        </w:rPr>
        <w:t xml:space="preserve">– </w:t>
      </w:r>
      <w:r w:rsidRPr="00315F5C">
        <w:rPr>
          <w:rStyle w:val="company-infotext"/>
          <w:sz w:val="28"/>
          <w:szCs w:val="28"/>
        </w:rPr>
        <w:t xml:space="preserve">разведение молочного крупного </w:t>
      </w:r>
      <w:r w:rsidRPr="00315F5C">
        <w:rPr>
          <w:rStyle w:val="company-infotext"/>
          <w:sz w:val="28"/>
          <w:szCs w:val="28"/>
        </w:rPr>
        <w:lastRenderedPageBreak/>
        <w:t>рогатого скота, производство сырого молока</w:t>
      </w:r>
      <w:r>
        <w:rPr>
          <w:rFonts w:eastAsia="Calibri"/>
          <w:sz w:val="28"/>
          <w:szCs w:val="28"/>
        </w:rPr>
        <w:t>. П</w:t>
      </w:r>
      <w:r w:rsidR="00836C2B">
        <w:rPr>
          <w:rFonts w:eastAsia="Calibri"/>
          <w:sz w:val="28"/>
          <w:szCs w:val="28"/>
        </w:rPr>
        <w:t>о состоянию на 18.03.2022 года п</w:t>
      </w:r>
      <w:r>
        <w:rPr>
          <w:rFonts w:eastAsia="Calibri"/>
          <w:sz w:val="28"/>
          <w:szCs w:val="28"/>
        </w:rPr>
        <w:t xml:space="preserve">оголовье крупного рогатого скота составляет </w:t>
      </w:r>
      <w:r w:rsidR="00E2241C">
        <w:rPr>
          <w:rFonts w:eastAsia="Calibri"/>
          <w:sz w:val="28"/>
          <w:szCs w:val="28"/>
        </w:rPr>
        <w:t>105</w:t>
      </w:r>
      <w:r>
        <w:rPr>
          <w:rFonts w:eastAsia="Calibri"/>
          <w:sz w:val="28"/>
          <w:szCs w:val="28"/>
        </w:rPr>
        <w:t xml:space="preserve"> голов. </w:t>
      </w:r>
    </w:p>
    <w:p w:rsidR="00283964" w:rsidRPr="00692D3F" w:rsidRDefault="00283964" w:rsidP="00692D3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9867B3">
        <w:rPr>
          <w:b/>
          <w:sz w:val="28"/>
          <w:szCs w:val="28"/>
        </w:rPr>
        <w:t xml:space="preserve">   </w:t>
      </w:r>
      <w:r w:rsidR="00692D3F">
        <w:rPr>
          <w:rFonts w:eastAsia="Calibri"/>
          <w:sz w:val="28"/>
          <w:szCs w:val="28"/>
        </w:rPr>
        <w:t xml:space="preserve">     </w:t>
      </w:r>
      <w:r w:rsidR="00692D3F" w:rsidRPr="009867B3">
        <w:rPr>
          <w:b/>
          <w:sz w:val="28"/>
          <w:szCs w:val="28"/>
        </w:rPr>
        <w:t xml:space="preserve">   </w:t>
      </w:r>
      <w:r w:rsidR="00692D3F">
        <w:rPr>
          <w:sz w:val="28"/>
          <w:szCs w:val="28"/>
        </w:rPr>
        <w:t xml:space="preserve">В рамках </w:t>
      </w:r>
      <w:r w:rsidR="00692D3F" w:rsidRPr="009867B3">
        <w:rPr>
          <w:sz w:val="28"/>
          <w:szCs w:val="28"/>
        </w:rPr>
        <w:t>мероприятий муниципаль</w:t>
      </w:r>
      <w:r w:rsidR="00692D3F">
        <w:rPr>
          <w:sz w:val="28"/>
          <w:szCs w:val="28"/>
        </w:rPr>
        <w:t>ной</w:t>
      </w:r>
      <w:r w:rsidR="00692D3F" w:rsidRPr="009867B3">
        <w:rPr>
          <w:sz w:val="28"/>
          <w:szCs w:val="28"/>
        </w:rPr>
        <w:t xml:space="preserve"> программ</w:t>
      </w:r>
      <w:r w:rsidR="00692D3F">
        <w:rPr>
          <w:sz w:val="28"/>
          <w:szCs w:val="28"/>
        </w:rPr>
        <w:t>ы «Р</w:t>
      </w:r>
      <w:r w:rsidR="00692D3F" w:rsidRPr="009867B3">
        <w:rPr>
          <w:sz w:val="28"/>
          <w:szCs w:val="28"/>
        </w:rPr>
        <w:t>азвитие агропромышле</w:t>
      </w:r>
      <w:r w:rsidR="00836C2B">
        <w:rPr>
          <w:sz w:val="28"/>
          <w:szCs w:val="28"/>
        </w:rPr>
        <w:t>нного комплекса» членам К</w:t>
      </w:r>
      <w:r w:rsidR="00692D3F">
        <w:rPr>
          <w:sz w:val="28"/>
          <w:szCs w:val="28"/>
        </w:rPr>
        <w:t xml:space="preserve">ооператива в 2021 году </w:t>
      </w:r>
      <w:proofErr w:type="gramStart"/>
      <w:r w:rsidR="00692D3F">
        <w:rPr>
          <w:sz w:val="28"/>
          <w:szCs w:val="28"/>
        </w:rPr>
        <w:t xml:space="preserve">предоставлена  </w:t>
      </w:r>
      <w:r w:rsidR="00692D3F" w:rsidRPr="00692D3F">
        <w:rPr>
          <w:sz w:val="28"/>
          <w:szCs w:val="28"/>
        </w:rPr>
        <w:t>финансовая</w:t>
      </w:r>
      <w:proofErr w:type="gramEnd"/>
      <w:r w:rsidR="00692D3F" w:rsidRPr="00692D3F">
        <w:rPr>
          <w:sz w:val="28"/>
          <w:szCs w:val="28"/>
        </w:rPr>
        <w:t xml:space="preserve">  поддержка на  содержание маточного поголовья крупного рогатого скота в сумме 1 032 т</w:t>
      </w:r>
      <w:r w:rsidR="00692D3F">
        <w:rPr>
          <w:sz w:val="28"/>
          <w:szCs w:val="28"/>
        </w:rPr>
        <w:t>ыс. рублей.</w:t>
      </w:r>
      <w:r w:rsidR="00692D3F" w:rsidRPr="00692D3F">
        <w:rPr>
          <w:sz w:val="28"/>
          <w:szCs w:val="28"/>
        </w:rPr>
        <w:t xml:space="preserve"> </w:t>
      </w:r>
    </w:p>
    <w:p w:rsidR="00F04CDC" w:rsidRDefault="00F04CDC" w:rsidP="00F04CDC">
      <w:pPr>
        <w:ind w:firstLine="720"/>
        <w:jc w:val="both"/>
        <w:rPr>
          <w:sz w:val="28"/>
          <w:szCs w:val="28"/>
        </w:rPr>
      </w:pPr>
    </w:p>
    <w:p w:rsidR="00692D3F" w:rsidRDefault="00F04CDC" w:rsidP="00F04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04CDC" w:rsidRDefault="00F04CDC" w:rsidP="00F04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2241C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</w:t>
      </w:r>
      <w:r w:rsidRPr="00897AF5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897AF5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(Николаева Ю.В):</w:t>
      </w:r>
    </w:p>
    <w:p w:rsidR="00E2241C" w:rsidRDefault="00836C2B" w:rsidP="00F04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подготовить и н</w:t>
      </w:r>
      <w:r w:rsidR="00E2241C">
        <w:rPr>
          <w:sz w:val="28"/>
          <w:szCs w:val="28"/>
        </w:rPr>
        <w:t>аправить обращение в адрес Департамента промышленности Ханты-Мансийского автономного округа-Югры (Зайцев К.С.) о рассмотрении возможности увеличения размера компенсации на приобретение и доставку кормов.</w:t>
      </w:r>
    </w:p>
    <w:p w:rsidR="00E2241C" w:rsidRDefault="00E2241C" w:rsidP="00E2241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Срок – 25 марта 2022 года.</w:t>
      </w:r>
    </w:p>
    <w:p w:rsidR="00FA74C1" w:rsidRDefault="00E2241C" w:rsidP="00F04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FA74C1">
        <w:rPr>
          <w:sz w:val="28"/>
          <w:szCs w:val="28"/>
        </w:rPr>
        <w:t>.</w:t>
      </w:r>
      <w:r w:rsidR="00FA74C1" w:rsidRPr="00FA74C1">
        <w:rPr>
          <w:sz w:val="28"/>
          <w:szCs w:val="28"/>
        </w:rPr>
        <w:t xml:space="preserve"> </w:t>
      </w:r>
      <w:r w:rsidR="00FA74C1">
        <w:rPr>
          <w:sz w:val="28"/>
          <w:szCs w:val="28"/>
        </w:rPr>
        <w:t>совместно с департаментом строительства, архитектуры и ЖКХ (</w:t>
      </w:r>
      <w:proofErr w:type="spellStart"/>
      <w:r w:rsidR="00FA74C1">
        <w:rPr>
          <w:sz w:val="28"/>
          <w:szCs w:val="28"/>
        </w:rPr>
        <w:t>Речапов</w:t>
      </w:r>
      <w:proofErr w:type="spellEnd"/>
      <w:r w:rsidR="00FA74C1">
        <w:rPr>
          <w:sz w:val="28"/>
          <w:szCs w:val="28"/>
        </w:rPr>
        <w:t xml:space="preserve"> Р.Ш.), департаментом имущественных и земельных отношений (</w:t>
      </w:r>
      <w:proofErr w:type="spellStart"/>
      <w:r w:rsidR="00FA74C1">
        <w:rPr>
          <w:sz w:val="28"/>
          <w:szCs w:val="28"/>
        </w:rPr>
        <w:t>Витвицкий</w:t>
      </w:r>
      <w:proofErr w:type="spellEnd"/>
      <w:r w:rsidR="00FA74C1">
        <w:rPr>
          <w:sz w:val="28"/>
          <w:szCs w:val="28"/>
        </w:rPr>
        <w:t xml:space="preserve"> А.В.), МАУ «Организацио</w:t>
      </w:r>
      <w:r w:rsidR="0034245D">
        <w:rPr>
          <w:sz w:val="28"/>
          <w:szCs w:val="28"/>
        </w:rPr>
        <w:t>н</w:t>
      </w:r>
      <w:r w:rsidR="00FA74C1">
        <w:rPr>
          <w:sz w:val="28"/>
          <w:szCs w:val="28"/>
        </w:rPr>
        <w:t>но-методический центр» (</w:t>
      </w:r>
      <w:proofErr w:type="spellStart"/>
      <w:r w:rsidR="00FA74C1">
        <w:rPr>
          <w:sz w:val="28"/>
          <w:szCs w:val="28"/>
        </w:rPr>
        <w:t>Шишонкова</w:t>
      </w:r>
      <w:proofErr w:type="spellEnd"/>
      <w:r w:rsidR="00FA74C1">
        <w:rPr>
          <w:sz w:val="28"/>
          <w:szCs w:val="28"/>
        </w:rPr>
        <w:t xml:space="preserve"> Л.В.) </w:t>
      </w:r>
      <w:r w:rsidR="0034245D">
        <w:rPr>
          <w:sz w:val="28"/>
          <w:szCs w:val="28"/>
        </w:rPr>
        <w:t>организовать проверку и сформировать заключения на предмет обоснованности запрашиваемых</w:t>
      </w:r>
      <w:r w:rsidR="00836C2B">
        <w:rPr>
          <w:sz w:val="28"/>
          <w:szCs w:val="28"/>
        </w:rPr>
        <w:t xml:space="preserve"> Кооперативом</w:t>
      </w:r>
      <w:r w:rsidR="0034245D">
        <w:rPr>
          <w:sz w:val="28"/>
          <w:szCs w:val="28"/>
        </w:rPr>
        <w:t xml:space="preserve"> мер поддержки, связанных с</w:t>
      </w:r>
      <w:r w:rsidR="003225AB">
        <w:rPr>
          <w:sz w:val="28"/>
          <w:szCs w:val="28"/>
        </w:rPr>
        <w:t xml:space="preserve"> приобретением основных средств, а также эффективности принятых мер по развитию деятельности Кооператива.</w:t>
      </w:r>
    </w:p>
    <w:p w:rsidR="0034245D" w:rsidRDefault="0034245D" w:rsidP="0034245D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Срок – </w:t>
      </w:r>
      <w:r w:rsidR="007D604E">
        <w:rPr>
          <w:sz w:val="28"/>
          <w:szCs w:val="28"/>
        </w:rPr>
        <w:t>в течение 10 рабочих дней после подачи заявки</w:t>
      </w:r>
      <w:r>
        <w:rPr>
          <w:sz w:val="28"/>
          <w:szCs w:val="28"/>
        </w:rPr>
        <w:t>.</w:t>
      </w:r>
    </w:p>
    <w:p w:rsidR="00FA74C1" w:rsidRDefault="00E2241C" w:rsidP="00FA7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F04CDC">
        <w:rPr>
          <w:sz w:val="28"/>
          <w:szCs w:val="28"/>
        </w:rPr>
        <w:t>. совместно с</w:t>
      </w:r>
      <w:r w:rsidR="00FA74C1" w:rsidRPr="00FA74C1">
        <w:rPr>
          <w:sz w:val="28"/>
          <w:szCs w:val="28"/>
        </w:rPr>
        <w:t xml:space="preserve"> </w:t>
      </w:r>
      <w:r w:rsidR="00FA74C1">
        <w:rPr>
          <w:sz w:val="28"/>
          <w:szCs w:val="28"/>
        </w:rPr>
        <w:t>департаментом имущественных и земельных отношений (</w:t>
      </w:r>
      <w:proofErr w:type="spellStart"/>
      <w:r w:rsidR="00FA74C1">
        <w:rPr>
          <w:sz w:val="28"/>
          <w:szCs w:val="28"/>
        </w:rPr>
        <w:t>Витвицкий</w:t>
      </w:r>
      <w:proofErr w:type="spellEnd"/>
      <w:r w:rsidR="00FA74C1">
        <w:rPr>
          <w:sz w:val="28"/>
          <w:szCs w:val="28"/>
        </w:rPr>
        <w:t xml:space="preserve"> А.В.),</w:t>
      </w:r>
      <w:r w:rsidR="00F04CDC">
        <w:rPr>
          <w:sz w:val="28"/>
          <w:szCs w:val="28"/>
        </w:rPr>
        <w:t xml:space="preserve"> </w:t>
      </w:r>
      <w:r w:rsidR="00FA74C1">
        <w:rPr>
          <w:sz w:val="28"/>
          <w:szCs w:val="28"/>
        </w:rPr>
        <w:t xml:space="preserve">руководителем сельскохозяйственного потребительского перерабатывающего кооператива «Партнер-Агро» (Ф.М. Чирков) рассмотреть возможность развития сопутствующих видов деятельности (растениеводство) с целью возможности частичного обеспечения </w:t>
      </w:r>
      <w:r w:rsidR="00836C2B">
        <w:rPr>
          <w:sz w:val="28"/>
          <w:szCs w:val="28"/>
        </w:rPr>
        <w:t>нужд кооператива кормовой базой.</w:t>
      </w:r>
    </w:p>
    <w:p w:rsidR="0034245D" w:rsidRDefault="0034245D" w:rsidP="0034245D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41C">
        <w:rPr>
          <w:sz w:val="28"/>
          <w:szCs w:val="28"/>
        </w:rPr>
        <w:t>2.2.</w:t>
      </w:r>
      <w:r>
        <w:rPr>
          <w:sz w:val="28"/>
          <w:szCs w:val="28"/>
        </w:rPr>
        <w:t xml:space="preserve">  МАУ «Организацио</w:t>
      </w:r>
      <w:r w:rsidR="00E2241C">
        <w:rPr>
          <w:sz w:val="28"/>
          <w:szCs w:val="28"/>
        </w:rPr>
        <w:t>н</w:t>
      </w:r>
      <w:r>
        <w:rPr>
          <w:sz w:val="28"/>
          <w:szCs w:val="28"/>
        </w:rPr>
        <w:t>но-методический центр» (</w:t>
      </w:r>
      <w:proofErr w:type="spellStart"/>
      <w:r>
        <w:rPr>
          <w:sz w:val="28"/>
          <w:szCs w:val="28"/>
        </w:rPr>
        <w:t>Шишонкова</w:t>
      </w:r>
      <w:proofErr w:type="spellEnd"/>
      <w:r>
        <w:rPr>
          <w:sz w:val="28"/>
          <w:szCs w:val="28"/>
        </w:rPr>
        <w:t xml:space="preserve"> Л.В.) </w:t>
      </w:r>
      <w:r w:rsidR="00E2241C">
        <w:rPr>
          <w:sz w:val="28"/>
          <w:szCs w:val="28"/>
        </w:rPr>
        <w:t>оказать содействие в обучении сотрудников Кооператива с целью повышения квалификации</w:t>
      </w:r>
      <w:r w:rsidR="007D604E">
        <w:rPr>
          <w:sz w:val="28"/>
          <w:szCs w:val="28"/>
        </w:rPr>
        <w:t xml:space="preserve"> по соответствующим направлениям деятельности</w:t>
      </w:r>
      <w:r>
        <w:rPr>
          <w:sz w:val="28"/>
          <w:szCs w:val="28"/>
        </w:rPr>
        <w:t>.</w:t>
      </w:r>
    </w:p>
    <w:p w:rsidR="0034245D" w:rsidRDefault="0034245D" w:rsidP="0034245D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Срок – 1</w:t>
      </w:r>
      <w:r w:rsidR="00E2241C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2022 года.</w:t>
      </w:r>
    </w:p>
    <w:p w:rsidR="00E2241C" w:rsidRDefault="00E2241C" w:rsidP="00283964">
      <w:pPr>
        <w:pBdr>
          <w:bottom w:val="single" w:sz="4" w:space="1" w:color="auto"/>
        </w:pBdr>
        <w:tabs>
          <w:tab w:val="left" w:pos="1134"/>
        </w:tabs>
        <w:jc w:val="center"/>
        <w:outlineLvl w:val="0"/>
        <w:rPr>
          <w:sz w:val="28"/>
          <w:szCs w:val="28"/>
        </w:rPr>
      </w:pPr>
    </w:p>
    <w:p w:rsidR="00283964" w:rsidRPr="00283964" w:rsidRDefault="00283964" w:rsidP="00283964">
      <w:pPr>
        <w:pBdr>
          <w:bottom w:val="single" w:sz="4" w:space="1" w:color="auto"/>
        </w:pBdr>
        <w:tabs>
          <w:tab w:val="left" w:pos="113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3964">
        <w:rPr>
          <w:sz w:val="28"/>
          <w:szCs w:val="28"/>
        </w:rPr>
        <w:t xml:space="preserve">О реализации инвестиционного проекта </w:t>
      </w:r>
    </w:p>
    <w:p w:rsidR="00283964" w:rsidRPr="00283964" w:rsidRDefault="00283964" w:rsidP="00283964">
      <w:pPr>
        <w:pBdr>
          <w:bottom w:val="single" w:sz="4" w:space="1" w:color="auto"/>
        </w:pBdr>
        <w:tabs>
          <w:tab w:val="left" w:pos="1134"/>
        </w:tabs>
        <w:jc w:val="center"/>
        <w:outlineLvl w:val="0"/>
        <w:rPr>
          <w:sz w:val="28"/>
          <w:szCs w:val="28"/>
        </w:rPr>
      </w:pPr>
      <w:r w:rsidRPr="00283964">
        <w:rPr>
          <w:sz w:val="28"/>
          <w:szCs w:val="28"/>
        </w:rPr>
        <w:t>«Строительство фермы «Югорское подворье»</w:t>
      </w:r>
    </w:p>
    <w:p w:rsidR="00283964" w:rsidRDefault="00283964" w:rsidP="00283964">
      <w:pPr>
        <w:tabs>
          <w:tab w:val="left" w:pos="1134"/>
        </w:tabs>
        <w:jc w:val="center"/>
        <w:outlineLvl w:val="0"/>
        <w:rPr>
          <w:sz w:val="28"/>
          <w:szCs w:val="28"/>
        </w:rPr>
      </w:pPr>
      <w:r w:rsidRPr="00283964">
        <w:rPr>
          <w:sz w:val="28"/>
          <w:szCs w:val="28"/>
        </w:rPr>
        <w:t>(</w:t>
      </w:r>
      <w:proofErr w:type="spellStart"/>
      <w:r w:rsidRPr="00283964">
        <w:rPr>
          <w:sz w:val="28"/>
          <w:szCs w:val="28"/>
        </w:rPr>
        <w:t>Минулин</w:t>
      </w:r>
      <w:proofErr w:type="spellEnd"/>
      <w:r w:rsidRPr="00283964">
        <w:rPr>
          <w:sz w:val="28"/>
          <w:szCs w:val="28"/>
        </w:rPr>
        <w:t xml:space="preserve"> К.Р., </w:t>
      </w:r>
      <w:proofErr w:type="spellStart"/>
      <w:r w:rsidR="00692D3F">
        <w:rPr>
          <w:sz w:val="28"/>
          <w:szCs w:val="28"/>
        </w:rPr>
        <w:t>Берсенева</w:t>
      </w:r>
      <w:proofErr w:type="spellEnd"/>
      <w:r w:rsidR="00692D3F">
        <w:rPr>
          <w:sz w:val="28"/>
          <w:szCs w:val="28"/>
        </w:rPr>
        <w:t xml:space="preserve"> Л.А</w:t>
      </w:r>
      <w:r w:rsidRPr="00283964">
        <w:rPr>
          <w:sz w:val="28"/>
          <w:szCs w:val="28"/>
        </w:rPr>
        <w:t xml:space="preserve">., </w:t>
      </w:r>
      <w:proofErr w:type="spellStart"/>
      <w:r w:rsidR="00692D3F">
        <w:rPr>
          <w:sz w:val="28"/>
          <w:szCs w:val="28"/>
        </w:rPr>
        <w:t>Берсенев</w:t>
      </w:r>
      <w:proofErr w:type="spellEnd"/>
      <w:r w:rsidR="00692D3F">
        <w:rPr>
          <w:sz w:val="28"/>
          <w:szCs w:val="28"/>
        </w:rPr>
        <w:t xml:space="preserve"> Ю.А., </w:t>
      </w:r>
      <w:proofErr w:type="spellStart"/>
      <w:r w:rsidRPr="00283964">
        <w:rPr>
          <w:sz w:val="28"/>
          <w:szCs w:val="28"/>
        </w:rPr>
        <w:t>Витвицкий</w:t>
      </w:r>
      <w:proofErr w:type="spellEnd"/>
      <w:r w:rsidRPr="00283964">
        <w:rPr>
          <w:sz w:val="28"/>
          <w:szCs w:val="28"/>
        </w:rPr>
        <w:t xml:space="preserve"> А.В., </w:t>
      </w:r>
      <w:proofErr w:type="spellStart"/>
      <w:r w:rsidRPr="00283964">
        <w:rPr>
          <w:sz w:val="28"/>
          <w:szCs w:val="28"/>
        </w:rPr>
        <w:t>Шишонкова</w:t>
      </w:r>
      <w:proofErr w:type="spellEnd"/>
      <w:r w:rsidRPr="00283964">
        <w:rPr>
          <w:sz w:val="28"/>
          <w:szCs w:val="28"/>
        </w:rPr>
        <w:t xml:space="preserve"> Л.В.)</w:t>
      </w:r>
    </w:p>
    <w:p w:rsidR="00283964" w:rsidRPr="003E441C" w:rsidRDefault="00283964" w:rsidP="003E441C">
      <w:pPr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692D3F" w:rsidRPr="00B517D2" w:rsidRDefault="00692D3F" w:rsidP="00692D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Инвестиционная емкость проекта – </w:t>
      </w:r>
      <w:r w:rsidRPr="00246C6D">
        <w:rPr>
          <w:rFonts w:eastAsiaTheme="minorHAnsi"/>
          <w:sz w:val="28"/>
          <w:szCs w:val="28"/>
          <w:lang w:eastAsia="en-US"/>
        </w:rPr>
        <w:t>22,2 млн. рублей</w:t>
      </w:r>
      <w:r>
        <w:rPr>
          <w:rFonts w:eastAsiaTheme="minorHAnsi"/>
          <w:sz w:val="28"/>
          <w:szCs w:val="28"/>
          <w:lang w:eastAsia="en-US"/>
        </w:rPr>
        <w:t>.</w:t>
      </w:r>
      <w:r w:rsidRPr="00B517D2">
        <w:rPr>
          <w:rFonts w:eastAsiaTheme="minorHAnsi"/>
          <w:sz w:val="28"/>
          <w:szCs w:val="28"/>
          <w:lang w:eastAsia="en-US"/>
        </w:rPr>
        <w:t xml:space="preserve"> В хозяйстве содержится 2,5 тысячи голов различных видов птиц.</w:t>
      </w:r>
      <w:r w:rsidR="00B7616F">
        <w:rPr>
          <w:rFonts w:eastAsiaTheme="minorHAnsi"/>
          <w:sz w:val="28"/>
          <w:szCs w:val="28"/>
          <w:lang w:eastAsia="en-US"/>
        </w:rPr>
        <w:t xml:space="preserve"> В 2021 году завершено строительство здания птицефермы. </w:t>
      </w:r>
      <w:r w:rsidRPr="00B517D2">
        <w:rPr>
          <w:rFonts w:eastAsiaTheme="minorHAnsi"/>
          <w:sz w:val="28"/>
          <w:szCs w:val="28"/>
          <w:lang w:eastAsia="en-US"/>
        </w:rPr>
        <w:t>В рамках муниципальной программы «Развитие малого и сре</w:t>
      </w:r>
      <w:r>
        <w:rPr>
          <w:rFonts w:eastAsiaTheme="minorHAnsi"/>
          <w:sz w:val="28"/>
          <w:szCs w:val="28"/>
          <w:lang w:eastAsia="en-US"/>
        </w:rPr>
        <w:t>днего предпринимательства» крестьянско-</w:t>
      </w:r>
      <w:r w:rsidRPr="00B517D2">
        <w:rPr>
          <w:rFonts w:eastAsiaTheme="minorHAnsi"/>
          <w:sz w:val="28"/>
          <w:szCs w:val="28"/>
          <w:lang w:eastAsia="en-US"/>
        </w:rPr>
        <w:t>фермерско</w:t>
      </w:r>
      <w:r>
        <w:rPr>
          <w:rFonts w:eastAsiaTheme="minorHAnsi"/>
          <w:sz w:val="28"/>
          <w:szCs w:val="28"/>
          <w:lang w:eastAsia="en-US"/>
        </w:rPr>
        <w:t>му хозяйству</w:t>
      </w:r>
      <w:r w:rsidRPr="00B517D2">
        <w:rPr>
          <w:rFonts w:eastAsiaTheme="minorHAnsi"/>
          <w:sz w:val="28"/>
          <w:szCs w:val="28"/>
          <w:lang w:eastAsia="en-US"/>
        </w:rPr>
        <w:t xml:space="preserve"> в 2020 году предоставлена финансовая поддержка в </w:t>
      </w:r>
      <w:r w:rsidRPr="00B517D2">
        <w:rPr>
          <w:rFonts w:eastAsiaTheme="minorHAnsi"/>
          <w:sz w:val="28"/>
          <w:szCs w:val="28"/>
          <w:lang w:eastAsia="en-US"/>
        </w:rPr>
        <w:lastRenderedPageBreak/>
        <w:t xml:space="preserve">размере </w:t>
      </w:r>
      <w:r w:rsidRPr="00692D3F">
        <w:rPr>
          <w:rFonts w:eastAsiaTheme="minorHAnsi"/>
          <w:sz w:val="28"/>
          <w:szCs w:val="28"/>
          <w:lang w:eastAsia="en-US"/>
        </w:rPr>
        <w:t>387,5 тыс. рублей,</w:t>
      </w:r>
      <w:r w:rsidRPr="00B517D2">
        <w:rPr>
          <w:rFonts w:eastAsiaTheme="minorHAnsi"/>
          <w:sz w:val="28"/>
          <w:szCs w:val="28"/>
          <w:lang w:eastAsia="en-US"/>
        </w:rPr>
        <w:t xml:space="preserve"> на возмещение затрат, связанных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17D2">
        <w:rPr>
          <w:rFonts w:eastAsiaTheme="minorHAnsi"/>
          <w:sz w:val="28"/>
          <w:szCs w:val="28"/>
          <w:lang w:eastAsia="en-US"/>
        </w:rPr>
        <w:t xml:space="preserve">приобретением оборудования </w:t>
      </w:r>
      <w:r>
        <w:rPr>
          <w:rFonts w:eastAsiaTheme="minorHAnsi"/>
          <w:sz w:val="28"/>
          <w:szCs w:val="28"/>
          <w:lang w:eastAsia="en-US"/>
        </w:rPr>
        <w:t xml:space="preserve">и с </w:t>
      </w:r>
      <w:r w:rsidRPr="00B517D2">
        <w:rPr>
          <w:rFonts w:eastAsiaTheme="minorHAnsi"/>
          <w:sz w:val="28"/>
          <w:szCs w:val="28"/>
          <w:lang w:eastAsia="en-US"/>
        </w:rPr>
        <w:t>доставкой кормов для птицы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2D3F" w:rsidRPr="00B517D2" w:rsidRDefault="00692D3F" w:rsidP="00692D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7D2">
        <w:rPr>
          <w:rFonts w:eastAsiaTheme="minorHAnsi"/>
          <w:sz w:val="28"/>
          <w:szCs w:val="28"/>
          <w:lang w:eastAsia="en-US"/>
        </w:rPr>
        <w:t>В рамках государственной программы «Развитие агропромышленного комплекса» по мероприятию «</w:t>
      </w:r>
      <w:proofErr w:type="spellStart"/>
      <w:r w:rsidRPr="00B517D2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Pr="00B517D2">
        <w:rPr>
          <w:rFonts w:eastAsiaTheme="minorHAnsi"/>
          <w:sz w:val="28"/>
          <w:szCs w:val="28"/>
          <w:lang w:eastAsia="en-US"/>
        </w:rPr>
        <w:t>», на поддержку фермеров и развитие сельской кооперации в</w:t>
      </w:r>
      <w:r w:rsidRPr="00B517D2">
        <w:rPr>
          <w:rFonts w:eastAsiaTheme="minorHAnsi"/>
          <w:iCs/>
          <w:sz w:val="28"/>
          <w:szCs w:val="28"/>
          <w:lang w:eastAsia="en-US"/>
        </w:rPr>
        <w:t xml:space="preserve"> 2021 году получен Грант в размере 2</w:t>
      </w:r>
      <w:r>
        <w:rPr>
          <w:rFonts w:eastAsiaTheme="minorHAnsi"/>
          <w:iCs/>
          <w:sz w:val="28"/>
          <w:szCs w:val="28"/>
          <w:lang w:eastAsia="en-US"/>
        </w:rPr>
        <w:t>0</w:t>
      </w:r>
      <w:r w:rsidRPr="00B517D2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млн</w:t>
      </w:r>
      <w:r w:rsidRPr="00B517D2">
        <w:rPr>
          <w:rFonts w:eastAsiaTheme="minorHAnsi"/>
          <w:iCs/>
          <w:sz w:val="28"/>
          <w:szCs w:val="28"/>
          <w:lang w:eastAsia="en-US"/>
        </w:rPr>
        <w:t>. рублей на развитие с</w:t>
      </w:r>
      <w:r w:rsidRPr="00B517D2">
        <w:rPr>
          <w:rFonts w:cstheme="minorBidi"/>
          <w:bCs/>
          <w:color w:val="000000" w:themeColor="text1"/>
          <w:sz w:val="28"/>
          <w:szCs w:val="28"/>
          <w:lang w:eastAsia="en-US"/>
        </w:rPr>
        <w:t xml:space="preserve">ельскохозяйственного потребительского животноводческого </w:t>
      </w:r>
      <w:r>
        <w:rPr>
          <w:rFonts w:cstheme="minorBidi"/>
          <w:bCs/>
          <w:color w:val="000000" w:themeColor="text1"/>
          <w:sz w:val="28"/>
          <w:szCs w:val="28"/>
          <w:lang w:eastAsia="en-US"/>
        </w:rPr>
        <w:t>кооператива «Югорское подворье»</w:t>
      </w:r>
      <w:r w:rsidRPr="00B517D2">
        <w:rPr>
          <w:rFonts w:eastAsiaTheme="minorHAnsi"/>
          <w:sz w:val="28"/>
          <w:szCs w:val="28"/>
          <w:lang w:eastAsia="en-US"/>
        </w:rPr>
        <w:t>.</w:t>
      </w:r>
    </w:p>
    <w:p w:rsidR="00692D3F" w:rsidRDefault="00692D3F" w:rsidP="00B17E60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</w:p>
    <w:p w:rsidR="00B17E60" w:rsidRDefault="00B17E60" w:rsidP="00B17E60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D604E" w:rsidRDefault="00B7616F" w:rsidP="00B7616F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3.1. </w:t>
      </w:r>
      <w:r w:rsidR="007D604E">
        <w:rPr>
          <w:sz w:val="28"/>
          <w:szCs w:val="28"/>
        </w:rPr>
        <w:t>Департаменту строительства, архитектуры и ЖКХ (</w:t>
      </w:r>
      <w:proofErr w:type="spellStart"/>
      <w:r w:rsidR="007D604E">
        <w:rPr>
          <w:sz w:val="28"/>
          <w:szCs w:val="28"/>
        </w:rPr>
        <w:t>Речапов</w:t>
      </w:r>
      <w:proofErr w:type="spellEnd"/>
      <w:r w:rsidR="007D604E">
        <w:rPr>
          <w:sz w:val="28"/>
          <w:szCs w:val="28"/>
        </w:rPr>
        <w:t xml:space="preserve"> Р.Ш.) совместно с </w:t>
      </w:r>
      <w:r>
        <w:rPr>
          <w:sz w:val="28"/>
          <w:szCs w:val="28"/>
        </w:rPr>
        <w:t>МП «ЖЭК-3» (Матвеев Э.В.)</w:t>
      </w:r>
      <w:r w:rsidR="007913C9">
        <w:rPr>
          <w:sz w:val="28"/>
          <w:szCs w:val="28"/>
        </w:rPr>
        <w:t xml:space="preserve"> </w:t>
      </w:r>
      <w:r w:rsidR="007D604E">
        <w:rPr>
          <w:sz w:val="28"/>
          <w:szCs w:val="28"/>
        </w:rPr>
        <w:t>рассмотреть вопрос об установлении</w:t>
      </w:r>
    </w:p>
    <w:p w:rsidR="00B7616F" w:rsidRDefault="007913C9" w:rsidP="00B7616F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B7616F">
        <w:rPr>
          <w:sz w:val="28"/>
          <w:szCs w:val="28"/>
        </w:rPr>
        <w:t xml:space="preserve">КФХ </w:t>
      </w:r>
      <w:proofErr w:type="spellStart"/>
      <w:r w:rsidRPr="00B7616F">
        <w:rPr>
          <w:sz w:val="28"/>
          <w:szCs w:val="28"/>
        </w:rPr>
        <w:t>Берсеневой</w:t>
      </w:r>
      <w:proofErr w:type="spellEnd"/>
      <w:r w:rsidRPr="00B7616F">
        <w:rPr>
          <w:sz w:val="28"/>
          <w:szCs w:val="28"/>
        </w:rPr>
        <w:t xml:space="preserve"> Л.А.</w:t>
      </w:r>
      <w:r w:rsidR="007D604E">
        <w:rPr>
          <w:sz w:val="28"/>
          <w:szCs w:val="28"/>
        </w:rPr>
        <w:t xml:space="preserve"> арендной платы равной 1 рублю для хранения</w:t>
      </w:r>
      <w:r w:rsidR="00836C2B">
        <w:rPr>
          <w:sz w:val="28"/>
          <w:szCs w:val="28"/>
        </w:rPr>
        <w:t xml:space="preserve"> строительных и</w:t>
      </w:r>
      <w:r>
        <w:rPr>
          <w:sz w:val="28"/>
          <w:szCs w:val="28"/>
        </w:rPr>
        <w:t xml:space="preserve"> комплектующих материалов в складском помещении</w:t>
      </w:r>
      <w:r w:rsidR="007D604E">
        <w:rPr>
          <w:sz w:val="28"/>
          <w:szCs w:val="28"/>
        </w:rPr>
        <w:t xml:space="preserve"> на территории базы</w:t>
      </w:r>
      <w:r>
        <w:rPr>
          <w:sz w:val="28"/>
          <w:szCs w:val="28"/>
        </w:rPr>
        <w:t xml:space="preserve"> МП «ЖЭК-3».</w:t>
      </w:r>
    </w:p>
    <w:p w:rsidR="00234C4D" w:rsidRPr="00B7616F" w:rsidRDefault="00234C4D" w:rsidP="00B7616F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D604E">
        <w:rPr>
          <w:sz w:val="28"/>
          <w:szCs w:val="28"/>
        </w:rPr>
        <w:t>Срок –28</w:t>
      </w:r>
      <w:r w:rsidRPr="00897AF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97AF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97AF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4C4D" w:rsidRDefault="00836C2B" w:rsidP="007913C9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Г</w:t>
      </w:r>
      <w:r w:rsidR="007913C9">
        <w:rPr>
          <w:sz w:val="28"/>
          <w:szCs w:val="28"/>
        </w:rPr>
        <w:t>лаве</w:t>
      </w:r>
      <w:r w:rsidR="00E268F4">
        <w:rPr>
          <w:sz w:val="28"/>
          <w:szCs w:val="28"/>
        </w:rPr>
        <w:t xml:space="preserve"> </w:t>
      </w:r>
      <w:r w:rsidR="007913C9" w:rsidRPr="00B7616F">
        <w:rPr>
          <w:sz w:val="28"/>
          <w:szCs w:val="28"/>
        </w:rPr>
        <w:t xml:space="preserve"> </w:t>
      </w:r>
      <w:r w:rsidR="007913C9">
        <w:rPr>
          <w:sz w:val="28"/>
          <w:szCs w:val="28"/>
        </w:rPr>
        <w:t xml:space="preserve"> </w:t>
      </w:r>
      <w:r w:rsidR="00E268F4">
        <w:rPr>
          <w:sz w:val="28"/>
          <w:szCs w:val="28"/>
        </w:rPr>
        <w:t xml:space="preserve">  </w:t>
      </w:r>
      <w:r w:rsidR="007913C9">
        <w:rPr>
          <w:sz w:val="28"/>
          <w:szCs w:val="28"/>
        </w:rPr>
        <w:t xml:space="preserve"> </w:t>
      </w:r>
      <w:r w:rsidR="007913C9" w:rsidRPr="00B7616F">
        <w:rPr>
          <w:sz w:val="28"/>
          <w:szCs w:val="28"/>
        </w:rPr>
        <w:t>крестьянско-фермерского</w:t>
      </w:r>
      <w:r w:rsidR="00E268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13C9">
        <w:rPr>
          <w:sz w:val="28"/>
          <w:szCs w:val="28"/>
        </w:rPr>
        <w:t xml:space="preserve"> </w:t>
      </w:r>
      <w:r w:rsidR="007913C9" w:rsidRPr="00B7616F">
        <w:rPr>
          <w:sz w:val="28"/>
          <w:szCs w:val="28"/>
        </w:rPr>
        <w:t xml:space="preserve"> хозяйства</w:t>
      </w:r>
      <w:r w:rsidR="0079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268F4">
        <w:rPr>
          <w:sz w:val="28"/>
          <w:szCs w:val="28"/>
        </w:rPr>
        <w:t xml:space="preserve">  </w:t>
      </w:r>
      <w:r w:rsidR="007913C9" w:rsidRPr="00B7616F">
        <w:rPr>
          <w:sz w:val="28"/>
          <w:szCs w:val="28"/>
        </w:rPr>
        <w:t xml:space="preserve"> (</w:t>
      </w:r>
      <w:proofErr w:type="spellStart"/>
      <w:proofErr w:type="gramEnd"/>
      <w:r w:rsidR="007913C9" w:rsidRPr="00B7616F">
        <w:rPr>
          <w:sz w:val="28"/>
          <w:szCs w:val="28"/>
        </w:rPr>
        <w:t>Берсенева</w:t>
      </w:r>
      <w:proofErr w:type="spellEnd"/>
      <w:r w:rsidR="007913C9" w:rsidRPr="00B7616F">
        <w:rPr>
          <w:sz w:val="28"/>
          <w:szCs w:val="28"/>
        </w:rPr>
        <w:t xml:space="preserve"> Л.А.)</w:t>
      </w:r>
    </w:p>
    <w:p w:rsidR="007913C9" w:rsidRPr="00234C4D" w:rsidRDefault="00234C4D" w:rsidP="00234C4D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234C4D">
        <w:rPr>
          <w:sz w:val="28"/>
          <w:szCs w:val="28"/>
        </w:rPr>
        <w:t xml:space="preserve">сформировать информацию о сложившейся стоимости инкубационного яйца, кормов, пищевых добавок, </w:t>
      </w:r>
      <w:r w:rsidRPr="007913C9">
        <w:rPr>
          <w:sz w:val="28"/>
          <w:szCs w:val="28"/>
        </w:rPr>
        <w:t>антибио</w:t>
      </w:r>
      <w:r>
        <w:rPr>
          <w:sz w:val="28"/>
          <w:szCs w:val="28"/>
        </w:rPr>
        <w:t>тиков,</w:t>
      </w:r>
      <w:r w:rsidRPr="00234C4D">
        <w:rPr>
          <w:sz w:val="28"/>
          <w:szCs w:val="28"/>
        </w:rPr>
        <w:t xml:space="preserve"> оборудования, комплектующих, используемых при реализации проекта, а также объеме маточного поголовья птицы, необходимого</w:t>
      </w:r>
      <w:r>
        <w:rPr>
          <w:sz w:val="28"/>
          <w:szCs w:val="28"/>
        </w:rPr>
        <w:t xml:space="preserve"> для увеличения основного стада и</w:t>
      </w:r>
      <w:r w:rsidRPr="00234C4D">
        <w:rPr>
          <w:sz w:val="28"/>
          <w:szCs w:val="28"/>
        </w:rPr>
        <w:t xml:space="preserve"> для</w:t>
      </w:r>
      <w:r w:rsidR="00836C2B">
        <w:rPr>
          <w:sz w:val="28"/>
          <w:szCs w:val="28"/>
        </w:rPr>
        <w:t xml:space="preserve"> возможности</w:t>
      </w:r>
      <w:r w:rsidRPr="00234C4D">
        <w:rPr>
          <w:sz w:val="28"/>
          <w:szCs w:val="28"/>
        </w:rPr>
        <w:t xml:space="preserve"> реализации населению</w:t>
      </w:r>
      <w:r w:rsidR="00836C2B">
        <w:rPr>
          <w:sz w:val="28"/>
          <w:szCs w:val="28"/>
        </w:rPr>
        <w:t>.</w:t>
      </w:r>
    </w:p>
    <w:p w:rsidR="007D604E" w:rsidRDefault="007D604E" w:rsidP="007D604E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Срок –28</w:t>
      </w:r>
      <w:r w:rsidR="007913C9" w:rsidRPr="007D604E">
        <w:rPr>
          <w:sz w:val="28"/>
          <w:szCs w:val="28"/>
        </w:rPr>
        <w:t xml:space="preserve"> марта 2022 года.</w:t>
      </w:r>
    </w:p>
    <w:p w:rsidR="00362415" w:rsidRPr="00362415" w:rsidRDefault="007D604E" w:rsidP="00362415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362415">
        <w:rPr>
          <w:sz w:val="28"/>
          <w:szCs w:val="28"/>
        </w:rPr>
        <w:t xml:space="preserve">         3.3. Комитету экономической политики (Николаева Ю.В.)</w:t>
      </w:r>
      <w:r w:rsidR="00362415" w:rsidRPr="00362415">
        <w:rPr>
          <w:sz w:val="28"/>
          <w:szCs w:val="28"/>
        </w:rPr>
        <w:t xml:space="preserve"> </w:t>
      </w:r>
      <w:r w:rsidR="00362415">
        <w:rPr>
          <w:sz w:val="28"/>
          <w:szCs w:val="28"/>
        </w:rPr>
        <w:t xml:space="preserve"> </w:t>
      </w:r>
      <w:proofErr w:type="gramStart"/>
      <w:r w:rsidR="00362415" w:rsidRPr="00362415">
        <w:rPr>
          <w:sz w:val="28"/>
          <w:szCs w:val="28"/>
        </w:rPr>
        <w:t>на</w:t>
      </w:r>
      <w:r w:rsidR="00362415">
        <w:rPr>
          <w:sz w:val="28"/>
          <w:szCs w:val="28"/>
        </w:rPr>
        <w:t xml:space="preserve"> </w:t>
      </w:r>
      <w:r w:rsidR="00362415" w:rsidRPr="00362415">
        <w:rPr>
          <w:sz w:val="28"/>
          <w:szCs w:val="28"/>
        </w:rPr>
        <w:t xml:space="preserve"> заседании</w:t>
      </w:r>
      <w:proofErr w:type="gramEnd"/>
      <w:r w:rsidR="00362415" w:rsidRPr="00362415">
        <w:rPr>
          <w:sz w:val="28"/>
          <w:szCs w:val="28"/>
        </w:rPr>
        <w:t xml:space="preserve"> </w:t>
      </w:r>
    </w:p>
    <w:p w:rsidR="007D604E" w:rsidRPr="00362415" w:rsidRDefault="00362415" w:rsidP="00362415">
      <w:pPr>
        <w:pStyle w:val="aa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415">
        <w:rPr>
          <w:rFonts w:ascii="Times New Roman" w:hAnsi="Times New Roman" w:cs="Times New Roman"/>
          <w:sz w:val="28"/>
          <w:szCs w:val="28"/>
        </w:rPr>
        <w:t xml:space="preserve">оперативного штаба по вопросам устойчивого развития экономики в Ханты-Мансийском районе в период распространения новой </w:t>
      </w:r>
      <w:proofErr w:type="spellStart"/>
      <w:r w:rsidRPr="003624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2415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3624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2415">
        <w:rPr>
          <w:rFonts w:ascii="Times New Roman" w:hAnsi="Times New Roman" w:cs="Times New Roman"/>
          <w:sz w:val="28"/>
          <w:szCs w:val="28"/>
        </w:rPr>
        <w:t>-19</w:t>
      </w:r>
      <w:r w:rsidRPr="00362415">
        <w:rPr>
          <w:rFonts w:ascii="Times New Roman" w:hAnsi="Times New Roman" w:cs="Times New Roman"/>
          <w:sz w:val="28"/>
          <w:szCs w:val="28"/>
        </w:rPr>
        <w:t xml:space="preserve"> </w:t>
      </w:r>
      <w:r w:rsidR="007D604E" w:rsidRPr="00362415">
        <w:rPr>
          <w:rFonts w:ascii="Times New Roman" w:hAnsi="Times New Roman" w:cs="Times New Roman"/>
          <w:sz w:val="28"/>
          <w:szCs w:val="28"/>
        </w:rPr>
        <w:t>рассмотреть вопрос об изменении порядка предоставления субсидий субъектам малого и среднего предпринимательства в части разделения расходов на доставку и приобретение муки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04E" w:rsidRPr="0036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1C" w:rsidRDefault="00362415" w:rsidP="00362415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Срок – до 08 апреля 2022 года.</w:t>
      </w:r>
    </w:p>
    <w:p w:rsidR="00362415" w:rsidRPr="00362415" w:rsidRDefault="00362415" w:rsidP="00362415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3.4. </w:t>
      </w:r>
      <w:r>
        <w:rPr>
          <w:sz w:val="28"/>
          <w:szCs w:val="28"/>
        </w:rPr>
        <w:t>Департаменту строительства, архитектуры и ЖКХ (</w:t>
      </w:r>
      <w:proofErr w:type="spellStart"/>
      <w:r>
        <w:rPr>
          <w:sz w:val="28"/>
          <w:szCs w:val="28"/>
        </w:rPr>
        <w:t>Речапов</w:t>
      </w:r>
      <w:proofErr w:type="spellEnd"/>
      <w:r>
        <w:rPr>
          <w:sz w:val="28"/>
          <w:szCs w:val="28"/>
        </w:rPr>
        <w:t xml:space="preserve"> Р.Ш.)</w:t>
      </w:r>
      <w:r>
        <w:rPr>
          <w:sz w:val="28"/>
          <w:szCs w:val="28"/>
        </w:rPr>
        <w:t xml:space="preserve"> обеспечить увеличение мощности электросетей для электроснабжения убойного цеха Кооператива.</w:t>
      </w:r>
    </w:p>
    <w:p w:rsidR="003E441C" w:rsidRDefault="003E441C" w:rsidP="00887367">
      <w:pPr>
        <w:pStyle w:val="a6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</w:p>
    <w:tbl>
      <w:tblPr>
        <w:tblStyle w:val="a7"/>
        <w:tblW w:w="9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A1634A" w:rsidRPr="00927695" w:rsidTr="003E441C">
        <w:trPr>
          <w:trHeight w:val="1443"/>
        </w:trPr>
        <w:tc>
          <w:tcPr>
            <w:tcW w:w="3227" w:type="dxa"/>
          </w:tcPr>
          <w:p w:rsidR="00A1634A" w:rsidRPr="0021693B" w:rsidRDefault="00A1634A" w:rsidP="00FF6A58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234C4D" w:rsidRDefault="00234C4D" w:rsidP="00234C4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34C4D" w:rsidRPr="00763DDE" w:rsidRDefault="00234C4D" w:rsidP="00234C4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901"/>
              <w:gridCol w:w="2052"/>
            </w:tblGrid>
            <w:tr w:rsidR="00234C4D" w:rsidRPr="00927695" w:rsidTr="00B61A7D">
              <w:trPr>
                <w:trHeight w:val="1443"/>
              </w:trPr>
              <w:tc>
                <w:tcPr>
                  <w:tcW w:w="3227" w:type="dxa"/>
                </w:tcPr>
                <w:bookmarkStart w:id="0" w:name="EdsBorder"/>
                <w:p w:rsidR="00234C4D" w:rsidRPr="0021693B" w:rsidRDefault="00234C4D" w:rsidP="00234C4D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808080" w:themeColor="background1" w:themeShade="80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27C7E0B5" wp14:editId="3A0449A2">
                            <wp:simplePos x="0" y="0"/>
                            <wp:positionH relativeFrom="column">
                              <wp:posOffset>1981835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540000" cy="895350"/>
                            <wp:effectExtent l="0" t="0" r="12700" b="19050"/>
                            <wp:wrapNone/>
                            <wp:docPr id="4" name="Группа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540000" cy="895350"/>
                                      <a:chOff x="0" y="0"/>
                                      <a:chExt cx="2540000" cy="895350"/>
                                    </a:xfrm>
                                  </wpg:grpSpPr>
                                  <wps:wsp>
                                    <wps:cNvPr id="2" name="Скругленный прямоугольник 2"/>
                                    <wps:cNvSpPr/>
                                    <wps:spPr>
                                      <a:xfrm>
                                        <a:off x="0" y="0"/>
                                        <a:ext cx="2540000" cy="89535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" lastClr="FFFFFF">
                                            <a:lumMod val="6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" name="Рисунок 3" descr="gerb_okrug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4300" y="31750"/>
                                        <a:ext cx="2603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E89131C"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bYLiI2EKAABhCgAAFQAAAGRycy9tZWRpYS9pbWFnZTEuanBlZ//Y/+AAEEpGSUYA&#10;AQEBANwA3AAA/9sAQwACAQEBAQECAQEBAgICAgIEAwICAgIFBAQDBAYFBgYGBQYGBgcJCAYHCQcG&#10;BggLCAkKCgoKCgYICwwLCgwJCgoK/8AACwgAOwAy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bYLiI2EKAABhCgAAFQAAAAAAAAAAAAAAAADjCAAAZHJzL21lZGlhL2ltYWdl&#10;MS5qcGVnUEsFBgAAAAAGAAYAfQEAAHcTAAAAAA==&#10;">
      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RFXDAAAA2gAAAA8AAABkcnMvZG93bnJldi54bWxEj0uLAjEQhO/C/ofQC940swq6jEbZXfBx&#10;9AXrsZ20k8FJZ5hEHf31RhA8FlX1FTWeNrYUF6p94VjBVzcBQZw5XXCuYLeddb5B+ICssXRMCm7k&#10;YTr5aI0x1e7Ka7psQi4ihH2KCkwIVSqlzwxZ9F1XEUfv6GqLIco6l7rGa4TbUvaSZCAtFhwXDFb0&#10;Zyg7bc5WwXx9+O//VoswWCVmt7gf7sN9sVWq/dn8jEAEasI7/GovtYI+PK/EGy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tEVcMAAADaAAAADwAAAAAAAAAAAAAAAACf&#10;AgAAZHJzL2Rvd25yZXYueG1sUEsFBgAAAAAEAAQA9wAAAI8DAAAAAA==&#10;">
                              <v:imagedata r:id="rId9" o:title="gerb_okrug1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  <w:bookmarkEnd w:id="0"/>
                  <w:r>
                    <w:rPr>
                      <w:sz w:val="28"/>
                      <w:szCs w:val="28"/>
                    </w:rPr>
                    <w:t>Глава Ханты-Мансийского района</w:t>
                  </w:r>
                </w:p>
                <w:p w:rsidR="00234C4D" w:rsidRPr="0021693B" w:rsidRDefault="00234C4D" w:rsidP="00234C4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1" w:type="dxa"/>
                  <w:vAlign w:val="center"/>
                </w:tcPr>
                <w:p w:rsidR="00234C4D" w:rsidRPr="00903CF1" w:rsidRDefault="00234C4D" w:rsidP="00234C4D">
                  <w:pPr>
                    <w:pStyle w:val="aa"/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bookmarkStart w:id="1" w:name="EdsText"/>
                  <w:r w:rsidRPr="00903CF1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ДОКУМЕНТ ПОДПИСАН</w:t>
                  </w:r>
                </w:p>
                <w:p w:rsidR="00234C4D" w:rsidRPr="00903CF1" w:rsidRDefault="00234C4D" w:rsidP="00234C4D">
                  <w:pPr>
                    <w:pStyle w:val="aa"/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ЭЛЕКТРОННОЙ ПОДПИСЬЮ</w:t>
                  </w:r>
                </w:p>
                <w:p w:rsidR="00234C4D" w:rsidRPr="00903CF1" w:rsidRDefault="00234C4D" w:rsidP="00234C4D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234C4D" w:rsidRPr="00903CF1" w:rsidRDefault="00234C4D" w:rsidP="00234C4D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234C4D" w:rsidRPr="00903CF1" w:rsidRDefault="00234C4D" w:rsidP="00234C4D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234C4D" w:rsidRPr="00CA7141" w:rsidRDefault="00234C4D" w:rsidP="00234C4D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  <w:bookmarkEnd w:id="1"/>
                </w:p>
              </w:tc>
              <w:tc>
                <w:tcPr>
                  <w:tcW w:w="2052" w:type="dxa"/>
                </w:tcPr>
                <w:p w:rsidR="00234C4D" w:rsidRDefault="00234C4D" w:rsidP="00234C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34C4D" w:rsidRDefault="00234C4D" w:rsidP="008B1A6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К.Р.Минулин</w:t>
                  </w:r>
                  <w:proofErr w:type="spellEnd"/>
                </w:p>
                <w:p w:rsidR="00234C4D" w:rsidRPr="00257C4D" w:rsidRDefault="00234C4D" w:rsidP="00234C4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634A" w:rsidRPr="00CA7141" w:rsidRDefault="00A1634A" w:rsidP="007913C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:rsidR="00A1634A" w:rsidRPr="00257C4D" w:rsidRDefault="00A1634A" w:rsidP="00605580">
            <w:pPr>
              <w:rPr>
                <w:sz w:val="28"/>
                <w:szCs w:val="28"/>
              </w:rPr>
            </w:pPr>
          </w:p>
        </w:tc>
      </w:tr>
      <w:tr w:rsidR="00936334" w:rsidRPr="00927695" w:rsidTr="003E441C">
        <w:trPr>
          <w:trHeight w:val="1443"/>
        </w:trPr>
        <w:tc>
          <w:tcPr>
            <w:tcW w:w="3227" w:type="dxa"/>
          </w:tcPr>
          <w:p w:rsidR="00936334" w:rsidRDefault="00936334" w:rsidP="00FF6A58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936334" w:rsidRPr="00CA7141" w:rsidRDefault="00936334" w:rsidP="007913C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2052" w:type="dxa"/>
          </w:tcPr>
          <w:p w:rsidR="00936334" w:rsidRPr="00257C4D" w:rsidRDefault="00936334" w:rsidP="007913C9">
            <w:pPr>
              <w:jc w:val="right"/>
              <w:rPr>
                <w:sz w:val="28"/>
                <w:szCs w:val="28"/>
              </w:rPr>
            </w:pPr>
          </w:p>
        </w:tc>
      </w:tr>
    </w:tbl>
    <w:p w:rsidR="003F4187" w:rsidRPr="00362415" w:rsidRDefault="003F4187" w:rsidP="00362415">
      <w:pPr>
        <w:tabs>
          <w:tab w:val="left" w:pos="3375"/>
        </w:tabs>
        <w:rPr>
          <w:sz w:val="28"/>
          <w:szCs w:val="28"/>
        </w:rPr>
      </w:pPr>
    </w:p>
    <w:sectPr w:rsidR="003F4187" w:rsidRPr="00362415" w:rsidSect="00362415">
      <w:headerReference w:type="default" r:id="rId10"/>
      <w:pgSz w:w="11906" w:h="16838"/>
      <w:pgMar w:top="1418" w:right="992" w:bottom="1134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C9" w:rsidRDefault="007913C9">
      <w:r>
        <w:separator/>
      </w:r>
    </w:p>
  </w:endnote>
  <w:endnote w:type="continuationSeparator" w:id="0">
    <w:p w:rsidR="007913C9" w:rsidRDefault="0079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C9" w:rsidRDefault="007913C9">
      <w:r>
        <w:separator/>
      </w:r>
    </w:p>
  </w:footnote>
  <w:footnote w:type="continuationSeparator" w:id="0">
    <w:p w:rsidR="007913C9" w:rsidRDefault="0079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C9" w:rsidRDefault="007913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2415">
      <w:rPr>
        <w:noProof/>
        <w:color w:val="000000"/>
      </w:rPr>
      <w:t>5</w:t>
    </w:r>
    <w:r>
      <w:rPr>
        <w:color w:val="000000"/>
      </w:rPr>
      <w:fldChar w:fldCharType="end"/>
    </w:r>
  </w:p>
  <w:p w:rsidR="007913C9" w:rsidRDefault="007913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B9"/>
    <w:multiLevelType w:val="hybridMultilevel"/>
    <w:tmpl w:val="EB3CF29E"/>
    <w:lvl w:ilvl="0" w:tplc="4680E87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73721DC"/>
    <w:multiLevelType w:val="multilevel"/>
    <w:tmpl w:val="252A185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27646C23"/>
    <w:multiLevelType w:val="multilevel"/>
    <w:tmpl w:val="775C88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F4B0DA1"/>
    <w:multiLevelType w:val="multilevel"/>
    <w:tmpl w:val="D222EBD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">
    <w:nsid w:val="4F732E62"/>
    <w:multiLevelType w:val="hybridMultilevel"/>
    <w:tmpl w:val="FA92465C"/>
    <w:lvl w:ilvl="0" w:tplc="A40CD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7"/>
    <w:rsid w:val="00001138"/>
    <w:rsid w:val="00013B32"/>
    <w:rsid w:val="000144BA"/>
    <w:rsid w:val="0002635F"/>
    <w:rsid w:val="00046E46"/>
    <w:rsid w:val="00054E97"/>
    <w:rsid w:val="000819BF"/>
    <w:rsid w:val="000C4195"/>
    <w:rsid w:val="000C5D1F"/>
    <w:rsid w:val="000D4AF6"/>
    <w:rsid w:val="000D56B5"/>
    <w:rsid w:val="00112720"/>
    <w:rsid w:val="00127B6B"/>
    <w:rsid w:val="001312E6"/>
    <w:rsid w:val="0015295D"/>
    <w:rsid w:val="00170FCF"/>
    <w:rsid w:val="0018557D"/>
    <w:rsid w:val="001D680E"/>
    <w:rsid w:val="00227F98"/>
    <w:rsid w:val="002322A6"/>
    <w:rsid w:val="00234C4D"/>
    <w:rsid w:val="002415AA"/>
    <w:rsid w:val="00244451"/>
    <w:rsid w:val="002575B9"/>
    <w:rsid w:val="00283964"/>
    <w:rsid w:val="002B0449"/>
    <w:rsid w:val="002F13BA"/>
    <w:rsid w:val="002F7DA9"/>
    <w:rsid w:val="003000C8"/>
    <w:rsid w:val="003225AB"/>
    <w:rsid w:val="00325877"/>
    <w:rsid w:val="00327276"/>
    <w:rsid w:val="0034245D"/>
    <w:rsid w:val="00355A21"/>
    <w:rsid w:val="00362415"/>
    <w:rsid w:val="003644AB"/>
    <w:rsid w:val="00380DC3"/>
    <w:rsid w:val="00385A92"/>
    <w:rsid w:val="003A3F58"/>
    <w:rsid w:val="003B785C"/>
    <w:rsid w:val="003B79D9"/>
    <w:rsid w:val="003C26A1"/>
    <w:rsid w:val="003E441C"/>
    <w:rsid w:val="003F4187"/>
    <w:rsid w:val="00415ABF"/>
    <w:rsid w:val="004A143A"/>
    <w:rsid w:val="004A2D2B"/>
    <w:rsid w:val="004B501A"/>
    <w:rsid w:val="004B548D"/>
    <w:rsid w:val="004C3235"/>
    <w:rsid w:val="004C559C"/>
    <w:rsid w:val="00501413"/>
    <w:rsid w:val="00501EC9"/>
    <w:rsid w:val="0052596E"/>
    <w:rsid w:val="00554C44"/>
    <w:rsid w:val="00585AA7"/>
    <w:rsid w:val="005934ED"/>
    <w:rsid w:val="00605580"/>
    <w:rsid w:val="006145E0"/>
    <w:rsid w:val="00635F33"/>
    <w:rsid w:val="0064619C"/>
    <w:rsid w:val="00647FE5"/>
    <w:rsid w:val="00676DFD"/>
    <w:rsid w:val="00692D3F"/>
    <w:rsid w:val="006B2500"/>
    <w:rsid w:val="006C18A1"/>
    <w:rsid w:val="006D273F"/>
    <w:rsid w:val="006F0583"/>
    <w:rsid w:val="006F08E3"/>
    <w:rsid w:val="00715691"/>
    <w:rsid w:val="00742D05"/>
    <w:rsid w:val="007913C9"/>
    <w:rsid w:val="007C0266"/>
    <w:rsid w:val="007D48A7"/>
    <w:rsid w:val="007D604E"/>
    <w:rsid w:val="00836C2B"/>
    <w:rsid w:val="00880D6B"/>
    <w:rsid w:val="00887367"/>
    <w:rsid w:val="008926A2"/>
    <w:rsid w:val="00897AF5"/>
    <w:rsid w:val="008B1A67"/>
    <w:rsid w:val="008B3725"/>
    <w:rsid w:val="008B7C09"/>
    <w:rsid w:val="008D0000"/>
    <w:rsid w:val="008D40F7"/>
    <w:rsid w:val="008D770F"/>
    <w:rsid w:val="00936334"/>
    <w:rsid w:val="0094300B"/>
    <w:rsid w:val="00953A0F"/>
    <w:rsid w:val="00960129"/>
    <w:rsid w:val="009A290C"/>
    <w:rsid w:val="009C1EAE"/>
    <w:rsid w:val="009C3595"/>
    <w:rsid w:val="009C5C16"/>
    <w:rsid w:val="009E1492"/>
    <w:rsid w:val="009F12A9"/>
    <w:rsid w:val="009F70FD"/>
    <w:rsid w:val="009F7F90"/>
    <w:rsid w:val="00A03B86"/>
    <w:rsid w:val="00A04D51"/>
    <w:rsid w:val="00A1634A"/>
    <w:rsid w:val="00A56456"/>
    <w:rsid w:val="00A76146"/>
    <w:rsid w:val="00A86A2F"/>
    <w:rsid w:val="00A9431F"/>
    <w:rsid w:val="00AA0137"/>
    <w:rsid w:val="00AE4134"/>
    <w:rsid w:val="00B17E60"/>
    <w:rsid w:val="00B25B70"/>
    <w:rsid w:val="00B31E8F"/>
    <w:rsid w:val="00B36382"/>
    <w:rsid w:val="00B4003D"/>
    <w:rsid w:val="00B42F71"/>
    <w:rsid w:val="00B71882"/>
    <w:rsid w:val="00B71FB6"/>
    <w:rsid w:val="00B7616F"/>
    <w:rsid w:val="00BC111E"/>
    <w:rsid w:val="00BD7A74"/>
    <w:rsid w:val="00C542B0"/>
    <w:rsid w:val="00C55478"/>
    <w:rsid w:val="00CA187A"/>
    <w:rsid w:val="00CB0417"/>
    <w:rsid w:val="00CC0CBE"/>
    <w:rsid w:val="00CD5822"/>
    <w:rsid w:val="00CE7AB5"/>
    <w:rsid w:val="00D1404B"/>
    <w:rsid w:val="00D434D3"/>
    <w:rsid w:val="00D44640"/>
    <w:rsid w:val="00D450C5"/>
    <w:rsid w:val="00D45F70"/>
    <w:rsid w:val="00D62774"/>
    <w:rsid w:val="00D713C0"/>
    <w:rsid w:val="00D83E3A"/>
    <w:rsid w:val="00DD5104"/>
    <w:rsid w:val="00DD62BF"/>
    <w:rsid w:val="00DE3E42"/>
    <w:rsid w:val="00E03635"/>
    <w:rsid w:val="00E2241C"/>
    <w:rsid w:val="00E268F4"/>
    <w:rsid w:val="00E30458"/>
    <w:rsid w:val="00E32D32"/>
    <w:rsid w:val="00E44726"/>
    <w:rsid w:val="00E51715"/>
    <w:rsid w:val="00E532B6"/>
    <w:rsid w:val="00E83166"/>
    <w:rsid w:val="00EC2CBB"/>
    <w:rsid w:val="00EE39B5"/>
    <w:rsid w:val="00EE408B"/>
    <w:rsid w:val="00F04CDC"/>
    <w:rsid w:val="00F47F65"/>
    <w:rsid w:val="00F73F0B"/>
    <w:rsid w:val="00F923C9"/>
    <w:rsid w:val="00FA74C1"/>
    <w:rsid w:val="00FF12B7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A492-77D0-43D5-A2F3-BAB367F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D713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28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3BFD-944C-415F-A2D5-4E37578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Муслимова Ю.А.</cp:lastModifiedBy>
  <cp:revision>41</cp:revision>
  <cp:lastPrinted>2021-07-12T13:24:00Z</cp:lastPrinted>
  <dcterms:created xsi:type="dcterms:W3CDTF">2021-04-16T10:22:00Z</dcterms:created>
  <dcterms:modified xsi:type="dcterms:W3CDTF">2022-03-23T05:59:00Z</dcterms:modified>
</cp:coreProperties>
</file>