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C8F3" w14:textId="539FF952" w:rsidR="00922D5E" w:rsidRDefault="00922D5E" w:rsidP="00922D5E">
      <w:pPr>
        <w:jc w:val="center"/>
      </w:pPr>
      <w:r>
        <w:rPr>
          <w:noProof/>
          <w:lang w:eastAsia="ru-RU"/>
        </w:rPr>
        <w:drawing>
          <wp:inline distT="0" distB="0" distL="0" distR="0" wp14:anchorId="3B2CA55E" wp14:editId="3AC8DAB7">
            <wp:extent cx="1785937" cy="703829"/>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047" cy="715695"/>
                    </a:xfrm>
                    <a:prstGeom prst="rect">
                      <a:avLst/>
                    </a:prstGeom>
                    <a:noFill/>
                    <a:ln>
                      <a:noFill/>
                    </a:ln>
                  </pic:spPr>
                </pic:pic>
              </a:graphicData>
            </a:graphic>
          </wp:inline>
        </w:drawing>
      </w:r>
    </w:p>
    <w:p w14:paraId="0FFCC3C4" w14:textId="59AF37CE" w:rsidR="00922D5E" w:rsidRDefault="00922D5E" w:rsidP="00922D5E"/>
    <w:p w14:paraId="2FD60BD1" w14:textId="77777777" w:rsidR="00922D5E" w:rsidRDefault="00922D5E" w:rsidP="00922D5E"/>
    <w:p w14:paraId="5DE970FF" w14:textId="5FA0BC94" w:rsidR="00922D5E" w:rsidRDefault="00922D5E" w:rsidP="00922D5E"/>
    <w:p w14:paraId="7BBE0370" w14:textId="376B4C0E" w:rsidR="00922D5E" w:rsidRDefault="00922D5E" w:rsidP="00922D5E"/>
    <w:p w14:paraId="2A517693" w14:textId="77777777" w:rsidR="002F17F6" w:rsidRDefault="002F17F6" w:rsidP="00922D5E"/>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2D5E" w14:paraId="0898F8CB" w14:textId="77777777" w:rsidTr="009F7F17">
        <w:trPr>
          <w:trHeight w:hRule="exact" w:val="4057"/>
        </w:trPr>
        <w:tc>
          <w:tcPr>
            <w:tcW w:w="9345" w:type="dxa"/>
          </w:tcPr>
          <w:p w14:paraId="563E15D4" w14:textId="4396C91D" w:rsidR="00922D5E" w:rsidRDefault="00922D5E" w:rsidP="00922D5E">
            <w:pPr>
              <w:jc w:val="center"/>
              <w:rPr>
                <w:sz w:val="44"/>
                <w:szCs w:val="44"/>
              </w:rPr>
            </w:pPr>
            <w:r w:rsidRPr="00922D5E">
              <w:rPr>
                <w:sz w:val="44"/>
                <w:szCs w:val="44"/>
              </w:rPr>
              <w:t>Бизнес-план</w:t>
            </w:r>
            <w:r w:rsidRPr="00922D5E">
              <w:rPr>
                <w:sz w:val="44"/>
                <w:szCs w:val="44"/>
              </w:rPr>
              <w:br/>
              <w:t>проекта</w:t>
            </w:r>
          </w:p>
          <w:p w14:paraId="439CE74E" w14:textId="77777777" w:rsidR="00922D5E" w:rsidRPr="00922D5E" w:rsidRDefault="00922D5E" w:rsidP="00922D5E">
            <w:pPr>
              <w:rPr>
                <w:sz w:val="44"/>
                <w:szCs w:val="44"/>
              </w:rPr>
            </w:pPr>
          </w:p>
          <w:p w14:paraId="157B8EB3" w14:textId="05272134" w:rsidR="00DA1A70" w:rsidRPr="009F7F17" w:rsidRDefault="009314D5" w:rsidP="00DA1A70">
            <w:pPr>
              <w:jc w:val="center"/>
              <w:rPr>
                <w:b/>
                <w:bCs/>
                <w:color w:val="0293DF"/>
                <w:sz w:val="44"/>
                <w:szCs w:val="40"/>
              </w:rPr>
            </w:pPr>
            <w:r w:rsidRPr="009F7F17">
              <w:rPr>
                <w:b/>
                <w:bCs/>
                <w:color w:val="0293DF"/>
                <w:sz w:val="44"/>
                <w:szCs w:val="40"/>
              </w:rPr>
              <w:t xml:space="preserve">Строительство </w:t>
            </w:r>
            <w:r w:rsidR="006857ED" w:rsidRPr="009F7F17">
              <w:rPr>
                <w:b/>
                <w:bCs/>
                <w:color w:val="0293DF"/>
                <w:sz w:val="44"/>
                <w:szCs w:val="40"/>
              </w:rPr>
              <w:t xml:space="preserve">газоперерабатывающего завода </w:t>
            </w:r>
            <w:r w:rsidR="00013900" w:rsidRPr="009F7F17">
              <w:rPr>
                <w:b/>
                <w:bCs/>
                <w:color w:val="0293DF"/>
                <w:sz w:val="44"/>
                <w:szCs w:val="40"/>
              </w:rPr>
              <w:t xml:space="preserve">в </w:t>
            </w:r>
            <w:r w:rsidR="0005689B">
              <w:rPr>
                <w:b/>
                <w:bCs/>
                <w:color w:val="0293DF"/>
                <w:sz w:val="44"/>
                <w:szCs w:val="40"/>
              </w:rPr>
              <w:t>Ханты-Мансийском</w:t>
            </w:r>
            <w:r w:rsidR="00013900" w:rsidRPr="009F7F17">
              <w:rPr>
                <w:b/>
                <w:bCs/>
                <w:color w:val="0293DF"/>
                <w:sz w:val="44"/>
                <w:szCs w:val="40"/>
              </w:rPr>
              <w:t xml:space="preserve"> районе </w:t>
            </w:r>
            <w:r w:rsidR="006857ED" w:rsidRPr="009F7F17">
              <w:rPr>
                <w:b/>
                <w:bCs/>
                <w:color w:val="0293DF"/>
                <w:sz w:val="44"/>
                <w:szCs w:val="40"/>
              </w:rPr>
              <w:t>с целью синтеза метанола</w:t>
            </w:r>
          </w:p>
          <w:p w14:paraId="26D85AFB" w14:textId="445F4234" w:rsidR="00922D5E" w:rsidRPr="009314D5" w:rsidRDefault="00922D5E" w:rsidP="00922D5E">
            <w:pPr>
              <w:jc w:val="center"/>
              <w:rPr>
                <w:b/>
                <w:bCs/>
                <w:color w:val="0293DF"/>
                <w:sz w:val="56"/>
                <w:szCs w:val="52"/>
              </w:rPr>
            </w:pPr>
          </w:p>
          <w:p w14:paraId="3DBCA1D3" w14:textId="77777777" w:rsidR="00922D5E" w:rsidRDefault="00922D5E" w:rsidP="00922D5E"/>
        </w:tc>
      </w:tr>
      <w:tr w:rsidR="00550EA1" w14:paraId="1DE9D301" w14:textId="77777777" w:rsidTr="00550EA1">
        <w:trPr>
          <w:trHeight w:hRule="exact" w:val="4536"/>
        </w:trPr>
        <w:tc>
          <w:tcPr>
            <w:tcW w:w="9345" w:type="dxa"/>
          </w:tcPr>
          <w:p w14:paraId="34899A1B" w14:textId="76443CB0" w:rsidR="00550EA1" w:rsidRPr="00550EA1" w:rsidRDefault="00550EA1" w:rsidP="004F07DC">
            <w:pPr>
              <w:jc w:val="center"/>
              <w:rPr>
                <w:i/>
                <w:iCs/>
                <w:color w:val="7F7F7F" w:themeColor="text1" w:themeTint="80"/>
                <w:szCs w:val="24"/>
              </w:rPr>
            </w:pPr>
            <w:r w:rsidRPr="00550EA1">
              <w:rPr>
                <w:i/>
                <w:iCs/>
                <w:color w:val="7F7F7F" w:themeColor="text1" w:themeTint="80"/>
                <w:szCs w:val="24"/>
              </w:rPr>
              <w:t xml:space="preserve">Приложение к Плану Ханты-Мансийского автономного округа </w:t>
            </w:r>
            <w:r>
              <w:rPr>
                <w:i/>
                <w:iCs/>
                <w:color w:val="7F7F7F" w:themeColor="text1" w:themeTint="80"/>
                <w:szCs w:val="24"/>
              </w:rPr>
              <w:t>—</w:t>
            </w:r>
            <w:r w:rsidRPr="00550EA1">
              <w:rPr>
                <w:i/>
                <w:iCs/>
                <w:color w:val="7F7F7F" w:themeColor="text1" w:themeTint="80"/>
                <w:szCs w:val="24"/>
              </w:rPr>
              <w:t xml:space="preserve"> Югры по привлечению инвестиций н</w:t>
            </w:r>
            <w:r w:rsidR="00013900">
              <w:rPr>
                <w:i/>
                <w:iCs/>
                <w:color w:val="7F7F7F" w:themeColor="text1" w:themeTint="80"/>
                <w:szCs w:val="24"/>
              </w:rPr>
              <w:t>а</w:t>
            </w:r>
            <w:r w:rsidRPr="00550EA1">
              <w:rPr>
                <w:i/>
                <w:iCs/>
                <w:color w:val="7F7F7F" w:themeColor="text1" w:themeTint="80"/>
                <w:szCs w:val="24"/>
              </w:rPr>
              <w:t xml:space="preserve"> период до 2024 года</w:t>
            </w:r>
          </w:p>
        </w:tc>
      </w:tr>
      <w:tr w:rsidR="00922D5E" w14:paraId="164785FF" w14:textId="77777777" w:rsidTr="00922D5E">
        <w:tc>
          <w:tcPr>
            <w:tcW w:w="9345" w:type="dxa"/>
          </w:tcPr>
          <w:p w14:paraId="6F8D2EC1" w14:textId="3E0CA02C" w:rsidR="00922D5E" w:rsidRPr="00922D5E" w:rsidRDefault="009F7F17" w:rsidP="009F7F17">
            <w:pPr>
              <w:jc w:val="center"/>
              <w:rPr>
                <w:b/>
                <w:bCs/>
                <w:szCs w:val="24"/>
              </w:rPr>
            </w:pPr>
            <w:r>
              <w:rPr>
                <w:b/>
                <w:bCs/>
                <w:szCs w:val="24"/>
              </w:rPr>
              <w:t>2021</w:t>
            </w:r>
          </w:p>
        </w:tc>
      </w:tr>
    </w:tbl>
    <w:p w14:paraId="35600D1B" w14:textId="77777777" w:rsidR="002F17F6" w:rsidRDefault="002F17F6" w:rsidP="002F17F6"/>
    <w:p w14:paraId="41457E12" w14:textId="77777777" w:rsidR="002F17F6" w:rsidRDefault="002F17F6" w:rsidP="002F17F6">
      <w:pPr>
        <w:spacing w:line="259" w:lineRule="auto"/>
        <w:rPr>
          <w:b/>
          <w:bCs/>
          <w:color w:val="0293DF"/>
          <w:sz w:val="52"/>
          <w:szCs w:val="52"/>
        </w:rPr>
        <w:sectPr w:rsidR="002F17F6" w:rsidSect="002F17F6">
          <w:headerReference w:type="default" r:id="rId9"/>
          <w:footerReference w:type="default" r:id="rId10"/>
          <w:pgSz w:w="11906" w:h="16838"/>
          <w:pgMar w:top="1134" w:right="850" w:bottom="1134" w:left="1701" w:header="708" w:footer="708" w:gutter="0"/>
          <w:cols w:space="708"/>
          <w:titlePg/>
          <w:docGrid w:linePitch="381"/>
        </w:sectPr>
      </w:pPr>
    </w:p>
    <w:p w14:paraId="34246103" w14:textId="568B83A0" w:rsidR="002F17F6" w:rsidRPr="002F17F6" w:rsidRDefault="002F17F6" w:rsidP="002F17F6">
      <w:pPr>
        <w:spacing w:line="259" w:lineRule="auto"/>
        <w:rPr>
          <w:b/>
          <w:bCs/>
          <w:sz w:val="52"/>
          <w:szCs w:val="52"/>
        </w:rPr>
      </w:pPr>
      <w:r w:rsidRPr="002F17F6">
        <w:rPr>
          <w:b/>
          <w:bCs/>
          <w:color w:val="0293DF"/>
          <w:sz w:val="52"/>
          <w:szCs w:val="52"/>
        </w:rPr>
        <w:lastRenderedPageBreak/>
        <w:t>Содержание</w:t>
      </w:r>
    </w:p>
    <w:p w14:paraId="07503CDF" w14:textId="5AEADAC4" w:rsidR="002F17F6" w:rsidRDefault="002F17F6" w:rsidP="002F17F6"/>
    <w:p w14:paraId="5BCAF30B" w14:textId="5513D0D2" w:rsidR="00A7200D" w:rsidRDefault="002F17F6">
      <w:pPr>
        <w:pStyle w:val="11"/>
        <w:tabs>
          <w:tab w:val="left" w:pos="560"/>
          <w:tab w:val="right" w:leader="dot" w:pos="9345"/>
        </w:tabs>
        <w:rPr>
          <w:rFonts w:eastAsiaTheme="minorEastAsia"/>
          <w:b w:val="0"/>
          <w:bCs w:val="0"/>
          <w:caps w:val="0"/>
          <w:noProof/>
          <w:sz w:val="22"/>
          <w:szCs w:val="22"/>
          <w:lang w:eastAsia="ru-RU"/>
        </w:rPr>
      </w:pPr>
      <w:r>
        <w:fldChar w:fldCharType="begin"/>
      </w:r>
      <w:r>
        <w:instrText xml:space="preserve"> TOC \o "1-2" \h \z \u </w:instrText>
      </w:r>
      <w:r>
        <w:fldChar w:fldCharType="separate"/>
      </w:r>
      <w:hyperlink w:anchor="_Toc84654922" w:history="1">
        <w:r w:rsidR="00A7200D" w:rsidRPr="00832A5F">
          <w:rPr>
            <w:rStyle w:val="a6"/>
            <w:noProof/>
          </w:rPr>
          <w:t>1.</w:t>
        </w:r>
        <w:r w:rsidR="00A7200D">
          <w:rPr>
            <w:rFonts w:eastAsiaTheme="minorEastAsia"/>
            <w:b w:val="0"/>
            <w:bCs w:val="0"/>
            <w:caps w:val="0"/>
            <w:noProof/>
            <w:sz w:val="22"/>
            <w:szCs w:val="22"/>
            <w:lang w:eastAsia="ru-RU"/>
          </w:rPr>
          <w:tab/>
        </w:r>
        <w:r w:rsidR="00A7200D" w:rsidRPr="00832A5F">
          <w:rPr>
            <w:rStyle w:val="a6"/>
            <w:noProof/>
          </w:rPr>
          <w:t>Описание проекта и продукции</w:t>
        </w:r>
        <w:r w:rsidR="00A7200D">
          <w:rPr>
            <w:noProof/>
            <w:webHidden/>
          </w:rPr>
          <w:tab/>
        </w:r>
        <w:r w:rsidR="00A7200D">
          <w:rPr>
            <w:noProof/>
            <w:webHidden/>
          </w:rPr>
          <w:fldChar w:fldCharType="begin"/>
        </w:r>
        <w:r w:rsidR="00A7200D">
          <w:rPr>
            <w:noProof/>
            <w:webHidden/>
          </w:rPr>
          <w:instrText xml:space="preserve"> PAGEREF _Toc84654922 \h </w:instrText>
        </w:r>
        <w:r w:rsidR="00A7200D">
          <w:rPr>
            <w:noProof/>
            <w:webHidden/>
          </w:rPr>
        </w:r>
        <w:r w:rsidR="00A7200D">
          <w:rPr>
            <w:noProof/>
            <w:webHidden/>
          </w:rPr>
          <w:fldChar w:fldCharType="separate"/>
        </w:r>
        <w:r w:rsidR="00012346">
          <w:rPr>
            <w:noProof/>
            <w:webHidden/>
          </w:rPr>
          <w:t>2</w:t>
        </w:r>
        <w:r w:rsidR="00A7200D">
          <w:rPr>
            <w:noProof/>
            <w:webHidden/>
          </w:rPr>
          <w:fldChar w:fldCharType="end"/>
        </w:r>
      </w:hyperlink>
    </w:p>
    <w:p w14:paraId="13DAD227" w14:textId="5B5019DB" w:rsidR="00A7200D" w:rsidRDefault="007D67B4">
      <w:pPr>
        <w:pStyle w:val="11"/>
        <w:tabs>
          <w:tab w:val="left" w:pos="560"/>
          <w:tab w:val="right" w:leader="dot" w:pos="9345"/>
        </w:tabs>
        <w:rPr>
          <w:rFonts w:eastAsiaTheme="minorEastAsia"/>
          <w:b w:val="0"/>
          <w:bCs w:val="0"/>
          <w:caps w:val="0"/>
          <w:noProof/>
          <w:sz w:val="22"/>
          <w:szCs w:val="22"/>
          <w:lang w:eastAsia="ru-RU"/>
        </w:rPr>
      </w:pPr>
      <w:hyperlink w:anchor="_Toc84654923" w:history="1">
        <w:r w:rsidR="00A7200D" w:rsidRPr="00832A5F">
          <w:rPr>
            <w:rStyle w:val="a6"/>
            <w:noProof/>
          </w:rPr>
          <w:t>2.</w:t>
        </w:r>
        <w:r w:rsidR="00A7200D">
          <w:rPr>
            <w:rFonts w:eastAsiaTheme="minorEastAsia"/>
            <w:b w:val="0"/>
            <w:bCs w:val="0"/>
            <w:caps w:val="0"/>
            <w:noProof/>
            <w:sz w:val="22"/>
            <w:szCs w:val="22"/>
            <w:lang w:eastAsia="ru-RU"/>
          </w:rPr>
          <w:tab/>
        </w:r>
        <w:r w:rsidR="00A7200D" w:rsidRPr="00832A5F">
          <w:rPr>
            <w:rStyle w:val="a6"/>
            <w:noProof/>
          </w:rPr>
          <w:t>Рынок и маркетинговая стратегия</w:t>
        </w:r>
        <w:r w:rsidR="00A7200D">
          <w:rPr>
            <w:noProof/>
            <w:webHidden/>
          </w:rPr>
          <w:tab/>
        </w:r>
        <w:r w:rsidR="00A7200D">
          <w:rPr>
            <w:noProof/>
            <w:webHidden/>
          </w:rPr>
          <w:fldChar w:fldCharType="begin"/>
        </w:r>
        <w:r w:rsidR="00A7200D">
          <w:rPr>
            <w:noProof/>
            <w:webHidden/>
          </w:rPr>
          <w:instrText xml:space="preserve"> PAGEREF _Toc84654923 \h </w:instrText>
        </w:r>
        <w:r w:rsidR="00A7200D">
          <w:rPr>
            <w:noProof/>
            <w:webHidden/>
          </w:rPr>
        </w:r>
        <w:r w:rsidR="00A7200D">
          <w:rPr>
            <w:noProof/>
            <w:webHidden/>
          </w:rPr>
          <w:fldChar w:fldCharType="separate"/>
        </w:r>
        <w:r w:rsidR="00012346">
          <w:rPr>
            <w:noProof/>
            <w:webHidden/>
          </w:rPr>
          <w:t>4</w:t>
        </w:r>
        <w:r w:rsidR="00A7200D">
          <w:rPr>
            <w:noProof/>
            <w:webHidden/>
          </w:rPr>
          <w:fldChar w:fldCharType="end"/>
        </w:r>
      </w:hyperlink>
    </w:p>
    <w:p w14:paraId="4CBCDDE3" w14:textId="349921AA" w:rsidR="00A7200D" w:rsidRDefault="007D67B4">
      <w:pPr>
        <w:pStyle w:val="11"/>
        <w:tabs>
          <w:tab w:val="left" w:pos="560"/>
          <w:tab w:val="right" w:leader="dot" w:pos="9345"/>
        </w:tabs>
        <w:rPr>
          <w:rFonts w:eastAsiaTheme="minorEastAsia"/>
          <w:b w:val="0"/>
          <w:bCs w:val="0"/>
          <w:caps w:val="0"/>
          <w:noProof/>
          <w:sz w:val="22"/>
          <w:szCs w:val="22"/>
          <w:lang w:eastAsia="ru-RU"/>
        </w:rPr>
      </w:pPr>
      <w:hyperlink w:anchor="_Toc84654924" w:history="1">
        <w:r w:rsidR="00A7200D" w:rsidRPr="00832A5F">
          <w:rPr>
            <w:rStyle w:val="a6"/>
            <w:noProof/>
          </w:rPr>
          <w:t>3.</w:t>
        </w:r>
        <w:r w:rsidR="00A7200D">
          <w:rPr>
            <w:rFonts w:eastAsiaTheme="minorEastAsia"/>
            <w:b w:val="0"/>
            <w:bCs w:val="0"/>
            <w:caps w:val="0"/>
            <w:noProof/>
            <w:sz w:val="22"/>
            <w:szCs w:val="22"/>
            <w:lang w:eastAsia="ru-RU"/>
          </w:rPr>
          <w:tab/>
        </w:r>
        <w:r w:rsidR="00A7200D" w:rsidRPr="00832A5F">
          <w:rPr>
            <w:rStyle w:val="a6"/>
            <w:noProof/>
          </w:rPr>
          <w:t>Операционный план</w:t>
        </w:r>
        <w:r w:rsidR="00A7200D">
          <w:rPr>
            <w:noProof/>
            <w:webHidden/>
          </w:rPr>
          <w:tab/>
        </w:r>
        <w:r w:rsidR="00A7200D">
          <w:rPr>
            <w:noProof/>
            <w:webHidden/>
          </w:rPr>
          <w:fldChar w:fldCharType="begin"/>
        </w:r>
        <w:r w:rsidR="00A7200D">
          <w:rPr>
            <w:noProof/>
            <w:webHidden/>
          </w:rPr>
          <w:instrText xml:space="preserve"> PAGEREF _Toc84654924 \h </w:instrText>
        </w:r>
        <w:r w:rsidR="00A7200D">
          <w:rPr>
            <w:noProof/>
            <w:webHidden/>
          </w:rPr>
        </w:r>
        <w:r w:rsidR="00A7200D">
          <w:rPr>
            <w:noProof/>
            <w:webHidden/>
          </w:rPr>
          <w:fldChar w:fldCharType="separate"/>
        </w:r>
        <w:r w:rsidR="00012346">
          <w:rPr>
            <w:noProof/>
            <w:webHidden/>
          </w:rPr>
          <w:t>7</w:t>
        </w:r>
        <w:r w:rsidR="00A7200D">
          <w:rPr>
            <w:noProof/>
            <w:webHidden/>
          </w:rPr>
          <w:fldChar w:fldCharType="end"/>
        </w:r>
      </w:hyperlink>
    </w:p>
    <w:p w14:paraId="04991E64" w14:textId="48CBBE75" w:rsidR="00A7200D" w:rsidRDefault="007D67B4">
      <w:pPr>
        <w:pStyle w:val="11"/>
        <w:tabs>
          <w:tab w:val="left" w:pos="560"/>
          <w:tab w:val="right" w:leader="dot" w:pos="9345"/>
        </w:tabs>
        <w:rPr>
          <w:rFonts w:eastAsiaTheme="minorEastAsia"/>
          <w:b w:val="0"/>
          <w:bCs w:val="0"/>
          <w:caps w:val="0"/>
          <w:noProof/>
          <w:sz w:val="22"/>
          <w:szCs w:val="22"/>
          <w:lang w:eastAsia="ru-RU"/>
        </w:rPr>
      </w:pPr>
      <w:hyperlink w:anchor="_Toc84654925" w:history="1">
        <w:r w:rsidR="00A7200D" w:rsidRPr="00832A5F">
          <w:rPr>
            <w:rStyle w:val="a6"/>
            <w:noProof/>
          </w:rPr>
          <w:t>4.</w:t>
        </w:r>
        <w:r w:rsidR="00A7200D">
          <w:rPr>
            <w:rFonts w:eastAsiaTheme="minorEastAsia"/>
            <w:b w:val="0"/>
            <w:bCs w:val="0"/>
            <w:caps w:val="0"/>
            <w:noProof/>
            <w:sz w:val="22"/>
            <w:szCs w:val="22"/>
            <w:lang w:eastAsia="ru-RU"/>
          </w:rPr>
          <w:tab/>
        </w:r>
        <w:r w:rsidR="00A7200D" w:rsidRPr="00832A5F">
          <w:rPr>
            <w:rStyle w:val="a6"/>
            <w:noProof/>
          </w:rPr>
          <w:t>Финансовый план</w:t>
        </w:r>
        <w:r w:rsidR="00A7200D">
          <w:rPr>
            <w:noProof/>
            <w:webHidden/>
          </w:rPr>
          <w:tab/>
        </w:r>
        <w:r w:rsidR="00A7200D">
          <w:rPr>
            <w:noProof/>
            <w:webHidden/>
          </w:rPr>
          <w:fldChar w:fldCharType="begin"/>
        </w:r>
        <w:r w:rsidR="00A7200D">
          <w:rPr>
            <w:noProof/>
            <w:webHidden/>
          </w:rPr>
          <w:instrText xml:space="preserve"> PAGEREF _Toc84654925 \h </w:instrText>
        </w:r>
        <w:r w:rsidR="00A7200D">
          <w:rPr>
            <w:noProof/>
            <w:webHidden/>
          </w:rPr>
        </w:r>
        <w:r w:rsidR="00A7200D">
          <w:rPr>
            <w:noProof/>
            <w:webHidden/>
          </w:rPr>
          <w:fldChar w:fldCharType="separate"/>
        </w:r>
        <w:r w:rsidR="00012346">
          <w:rPr>
            <w:noProof/>
            <w:webHidden/>
          </w:rPr>
          <w:t>8</w:t>
        </w:r>
        <w:r w:rsidR="00A7200D">
          <w:rPr>
            <w:noProof/>
            <w:webHidden/>
          </w:rPr>
          <w:fldChar w:fldCharType="end"/>
        </w:r>
      </w:hyperlink>
    </w:p>
    <w:p w14:paraId="2526C01A" w14:textId="40A0FEDD" w:rsidR="002F17F6" w:rsidRDefault="002F17F6" w:rsidP="002F17F6">
      <w:r>
        <w:fldChar w:fldCharType="end"/>
      </w:r>
    </w:p>
    <w:p w14:paraId="483A05B3" w14:textId="0CA2A217" w:rsidR="00F56FAD" w:rsidRDefault="002F17F6" w:rsidP="00F56FAD">
      <w:pPr>
        <w:pStyle w:val="1"/>
      </w:pPr>
      <w:bookmarkStart w:id="0" w:name="_Toc84654922"/>
      <w:r>
        <w:lastRenderedPageBreak/>
        <w:t>Описание проекта</w:t>
      </w:r>
      <w:r w:rsidR="00A7200D">
        <w:t xml:space="preserve"> и продукции</w:t>
      </w:r>
      <w:bookmarkEnd w:id="0"/>
    </w:p>
    <w:p w14:paraId="28E1473A" w14:textId="219EADC9" w:rsidR="006E2515" w:rsidRDefault="00AE14B9" w:rsidP="00C32500">
      <w:r>
        <w:t xml:space="preserve">Настоящий проект предполагает </w:t>
      </w:r>
      <w:r w:rsidR="006857ED">
        <w:t xml:space="preserve">строительство </w:t>
      </w:r>
      <w:r w:rsidR="000D5546">
        <w:t xml:space="preserve">газоперерабатывающего завода модульного типа на территории </w:t>
      </w:r>
      <w:r w:rsidR="0005689B">
        <w:t>Ханты-Мансийского</w:t>
      </w:r>
      <w:r w:rsidR="000D5546">
        <w:t xml:space="preserve"> района  с целью производства метанола и других продуктов </w:t>
      </w:r>
      <w:proofErr w:type="spellStart"/>
      <w:r w:rsidR="000D5546">
        <w:t>газохимии</w:t>
      </w:r>
      <w:proofErr w:type="spellEnd"/>
      <w:r w:rsidR="000D5546">
        <w:t xml:space="preserve"> с высокой добавленной стоимостью.</w:t>
      </w:r>
    </w:p>
    <w:p w14:paraId="288BE756" w14:textId="7E52AF18" w:rsidR="000D5546" w:rsidRPr="000D5546" w:rsidRDefault="0005689B" w:rsidP="0005689B">
      <w:pPr>
        <w:jc w:val="center"/>
      </w:pPr>
      <w:r w:rsidRPr="0005689B">
        <w:rPr>
          <w:noProof/>
        </w:rPr>
        <w:drawing>
          <wp:inline distT="0" distB="0" distL="0" distR="0" wp14:anchorId="45141F09" wp14:editId="6D3D8346">
            <wp:extent cx="4617720" cy="4248006"/>
            <wp:effectExtent l="0" t="0" r="0" b="635"/>
            <wp:docPr id="2" name="Рисунок 2"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карта&#10;&#10;Автоматически созданное описание"/>
                    <pic:cNvPicPr/>
                  </pic:nvPicPr>
                  <pic:blipFill>
                    <a:blip r:embed="rId11"/>
                    <a:stretch>
                      <a:fillRect/>
                    </a:stretch>
                  </pic:blipFill>
                  <pic:spPr>
                    <a:xfrm>
                      <a:off x="0" y="0"/>
                      <a:ext cx="4626662" cy="4256232"/>
                    </a:xfrm>
                    <a:prstGeom prst="rect">
                      <a:avLst/>
                    </a:prstGeom>
                  </pic:spPr>
                </pic:pic>
              </a:graphicData>
            </a:graphic>
          </wp:inline>
        </w:drawing>
      </w:r>
    </w:p>
    <w:p w14:paraId="01AA864D" w14:textId="4E791EC5" w:rsidR="00C11528" w:rsidRDefault="00C11528" w:rsidP="00C11528">
      <w:pPr>
        <w:pStyle w:val="af0"/>
        <w:jc w:val="center"/>
      </w:pPr>
      <w:r>
        <w:t xml:space="preserve">Рис.  </w:t>
      </w:r>
      <w:r w:rsidR="007D67B4">
        <w:fldChar w:fldCharType="begin"/>
      </w:r>
      <w:r w:rsidR="007D67B4">
        <w:instrText xml:space="preserve"> SEQ Рис._ \* ARABIC </w:instrText>
      </w:r>
      <w:r w:rsidR="007D67B4">
        <w:fldChar w:fldCharType="separate"/>
      </w:r>
      <w:r w:rsidR="00695082">
        <w:rPr>
          <w:noProof/>
        </w:rPr>
        <w:t>1</w:t>
      </w:r>
      <w:r w:rsidR="007D67B4">
        <w:rPr>
          <w:noProof/>
        </w:rPr>
        <w:fldChar w:fldCharType="end"/>
      </w:r>
      <w:r>
        <w:t>. Локация производства</w:t>
      </w:r>
    </w:p>
    <w:p w14:paraId="76F959CE" w14:textId="1394BA1F" w:rsidR="00C11528" w:rsidRDefault="000D5546" w:rsidP="00C11528">
      <w:r>
        <w:t xml:space="preserve">Развитая нефтегазовая отрасль </w:t>
      </w:r>
      <w:r w:rsidR="0005689B">
        <w:t>ХМАО-Югры</w:t>
      </w:r>
      <w:r>
        <w:t xml:space="preserve"> будет являться основным драйвером развития отрасли.</w:t>
      </w:r>
    </w:p>
    <w:p w14:paraId="6272FBEB" w14:textId="438161CF" w:rsidR="000D5546" w:rsidRDefault="000D5546" w:rsidP="00C11528">
      <w:r>
        <w:t xml:space="preserve">Применение инновационных подходов в переработке попутного нефтяного газа (ПНГ) и сухого </w:t>
      </w:r>
      <w:proofErr w:type="spellStart"/>
      <w:r>
        <w:t>отбензиненного</w:t>
      </w:r>
      <w:proofErr w:type="spellEnd"/>
      <w:r>
        <w:t xml:space="preserve"> газа (СОГ) позволят сформировать высокую рентабельность </w:t>
      </w:r>
      <w:r w:rsidR="00EE4AA7">
        <w:t>создаваемого предприятия.</w:t>
      </w:r>
    </w:p>
    <w:p w14:paraId="5C7A6EB9" w14:textId="71ED47C4" w:rsidR="00695082" w:rsidRDefault="00695082" w:rsidP="00695082">
      <w:r w:rsidRPr="005044C5">
        <w:rPr>
          <w:b/>
          <w:bCs/>
        </w:rPr>
        <w:t>Продукт проекта</w:t>
      </w:r>
      <w:r w:rsidR="00EE4AA7">
        <w:t>:</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EE4AA7" w14:paraId="47B50F2A" w14:textId="77777777" w:rsidTr="00013900">
        <w:tc>
          <w:tcPr>
            <w:tcW w:w="1418" w:type="dxa"/>
          </w:tcPr>
          <w:p w14:paraId="5B2AC25B" w14:textId="77777777" w:rsidR="00EE4AA7" w:rsidRPr="00820E75" w:rsidRDefault="00EE4AA7" w:rsidP="00EE4AA7">
            <w:pPr>
              <w:rPr>
                <w:b/>
                <w:bCs/>
              </w:rPr>
            </w:pPr>
            <w:r>
              <w:rPr>
                <w:b/>
                <w:bCs/>
              </w:rPr>
              <w:t>Метанол</w:t>
            </w:r>
          </w:p>
        </w:tc>
        <w:tc>
          <w:tcPr>
            <w:tcW w:w="7938" w:type="dxa"/>
          </w:tcPr>
          <w:p w14:paraId="0FA9166F" w14:textId="77777777" w:rsidR="00EE4AA7" w:rsidRDefault="00EE4AA7" w:rsidP="00EE4AA7">
            <w:r>
              <w:t>Применение метанола:</w:t>
            </w:r>
          </w:p>
          <w:p w14:paraId="64CE5C7D" w14:textId="77777777" w:rsidR="00EE4AA7" w:rsidRDefault="00EE4AA7" w:rsidP="00EE4AA7">
            <w:pPr>
              <w:pStyle w:val="a3"/>
              <w:numPr>
                <w:ilvl w:val="0"/>
                <w:numId w:val="18"/>
              </w:numPr>
              <w:spacing w:line="288" w:lineRule="auto"/>
            </w:pPr>
            <w:r>
              <w:lastRenderedPageBreak/>
              <w:t>в нефтеперерабатывающей отрасли промышленности – в качестве растворителя для очистки бензина от меркаптанов, а также при выделении толуола;</w:t>
            </w:r>
          </w:p>
          <w:p w14:paraId="5BBF2224" w14:textId="77777777" w:rsidR="00EE4AA7" w:rsidRDefault="00EE4AA7" w:rsidP="00EE4AA7">
            <w:pPr>
              <w:pStyle w:val="a3"/>
              <w:numPr>
                <w:ilvl w:val="0"/>
                <w:numId w:val="18"/>
              </w:numPr>
              <w:spacing w:line="288" w:lineRule="auto"/>
            </w:pPr>
            <w:r>
              <w:t xml:space="preserve">в газовой промышленности – как реагент в борьбе с </w:t>
            </w:r>
            <w:proofErr w:type="spellStart"/>
            <w:r>
              <w:t>гидратообразованием</w:t>
            </w:r>
            <w:proofErr w:type="spellEnd"/>
            <w:r>
              <w:t xml:space="preserve"> и, частично, как реагент для осушки природного газа, в качестве ингибитора гидратов, образующихся в газопроводах;</w:t>
            </w:r>
          </w:p>
          <w:p w14:paraId="4E8DAD26" w14:textId="77777777" w:rsidR="00EE4AA7" w:rsidRDefault="00EE4AA7" w:rsidP="00EE4AA7">
            <w:pPr>
              <w:pStyle w:val="a3"/>
              <w:numPr>
                <w:ilvl w:val="0"/>
                <w:numId w:val="18"/>
              </w:numPr>
              <w:spacing w:line="288" w:lineRule="auto"/>
            </w:pPr>
            <w:r>
              <w:t xml:space="preserve">в качестве высокооктановой добавки к топливу, которая повышает мощность двигателя, резко снижая при этом количество выхлопных газов; </w:t>
            </w:r>
          </w:p>
          <w:p w14:paraId="2C385E20" w14:textId="77777777" w:rsidR="00EE4AA7" w:rsidRDefault="00EE4AA7" w:rsidP="00EE4AA7">
            <w:pPr>
              <w:pStyle w:val="a3"/>
              <w:numPr>
                <w:ilvl w:val="0"/>
                <w:numId w:val="18"/>
              </w:numPr>
              <w:spacing w:line="288" w:lineRule="auto"/>
            </w:pPr>
            <w:r>
              <w:t>для синтеза протеина (белково-витаминного концентрата);</w:t>
            </w:r>
          </w:p>
          <w:p w14:paraId="097FCADE" w14:textId="77777777" w:rsidR="00EE4AA7" w:rsidRDefault="00EE4AA7" w:rsidP="00EE4AA7">
            <w:pPr>
              <w:pStyle w:val="a3"/>
              <w:numPr>
                <w:ilvl w:val="0"/>
                <w:numId w:val="18"/>
              </w:numPr>
              <w:spacing w:line="288" w:lineRule="auto"/>
            </w:pPr>
            <w:r>
              <w:t>в производстве диметилтерефталата, ядохимикатов, химических средств защиты растений, для производства уксусной и муравьиной кислот (последняя используется при коагуляции латексов, как дубитель кожи, консервант пищевых продуктов и для силосования кормов).</w:t>
            </w:r>
          </w:p>
          <w:p w14:paraId="069666F1" w14:textId="77777777" w:rsidR="00EE4AA7" w:rsidRDefault="00EE4AA7" w:rsidP="00EE4AA7">
            <w:pPr>
              <w:pStyle w:val="a3"/>
              <w:numPr>
                <w:ilvl w:val="0"/>
                <w:numId w:val="18"/>
              </w:numPr>
              <w:spacing w:line="288" w:lineRule="auto"/>
            </w:pPr>
            <w:r>
              <w:t>3/4 выпускаемого метанола потребляет химическая отрасль промышленности для производства формалина, уротропина, уксусной кислоты и продуктов метилирования;</w:t>
            </w:r>
          </w:p>
          <w:p w14:paraId="52F7D92E" w14:textId="77777777" w:rsidR="00EE4AA7" w:rsidRDefault="00EE4AA7" w:rsidP="00EE4AA7">
            <w:pPr>
              <w:pStyle w:val="a3"/>
              <w:numPr>
                <w:ilvl w:val="0"/>
                <w:numId w:val="18"/>
              </w:numPr>
              <w:spacing w:line="288" w:lineRule="auto"/>
            </w:pPr>
            <w:r>
              <w:t xml:space="preserve">в нефтехимической промышленности основные потребители - производства изопрена и </w:t>
            </w:r>
            <w:proofErr w:type="spellStart"/>
            <w:r>
              <w:t>метилтретбутилового</w:t>
            </w:r>
            <w:proofErr w:type="spellEnd"/>
            <w:r>
              <w:t xml:space="preserve"> эфира (МТБЭ).</w:t>
            </w:r>
          </w:p>
          <w:p w14:paraId="0953AB4E" w14:textId="77777777" w:rsidR="00EE4AA7" w:rsidRDefault="00EE4AA7" w:rsidP="00EE4AA7">
            <w:pPr>
              <w:pStyle w:val="a3"/>
              <w:numPr>
                <w:ilvl w:val="0"/>
                <w:numId w:val="18"/>
              </w:numPr>
              <w:spacing w:line="288" w:lineRule="auto"/>
            </w:pPr>
            <w:r>
              <w:t xml:space="preserve">важной областью потребления метанола в последнее время становится производство </w:t>
            </w:r>
            <w:proofErr w:type="spellStart"/>
            <w:r>
              <w:t>биодизельного</w:t>
            </w:r>
            <w:proofErr w:type="spellEnd"/>
            <w:r>
              <w:t xml:space="preserve"> горючего, получаемого </w:t>
            </w:r>
            <w:proofErr w:type="spellStart"/>
            <w:r>
              <w:t>переэтерификацией</w:t>
            </w:r>
            <w:proofErr w:type="spellEnd"/>
            <w:r>
              <w:t xml:space="preserve"> с CH</w:t>
            </w:r>
            <w:r w:rsidRPr="00215B8E">
              <w:rPr>
                <w:vertAlign w:val="subscript"/>
              </w:rPr>
              <w:t>3</w:t>
            </w:r>
            <w:r>
              <w:t>OH рапсового масла.</w:t>
            </w:r>
          </w:p>
          <w:p w14:paraId="5E6444ED" w14:textId="52C147B9" w:rsidR="00EE4AA7" w:rsidRDefault="00EE4AA7" w:rsidP="0081134B">
            <w:r>
              <w:t>Перспективно использование метанола в производстве олефинов (этилена и пропилена) полимеризационной чистоты, спрос на которые во всем мире ежегодно возрастает.</w:t>
            </w:r>
          </w:p>
        </w:tc>
      </w:tr>
    </w:tbl>
    <w:p w14:paraId="36E71C05" w14:textId="77777777" w:rsidR="00EE4AA7" w:rsidRDefault="00EE4AA7" w:rsidP="00695082"/>
    <w:p w14:paraId="461F1170" w14:textId="77777777" w:rsidR="00695082" w:rsidRPr="00C11528" w:rsidRDefault="00695082" w:rsidP="00C11528"/>
    <w:p w14:paraId="151C53C2" w14:textId="1C16E331" w:rsidR="002F17F6" w:rsidRDefault="00A7200D" w:rsidP="002F17F6">
      <w:pPr>
        <w:pStyle w:val="1"/>
      </w:pPr>
      <w:bookmarkStart w:id="1" w:name="_Toc84654923"/>
      <w:r>
        <w:lastRenderedPageBreak/>
        <w:t>Рынок и маркетинговая стратегия</w:t>
      </w:r>
      <w:bookmarkEnd w:id="1"/>
    </w:p>
    <w:p w14:paraId="7B1541FF" w14:textId="77777777" w:rsidR="00EE4AA7" w:rsidRDefault="00EE4AA7" w:rsidP="00EE4AA7">
      <w:r>
        <w:t>П</w:t>
      </w:r>
      <w:r w:rsidRPr="00215B8E">
        <w:t>оследние 10 лет мировой рынок метилового спирта рос на 6,5% в год</w:t>
      </w:r>
      <w:r>
        <w:t xml:space="preserve">. </w:t>
      </w:r>
      <w:r w:rsidRPr="00215B8E">
        <w:t>Дальнейшие перспективы рынка также считаются благоприятными: по прогнозам, к 2025 году мировое потребление метанола, прежде всего за счет Китая, возрастет до 122 млн тонн</w:t>
      </w:r>
      <w:r>
        <w:t>.</w:t>
      </w:r>
    </w:p>
    <w:p w14:paraId="7991CC58" w14:textId="77777777" w:rsidR="00EE4AA7" w:rsidRDefault="00EE4AA7" w:rsidP="00EE4AA7">
      <w:r>
        <w:t>Основной сферой его применения станут программы МТО (</w:t>
      </w:r>
      <w:proofErr w:type="spellStart"/>
      <w:r>
        <w:t>methanol-to-olefins</w:t>
      </w:r>
      <w:proofErr w:type="spellEnd"/>
      <w:r>
        <w:t>), которые оттеснят на второе место производителей формальдегида, традиционно главных потребителей метанола.</w:t>
      </w:r>
    </w:p>
    <w:p w14:paraId="69593DC8" w14:textId="77777777" w:rsidR="00EE4AA7" w:rsidRDefault="00EE4AA7" w:rsidP="00EE4AA7">
      <w:r>
        <w:t>В число основных стран-производителей входит Россия – прежде всего благодаря низким ценам на газ, обеспечивающим конкурентоспособность отечественного метанола на мировом рынке.</w:t>
      </w:r>
      <w:r>
        <w:rPr>
          <w:rStyle w:val="ad"/>
        </w:rPr>
        <w:footnoteReference w:id="1"/>
      </w:r>
    </w:p>
    <w:p w14:paraId="1FA41E90" w14:textId="77777777" w:rsidR="00EE4AA7" w:rsidRDefault="00EE4AA7" w:rsidP="00EE4AA7">
      <w:r>
        <w:t xml:space="preserve">Потребление метанола российским рынком также постепенно увеличивается. Крупнейшие потребители метанола в России – Нижнекамскнефтехим, </w:t>
      </w:r>
      <w:proofErr w:type="spellStart"/>
      <w:r>
        <w:t>Тольяттикаучук</w:t>
      </w:r>
      <w:proofErr w:type="spellEnd"/>
      <w:r>
        <w:t xml:space="preserve"> и Газпром, применяющий метанол как вещество, препятствующее образованию гидратных пробок при добыче и транспортировке газа.  </w:t>
      </w:r>
      <w:r w:rsidRPr="005472FC">
        <w:t xml:space="preserve">По прогнозам, рост внутреннего спроса на метанол до 2030 года составит не более 2%. </w:t>
      </w:r>
    </w:p>
    <w:p w14:paraId="76354C48" w14:textId="77777777" w:rsidR="00EE4AA7" w:rsidRDefault="00EE4AA7" w:rsidP="00EE4AA7">
      <w:r w:rsidRPr="005472FC">
        <w:t>Перспективные планы производителей связаны с экспортом, который к прошлому году вырос до более 2 млн тонн с 1,3 млн тонн в 2015-м. Поступательная динамика продолжилась и в первые месяцы 2020 года. По данным Argus, в марте экспортные отгрузки составили 214,8 тыс. тонн, что стало историческим рекордом.</w:t>
      </w:r>
    </w:p>
    <w:p w14:paraId="0F08BD08" w14:textId="224589FB" w:rsidR="00AE5C08" w:rsidRDefault="00EE4AA7" w:rsidP="0081134B">
      <w:r>
        <w:t xml:space="preserve">Драйвером роста рынка могут быть </w:t>
      </w:r>
      <w:r w:rsidRPr="00DD0772">
        <w:t>проекты по производству олефинов из метанола в Китае, которые стимулируют спрос на метанол. Это приведет к повышению цен на метанол и, в свою очередь, даст толчок российским проектам».</w:t>
      </w:r>
      <w:bookmarkStart w:id="2" w:name="_Toc84654924"/>
    </w:p>
    <w:p w14:paraId="22A5C078" w14:textId="7C0D4AFC" w:rsidR="002F17F6" w:rsidRDefault="00A7200D" w:rsidP="00AE5C08">
      <w:pPr>
        <w:pStyle w:val="1"/>
      </w:pPr>
      <w:r>
        <w:lastRenderedPageBreak/>
        <w:t>Операционный план</w:t>
      </w:r>
      <w:bookmarkEnd w:id="2"/>
    </w:p>
    <w:p w14:paraId="5CC3A52F" w14:textId="77777777" w:rsidR="002E21B1" w:rsidRDefault="002E21B1" w:rsidP="002E21B1">
      <w:r>
        <w:t>Метанол получают различными методами, отличающимися исходным сырьем, способами его переработки в синтез-газ, а также условиями проведения синтеза метанола.</w:t>
      </w:r>
    </w:p>
    <w:p w14:paraId="25028FCC" w14:textId="1CBF9687" w:rsidR="009F7F17" w:rsidRDefault="002E21B1" w:rsidP="002E21B1">
      <w:r>
        <w:t>Сырьем для производства метанола служит синтез-газ (смесь Н2; СО и СО2), который в свою очередь может быть получен конверсией природного газа, газификацией твердого топлива и др. В настоящее время в нашей стране основным сырьем является природный газ.</w:t>
      </w:r>
    </w:p>
    <w:p w14:paraId="4EF351F4" w14:textId="77777777" w:rsidR="00195E28" w:rsidRDefault="00195E28" w:rsidP="002E21B1">
      <w:r w:rsidRPr="00195E28">
        <w:t>Существует несколько разновидностей схем, но общими для них являются очистка синтез-газа от карбонилов железа и сернистых примесей, подогрев до температуры начала реакции. После реактора синтеза происходит выделение образовавшегося метанола и воды путем охлаждения реакционной газовой смеси. После этого газовая смесь сжимается циркуляционным компрессором до давления синтеза и возвращается в колонну синтеза метанола.</w:t>
      </w:r>
    </w:p>
    <w:p w14:paraId="7CFE6EFD" w14:textId="4806FBB6" w:rsidR="002E21B1" w:rsidRPr="009F7F17" w:rsidRDefault="002E21B1" w:rsidP="002E21B1">
      <w:r>
        <w:t>Схема промышленного производства метанола отражена на рисунке ниже:</w:t>
      </w:r>
    </w:p>
    <w:p w14:paraId="3B76FB12" w14:textId="08B4FBD1" w:rsidR="009F7F17" w:rsidRPr="009F7F17" w:rsidRDefault="009F7F17" w:rsidP="00195E28">
      <w:pPr>
        <w:jc w:val="center"/>
      </w:pPr>
      <w:r w:rsidRPr="009F7F17">
        <w:rPr>
          <w:noProof/>
        </w:rPr>
        <w:drawing>
          <wp:inline distT="0" distB="0" distL="0" distR="0" wp14:anchorId="222D3D9F" wp14:editId="4FC387DB">
            <wp:extent cx="5379720" cy="3333069"/>
            <wp:effectExtent l="0" t="0" r="0" b="1270"/>
            <wp:docPr id="1" name="Рисунок 1" descr="Изображение выглядит как текст, предметы личной гигиен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предметы личной гигиены&#10;&#10;Автоматически созданное описание"/>
                    <pic:cNvPicPr/>
                  </pic:nvPicPr>
                  <pic:blipFill>
                    <a:blip r:embed="rId12">
                      <a:duotone>
                        <a:schemeClr val="accent1">
                          <a:shade val="45000"/>
                          <a:satMod val="135000"/>
                        </a:schemeClr>
                        <a:prstClr val="white"/>
                      </a:duotone>
                    </a:blip>
                    <a:stretch>
                      <a:fillRect/>
                    </a:stretch>
                  </pic:blipFill>
                  <pic:spPr>
                    <a:xfrm>
                      <a:off x="0" y="0"/>
                      <a:ext cx="5387708" cy="3338018"/>
                    </a:xfrm>
                    <a:prstGeom prst="rect">
                      <a:avLst/>
                    </a:prstGeom>
                  </pic:spPr>
                </pic:pic>
              </a:graphicData>
            </a:graphic>
          </wp:inline>
        </w:drawing>
      </w:r>
    </w:p>
    <w:p w14:paraId="4BA3E47A" w14:textId="77777777" w:rsidR="002F17F6" w:rsidRDefault="002F17F6" w:rsidP="004B0103"/>
    <w:p w14:paraId="78728D4B" w14:textId="2E9600A7" w:rsidR="00E5444E" w:rsidRDefault="00E5444E" w:rsidP="004B0103">
      <w:pPr>
        <w:sectPr w:rsidR="00E5444E" w:rsidSect="00C223D8">
          <w:footerReference w:type="default" r:id="rId13"/>
          <w:pgSz w:w="11906" w:h="16838"/>
          <w:pgMar w:top="1134" w:right="850" w:bottom="1134" w:left="1701" w:header="708" w:footer="708" w:gutter="0"/>
          <w:pgNumType w:start="1"/>
          <w:cols w:space="708"/>
          <w:docGrid w:linePitch="360"/>
        </w:sectPr>
      </w:pPr>
    </w:p>
    <w:p w14:paraId="659A3E72" w14:textId="3A3446AE" w:rsidR="002F17F6" w:rsidRDefault="002F17F6" w:rsidP="002F17F6">
      <w:pPr>
        <w:pStyle w:val="1"/>
      </w:pPr>
      <w:bookmarkStart w:id="3" w:name="_Toc84654925"/>
      <w:r>
        <w:lastRenderedPageBreak/>
        <w:t>Финансовый план</w:t>
      </w:r>
      <w:bookmarkEnd w:id="3"/>
    </w:p>
    <w:tbl>
      <w:tblPr>
        <w:tblW w:w="13848" w:type="dxa"/>
        <w:tblLook w:val="04A0" w:firstRow="1" w:lastRow="0" w:firstColumn="1" w:lastColumn="0" w:noHBand="0" w:noVBand="1"/>
      </w:tblPr>
      <w:tblGrid>
        <w:gridCol w:w="3776"/>
        <w:gridCol w:w="936"/>
        <w:gridCol w:w="976"/>
        <w:gridCol w:w="836"/>
        <w:gridCol w:w="836"/>
        <w:gridCol w:w="1036"/>
        <w:gridCol w:w="836"/>
        <w:gridCol w:w="836"/>
        <w:gridCol w:w="836"/>
        <w:gridCol w:w="836"/>
        <w:gridCol w:w="836"/>
        <w:gridCol w:w="836"/>
        <w:gridCol w:w="836"/>
      </w:tblGrid>
      <w:tr w:rsidR="00E5444E" w:rsidRPr="00E5444E" w14:paraId="31C5A4DE"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7C76B02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Структура операционных расходов</w:t>
            </w:r>
          </w:p>
        </w:tc>
        <w:tc>
          <w:tcPr>
            <w:tcW w:w="936" w:type="dxa"/>
            <w:tcBorders>
              <w:top w:val="nil"/>
              <w:left w:val="nil"/>
              <w:bottom w:val="single" w:sz="8" w:space="0" w:color="auto"/>
              <w:right w:val="nil"/>
            </w:tcBorders>
            <w:shd w:val="clear" w:color="000000" w:fill="E2EFDA"/>
            <w:noWrap/>
            <w:vAlign w:val="center"/>
            <w:hideMark/>
          </w:tcPr>
          <w:p w14:paraId="70504D8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53BC6A2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7E410FB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2105C0F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74C9A98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7778ED3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753237A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228E745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4E12D42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436190C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10FB9C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1FB65AC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3D20161D" w14:textId="77777777" w:rsidTr="00E5444E">
        <w:trPr>
          <w:trHeight w:val="240"/>
        </w:trPr>
        <w:tc>
          <w:tcPr>
            <w:tcW w:w="3576" w:type="dxa"/>
            <w:tcBorders>
              <w:top w:val="nil"/>
              <w:left w:val="nil"/>
              <w:bottom w:val="nil"/>
              <w:right w:val="nil"/>
            </w:tcBorders>
            <w:shd w:val="clear" w:color="auto" w:fill="auto"/>
            <w:noWrap/>
            <w:vAlign w:val="bottom"/>
            <w:hideMark/>
          </w:tcPr>
          <w:p w14:paraId="065295F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294F085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80061A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B002C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67CA2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C36B6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FB0BA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FBE8D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1FE5F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C5B2D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6B670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B5B7D5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E41C5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2BD7EB4" w14:textId="77777777" w:rsidTr="00E5444E">
        <w:trPr>
          <w:trHeight w:val="240"/>
        </w:trPr>
        <w:tc>
          <w:tcPr>
            <w:tcW w:w="3576" w:type="dxa"/>
            <w:tcBorders>
              <w:top w:val="nil"/>
              <w:left w:val="nil"/>
              <w:bottom w:val="nil"/>
              <w:right w:val="nil"/>
            </w:tcBorders>
            <w:shd w:val="clear" w:color="auto" w:fill="auto"/>
            <w:noWrap/>
            <w:vAlign w:val="bottom"/>
            <w:hideMark/>
          </w:tcPr>
          <w:p w14:paraId="12FD2E9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Прямые издержки</w:t>
            </w:r>
          </w:p>
        </w:tc>
        <w:tc>
          <w:tcPr>
            <w:tcW w:w="936" w:type="dxa"/>
            <w:tcBorders>
              <w:top w:val="nil"/>
              <w:left w:val="nil"/>
              <w:bottom w:val="nil"/>
              <w:right w:val="nil"/>
            </w:tcBorders>
            <w:shd w:val="clear" w:color="auto" w:fill="auto"/>
            <w:noWrap/>
            <w:vAlign w:val="bottom"/>
            <w:hideMark/>
          </w:tcPr>
          <w:p w14:paraId="15F0A7A7"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35,0%</w:t>
            </w:r>
          </w:p>
        </w:tc>
        <w:tc>
          <w:tcPr>
            <w:tcW w:w="976" w:type="dxa"/>
            <w:tcBorders>
              <w:top w:val="nil"/>
              <w:left w:val="nil"/>
              <w:bottom w:val="nil"/>
              <w:right w:val="nil"/>
            </w:tcBorders>
            <w:shd w:val="clear" w:color="auto" w:fill="auto"/>
            <w:noWrap/>
            <w:vAlign w:val="bottom"/>
            <w:hideMark/>
          </w:tcPr>
          <w:p w14:paraId="4C5C7ADF"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2E2A89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1C6B3C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58F1F82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55C8BDE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112A8F2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28C1A5A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27FCC82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2796EA1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639E519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c>
          <w:tcPr>
            <w:tcW w:w="836" w:type="dxa"/>
            <w:tcBorders>
              <w:top w:val="nil"/>
              <w:left w:val="nil"/>
              <w:bottom w:val="nil"/>
              <w:right w:val="nil"/>
            </w:tcBorders>
            <w:shd w:val="clear" w:color="auto" w:fill="auto"/>
            <w:noWrap/>
            <w:vAlign w:val="bottom"/>
            <w:hideMark/>
          </w:tcPr>
          <w:p w14:paraId="4BADB9C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35,0%</w:t>
            </w:r>
          </w:p>
        </w:tc>
      </w:tr>
      <w:tr w:rsidR="00E5444E" w:rsidRPr="00E5444E" w14:paraId="218A0808" w14:textId="77777777" w:rsidTr="00E5444E">
        <w:trPr>
          <w:trHeight w:val="240"/>
        </w:trPr>
        <w:tc>
          <w:tcPr>
            <w:tcW w:w="3576" w:type="dxa"/>
            <w:tcBorders>
              <w:top w:val="nil"/>
              <w:left w:val="nil"/>
              <w:bottom w:val="nil"/>
              <w:right w:val="nil"/>
            </w:tcBorders>
            <w:shd w:val="clear" w:color="auto" w:fill="auto"/>
            <w:noWrap/>
            <w:vAlign w:val="bottom"/>
            <w:hideMark/>
          </w:tcPr>
          <w:p w14:paraId="1AB2B70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Общепроизводственные издержки</w:t>
            </w:r>
          </w:p>
        </w:tc>
        <w:tc>
          <w:tcPr>
            <w:tcW w:w="936" w:type="dxa"/>
            <w:tcBorders>
              <w:top w:val="nil"/>
              <w:left w:val="nil"/>
              <w:bottom w:val="nil"/>
              <w:right w:val="nil"/>
            </w:tcBorders>
            <w:shd w:val="clear" w:color="auto" w:fill="auto"/>
            <w:noWrap/>
            <w:vAlign w:val="bottom"/>
            <w:hideMark/>
          </w:tcPr>
          <w:p w14:paraId="55254AA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15,0%</w:t>
            </w:r>
          </w:p>
        </w:tc>
        <w:tc>
          <w:tcPr>
            <w:tcW w:w="976" w:type="dxa"/>
            <w:tcBorders>
              <w:top w:val="nil"/>
              <w:left w:val="nil"/>
              <w:bottom w:val="nil"/>
              <w:right w:val="nil"/>
            </w:tcBorders>
            <w:shd w:val="clear" w:color="auto" w:fill="auto"/>
            <w:noWrap/>
            <w:vAlign w:val="bottom"/>
            <w:hideMark/>
          </w:tcPr>
          <w:p w14:paraId="12AD0BAF"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3A6027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62B8F9B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6D51296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5DADAC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6ABECBB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349A0DF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15157D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747FD5A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67356D8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07B7642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r>
      <w:tr w:rsidR="00E5444E" w:rsidRPr="00E5444E" w14:paraId="3739DF7D" w14:textId="77777777" w:rsidTr="00E5444E">
        <w:trPr>
          <w:trHeight w:val="240"/>
        </w:trPr>
        <w:tc>
          <w:tcPr>
            <w:tcW w:w="3576" w:type="dxa"/>
            <w:tcBorders>
              <w:top w:val="nil"/>
              <w:left w:val="nil"/>
              <w:bottom w:val="nil"/>
              <w:right w:val="nil"/>
            </w:tcBorders>
            <w:shd w:val="clear" w:color="auto" w:fill="auto"/>
            <w:noWrap/>
            <w:vAlign w:val="bottom"/>
            <w:hideMark/>
          </w:tcPr>
          <w:p w14:paraId="4762E8E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Коммерческие издержки</w:t>
            </w:r>
          </w:p>
        </w:tc>
        <w:tc>
          <w:tcPr>
            <w:tcW w:w="936" w:type="dxa"/>
            <w:tcBorders>
              <w:top w:val="nil"/>
              <w:left w:val="nil"/>
              <w:bottom w:val="nil"/>
              <w:right w:val="nil"/>
            </w:tcBorders>
            <w:shd w:val="clear" w:color="auto" w:fill="auto"/>
            <w:noWrap/>
            <w:vAlign w:val="bottom"/>
            <w:hideMark/>
          </w:tcPr>
          <w:p w14:paraId="388DE97E"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5,0%</w:t>
            </w:r>
          </w:p>
        </w:tc>
        <w:tc>
          <w:tcPr>
            <w:tcW w:w="976" w:type="dxa"/>
            <w:tcBorders>
              <w:top w:val="nil"/>
              <w:left w:val="nil"/>
              <w:bottom w:val="nil"/>
              <w:right w:val="nil"/>
            </w:tcBorders>
            <w:shd w:val="clear" w:color="auto" w:fill="auto"/>
            <w:noWrap/>
            <w:vAlign w:val="bottom"/>
            <w:hideMark/>
          </w:tcPr>
          <w:p w14:paraId="37435F1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2EA4BB4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00B20B5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4969829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FC4867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16883B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0190D0C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2BA633F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2224642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921D2F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51A80E4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r>
      <w:tr w:rsidR="00E5444E" w:rsidRPr="00E5444E" w14:paraId="56ACDE81" w14:textId="77777777" w:rsidTr="00E5444E">
        <w:trPr>
          <w:trHeight w:val="240"/>
        </w:trPr>
        <w:tc>
          <w:tcPr>
            <w:tcW w:w="3576" w:type="dxa"/>
            <w:tcBorders>
              <w:top w:val="nil"/>
              <w:left w:val="nil"/>
              <w:bottom w:val="nil"/>
              <w:right w:val="nil"/>
            </w:tcBorders>
            <w:shd w:val="clear" w:color="auto" w:fill="auto"/>
            <w:noWrap/>
            <w:vAlign w:val="bottom"/>
            <w:hideMark/>
          </w:tcPr>
          <w:p w14:paraId="423FA2B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Административные издержки</w:t>
            </w:r>
          </w:p>
        </w:tc>
        <w:tc>
          <w:tcPr>
            <w:tcW w:w="936" w:type="dxa"/>
            <w:tcBorders>
              <w:top w:val="nil"/>
              <w:left w:val="nil"/>
              <w:bottom w:val="nil"/>
              <w:right w:val="nil"/>
            </w:tcBorders>
            <w:shd w:val="clear" w:color="auto" w:fill="auto"/>
            <w:noWrap/>
            <w:vAlign w:val="bottom"/>
            <w:hideMark/>
          </w:tcPr>
          <w:p w14:paraId="1E530ED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7,0%</w:t>
            </w:r>
          </w:p>
        </w:tc>
        <w:tc>
          <w:tcPr>
            <w:tcW w:w="976" w:type="dxa"/>
            <w:tcBorders>
              <w:top w:val="nil"/>
              <w:left w:val="nil"/>
              <w:bottom w:val="nil"/>
              <w:right w:val="nil"/>
            </w:tcBorders>
            <w:shd w:val="clear" w:color="auto" w:fill="auto"/>
            <w:noWrap/>
            <w:vAlign w:val="bottom"/>
            <w:hideMark/>
          </w:tcPr>
          <w:p w14:paraId="736C3FD0"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AD9113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1477229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39777F2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3855FC1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55B5FBE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418D30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60857E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7C5229F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77200D0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23A0461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w:t>
            </w:r>
          </w:p>
        </w:tc>
      </w:tr>
      <w:tr w:rsidR="00E5444E" w:rsidRPr="00E5444E" w14:paraId="300C584B" w14:textId="77777777" w:rsidTr="00E5444E">
        <w:trPr>
          <w:trHeight w:val="240"/>
        </w:trPr>
        <w:tc>
          <w:tcPr>
            <w:tcW w:w="3576" w:type="dxa"/>
            <w:tcBorders>
              <w:top w:val="nil"/>
              <w:left w:val="nil"/>
              <w:bottom w:val="nil"/>
              <w:right w:val="nil"/>
            </w:tcBorders>
            <w:shd w:val="clear" w:color="auto" w:fill="auto"/>
            <w:noWrap/>
            <w:vAlign w:val="bottom"/>
            <w:hideMark/>
          </w:tcPr>
          <w:p w14:paraId="40E0DD0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D8BE0B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A385C1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30C99F"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B3C39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64126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231EB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5DFA6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5CADA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7F47F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F7EC0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27801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69FC9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C5464E0" w14:textId="77777777" w:rsidTr="00E5444E">
        <w:trPr>
          <w:trHeight w:val="240"/>
        </w:trPr>
        <w:tc>
          <w:tcPr>
            <w:tcW w:w="3576" w:type="dxa"/>
            <w:tcBorders>
              <w:top w:val="nil"/>
              <w:left w:val="nil"/>
              <w:bottom w:val="nil"/>
              <w:right w:val="nil"/>
            </w:tcBorders>
            <w:shd w:val="clear" w:color="auto" w:fill="auto"/>
            <w:noWrap/>
            <w:vAlign w:val="bottom"/>
            <w:hideMark/>
          </w:tcPr>
          <w:p w14:paraId="64A3FF8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 том числе отдельные статьи расходов:</w:t>
            </w:r>
          </w:p>
        </w:tc>
        <w:tc>
          <w:tcPr>
            <w:tcW w:w="936" w:type="dxa"/>
            <w:tcBorders>
              <w:top w:val="nil"/>
              <w:left w:val="nil"/>
              <w:bottom w:val="nil"/>
              <w:right w:val="nil"/>
            </w:tcBorders>
            <w:shd w:val="clear" w:color="auto" w:fill="auto"/>
            <w:noWrap/>
            <w:vAlign w:val="bottom"/>
            <w:hideMark/>
          </w:tcPr>
          <w:p w14:paraId="028DAB9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FFB99E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4B8CDB"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6793E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A2302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1D3DB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D4E27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00619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ACDBC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797B0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7090E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74E3D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75E809C" w14:textId="77777777" w:rsidTr="00E5444E">
        <w:trPr>
          <w:trHeight w:val="240"/>
        </w:trPr>
        <w:tc>
          <w:tcPr>
            <w:tcW w:w="3576" w:type="dxa"/>
            <w:tcBorders>
              <w:top w:val="nil"/>
              <w:left w:val="nil"/>
              <w:bottom w:val="nil"/>
              <w:right w:val="nil"/>
            </w:tcBorders>
            <w:shd w:val="clear" w:color="auto" w:fill="auto"/>
            <w:noWrap/>
            <w:vAlign w:val="bottom"/>
            <w:hideMark/>
          </w:tcPr>
          <w:p w14:paraId="6CAEB5B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Коммунальные услуги</w:t>
            </w:r>
          </w:p>
        </w:tc>
        <w:tc>
          <w:tcPr>
            <w:tcW w:w="936" w:type="dxa"/>
            <w:tcBorders>
              <w:top w:val="nil"/>
              <w:left w:val="nil"/>
              <w:bottom w:val="nil"/>
              <w:right w:val="nil"/>
            </w:tcBorders>
            <w:shd w:val="clear" w:color="auto" w:fill="auto"/>
            <w:noWrap/>
            <w:vAlign w:val="bottom"/>
            <w:hideMark/>
          </w:tcPr>
          <w:p w14:paraId="057D6315"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10,0%</w:t>
            </w:r>
          </w:p>
        </w:tc>
        <w:tc>
          <w:tcPr>
            <w:tcW w:w="976" w:type="dxa"/>
            <w:tcBorders>
              <w:top w:val="nil"/>
              <w:left w:val="nil"/>
              <w:bottom w:val="nil"/>
              <w:right w:val="nil"/>
            </w:tcBorders>
            <w:shd w:val="clear" w:color="auto" w:fill="auto"/>
            <w:noWrap/>
            <w:vAlign w:val="bottom"/>
            <w:hideMark/>
          </w:tcPr>
          <w:p w14:paraId="364EC205"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067605C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78C91DA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56827E0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6728E85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27674F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41652DD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619C971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4F5CAB6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3128D07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05D2E9C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r>
      <w:tr w:rsidR="00E5444E" w:rsidRPr="00E5444E" w14:paraId="4E1B429E" w14:textId="77777777" w:rsidTr="00E5444E">
        <w:trPr>
          <w:trHeight w:val="240"/>
        </w:trPr>
        <w:tc>
          <w:tcPr>
            <w:tcW w:w="3576" w:type="dxa"/>
            <w:tcBorders>
              <w:top w:val="nil"/>
              <w:left w:val="nil"/>
              <w:bottom w:val="nil"/>
              <w:right w:val="nil"/>
            </w:tcBorders>
            <w:shd w:val="clear" w:color="auto" w:fill="auto"/>
            <w:noWrap/>
            <w:vAlign w:val="bottom"/>
            <w:hideMark/>
          </w:tcPr>
          <w:p w14:paraId="4F789EF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Обслуживание основных фондов</w:t>
            </w:r>
          </w:p>
        </w:tc>
        <w:tc>
          <w:tcPr>
            <w:tcW w:w="936" w:type="dxa"/>
            <w:tcBorders>
              <w:top w:val="nil"/>
              <w:left w:val="nil"/>
              <w:bottom w:val="nil"/>
              <w:right w:val="nil"/>
            </w:tcBorders>
            <w:shd w:val="clear" w:color="auto" w:fill="auto"/>
            <w:noWrap/>
            <w:vAlign w:val="bottom"/>
            <w:hideMark/>
          </w:tcPr>
          <w:p w14:paraId="617634DA"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5,0%</w:t>
            </w:r>
          </w:p>
        </w:tc>
        <w:tc>
          <w:tcPr>
            <w:tcW w:w="976" w:type="dxa"/>
            <w:tcBorders>
              <w:top w:val="nil"/>
              <w:left w:val="nil"/>
              <w:bottom w:val="nil"/>
              <w:right w:val="nil"/>
            </w:tcBorders>
            <w:shd w:val="clear" w:color="auto" w:fill="auto"/>
            <w:noWrap/>
            <w:vAlign w:val="bottom"/>
            <w:hideMark/>
          </w:tcPr>
          <w:p w14:paraId="0ED67CF8"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5584ED8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799B0D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0E22A6B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262763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765D537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7557433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2FBA3FC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172D114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36FBB64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718D204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r>
      <w:tr w:rsidR="00E5444E" w:rsidRPr="00E5444E" w14:paraId="313029EC" w14:textId="77777777" w:rsidTr="00E5444E">
        <w:trPr>
          <w:trHeight w:val="240"/>
        </w:trPr>
        <w:tc>
          <w:tcPr>
            <w:tcW w:w="3576" w:type="dxa"/>
            <w:tcBorders>
              <w:top w:val="nil"/>
              <w:left w:val="nil"/>
              <w:bottom w:val="nil"/>
              <w:right w:val="nil"/>
            </w:tcBorders>
            <w:shd w:val="clear" w:color="auto" w:fill="auto"/>
            <w:noWrap/>
            <w:vAlign w:val="bottom"/>
            <w:hideMark/>
          </w:tcPr>
          <w:p w14:paraId="06D77B8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Расходы на персонал</w:t>
            </w:r>
          </w:p>
        </w:tc>
        <w:tc>
          <w:tcPr>
            <w:tcW w:w="936" w:type="dxa"/>
            <w:tcBorders>
              <w:top w:val="nil"/>
              <w:left w:val="nil"/>
              <w:bottom w:val="nil"/>
              <w:right w:val="nil"/>
            </w:tcBorders>
            <w:shd w:val="clear" w:color="auto" w:fill="auto"/>
            <w:noWrap/>
            <w:vAlign w:val="bottom"/>
            <w:hideMark/>
          </w:tcPr>
          <w:p w14:paraId="13AB5CAA"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3,5%</w:t>
            </w:r>
          </w:p>
        </w:tc>
        <w:tc>
          <w:tcPr>
            <w:tcW w:w="976" w:type="dxa"/>
            <w:tcBorders>
              <w:top w:val="nil"/>
              <w:left w:val="nil"/>
              <w:bottom w:val="nil"/>
              <w:right w:val="nil"/>
            </w:tcBorders>
            <w:shd w:val="clear" w:color="auto" w:fill="auto"/>
            <w:noWrap/>
            <w:vAlign w:val="bottom"/>
            <w:hideMark/>
          </w:tcPr>
          <w:p w14:paraId="300E9F14"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3BF99A6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71A46C7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4BE1899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26682B9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055E040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02CC1EF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6BCB93B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7BEF762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2C93B0D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38F52F9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r>
      <w:tr w:rsidR="00E5444E" w:rsidRPr="00E5444E" w14:paraId="714E261A" w14:textId="77777777" w:rsidTr="00E5444E">
        <w:trPr>
          <w:trHeight w:val="240"/>
        </w:trPr>
        <w:tc>
          <w:tcPr>
            <w:tcW w:w="3576" w:type="dxa"/>
            <w:tcBorders>
              <w:top w:val="nil"/>
              <w:left w:val="nil"/>
              <w:bottom w:val="nil"/>
              <w:right w:val="nil"/>
            </w:tcBorders>
            <w:shd w:val="clear" w:color="auto" w:fill="auto"/>
            <w:noWrap/>
            <w:vAlign w:val="bottom"/>
            <w:hideMark/>
          </w:tcPr>
          <w:p w14:paraId="1FC509B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511A5A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10D46D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63AF6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4BC6B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1380A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3C1BD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04699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537A9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93615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0A99C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B955B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19DD5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9390DF1"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5E18B43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Операционные расходы</w:t>
            </w:r>
          </w:p>
        </w:tc>
        <w:tc>
          <w:tcPr>
            <w:tcW w:w="936" w:type="dxa"/>
            <w:tcBorders>
              <w:top w:val="nil"/>
              <w:left w:val="nil"/>
              <w:bottom w:val="single" w:sz="8" w:space="0" w:color="auto"/>
              <w:right w:val="nil"/>
            </w:tcBorders>
            <w:shd w:val="clear" w:color="000000" w:fill="E2EFDA"/>
            <w:noWrap/>
            <w:vAlign w:val="center"/>
            <w:hideMark/>
          </w:tcPr>
          <w:p w14:paraId="74C7B80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2CEB573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5B7D598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72DF8E1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055BF01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3316581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7B3DDA2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0EE79AD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662BB6E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3615318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661A184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12224EE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0D41413C" w14:textId="77777777" w:rsidTr="00E5444E">
        <w:trPr>
          <w:trHeight w:val="240"/>
        </w:trPr>
        <w:tc>
          <w:tcPr>
            <w:tcW w:w="3576" w:type="dxa"/>
            <w:tcBorders>
              <w:top w:val="nil"/>
              <w:left w:val="nil"/>
              <w:bottom w:val="nil"/>
              <w:right w:val="nil"/>
            </w:tcBorders>
            <w:shd w:val="clear" w:color="auto" w:fill="auto"/>
            <w:noWrap/>
            <w:vAlign w:val="bottom"/>
            <w:hideMark/>
          </w:tcPr>
          <w:p w14:paraId="2CD8A83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EBA6C1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0D1C94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24A774"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38D91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EE34C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6BB12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78E0F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5C3B5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5DC5B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75AA2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0E9E3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D8BFC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2DAAD74" w14:textId="77777777" w:rsidTr="00E5444E">
        <w:trPr>
          <w:trHeight w:val="240"/>
        </w:trPr>
        <w:tc>
          <w:tcPr>
            <w:tcW w:w="3576" w:type="dxa"/>
            <w:tcBorders>
              <w:top w:val="nil"/>
              <w:left w:val="nil"/>
              <w:bottom w:val="nil"/>
              <w:right w:val="nil"/>
            </w:tcBorders>
            <w:shd w:val="clear" w:color="auto" w:fill="auto"/>
            <w:noWrap/>
            <w:vAlign w:val="bottom"/>
            <w:hideMark/>
          </w:tcPr>
          <w:p w14:paraId="1B70406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Прямые издержки</w:t>
            </w:r>
          </w:p>
        </w:tc>
        <w:tc>
          <w:tcPr>
            <w:tcW w:w="936" w:type="dxa"/>
            <w:tcBorders>
              <w:top w:val="nil"/>
              <w:left w:val="nil"/>
              <w:bottom w:val="nil"/>
              <w:right w:val="nil"/>
            </w:tcBorders>
            <w:shd w:val="clear" w:color="auto" w:fill="auto"/>
            <w:noWrap/>
            <w:vAlign w:val="bottom"/>
            <w:hideMark/>
          </w:tcPr>
          <w:p w14:paraId="3C63DD0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E232A10"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6117D7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806BC9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5 678</w:t>
            </w:r>
          </w:p>
        </w:tc>
        <w:tc>
          <w:tcPr>
            <w:tcW w:w="836" w:type="dxa"/>
            <w:tcBorders>
              <w:top w:val="nil"/>
              <w:left w:val="nil"/>
              <w:bottom w:val="nil"/>
              <w:right w:val="nil"/>
            </w:tcBorders>
            <w:shd w:val="clear" w:color="auto" w:fill="auto"/>
            <w:noWrap/>
            <w:vAlign w:val="bottom"/>
            <w:hideMark/>
          </w:tcPr>
          <w:p w14:paraId="657D7A1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8 858</w:t>
            </w:r>
          </w:p>
        </w:tc>
        <w:tc>
          <w:tcPr>
            <w:tcW w:w="836" w:type="dxa"/>
            <w:tcBorders>
              <w:top w:val="nil"/>
              <w:left w:val="nil"/>
              <w:bottom w:val="nil"/>
              <w:right w:val="nil"/>
            </w:tcBorders>
            <w:shd w:val="clear" w:color="auto" w:fill="auto"/>
            <w:noWrap/>
            <w:vAlign w:val="bottom"/>
            <w:hideMark/>
          </w:tcPr>
          <w:p w14:paraId="19C2B08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11 055</w:t>
            </w:r>
          </w:p>
        </w:tc>
        <w:tc>
          <w:tcPr>
            <w:tcW w:w="836" w:type="dxa"/>
            <w:tcBorders>
              <w:top w:val="nil"/>
              <w:left w:val="nil"/>
              <w:bottom w:val="nil"/>
              <w:right w:val="nil"/>
            </w:tcBorders>
            <w:shd w:val="clear" w:color="auto" w:fill="auto"/>
            <w:noWrap/>
            <w:vAlign w:val="bottom"/>
            <w:hideMark/>
          </w:tcPr>
          <w:p w14:paraId="5CFA3C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11 497</w:t>
            </w:r>
          </w:p>
        </w:tc>
        <w:tc>
          <w:tcPr>
            <w:tcW w:w="836" w:type="dxa"/>
            <w:tcBorders>
              <w:top w:val="nil"/>
              <w:left w:val="nil"/>
              <w:bottom w:val="nil"/>
              <w:right w:val="nil"/>
            </w:tcBorders>
            <w:shd w:val="clear" w:color="auto" w:fill="auto"/>
            <w:noWrap/>
            <w:vAlign w:val="bottom"/>
            <w:hideMark/>
          </w:tcPr>
          <w:p w14:paraId="06EAFDD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11 957</w:t>
            </w:r>
          </w:p>
        </w:tc>
        <w:tc>
          <w:tcPr>
            <w:tcW w:w="836" w:type="dxa"/>
            <w:tcBorders>
              <w:top w:val="nil"/>
              <w:left w:val="nil"/>
              <w:bottom w:val="nil"/>
              <w:right w:val="nil"/>
            </w:tcBorders>
            <w:shd w:val="clear" w:color="auto" w:fill="auto"/>
            <w:noWrap/>
            <w:vAlign w:val="bottom"/>
            <w:hideMark/>
          </w:tcPr>
          <w:p w14:paraId="001958E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12 436</w:t>
            </w:r>
          </w:p>
        </w:tc>
        <w:tc>
          <w:tcPr>
            <w:tcW w:w="836" w:type="dxa"/>
            <w:tcBorders>
              <w:top w:val="nil"/>
              <w:left w:val="nil"/>
              <w:bottom w:val="nil"/>
              <w:right w:val="nil"/>
            </w:tcBorders>
            <w:shd w:val="clear" w:color="auto" w:fill="auto"/>
            <w:noWrap/>
            <w:vAlign w:val="bottom"/>
            <w:hideMark/>
          </w:tcPr>
          <w:p w14:paraId="6774856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12 933</w:t>
            </w:r>
          </w:p>
        </w:tc>
        <w:tc>
          <w:tcPr>
            <w:tcW w:w="836" w:type="dxa"/>
            <w:tcBorders>
              <w:top w:val="nil"/>
              <w:left w:val="nil"/>
              <w:bottom w:val="nil"/>
              <w:right w:val="nil"/>
            </w:tcBorders>
            <w:shd w:val="clear" w:color="auto" w:fill="auto"/>
            <w:noWrap/>
            <w:vAlign w:val="bottom"/>
            <w:hideMark/>
          </w:tcPr>
          <w:p w14:paraId="7C2EF1C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13 450</w:t>
            </w:r>
          </w:p>
        </w:tc>
        <w:tc>
          <w:tcPr>
            <w:tcW w:w="836" w:type="dxa"/>
            <w:tcBorders>
              <w:top w:val="nil"/>
              <w:left w:val="nil"/>
              <w:bottom w:val="nil"/>
              <w:right w:val="nil"/>
            </w:tcBorders>
            <w:shd w:val="clear" w:color="auto" w:fill="auto"/>
            <w:noWrap/>
            <w:vAlign w:val="bottom"/>
            <w:hideMark/>
          </w:tcPr>
          <w:p w14:paraId="2FFE1E3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13 988</w:t>
            </w:r>
          </w:p>
        </w:tc>
      </w:tr>
      <w:tr w:rsidR="00E5444E" w:rsidRPr="00E5444E" w14:paraId="6D4902F3" w14:textId="77777777" w:rsidTr="00E5444E">
        <w:trPr>
          <w:trHeight w:val="240"/>
        </w:trPr>
        <w:tc>
          <w:tcPr>
            <w:tcW w:w="3576" w:type="dxa"/>
            <w:tcBorders>
              <w:top w:val="nil"/>
              <w:left w:val="nil"/>
              <w:bottom w:val="nil"/>
              <w:right w:val="nil"/>
            </w:tcBorders>
            <w:shd w:val="clear" w:color="auto" w:fill="auto"/>
            <w:noWrap/>
            <w:vAlign w:val="bottom"/>
            <w:hideMark/>
          </w:tcPr>
          <w:p w14:paraId="5A3D03D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Общепроизводственные издержки</w:t>
            </w:r>
          </w:p>
        </w:tc>
        <w:tc>
          <w:tcPr>
            <w:tcW w:w="936" w:type="dxa"/>
            <w:tcBorders>
              <w:top w:val="nil"/>
              <w:left w:val="nil"/>
              <w:bottom w:val="nil"/>
              <w:right w:val="nil"/>
            </w:tcBorders>
            <w:shd w:val="clear" w:color="auto" w:fill="auto"/>
            <w:noWrap/>
            <w:vAlign w:val="bottom"/>
            <w:hideMark/>
          </w:tcPr>
          <w:p w14:paraId="71C8707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18F9BF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D5FFE1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6A2C51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2 434</w:t>
            </w:r>
          </w:p>
        </w:tc>
        <w:tc>
          <w:tcPr>
            <w:tcW w:w="836" w:type="dxa"/>
            <w:tcBorders>
              <w:top w:val="nil"/>
              <w:left w:val="nil"/>
              <w:bottom w:val="nil"/>
              <w:right w:val="nil"/>
            </w:tcBorders>
            <w:shd w:val="clear" w:color="auto" w:fill="auto"/>
            <w:noWrap/>
            <w:vAlign w:val="bottom"/>
            <w:hideMark/>
          </w:tcPr>
          <w:p w14:paraId="7D70DBF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3 796</w:t>
            </w:r>
          </w:p>
        </w:tc>
        <w:tc>
          <w:tcPr>
            <w:tcW w:w="836" w:type="dxa"/>
            <w:tcBorders>
              <w:top w:val="nil"/>
              <w:left w:val="nil"/>
              <w:bottom w:val="nil"/>
              <w:right w:val="nil"/>
            </w:tcBorders>
            <w:shd w:val="clear" w:color="auto" w:fill="auto"/>
            <w:noWrap/>
            <w:vAlign w:val="bottom"/>
            <w:hideMark/>
          </w:tcPr>
          <w:p w14:paraId="6DB2E12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4 738</w:t>
            </w:r>
          </w:p>
        </w:tc>
        <w:tc>
          <w:tcPr>
            <w:tcW w:w="836" w:type="dxa"/>
            <w:tcBorders>
              <w:top w:val="nil"/>
              <w:left w:val="nil"/>
              <w:bottom w:val="nil"/>
              <w:right w:val="nil"/>
            </w:tcBorders>
            <w:shd w:val="clear" w:color="auto" w:fill="auto"/>
            <w:noWrap/>
            <w:vAlign w:val="bottom"/>
            <w:hideMark/>
          </w:tcPr>
          <w:p w14:paraId="02737F8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4 927</w:t>
            </w:r>
          </w:p>
        </w:tc>
        <w:tc>
          <w:tcPr>
            <w:tcW w:w="836" w:type="dxa"/>
            <w:tcBorders>
              <w:top w:val="nil"/>
              <w:left w:val="nil"/>
              <w:bottom w:val="nil"/>
              <w:right w:val="nil"/>
            </w:tcBorders>
            <w:shd w:val="clear" w:color="auto" w:fill="auto"/>
            <w:noWrap/>
            <w:vAlign w:val="bottom"/>
            <w:hideMark/>
          </w:tcPr>
          <w:p w14:paraId="23F08EC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5 125</w:t>
            </w:r>
          </w:p>
        </w:tc>
        <w:tc>
          <w:tcPr>
            <w:tcW w:w="836" w:type="dxa"/>
            <w:tcBorders>
              <w:top w:val="nil"/>
              <w:left w:val="nil"/>
              <w:bottom w:val="nil"/>
              <w:right w:val="nil"/>
            </w:tcBorders>
            <w:shd w:val="clear" w:color="auto" w:fill="auto"/>
            <w:noWrap/>
            <w:vAlign w:val="bottom"/>
            <w:hideMark/>
          </w:tcPr>
          <w:p w14:paraId="5EA314C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5 330</w:t>
            </w:r>
          </w:p>
        </w:tc>
        <w:tc>
          <w:tcPr>
            <w:tcW w:w="836" w:type="dxa"/>
            <w:tcBorders>
              <w:top w:val="nil"/>
              <w:left w:val="nil"/>
              <w:bottom w:val="nil"/>
              <w:right w:val="nil"/>
            </w:tcBorders>
            <w:shd w:val="clear" w:color="auto" w:fill="auto"/>
            <w:noWrap/>
            <w:vAlign w:val="bottom"/>
            <w:hideMark/>
          </w:tcPr>
          <w:p w14:paraId="31602F7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5 543</w:t>
            </w:r>
          </w:p>
        </w:tc>
        <w:tc>
          <w:tcPr>
            <w:tcW w:w="836" w:type="dxa"/>
            <w:tcBorders>
              <w:top w:val="nil"/>
              <w:left w:val="nil"/>
              <w:bottom w:val="nil"/>
              <w:right w:val="nil"/>
            </w:tcBorders>
            <w:shd w:val="clear" w:color="auto" w:fill="auto"/>
            <w:noWrap/>
            <w:vAlign w:val="bottom"/>
            <w:hideMark/>
          </w:tcPr>
          <w:p w14:paraId="520AC68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5 764</w:t>
            </w:r>
          </w:p>
        </w:tc>
        <w:tc>
          <w:tcPr>
            <w:tcW w:w="836" w:type="dxa"/>
            <w:tcBorders>
              <w:top w:val="nil"/>
              <w:left w:val="nil"/>
              <w:bottom w:val="nil"/>
              <w:right w:val="nil"/>
            </w:tcBorders>
            <w:shd w:val="clear" w:color="auto" w:fill="auto"/>
            <w:noWrap/>
            <w:vAlign w:val="bottom"/>
            <w:hideMark/>
          </w:tcPr>
          <w:p w14:paraId="026EBCA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5 995</w:t>
            </w:r>
          </w:p>
        </w:tc>
      </w:tr>
      <w:tr w:rsidR="00E5444E" w:rsidRPr="00E5444E" w14:paraId="4BE75106" w14:textId="77777777" w:rsidTr="00E5444E">
        <w:trPr>
          <w:trHeight w:val="240"/>
        </w:trPr>
        <w:tc>
          <w:tcPr>
            <w:tcW w:w="3576" w:type="dxa"/>
            <w:tcBorders>
              <w:top w:val="nil"/>
              <w:left w:val="nil"/>
              <w:bottom w:val="nil"/>
              <w:right w:val="nil"/>
            </w:tcBorders>
            <w:shd w:val="clear" w:color="auto" w:fill="auto"/>
            <w:noWrap/>
            <w:vAlign w:val="bottom"/>
            <w:hideMark/>
          </w:tcPr>
          <w:p w14:paraId="250316C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Коммерческие издержки</w:t>
            </w:r>
          </w:p>
        </w:tc>
        <w:tc>
          <w:tcPr>
            <w:tcW w:w="936" w:type="dxa"/>
            <w:tcBorders>
              <w:top w:val="nil"/>
              <w:left w:val="nil"/>
              <w:bottom w:val="nil"/>
              <w:right w:val="nil"/>
            </w:tcBorders>
            <w:shd w:val="clear" w:color="auto" w:fill="auto"/>
            <w:noWrap/>
            <w:vAlign w:val="bottom"/>
            <w:hideMark/>
          </w:tcPr>
          <w:p w14:paraId="028D631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51FA6A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A481B3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B49350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811</w:t>
            </w:r>
          </w:p>
        </w:tc>
        <w:tc>
          <w:tcPr>
            <w:tcW w:w="836" w:type="dxa"/>
            <w:tcBorders>
              <w:top w:val="nil"/>
              <w:left w:val="nil"/>
              <w:bottom w:val="nil"/>
              <w:right w:val="nil"/>
            </w:tcBorders>
            <w:shd w:val="clear" w:color="auto" w:fill="auto"/>
            <w:noWrap/>
            <w:vAlign w:val="bottom"/>
            <w:hideMark/>
          </w:tcPr>
          <w:p w14:paraId="328474F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1 265</w:t>
            </w:r>
          </w:p>
        </w:tc>
        <w:tc>
          <w:tcPr>
            <w:tcW w:w="836" w:type="dxa"/>
            <w:tcBorders>
              <w:top w:val="nil"/>
              <w:left w:val="nil"/>
              <w:bottom w:val="nil"/>
              <w:right w:val="nil"/>
            </w:tcBorders>
            <w:shd w:val="clear" w:color="auto" w:fill="auto"/>
            <w:noWrap/>
            <w:vAlign w:val="bottom"/>
            <w:hideMark/>
          </w:tcPr>
          <w:p w14:paraId="1E8836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1 579</w:t>
            </w:r>
          </w:p>
        </w:tc>
        <w:tc>
          <w:tcPr>
            <w:tcW w:w="836" w:type="dxa"/>
            <w:tcBorders>
              <w:top w:val="nil"/>
              <w:left w:val="nil"/>
              <w:bottom w:val="nil"/>
              <w:right w:val="nil"/>
            </w:tcBorders>
            <w:shd w:val="clear" w:color="auto" w:fill="auto"/>
            <w:noWrap/>
            <w:vAlign w:val="bottom"/>
            <w:hideMark/>
          </w:tcPr>
          <w:p w14:paraId="6A9A249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1 642</w:t>
            </w:r>
          </w:p>
        </w:tc>
        <w:tc>
          <w:tcPr>
            <w:tcW w:w="836" w:type="dxa"/>
            <w:tcBorders>
              <w:top w:val="nil"/>
              <w:left w:val="nil"/>
              <w:bottom w:val="nil"/>
              <w:right w:val="nil"/>
            </w:tcBorders>
            <w:shd w:val="clear" w:color="auto" w:fill="auto"/>
            <w:noWrap/>
            <w:vAlign w:val="bottom"/>
            <w:hideMark/>
          </w:tcPr>
          <w:p w14:paraId="367AFA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1 708</w:t>
            </w:r>
          </w:p>
        </w:tc>
        <w:tc>
          <w:tcPr>
            <w:tcW w:w="836" w:type="dxa"/>
            <w:tcBorders>
              <w:top w:val="nil"/>
              <w:left w:val="nil"/>
              <w:bottom w:val="nil"/>
              <w:right w:val="nil"/>
            </w:tcBorders>
            <w:shd w:val="clear" w:color="auto" w:fill="auto"/>
            <w:noWrap/>
            <w:vAlign w:val="bottom"/>
            <w:hideMark/>
          </w:tcPr>
          <w:p w14:paraId="26E80A4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1 777</w:t>
            </w:r>
          </w:p>
        </w:tc>
        <w:tc>
          <w:tcPr>
            <w:tcW w:w="836" w:type="dxa"/>
            <w:tcBorders>
              <w:top w:val="nil"/>
              <w:left w:val="nil"/>
              <w:bottom w:val="nil"/>
              <w:right w:val="nil"/>
            </w:tcBorders>
            <w:shd w:val="clear" w:color="auto" w:fill="auto"/>
            <w:noWrap/>
            <w:vAlign w:val="bottom"/>
            <w:hideMark/>
          </w:tcPr>
          <w:p w14:paraId="2EDE946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1 848</w:t>
            </w:r>
          </w:p>
        </w:tc>
        <w:tc>
          <w:tcPr>
            <w:tcW w:w="836" w:type="dxa"/>
            <w:tcBorders>
              <w:top w:val="nil"/>
              <w:left w:val="nil"/>
              <w:bottom w:val="nil"/>
              <w:right w:val="nil"/>
            </w:tcBorders>
            <w:shd w:val="clear" w:color="auto" w:fill="auto"/>
            <w:noWrap/>
            <w:vAlign w:val="bottom"/>
            <w:hideMark/>
          </w:tcPr>
          <w:p w14:paraId="2BF08BD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1 921</w:t>
            </w:r>
          </w:p>
        </w:tc>
        <w:tc>
          <w:tcPr>
            <w:tcW w:w="836" w:type="dxa"/>
            <w:tcBorders>
              <w:top w:val="nil"/>
              <w:left w:val="nil"/>
              <w:bottom w:val="nil"/>
              <w:right w:val="nil"/>
            </w:tcBorders>
            <w:shd w:val="clear" w:color="auto" w:fill="auto"/>
            <w:noWrap/>
            <w:vAlign w:val="bottom"/>
            <w:hideMark/>
          </w:tcPr>
          <w:p w14:paraId="463074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1 998</w:t>
            </w:r>
          </w:p>
        </w:tc>
      </w:tr>
      <w:tr w:rsidR="00E5444E" w:rsidRPr="00E5444E" w14:paraId="6303EE8A" w14:textId="77777777" w:rsidTr="00E5444E">
        <w:trPr>
          <w:trHeight w:val="240"/>
        </w:trPr>
        <w:tc>
          <w:tcPr>
            <w:tcW w:w="3576" w:type="dxa"/>
            <w:tcBorders>
              <w:top w:val="nil"/>
              <w:left w:val="nil"/>
              <w:bottom w:val="nil"/>
              <w:right w:val="nil"/>
            </w:tcBorders>
            <w:shd w:val="clear" w:color="auto" w:fill="auto"/>
            <w:noWrap/>
            <w:vAlign w:val="bottom"/>
            <w:hideMark/>
          </w:tcPr>
          <w:p w14:paraId="041C345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Административные издержки</w:t>
            </w:r>
          </w:p>
        </w:tc>
        <w:tc>
          <w:tcPr>
            <w:tcW w:w="936" w:type="dxa"/>
            <w:tcBorders>
              <w:top w:val="nil"/>
              <w:left w:val="nil"/>
              <w:bottom w:val="nil"/>
              <w:right w:val="nil"/>
            </w:tcBorders>
            <w:shd w:val="clear" w:color="auto" w:fill="auto"/>
            <w:noWrap/>
            <w:vAlign w:val="bottom"/>
            <w:hideMark/>
          </w:tcPr>
          <w:p w14:paraId="49119DD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3E0201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83BB89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62484F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1 136</w:t>
            </w:r>
          </w:p>
        </w:tc>
        <w:tc>
          <w:tcPr>
            <w:tcW w:w="836" w:type="dxa"/>
            <w:tcBorders>
              <w:top w:val="nil"/>
              <w:left w:val="nil"/>
              <w:bottom w:val="nil"/>
              <w:right w:val="nil"/>
            </w:tcBorders>
            <w:shd w:val="clear" w:color="auto" w:fill="auto"/>
            <w:noWrap/>
            <w:vAlign w:val="bottom"/>
            <w:hideMark/>
          </w:tcPr>
          <w:p w14:paraId="720CEB7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1 772</w:t>
            </w:r>
          </w:p>
        </w:tc>
        <w:tc>
          <w:tcPr>
            <w:tcW w:w="836" w:type="dxa"/>
            <w:tcBorders>
              <w:top w:val="nil"/>
              <w:left w:val="nil"/>
              <w:bottom w:val="nil"/>
              <w:right w:val="nil"/>
            </w:tcBorders>
            <w:shd w:val="clear" w:color="auto" w:fill="auto"/>
            <w:noWrap/>
            <w:vAlign w:val="bottom"/>
            <w:hideMark/>
          </w:tcPr>
          <w:p w14:paraId="74B20CD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2 211</w:t>
            </w:r>
          </w:p>
        </w:tc>
        <w:tc>
          <w:tcPr>
            <w:tcW w:w="836" w:type="dxa"/>
            <w:tcBorders>
              <w:top w:val="nil"/>
              <w:left w:val="nil"/>
              <w:bottom w:val="nil"/>
              <w:right w:val="nil"/>
            </w:tcBorders>
            <w:shd w:val="clear" w:color="auto" w:fill="auto"/>
            <w:noWrap/>
            <w:vAlign w:val="bottom"/>
            <w:hideMark/>
          </w:tcPr>
          <w:p w14:paraId="6DA49C5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2 299</w:t>
            </w:r>
          </w:p>
        </w:tc>
        <w:tc>
          <w:tcPr>
            <w:tcW w:w="836" w:type="dxa"/>
            <w:tcBorders>
              <w:top w:val="nil"/>
              <w:left w:val="nil"/>
              <w:bottom w:val="nil"/>
              <w:right w:val="nil"/>
            </w:tcBorders>
            <w:shd w:val="clear" w:color="auto" w:fill="auto"/>
            <w:noWrap/>
            <w:vAlign w:val="bottom"/>
            <w:hideMark/>
          </w:tcPr>
          <w:p w14:paraId="5F0F24B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2 391</w:t>
            </w:r>
          </w:p>
        </w:tc>
        <w:tc>
          <w:tcPr>
            <w:tcW w:w="836" w:type="dxa"/>
            <w:tcBorders>
              <w:top w:val="nil"/>
              <w:left w:val="nil"/>
              <w:bottom w:val="nil"/>
              <w:right w:val="nil"/>
            </w:tcBorders>
            <w:shd w:val="clear" w:color="auto" w:fill="auto"/>
            <w:noWrap/>
            <w:vAlign w:val="bottom"/>
            <w:hideMark/>
          </w:tcPr>
          <w:p w14:paraId="62FFD88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2 487</w:t>
            </w:r>
          </w:p>
        </w:tc>
        <w:tc>
          <w:tcPr>
            <w:tcW w:w="836" w:type="dxa"/>
            <w:tcBorders>
              <w:top w:val="nil"/>
              <w:left w:val="nil"/>
              <w:bottom w:val="nil"/>
              <w:right w:val="nil"/>
            </w:tcBorders>
            <w:shd w:val="clear" w:color="auto" w:fill="auto"/>
            <w:noWrap/>
            <w:vAlign w:val="bottom"/>
            <w:hideMark/>
          </w:tcPr>
          <w:p w14:paraId="0C232D7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2 587</w:t>
            </w:r>
          </w:p>
        </w:tc>
        <w:tc>
          <w:tcPr>
            <w:tcW w:w="836" w:type="dxa"/>
            <w:tcBorders>
              <w:top w:val="nil"/>
              <w:left w:val="nil"/>
              <w:bottom w:val="nil"/>
              <w:right w:val="nil"/>
            </w:tcBorders>
            <w:shd w:val="clear" w:color="auto" w:fill="auto"/>
            <w:noWrap/>
            <w:vAlign w:val="bottom"/>
            <w:hideMark/>
          </w:tcPr>
          <w:p w14:paraId="3C9396A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2 690</w:t>
            </w:r>
          </w:p>
        </w:tc>
        <w:tc>
          <w:tcPr>
            <w:tcW w:w="836" w:type="dxa"/>
            <w:tcBorders>
              <w:top w:val="nil"/>
              <w:left w:val="nil"/>
              <w:bottom w:val="nil"/>
              <w:right w:val="nil"/>
            </w:tcBorders>
            <w:shd w:val="clear" w:color="auto" w:fill="auto"/>
            <w:noWrap/>
            <w:vAlign w:val="bottom"/>
            <w:hideMark/>
          </w:tcPr>
          <w:p w14:paraId="0506700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2 798</w:t>
            </w:r>
          </w:p>
        </w:tc>
      </w:tr>
      <w:tr w:rsidR="00E5444E" w:rsidRPr="00E5444E" w14:paraId="54FC2E94" w14:textId="77777777" w:rsidTr="00E5444E">
        <w:trPr>
          <w:trHeight w:val="240"/>
        </w:trPr>
        <w:tc>
          <w:tcPr>
            <w:tcW w:w="3576" w:type="dxa"/>
            <w:tcBorders>
              <w:top w:val="nil"/>
              <w:left w:val="nil"/>
              <w:bottom w:val="nil"/>
              <w:right w:val="nil"/>
            </w:tcBorders>
            <w:shd w:val="clear" w:color="auto" w:fill="auto"/>
            <w:noWrap/>
            <w:vAlign w:val="bottom"/>
            <w:hideMark/>
          </w:tcPr>
          <w:p w14:paraId="28E320F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2C746EB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9C8F55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780827"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DDB74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CDFDF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956D6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942C2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6F366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85E90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49777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7862A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6E4FE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381ADB1" w14:textId="77777777" w:rsidTr="00E5444E">
        <w:trPr>
          <w:trHeight w:val="240"/>
        </w:trPr>
        <w:tc>
          <w:tcPr>
            <w:tcW w:w="3576" w:type="dxa"/>
            <w:tcBorders>
              <w:top w:val="nil"/>
              <w:left w:val="nil"/>
              <w:bottom w:val="nil"/>
              <w:right w:val="nil"/>
            </w:tcBorders>
            <w:shd w:val="clear" w:color="auto" w:fill="auto"/>
            <w:noWrap/>
            <w:vAlign w:val="bottom"/>
            <w:hideMark/>
          </w:tcPr>
          <w:p w14:paraId="6993BF8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 том числе отдельные статьи расходов:</w:t>
            </w:r>
          </w:p>
        </w:tc>
        <w:tc>
          <w:tcPr>
            <w:tcW w:w="936" w:type="dxa"/>
            <w:tcBorders>
              <w:top w:val="nil"/>
              <w:left w:val="nil"/>
              <w:bottom w:val="nil"/>
              <w:right w:val="nil"/>
            </w:tcBorders>
            <w:shd w:val="clear" w:color="auto" w:fill="auto"/>
            <w:noWrap/>
            <w:vAlign w:val="bottom"/>
            <w:hideMark/>
          </w:tcPr>
          <w:p w14:paraId="6428719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E9B9BB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B22CE7"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7156F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22DCD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7DD4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47804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10A42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76DBF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E0699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40ADA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530F6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70B50A0" w14:textId="77777777" w:rsidTr="00E5444E">
        <w:trPr>
          <w:trHeight w:val="240"/>
        </w:trPr>
        <w:tc>
          <w:tcPr>
            <w:tcW w:w="3576" w:type="dxa"/>
            <w:tcBorders>
              <w:top w:val="nil"/>
              <w:left w:val="nil"/>
              <w:bottom w:val="nil"/>
              <w:right w:val="nil"/>
            </w:tcBorders>
            <w:shd w:val="clear" w:color="auto" w:fill="auto"/>
            <w:noWrap/>
            <w:vAlign w:val="bottom"/>
            <w:hideMark/>
          </w:tcPr>
          <w:p w14:paraId="40F134A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Коммунальные услуги</w:t>
            </w:r>
          </w:p>
        </w:tc>
        <w:tc>
          <w:tcPr>
            <w:tcW w:w="936" w:type="dxa"/>
            <w:tcBorders>
              <w:top w:val="nil"/>
              <w:left w:val="nil"/>
              <w:bottom w:val="nil"/>
              <w:right w:val="nil"/>
            </w:tcBorders>
            <w:shd w:val="clear" w:color="auto" w:fill="auto"/>
            <w:noWrap/>
            <w:vAlign w:val="bottom"/>
            <w:hideMark/>
          </w:tcPr>
          <w:p w14:paraId="007D738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7C52CB3"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250AD2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C0F026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1 622</w:t>
            </w:r>
          </w:p>
        </w:tc>
        <w:tc>
          <w:tcPr>
            <w:tcW w:w="836" w:type="dxa"/>
            <w:tcBorders>
              <w:top w:val="nil"/>
              <w:left w:val="nil"/>
              <w:bottom w:val="nil"/>
              <w:right w:val="nil"/>
            </w:tcBorders>
            <w:shd w:val="clear" w:color="auto" w:fill="auto"/>
            <w:noWrap/>
            <w:vAlign w:val="bottom"/>
            <w:hideMark/>
          </w:tcPr>
          <w:p w14:paraId="26DC692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2 531</w:t>
            </w:r>
          </w:p>
        </w:tc>
        <w:tc>
          <w:tcPr>
            <w:tcW w:w="836" w:type="dxa"/>
            <w:tcBorders>
              <w:top w:val="nil"/>
              <w:left w:val="nil"/>
              <w:bottom w:val="nil"/>
              <w:right w:val="nil"/>
            </w:tcBorders>
            <w:shd w:val="clear" w:color="auto" w:fill="auto"/>
            <w:noWrap/>
            <w:vAlign w:val="bottom"/>
            <w:hideMark/>
          </w:tcPr>
          <w:p w14:paraId="70BB1CC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3 159</w:t>
            </w:r>
          </w:p>
        </w:tc>
        <w:tc>
          <w:tcPr>
            <w:tcW w:w="836" w:type="dxa"/>
            <w:tcBorders>
              <w:top w:val="nil"/>
              <w:left w:val="nil"/>
              <w:bottom w:val="nil"/>
              <w:right w:val="nil"/>
            </w:tcBorders>
            <w:shd w:val="clear" w:color="auto" w:fill="auto"/>
            <w:noWrap/>
            <w:vAlign w:val="bottom"/>
            <w:hideMark/>
          </w:tcPr>
          <w:p w14:paraId="554B60F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3 285</w:t>
            </w:r>
          </w:p>
        </w:tc>
        <w:tc>
          <w:tcPr>
            <w:tcW w:w="836" w:type="dxa"/>
            <w:tcBorders>
              <w:top w:val="nil"/>
              <w:left w:val="nil"/>
              <w:bottom w:val="nil"/>
              <w:right w:val="nil"/>
            </w:tcBorders>
            <w:shd w:val="clear" w:color="auto" w:fill="auto"/>
            <w:noWrap/>
            <w:vAlign w:val="bottom"/>
            <w:hideMark/>
          </w:tcPr>
          <w:p w14:paraId="47D4EFB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3 416</w:t>
            </w:r>
          </w:p>
        </w:tc>
        <w:tc>
          <w:tcPr>
            <w:tcW w:w="836" w:type="dxa"/>
            <w:tcBorders>
              <w:top w:val="nil"/>
              <w:left w:val="nil"/>
              <w:bottom w:val="nil"/>
              <w:right w:val="nil"/>
            </w:tcBorders>
            <w:shd w:val="clear" w:color="auto" w:fill="auto"/>
            <w:noWrap/>
            <w:vAlign w:val="bottom"/>
            <w:hideMark/>
          </w:tcPr>
          <w:p w14:paraId="4EFD8B4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3 553</w:t>
            </w:r>
          </w:p>
        </w:tc>
        <w:tc>
          <w:tcPr>
            <w:tcW w:w="836" w:type="dxa"/>
            <w:tcBorders>
              <w:top w:val="nil"/>
              <w:left w:val="nil"/>
              <w:bottom w:val="nil"/>
              <w:right w:val="nil"/>
            </w:tcBorders>
            <w:shd w:val="clear" w:color="auto" w:fill="auto"/>
            <w:noWrap/>
            <w:vAlign w:val="bottom"/>
            <w:hideMark/>
          </w:tcPr>
          <w:p w14:paraId="6FD54BC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3 695</w:t>
            </w:r>
          </w:p>
        </w:tc>
        <w:tc>
          <w:tcPr>
            <w:tcW w:w="836" w:type="dxa"/>
            <w:tcBorders>
              <w:top w:val="nil"/>
              <w:left w:val="nil"/>
              <w:bottom w:val="nil"/>
              <w:right w:val="nil"/>
            </w:tcBorders>
            <w:shd w:val="clear" w:color="auto" w:fill="auto"/>
            <w:noWrap/>
            <w:vAlign w:val="bottom"/>
            <w:hideMark/>
          </w:tcPr>
          <w:p w14:paraId="64C81BF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3 843</w:t>
            </w:r>
          </w:p>
        </w:tc>
        <w:tc>
          <w:tcPr>
            <w:tcW w:w="836" w:type="dxa"/>
            <w:tcBorders>
              <w:top w:val="nil"/>
              <w:left w:val="nil"/>
              <w:bottom w:val="nil"/>
              <w:right w:val="nil"/>
            </w:tcBorders>
            <w:shd w:val="clear" w:color="auto" w:fill="auto"/>
            <w:noWrap/>
            <w:vAlign w:val="bottom"/>
            <w:hideMark/>
          </w:tcPr>
          <w:p w14:paraId="6BE54EC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3 997</w:t>
            </w:r>
          </w:p>
        </w:tc>
      </w:tr>
      <w:tr w:rsidR="00E5444E" w:rsidRPr="00E5444E" w14:paraId="3B07F1D3" w14:textId="77777777" w:rsidTr="00E5444E">
        <w:trPr>
          <w:trHeight w:val="240"/>
        </w:trPr>
        <w:tc>
          <w:tcPr>
            <w:tcW w:w="3576" w:type="dxa"/>
            <w:tcBorders>
              <w:top w:val="nil"/>
              <w:left w:val="nil"/>
              <w:bottom w:val="nil"/>
              <w:right w:val="nil"/>
            </w:tcBorders>
            <w:shd w:val="clear" w:color="auto" w:fill="auto"/>
            <w:noWrap/>
            <w:vAlign w:val="bottom"/>
            <w:hideMark/>
          </w:tcPr>
          <w:p w14:paraId="6820F68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Обслуживание основных фондов</w:t>
            </w:r>
          </w:p>
        </w:tc>
        <w:tc>
          <w:tcPr>
            <w:tcW w:w="936" w:type="dxa"/>
            <w:tcBorders>
              <w:top w:val="nil"/>
              <w:left w:val="nil"/>
              <w:bottom w:val="nil"/>
              <w:right w:val="nil"/>
            </w:tcBorders>
            <w:shd w:val="clear" w:color="auto" w:fill="auto"/>
            <w:noWrap/>
            <w:vAlign w:val="bottom"/>
            <w:hideMark/>
          </w:tcPr>
          <w:p w14:paraId="539F2C5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C7479B2"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B6D59B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D176FD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811</w:t>
            </w:r>
          </w:p>
        </w:tc>
        <w:tc>
          <w:tcPr>
            <w:tcW w:w="836" w:type="dxa"/>
            <w:tcBorders>
              <w:top w:val="nil"/>
              <w:left w:val="nil"/>
              <w:bottom w:val="nil"/>
              <w:right w:val="nil"/>
            </w:tcBorders>
            <w:shd w:val="clear" w:color="auto" w:fill="auto"/>
            <w:noWrap/>
            <w:vAlign w:val="bottom"/>
            <w:hideMark/>
          </w:tcPr>
          <w:p w14:paraId="372B357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1 265</w:t>
            </w:r>
          </w:p>
        </w:tc>
        <w:tc>
          <w:tcPr>
            <w:tcW w:w="836" w:type="dxa"/>
            <w:tcBorders>
              <w:top w:val="nil"/>
              <w:left w:val="nil"/>
              <w:bottom w:val="nil"/>
              <w:right w:val="nil"/>
            </w:tcBorders>
            <w:shd w:val="clear" w:color="auto" w:fill="auto"/>
            <w:noWrap/>
            <w:vAlign w:val="bottom"/>
            <w:hideMark/>
          </w:tcPr>
          <w:p w14:paraId="0FAF21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1 579</w:t>
            </w:r>
          </w:p>
        </w:tc>
        <w:tc>
          <w:tcPr>
            <w:tcW w:w="836" w:type="dxa"/>
            <w:tcBorders>
              <w:top w:val="nil"/>
              <w:left w:val="nil"/>
              <w:bottom w:val="nil"/>
              <w:right w:val="nil"/>
            </w:tcBorders>
            <w:shd w:val="clear" w:color="auto" w:fill="auto"/>
            <w:noWrap/>
            <w:vAlign w:val="bottom"/>
            <w:hideMark/>
          </w:tcPr>
          <w:p w14:paraId="4CB15E5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1 642</w:t>
            </w:r>
          </w:p>
        </w:tc>
        <w:tc>
          <w:tcPr>
            <w:tcW w:w="836" w:type="dxa"/>
            <w:tcBorders>
              <w:top w:val="nil"/>
              <w:left w:val="nil"/>
              <w:bottom w:val="nil"/>
              <w:right w:val="nil"/>
            </w:tcBorders>
            <w:shd w:val="clear" w:color="auto" w:fill="auto"/>
            <w:noWrap/>
            <w:vAlign w:val="bottom"/>
            <w:hideMark/>
          </w:tcPr>
          <w:p w14:paraId="4B7CFC6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1 708</w:t>
            </w:r>
          </w:p>
        </w:tc>
        <w:tc>
          <w:tcPr>
            <w:tcW w:w="836" w:type="dxa"/>
            <w:tcBorders>
              <w:top w:val="nil"/>
              <w:left w:val="nil"/>
              <w:bottom w:val="nil"/>
              <w:right w:val="nil"/>
            </w:tcBorders>
            <w:shd w:val="clear" w:color="auto" w:fill="auto"/>
            <w:noWrap/>
            <w:vAlign w:val="bottom"/>
            <w:hideMark/>
          </w:tcPr>
          <w:p w14:paraId="14EC02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1 777</w:t>
            </w:r>
          </w:p>
        </w:tc>
        <w:tc>
          <w:tcPr>
            <w:tcW w:w="836" w:type="dxa"/>
            <w:tcBorders>
              <w:top w:val="nil"/>
              <w:left w:val="nil"/>
              <w:bottom w:val="nil"/>
              <w:right w:val="nil"/>
            </w:tcBorders>
            <w:shd w:val="clear" w:color="auto" w:fill="auto"/>
            <w:noWrap/>
            <w:vAlign w:val="bottom"/>
            <w:hideMark/>
          </w:tcPr>
          <w:p w14:paraId="3D2C286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1 848</w:t>
            </w:r>
          </w:p>
        </w:tc>
        <w:tc>
          <w:tcPr>
            <w:tcW w:w="836" w:type="dxa"/>
            <w:tcBorders>
              <w:top w:val="nil"/>
              <w:left w:val="nil"/>
              <w:bottom w:val="nil"/>
              <w:right w:val="nil"/>
            </w:tcBorders>
            <w:shd w:val="clear" w:color="auto" w:fill="auto"/>
            <w:noWrap/>
            <w:vAlign w:val="bottom"/>
            <w:hideMark/>
          </w:tcPr>
          <w:p w14:paraId="6216F78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1 921</w:t>
            </w:r>
          </w:p>
        </w:tc>
        <w:tc>
          <w:tcPr>
            <w:tcW w:w="836" w:type="dxa"/>
            <w:tcBorders>
              <w:top w:val="nil"/>
              <w:left w:val="nil"/>
              <w:bottom w:val="nil"/>
              <w:right w:val="nil"/>
            </w:tcBorders>
            <w:shd w:val="clear" w:color="auto" w:fill="auto"/>
            <w:noWrap/>
            <w:vAlign w:val="bottom"/>
            <w:hideMark/>
          </w:tcPr>
          <w:p w14:paraId="2623809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1 998</w:t>
            </w:r>
          </w:p>
        </w:tc>
      </w:tr>
      <w:tr w:rsidR="00E5444E" w:rsidRPr="00E5444E" w14:paraId="01592AED" w14:textId="77777777" w:rsidTr="00E5444E">
        <w:trPr>
          <w:trHeight w:val="240"/>
        </w:trPr>
        <w:tc>
          <w:tcPr>
            <w:tcW w:w="3576" w:type="dxa"/>
            <w:tcBorders>
              <w:top w:val="nil"/>
              <w:left w:val="nil"/>
              <w:bottom w:val="nil"/>
              <w:right w:val="nil"/>
            </w:tcBorders>
            <w:shd w:val="clear" w:color="auto" w:fill="auto"/>
            <w:noWrap/>
            <w:vAlign w:val="bottom"/>
            <w:hideMark/>
          </w:tcPr>
          <w:p w14:paraId="3AD4F98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Расходы на персонал</w:t>
            </w:r>
          </w:p>
        </w:tc>
        <w:tc>
          <w:tcPr>
            <w:tcW w:w="936" w:type="dxa"/>
            <w:tcBorders>
              <w:top w:val="nil"/>
              <w:left w:val="nil"/>
              <w:bottom w:val="nil"/>
              <w:right w:val="nil"/>
            </w:tcBorders>
            <w:shd w:val="clear" w:color="auto" w:fill="auto"/>
            <w:noWrap/>
            <w:vAlign w:val="bottom"/>
            <w:hideMark/>
          </w:tcPr>
          <w:p w14:paraId="1774992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F23B44B"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7C8A69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7ACE18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568</w:t>
            </w:r>
          </w:p>
        </w:tc>
        <w:tc>
          <w:tcPr>
            <w:tcW w:w="836" w:type="dxa"/>
            <w:tcBorders>
              <w:top w:val="nil"/>
              <w:left w:val="nil"/>
              <w:bottom w:val="nil"/>
              <w:right w:val="nil"/>
            </w:tcBorders>
            <w:shd w:val="clear" w:color="auto" w:fill="auto"/>
            <w:noWrap/>
            <w:vAlign w:val="bottom"/>
            <w:hideMark/>
          </w:tcPr>
          <w:p w14:paraId="3E54C19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886</w:t>
            </w:r>
          </w:p>
        </w:tc>
        <w:tc>
          <w:tcPr>
            <w:tcW w:w="836" w:type="dxa"/>
            <w:tcBorders>
              <w:top w:val="nil"/>
              <w:left w:val="nil"/>
              <w:bottom w:val="nil"/>
              <w:right w:val="nil"/>
            </w:tcBorders>
            <w:shd w:val="clear" w:color="auto" w:fill="auto"/>
            <w:noWrap/>
            <w:vAlign w:val="bottom"/>
            <w:hideMark/>
          </w:tcPr>
          <w:p w14:paraId="5494D8F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1 106</w:t>
            </w:r>
          </w:p>
        </w:tc>
        <w:tc>
          <w:tcPr>
            <w:tcW w:w="836" w:type="dxa"/>
            <w:tcBorders>
              <w:top w:val="nil"/>
              <w:left w:val="nil"/>
              <w:bottom w:val="nil"/>
              <w:right w:val="nil"/>
            </w:tcBorders>
            <w:shd w:val="clear" w:color="auto" w:fill="auto"/>
            <w:noWrap/>
            <w:vAlign w:val="bottom"/>
            <w:hideMark/>
          </w:tcPr>
          <w:p w14:paraId="6D552EC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1 150</w:t>
            </w:r>
          </w:p>
        </w:tc>
        <w:tc>
          <w:tcPr>
            <w:tcW w:w="836" w:type="dxa"/>
            <w:tcBorders>
              <w:top w:val="nil"/>
              <w:left w:val="nil"/>
              <w:bottom w:val="nil"/>
              <w:right w:val="nil"/>
            </w:tcBorders>
            <w:shd w:val="clear" w:color="auto" w:fill="auto"/>
            <w:noWrap/>
            <w:vAlign w:val="bottom"/>
            <w:hideMark/>
          </w:tcPr>
          <w:p w14:paraId="77F0BCC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1 196</w:t>
            </w:r>
          </w:p>
        </w:tc>
        <w:tc>
          <w:tcPr>
            <w:tcW w:w="836" w:type="dxa"/>
            <w:tcBorders>
              <w:top w:val="nil"/>
              <w:left w:val="nil"/>
              <w:bottom w:val="nil"/>
              <w:right w:val="nil"/>
            </w:tcBorders>
            <w:shd w:val="clear" w:color="auto" w:fill="auto"/>
            <w:noWrap/>
            <w:vAlign w:val="bottom"/>
            <w:hideMark/>
          </w:tcPr>
          <w:p w14:paraId="6987A79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1 244</w:t>
            </w:r>
          </w:p>
        </w:tc>
        <w:tc>
          <w:tcPr>
            <w:tcW w:w="836" w:type="dxa"/>
            <w:tcBorders>
              <w:top w:val="nil"/>
              <w:left w:val="nil"/>
              <w:bottom w:val="nil"/>
              <w:right w:val="nil"/>
            </w:tcBorders>
            <w:shd w:val="clear" w:color="auto" w:fill="auto"/>
            <w:noWrap/>
            <w:vAlign w:val="bottom"/>
            <w:hideMark/>
          </w:tcPr>
          <w:p w14:paraId="143613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1 293</w:t>
            </w:r>
          </w:p>
        </w:tc>
        <w:tc>
          <w:tcPr>
            <w:tcW w:w="836" w:type="dxa"/>
            <w:tcBorders>
              <w:top w:val="nil"/>
              <w:left w:val="nil"/>
              <w:bottom w:val="nil"/>
              <w:right w:val="nil"/>
            </w:tcBorders>
            <w:shd w:val="clear" w:color="auto" w:fill="auto"/>
            <w:noWrap/>
            <w:vAlign w:val="bottom"/>
            <w:hideMark/>
          </w:tcPr>
          <w:p w14:paraId="798C15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1 345</w:t>
            </w:r>
          </w:p>
        </w:tc>
        <w:tc>
          <w:tcPr>
            <w:tcW w:w="836" w:type="dxa"/>
            <w:tcBorders>
              <w:top w:val="nil"/>
              <w:left w:val="nil"/>
              <w:bottom w:val="nil"/>
              <w:right w:val="nil"/>
            </w:tcBorders>
            <w:shd w:val="clear" w:color="auto" w:fill="auto"/>
            <w:noWrap/>
            <w:vAlign w:val="bottom"/>
            <w:hideMark/>
          </w:tcPr>
          <w:p w14:paraId="0E1CC90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1 399</w:t>
            </w:r>
          </w:p>
        </w:tc>
      </w:tr>
      <w:tr w:rsidR="00E5444E" w:rsidRPr="00E5444E" w14:paraId="16603751" w14:textId="77777777" w:rsidTr="00E5444E">
        <w:trPr>
          <w:trHeight w:val="240"/>
        </w:trPr>
        <w:tc>
          <w:tcPr>
            <w:tcW w:w="3576" w:type="dxa"/>
            <w:tcBorders>
              <w:top w:val="nil"/>
              <w:left w:val="nil"/>
              <w:bottom w:val="nil"/>
              <w:right w:val="nil"/>
            </w:tcBorders>
            <w:shd w:val="clear" w:color="auto" w:fill="auto"/>
            <w:noWrap/>
            <w:vAlign w:val="bottom"/>
            <w:hideMark/>
          </w:tcPr>
          <w:p w14:paraId="54D0729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Среднемесячная зарплата</w:t>
            </w:r>
          </w:p>
        </w:tc>
        <w:tc>
          <w:tcPr>
            <w:tcW w:w="936" w:type="dxa"/>
            <w:tcBorders>
              <w:top w:val="nil"/>
              <w:left w:val="nil"/>
              <w:bottom w:val="nil"/>
              <w:right w:val="nil"/>
            </w:tcBorders>
            <w:shd w:val="clear" w:color="auto" w:fill="auto"/>
            <w:noWrap/>
            <w:vAlign w:val="bottom"/>
            <w:hideMark/>
          </w:tcPr>
          <w:p w14:paraId="5BC97A1A"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80,0</w:t>
            </w:r>
          </w:p>
        </w:tc>
        <w:tc>
          <w:tcPr>
            <w:tcW w:w="976" w:type="dxa"/>
            <w:tcBorders>
              <w:top w:val="nil"/>
              <w:left w:val="nil"/>
              <w:bottom w:val="nil"/>
              <w:right w:val="nil"/>
            </w:tcBorders>
            <w:shd w:val="clear" w:color="auto" w:fill="auto"/>
            <w:noWrap/>
            <w:vAlign w:val="bottom"/>
            <w:hideMark/>
          </w:tcPr>
          <w:p w14:paraId="5B5E1BE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тыс. руб.</w:t>
            </w:r>
          </w:p>
        </w:tc>
        <w:tc>
          <w:tcPr>
            <w:tcW w:w="836" w:type="dxa"/>
            <w:tcBorders>
              <w:top w:val="nil"/>
              <w:left w:val="nil"/>
              <w:bottom w:val="nil"/>
              <w:right w:val="nil"/>
            </w:tcBorders>
            <w:shd w:val="clear" w:color="auto" w:fill="auto"/>
            <w:noWrap/>
            <w:vAlign w:val="bottom"/>
            <w:hideMark/>
          </w:tcPr>
          <w:p w14:paraId="44621CD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83,2</w:t>
            </w:r>
          </w:p>
        </w:tc>
        <w:tc>
          <w:tcPr>
            <w:tcW w:w="836" w:type="dxa"/>
            <w:tcBorders>
              <w:top w:val="nil"/>
              <w:left w:val="nil"/>
              <w:bottom w:val="nil"/>
              <w:right w:val="nil"/>
            </w:tcBorders>
            <w:shd w:val="clear" w:color="auto" w:fill="auto"/>
            <w:noWrap/>
            <w:vAlign w:val="bottom"/>
            <w:hideMark/>
          </w:tcPr>
          <w:p w14:paraId="02F8C0A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86,5</w:t>
            </w:r>
          </w:p>
        </w:tc>
        <w:tc>
          <w:tcPr>
            <w:tcW w:w="836" w:type="dxa"/>
            <w:tcBorders>
              <w:top w:val="nil"/>
              <w:left w:val="nil"/>
              <w:bottom w:val="nil"/>
              <w:right w:val="nil"/>
            </w:tcBorders>
            <w:shd w:val="clear" w:color="auto" w:fill="auto"/>
            <w:noWrap/>
            <w:vAlign w:val="bottom"/>
            <w:hideMark/>
          </w:tcPr>
          <w:p w14:paraId="1C0416D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90,0</w:t>
            </w:r>
          </w:p>
        </w:tc>
        <w:tc>
          <w:tcPr>
            <w:tcW w:w="836" w:type="dxa"/>
            <w:tcBorders>
              <w:top w:val="nil"/>
              <w:left w:val="nil"/>
              <w:bottom w:val="nil"/>
              <w:right w:val="nil"/>
            </w:tcBorders>
            <w:shd w:val="clear" w:color="auto" w:fill="auto"/>
            <w:noWrap/>
            <w:vAlign w:val="bottom"/>
            <w:hideMark/>
          </w:tcPr>
          <w:p w14:paraId="63EC40B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93,6</w:t>
            </w:r>
          </w:p>
        </w:tc>
        <w:tc>
          <w:tcPr>
            <w:tcW w:w="836" w:type="dxa"/>
            <w:tcBorders>
              <w:top w:val="nil"/>
              <w:left w:val="nil"/>
              <w:bottom w:val="nil"/>
              <w:right w:val="nil"/>
            </w:tcBorders>
            <w:shd w:val="clear" w:color="auto" w:fill="auto"/>
            <w:noWrap/>
            <w:vAlign w:val="bottom"/>
            <w:hideMark/>
          </w:tcPr>
          <w:p w14:paraId="797AC54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97,3</w:t>
            </w:r>
          </w:p>
        </w:tc>
        <w:tc>
          <w:tcPr>
            <w:tcW w:w="836" w:type="dxa"/>
            <w:tcBorders>
              <w:top w:val="nil"/>
              <w:left w:val="nil"/>
              <w:bottom w:val="nil"/>
              <w:right w:val="nil"/>
            </w:tcBorders>
            <w:shd w:val="clear" w:color="auto" w:fill="auto"/>
            <w:noWrap/>
            <w:vAlign w:val="bottom"/>
            <w:hideMark/>
          </w:tcPr>
          <w:p w14:paraId="75F0169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101,2</w:t>
            </w:r>
          </w:p>
        </w:tc>
        <w:tc>
          <w:tcPr>
            <w:tcW w:w="836" w:type="dxa"/>
            <w:tcBorders>
              <w:top w:val="nil"/>
              <w:left w:val="nil"/>
              <w:bottom w:val="nil"/>
              <w:right w:val="nil"/>
            </w:tcBorders>
            <w:shd w:val="clear" w:color="auto" w:fill="auto"/>
            <w:noWrap/>
            <w:vAlign w:val="bottom"/>
            <w:hideMark/>
          </w:tcPr>
          <w:p w14:paraId="16A0071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105,3</w:t>
            </w:r>
          </w:p>
        </w:tc>
        <w:tc>
          <w:tcPr>
            <w:tcW w:w="836" w:type="dxa"/>
            <w:tcBorders>
              <w:top w:val="nil"/>
              <w:left w:val="nil"/>
              <w:bottom w:val="nil"/>
              <w:right w:val="nil"/>
            </w:tcBorders>
            <w:shd w:val="clear" w:color="auto" w:fill="auto"/>
            <w:noWrap/>
            <w:vAlign w:val="bottom"/>
            <w:hideMark/>
          </w:tcPr>
          <w:p w14:paraId="143BA0B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109,5</w:t>
            </w:r>
          </w:p>
        </w:tc>
        <w:tc>
          <w:tcPr>
            <w:tcW w:w="836" w:type="dxa"/>
            <w:tcBorders>
              <w:top w:val="nil"/>
              <w:left w:val="nil"/>
              <w:bottom w:val="nil"/>
              <w:right w:val="nil"/>
            </w:tcBorders>
            <w:shd w:val="clear" w:color="auto" w:fill="auto"/>
            <w:noWrap/>
            <w:vAlign w:val="bottom"/>
            <w:hideMark/>
          </w:tcPr>
          <w:p w14:paraId="4E9082C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113,9</w:t>
            </w:r>
          </w:p>
        </w:tc>
        <w:tc>
          <w:tcPr>
            <w:tcW w:w="836" w:type="dxa"/>
            <w:tcBorders>
              <w:top w:val="nil"/>
              <w:left w:val="nil"/>
              <w:bottom w:val="nil"/>
              <w:right w:val="nil"/>
            </w:tcBorders>
            <w:shd w:val="clear" w:color="auto" w:fill="auto"/>
            <w:noWrap/>
            <w:vAlign w:val="bottom"/>
            <w:hideMark/>
          </w:tcPr>
          <w:p w14:paraId="18F5523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118,4</w:t>
            </w:r>
          </w:p>
        </w:tc>
      </w:tr>
      <w:tr w:rsidR="00E5444E" w:rsidRPr="00E5444E" w14:paraId="52E3C04A" w14:textId="77777777" w:rsidTr="00E5444E">
        <w:trPr>
          <w:trHeight w:val="240"/>
        </w:trPr>
        <w:tc>
          <w:tcPr>
            <w:tcW w:w="3576" w:type="dxa"/>
            <w:tcBorders>
              <w:top w:val="nil"/>
              <w:left w:val="nil"/>
              <w:bottom w:val="nil"/>
              <w:right w:val="nil"/>
            </w:tcBorders>
            <w:shd w:val="clear" w:color="auto" w:fill="auto"/>
            <w:noWrap/>
            <w:vAlign w:val="bottom"/>
            <w:hideMark/>
          </w:tcPr>
          <w:p w14:paraId="0436D36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Численность персонала</w:t>
            </w:r>
          </w:p>
        </w:tc>
        <w:tc>
          <w:tcPr>
            <w:tcW w:w="936" w:type="dxa"/>
            <w:tcBorders>
              <w:top w:val="nil"/>
              <w:left w:val="nil"/>
              <w:bottom w:val="nil"/>
              <w:right w:val="nil"/>
            </w:tcBorders>
            <w:shd w:val="clear" w:color="auto" w:fill="auto"/>
            <w:noWrap/>
            <w:vAlign w:val="bottom"/>
            <w:hideMark/>
          </w:tcPr>
          <w:p w14:paraId="4658DA0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9B02C0F"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чел.</w:t>
            </w:r>
          </w:p>
        </w:tc>
        <w:tc>
          <w:tcPr>
            <w:tcW w:w="836" w:type="dxa"/>
            <w:tcBorders>
              <w:top w:val="nil"/>
              <w:left w:val="nil"/>
              <w:bottom w:val="nil"/>
              <w:right w:val="nil"/>
            </w:tcBorders>
            <w:shd w:val="clear" w:color="auto" w:fill="auto"/>
            <w:noWrap/>
            <w:vAlign w:val="bottom"/>
            <w:hideMark/>
          </w:tcPr>
          <w:p w14:paraId="5697112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C7A70A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547</w:t>
            </w:r>
          </w:p>
        </w:tc>
        <w:tc>
          <w:tcPr>
            <w:tcW w:w="836" w:type="dxa"/>
            <w:tcBorders>
              <w:top w:val="nil"/>
              <w:left w:val="nil"/>
              <w:bottom w:val="nil"/>
              <w:right w:val="nil"/>
            </w:tcBorders>
            <w:shd w:val="clear" w:color="auto" w:fill="auto"/>
            <w:noWrap/>
            <w:vAlign w:val="bottom"/>
            <w:hideMark/>
          </w:tcPr>
          <w:p w14:paraId="004125F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820</w:t>
            </w:r>
          </w:p>
        </w:tc>
        <w:tc>
          <w:tcPr>
            <w:tcW w:w="836" w:type="dxa"/>
            <w:tcBorders>
              <w:top w:val="nil"/>
              <w:left w:val="nil"/>
              <w:bottom w:val="nil"/>
              <w:right w:val="nil"/>
            </w:tcBorders>
            <w:shd w:val="clear" w:color="auto" w:fill="auto"/>
            <w:noWrap/>
            <w:vAlign w:val="bottom"/>
            <w:hideMark/>
          </w:tcPr>
          <w:p w14:paraId="5E5B3B0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984</w:t>
            </w:r>
          </w:p>
        </w:tc>
        <w:tc>
          <w:tcPr>
            <w:tcW w:w="836" w:type="dxa"/>
            <w:tcBorders>
              <w:top w:val="nil"/>
              <w:left w:val="nil"/>
              <w:bottom w:val="nil"/>
              <w:right w:val="nil"/>
            </w:tcBorders>
            <w:shd w:val="clear" w:color="auto" w:fill="auto"/>
            <w:noWrap/>
            <w:vAlign w:val="bottom"/>
            <w:hideMark/>
          </w:tcPr>
          <w:p w14:paraId="6CF4F08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984</w:t>
            </w:r>
          </w:p>
        </w:tc>
        <w:tc>
          <w:tcPr>
            <w:tcW w:w="836" w:type="dxa"/>
            <w:tcBorders>
              <w:top w:val="nil"/>
              <w:left w:val="nil"/>
              <w:bottom w:val="nil"/>
              <w:right w:val="nil"/>
            </w:tcBorders>
            <w:shd w:val="clear" w:color="auto" w:fill="auto"/>
            <w:noWrap/>
            <w:vAlign w:val="bottom"/>
            <w:hideMark/>
          </w:tcPr>
          <w:p w14:paraId="0BBD84D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984</w:t>
            </w:r>
          </w:p>
        </w:tc>
        <w:tc>
          <w:tcPr>
            <w:tcW w:w="836" w:type="dxa"/>
            <w:tcBorders>
              <w:top w:val="nil"/>
              <w:left w:val="nil"/>
              <w:bottom w:val="nil"/>
              <w:right w:val="nil"/>
            </w:tcBorders>
            <w:shd w:val="clear" w:color="auto" w:fill="auto"/>
            <w:noWrap/>
            <w:vAlign w:val="bottom"/>
            <w:hideMark/>
          </w:tcPr>
          <w:p w14:paraId="009D7BA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984</w:t>
            </w:r>
          </w:p>
        </w:tc>
        <w:tc>
          <w:tcPr>
            <w:tcW w:w="836" w:type="dxa"/>
            <w:tcBorders>
              <w:top w:val="nil"/>
              <w:left w:val="nil"/>
              <w:bottom w:val="nil"/>
              <w:right w:val="nil"/>
            </w:tcBorders>
            <w:shd w:val="clear" w:color="auto" w:fill="auto"/>
            <w:noWrap/>
            <w:vAlign w:val="bottom"/>
            <w:hideMark/>
          </w:tcPr>
          <w:p w14:paraId="349C955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984</w:t>
            </w:r>
          </w:p>
        </w:tc>
        <w:tc>
          <w:tcPr>
            <w:tcW w:w="836" w:type="dxa"/>
            <w:tcBorders>
              <w:top w:val="nil"/>
              <w:left w:val="nil"/>
              <w:bottom w:val="nil"/>
              <w:right w:val="nil"/>
            </w:tcBorders>
            <w:shd w:val="clear" w:color="auto" w:fill="auto"/>
            <w:noWrap/>
            <w:vAlign w:val="bottom"/>
            <w:hideMark/>
          </w:tcPr>
          <w:p w14:paraId="76194FB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984</w:t>
            </w:r>
          </w:p>
        </w:tc>
        <w:tc>
          <w:tcPr>
            <w:tcW w:w="836" w:type="dxa"/>
            <w:tcBorders>
              <w:top w:val="nil"/>
              <w:left w:val="nil"/>
              <w:bottom w:val="nil"/>
              <w:right w:val="nil"/>
            </w:tcBorders>
            <w:shd w:val="clear" w:color="auto" w:fill="auto"/>
            <w:noWrap/>
            <w:vAlign w:val="bottom"/>
            <w:hideMark/>
          </w:tcPr>
          <w:p w14:paraId="44141E8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984</w:t>
            </w:r>
          </w:p>
        </w:tc>
      </w:tr>
      <w:tr w:rsidR="00E5444E" w:rsidRPr="00E5444E" w14:paraId="4A071AF8" w14:textId="77777777" w:rsidTr="00E5444E">
        <w:trPr>
          <w:trHeight w:val="240"/>
        </w:trPr>
        <w:tc>
          <w:tcPr>
            <w:tcW w:w="3576" w:type="dxa"/>
            <w:tcBorders>
              <w:top w:val="nil"/>
              <w:left w:val="nil"/>
              <w:bottom w:val="nil"/>
              <w:right w:val="nil"/>
            </w:tcBorders>
            <w:shd w:val="clear" w:color="auto" w:fill="auto"/>
            <w:noWrap/>
            <w:vAlign w:val="bottom"/>
            <w:hideMark/>
          </w:tcPr>
          <w:p w14:paraId="0654A6E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893EBD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DCAB37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532CC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EA8F2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82035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C5E67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27F56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FDEF1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C9550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D02FC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C4F82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6FA48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E5E8A91"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0DA26CB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Оборотный капитал</w:t>
            </w:r>
          </w:p>
        </w:tc>
        <w:tc>
          <w:tcPr>
            <w:tcW w:w="936" w:type="dxa"/>
            <w:tcBorders>
              <w:top w:val="nil"/>
              <w:left w:val="nil"/>
              <w:bottom w:val="single" w:sz="8" w:space="0" w:color="auto"/>
              <w:right w:val="nil"/>
            </w:tcBorders>
            <w:shd w:val="clear" w:color="000000" w:fill="E2EFDA"/>
            <w:noWrap/>
            <w:vAlign w:val="center"/>
            <w:hideMark/>
          </w:tcPr>
          <w:p w14:paraId="2B31936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27F0B7F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58CEB85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0D82457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59AE81C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16B569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48A0857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512D2E9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4D6193E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3373C31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7B10D9D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50830B8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4F0ADAF5" w14:textId="77777777" w:rsidTr="00E5444E">
        <w:trPr>
          <w:trHeight w:val="240"/>
        </w:trPr>
        <w:tc>
          <w:tcPr>
            <w:tcW w:w="3576" w:type="dxa"/>
            <w:tcBorders>
              <w:top w:val="nil"/>
              <w:left w:val="nil"/>
              <w:bottom w:val="nil"/>
              <w:right w:val="nil"/>
            </w:tcBorders>
            <w:shd w:val="clear" w:color="auto" w:fill="auto"/>
            <w:noWrap/>
            <w:vAlign w:val="bottom"/>
            <w:hideMark/>
          </w:tcPr>
          <w:p w14:paraId="1BF6C9E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5AD362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xml:space="preserve">Цикл, </w:t>
            </w:r>
            <w:proofErr w:type="spellStart"/>
            <w:r w:rsidRPr="00E5444E">
              <w:rPr>
                <w:rFonts w:ascii="Calibri" w:eastAsia="Times New Roman" w:hAnsi="Calibri" w:cs="Calibri"/>
                <w:color w:val="000000"/>
                <w:sz w:val="18"/>
                <w:szCs w:val="18"/>
                <w:lang w:eastAsia="ru-RU"/>
              </w:rPr>
              <w:t>дн</w:t>
            </w:r>
            <w:proofErr w:type="spellEnd"/>
            <w:r w:rsidRPr="00E5444E">
              <w:rPr>
                <w:rFonts w:ascii="Calibri" w:eastAsia="Times New Roman" w:hAnsi="Calibri" w:cs="Calibri"/>
                <w:color w:val="000000"/>
                <w:sz w:val="18"/>
                <w:szCs w:val="18"/>
                <w:lang w:eastAsia="ru-RU"/>
              </w:rPr>
              <w:t>.</w:t>
            </w:r>
          </w:p>
        </w:tc>
        <w:tc>
          <w:tcPr>
            <w:tcW w:w="976" w:type="dxa"/>
            <w:tcBorders>
              <w:top w:val="nil"/>
              <w:left w:val="nil"/>
              <w:bottom w:val="nil"/>
              <w:right w:val="nil"/>
            </w:tcBorders>
            <w:shd w:val="clear" w:color="auto" w:fill="auto"/>
            <w:noWrap/>
            <w:vAlign w:val="bottom"/>
            <w:hideMark/>
          </w:tcPr>
          <w:p w14:paraId="4102703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159710B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68510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F98DF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C8832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5BD55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136B1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FFB24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667F9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38C59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017C5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FECC20E" w14:textId="77777777" w:rsidTr="00E5444E">
        <w:trPr>
          <w:trHeight w:val="240"/>
        </w:trPr>
        <w:tc>
          <w:tcPr>
            <w:tcW w:w="3576" w:type="dxa"/>
            <w:tcBorders>
              <w:top w:val="nil"/>
              <w:left w:val="nil"/>
              <w:bottom w:val="nil"/>
              <w:right w:val="nil"/>
            </w:tcBorders>
            <w:shd w:val="clear" w:color="auto" w:fill="auto"/>
            <w:noWrap/>
            <w:vAlign w:val="bottom"/>
            <w:hideMark/>
          </w:tcPr>
          <w:p w14:paraId="6E7ED74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Дебиторская задолженность</w:t>
            </w:r>
          </w:p>
        </w:tc>
        <w:tc>
          <w:tcPr>
            <w:tcW w:w="936" w:type="dxa"/>
            <w:tcBorders>
              <w:top w:val="nil"/>
              <w:left w:val="nil"/>
              <w:bottom w:val="nil"/>
              <w:right w:val="nil"/>
            </w:tcBorders>
            <w:shd w:val="clear" w:color="auto" w:fill="auto"/>
            <w:noWrap/>
            <w:vAlign w:val="bottom"/>
            <w:hideMark/>
          </w:tcPr>
          <w:p w14:paraId="131666D6"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45</w:t>
            </w:r>
          </w:p>
        </w:tc>
        <w:tc>
          <w:tcPr>
            <w:tcW w:w="976" w:type="dxa"/>
            <w:tcBorders>
              <w:top w:val="nil"/>
              <w:left w:val="nil"/>
              <w:bottom w:val="nil"/>
              <w:right w:val="nil"/>
            </w:tcBorders>
            <w:shd w:val="clear" w:color="auto" w:fill="auto"/>
            <w:noWrap/>
            <w:vAlign w:val="bottom"/>
            <w:hideMark/>
          </w:tcPr>
          <w:p w14:paraId="5D73ECB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34C310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D025EA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2 000</w:t>
            </w:r>
          </w:p>
        </w:tc>
        <w:tc>
          <w:tcPr>
            <w:tcW w:w="836" w:type="dxa"/>
            <w:tcBorders>
              <w:top w:val="nil"/>
              <w:left w:val="nil"/>
              <w:bottom w:val="nil"/>
              <w:right w:val="nil"/>
            </w:tcBorders>
            <w:shd w:val="clear" w:color="auto" w:fill="auto"/>
            <w:noWrap/>
            <w:vAlign w:val="bottom"/>
            <w:hideMark/>
          </w:tcPr>
          <w:p w14:paraId="3EF6A0A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3 120</w:t>
            </w:r>
          </w:p>
        </w:tc>
        <w:tc>
          <w:tcPr>
            <w:tcW w:w="836" w:type="dxa"/>
            <w:tcBorders>
              <w:top w:val="nil"/>
              <w:left w:val="nil"/>
              <w:bottom w:val="nil"/>
              <w:right w:val="nil"/>
            </w:tcBorders>
            <w:shd w:val="clear" w:color="auto" w:fill="auto"/>
            <w:noWrap/>
            <w:vAlign w:val="bottom"/>
            <w:hideMark/>
          </w:tcPr>
          <w:p w14:paraId="167D50E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3 894</w:t>
            </w:r>
          </w:p>
        </w:tc>
        <w:tc>
          <w:tcPr>
            <w:tcW w:w="836" w:type="dxa"/>
            <w:tcBorders>
              <w:top w:val="nil"/>
              <w:left w:val="nil"/>
              <w:bottom w:val="nil"/>
              <w:right w:val="nil"/>
            </w:tcBorders>
            <w:shd w:val="clear" w:color="auto" w:fill="auto"/>
            <w:noWrap/>
            <w:vAlign w:val="bottom"/>
            <w:hideMark/>
          </w:tcPr>
          <w:p w14:paraId="60947C0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4 050</w:t>
            </w:r>
          </w:p>
        </w:tc>
        <w:tc>
          <w:tcPr>
            <w:tcW w:w="836" w:type="dxa"/>
            <w:tcBorders>
              <w:top w:val="nil"/>
              <w:left w:val="nil"/>
              <w:bottom w:val="nil"/>
              <w:right w:val="nil"/>
            </w:tcBorders>
            <w:shd w:val="clear" w:color="auto" w:fill="auto"/>
            <w:noWrap/>
            <w:vAlign w:val="bottom"/>
            <w:hideMark/>
          </w:tcPr>
          <w:p w14:paraId="3B675D3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4 212</w:t>
            </w:r>
          </w:p>
        </w:tc>
        <w:tc>
          <w:tcPr>
            <w:tcW w:w="836" w:type="dxa"/>
            <w:tcBorders>
              <w:top w:val="nil"/>
              <w:left w:val="nil"/>
              <w:bottom w:val="nil"/>
              <w:right w:val="nil"/>
            </w:tcBorders>
            <w:shd w:val="clear" w:color="auto" w:fill="auto"/>
            <w:noWrap/>
            <w:vAlign w:val="bottom"/>
            <w:hideMark/>
          </w:tcPr>
          <w:p w14:paraId="077072D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4 380</w:t>
            </w:r>
          </w:p>
        </w:tc>
        <w:tc>
          <w:tcPr>
            <w:tcW w:w="836" w:type="dxa"/>
            <w:tcBorders>
              <w:top w:val="nil"/>
              <w:left w:val="nil"/>
              <w:bottom w:val="nil"/>
              <w:right w:val="nil"/>
            </w:tcBorders>
            <w:shd w:val="clear" w:color="auto" w:fill="auto"/>
            <w:noWrap/>
            <w:vAlign w:val="bottom"/>
            <w:hideMark/>
          </w:tcPr>
          <w:p w14:paraId="7FF30DE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4 556</w:t>
            </w:r>
          </w:p>
        </w:tc>
        <w:tc>
          <w:tcPr>
            <w:tcW w:w="836" w:type="dxa"/>
            <w:tcBorders>
              <w:top w:val="nil"/>
              <w:left w:val="nil"/>
              <w:bottom w:val="nil"/>
              <w:right w:val="nil"/>
            </w:tcBorders>
            <w:shd w:val="clear" w:color="auto" w:fill="auto"/>
            <w:noWrap/>
            <w:vAlign w:val="bottom"/>
            <w:hideMark/>
          </w:tcPr>
          <w:p w14:paraId="2A6948A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4 738</w:t>
            </w:r>
          </w:p>
        </w:tc>
        <w:tc>
          <w:tcPr>
            <w:tcW w:w="836" w:type="dxa"/>
            <w:tcBorders>
              <w:top w:val="nil"/>
              <w:left w:val="nil"/>
              <w:bottom w:val="nil"/>
              <w:right w:val="nil"/>
            </w:tcBorders>
            <w:shd w:val="clear" w:color="auto" w:fill="auto"/>
            <w:noWrap/>
            <w:vAlign w:val="bottom"/>
            <w:hideMark/>
          </w:tcPr>
          <w:p w14:paraId="24154B0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4 927</w:t>
            </w:r>
          </w:p>
        </w:tc>
      </w:tr>
      <w:tr w:rsidR="00E5444E" w:rsidRPr="00E5444E" w14:paraId="1F522789" w14:textId="77777777" w:rsidTr="00E5444E">
        <w:trPr>
          <w:trHeight w:val="240"/>
        </w:trPr>
        <w:tc>
          <w:tcPr>
            <w:tcW w:w="3576" w:type="dxa"/>
            <w:tcBorders>
              <w:top w:val="nil"/>
              <w:left w:val="nil"/>
              <w:bottom w:val="nil"/>
              <w:right w:val="nil"/>
            </w:tcBorders>
            <w:shd w:val="clear" w:color="auto" w:fill="auto"/>
            <w:noWrap/>
            <w:vAlign w:val="bottom"/>
            <w:hideMark/>
          </w:tcPr>
          <w:p w14:paraId="18DD83D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Запасы</w:t>
            </w:r>
          </w:p>
        </w:tc>
        <w:tc>
          <w:tcPr>
            <w:tcW w:w="936" w:type="dxa"/>
            <w:tcBorders>
              <w:top w:val="nil"/>
              <w:left w:val="nil"/>
              <w:bottom w:val="nil"/>
              <w:right w:val="nil"/>
            </w:tcBorders>
            <w:shd w:val="clear" w:color="auto" w:fill="auto"/>
            <w:noWrap/>
            <w:vAlign w:val="bottom"/>
            <w:hideMark/>
          </w:tcPr>
          <w:p w14:paraId="05182A33"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30</w:t>
            </w:r>
          </w:p>
        </w:tc>
        <w:tc>
          <w:tcPr>
            <w:tcW w:w="976" w:type="dxa"/>
            <w:tcBorders>
              <w:top w:val="nil"/>
              <w:left w:val="nil"/>
              <w:bottom w:val="nil"/>
              <w:right w:val="nil"/>
            </w:tcBorders>
            <w:shd w:val="clear" w:color="auto" w:fill="auto"/>
            <w:noWrap/>
            <w:vAlign w:val="bottom"/>
            <w:hideMark/>
          </w:tcPr>
          <w:p w14:paraId="0B179E8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428624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C4F061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1 333</w:t>
            </w:r>
          </w:p>
        </w:tc>
        <w:tc>
          <w:tcPr>
            <w:tcW w:w="836" w:type="dxa"/>
            <w:tcBorders>
              <w:top w:val="nil"/>
              <w:left w:val="nil"/>
              <w:bottom w:val="nil"/>
              <w:right w:val="nil"/>
            </w:tcBorders>
            <w:shd w:val="clear" w:color="auto" w:fill="auto"/>
            <w:noWrap/>
            <w:vAlign w:val="bottom"/>
            <w:hideMark/>
          </w:tcPr>
          <w:p w14:paraId="3EA9D1C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2 080</w:t>
            </w:r>
          </w:p>
        </w:tc>
        <w:tc>
          <w:tcPr>
            <w:tcW w:w="836" w:type="dxa"/>
            <w:tcBorders>
              <w:top w:val="nil"/>
              <w:left w:val="nil"/>
              <w:bottom w:val="nil"/>
              <w:right w:val="nil"/>
            </w:tcBorders>
            <w:shd w:val="clear" w:color="auto" w:fill="auto"/>
            <w:noWrap/>
            <w:vAlign w:val="bottom"/>
            <w:hideMark/>
          </w:tcPr>
          <w:p w14:paraId="13E1EAA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2 596</w:t>
            </w:r>
          </w:p>
        </w:tc>
        <w:tc>
          <w:tcPr>
            <w:tcW w:w="836" w:type="dxa"/>
            <w:tcBorders>
              <w:top w:val="nil"/>
              <w:left w:val="nil"/>
              <w:bottom w:val="nil"/>
              <w:right w:val="nil"/>
            </w:tcBorders>
            <w:shd w:val="clear" w:color="auto" w:fill="auto"/>
            <w:noWrap/>
            <w:vAlign w:val="bottom"/>
            <w:hideMark/>
          </w:tcPr>
          <w:p w14:paraId="5CF3F25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2 700</w:t>
            </w:r>
          </w:p>
        </w:tc>
        <w:tc>
          <w:tcPr>
            <w:tcW w:w="836" w:type="dxa"/>
            <w:tcBorders>
              <w:top w:val="nil"/>
              <w:left w:val="nil"/>
              <w:bottom w:val="nil"/>
              <w:right w:val="nil"/>
            </w:tcBorders>
            <w:shd w:val="clear" w:color="auto" w:fill="auto"/>
            <w:noWrap/>
            <w:vAlign w:val="bottom"/>
            <w:hideMark/>
          </w:tcPr>
          <w:p w14:paraId="15A3EB9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2 808</w:t>
            </w:r>
          </w:p>
        </w:tc>
        <w:tc>
          <w:tcPr>
            <w:tcW w:w="836" w:type="dxa"/>
            <w:tcBorders>
              <w:top w:val="nil"/>
              <w:left w:val="nil"/>
              <w:bottom w:val="nil"/>
              <w:right w:val="nil"/>
            </w:tcBorders>
            <w:shd w:val="clear" w:color="auto" w:fill="auto"/>
            <w:noWrap/>
            <w:vAlign w:val="bottom"/>
            <w:hideMark/>
          </w:tcPr>
          <w:p w14:paraId="4C92A5E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2 920</w:t>
            </w:r>
          </w:p>
        </w:tc>
        <w:tc>
          <w:tcPr>
            <w:tcW w:w="836" w:type="dxa"/>
            <w:tcBorders>
              <w:top w:val="nil"/>
              <w:left w:val="nil"/>
              <w:bottom w:val="nil"/>
              <w:right w:val="nil"/>
            </w:tcBorders>
            <w:shd w:val="clear" w:color="auto" w:fill="auto"/>
            <w:noWrap/>
            <w:vAlign w:val="bottom"/>
            <w:hideMark/>
          </w:tcPr>
          <w:p w14:paraId="30F252E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3 037</w:t>
            </w:r>
          </w:p>
        </w:tc>
        <w:tc>
          <w:tcPr>
            <w:tcW w:w="836" w:type="dxa"/>
            <w:tcBorders>
              <w:top w:val="nil"/>
              <w:left w:val="nil"/>
              <w:bottom w:val="nil"/>
              <w:right w:val="nil"/>
            </w:tcBorders>
            <w:shd w:val="clear" w:color="auto" w:fill="auto"/>
            <w:noWrap/>
            <w:vAlign w:val="bottom"/>
            <w:hideMark/>
          </w:tcPr>
          <w:p w14:paraId="5B640BB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3 159</w:t>
            </w:r>
          </w:p>
        </w:tc>
        <w:tc>
          <w:tcPr>
            <w:tcW w:w="836" w:type="dxa"/>
            <w:tcBorders>
              <w:top w:val="nil"/>
              <w:left w:val="nil"/>
              <w:bottom w:val="nil"/>
              <w:right w:val="nil"/>
            </w:tcBorders>
            <w:shd w:val="clear" w:color="auto" w:fill="auto"/>
            <w:noWrap/>
            <w:vAlign w:val="bottom"/>
            <w:hideMark/>
          </w:tcPr>
          <w:p w14:paraId="2821449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3 285</w:t>
            </w:r>
          </w:p>
        </w:tc>
      </w:tr>
      <w:tr w:rsidR="00E5444E" w:rsidRPr="00E5444E" w14:paraId="18D4F1AC" w14:textId="77777777" w:rsidTr="00E5444E">
        <w:trPr>
          <w:trHeight w:val="240"/>
        </w:trPr>
        <w:tc>
          <w:tcPr>
            <w:tcW w:w="3576" w:type="dxa"/>
            <w:tcBorders>
              <w:top w:val="nil"/>
              <w:left w:val="nil"/>
              <w:bottom w:val="nil"/>
              <w:right w:val="nil"/>
            </w:tcBorders>
            <w:shd w:val="clear" w:color="auto" w:fill="auto"/>
            <w:noWrap/>
            <w:vAlign w:val="bottom"/>
            <w:hideMark/>
          </w:tcPr>
          <w:p w14:paraId="2DC366D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Кредиторская задолженность</w:t>
            </w:r>
          </w:p>
        </w:tc>
        <w:tc>
          <w:tcPr>
            <w:tcW w:w="936" w:type="dxa"/>
            <w:tcBorders>
              <w:top w:val="nil"/>
              <w:left w:val="nil"/>
              <w:bottom w:val="nil"/>
              <w:right w:val="nil"/>
            </w:tcBorders>
            <w:shd w:val="clear" w:color="auto" w:fill="auto"/>
            <w:noWrap/>
            <w:vAlign w:val="bottom"/>
            <w:hideMark/>
          </w:tcPr>
          <w:p w14:paraId="3C4D4F86"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976" w:type="dxa"/>
            <w:tcBorders>
              <w:top w:val="nil"/>
              <w:left w:val="nil"/>
              <w:bottom w:val="nil"/>
              <w:right w:val="nil"/>
            </w:tcBorders>
            <w:shd w:val="clear" w:color="auto" w:fill="auto"/>
            <w:noWrap/>
            <w:vAlign w:val="bottom"/>
            <w:hideMark/>
          </w:tcPr>
          <w:p w14:paraId="7CF0A67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72EF47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F64DC1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889</w:t>
            </w:r>
          </w:p>
        </w:tc>
        <w:tc>
          <w:tcPr>
            <w:tcW w:w="836" w:type="dxa"/>
            <w:tcBorders>
              <w:top w:val="nil"/>
              <w:left w:val="nil"/>
              <w:bottom w:val="nil"/>
              <w:right w:val="nil"/>
            </w:tcBorders>
            <w:shd w:val="clear" w:color="auto" w:fill="auto"/>
            <w:noWrap/>
            <w:vAlign w:val="bottom"/>
            <w:hideMark/>
          </w:tcPr>
          <w:p w14:paraId="7B5BF89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1 387</w:t>
            </w:r>
          </w:p>
        </w:tc>
        <w:tc>
          <w:tcPr>
            <w:tcW w:w="836" w:type="dxa"/>
            <w:tcBorders>
              <w:top w:val="nil"/>
              <w:left w:val="nil"/>
              <w:bottom w:val="nil"/>
              <w:right w:val="nil"/>
            </w:tcBorders>
            <w:shd w:val="clear" w:color="auto" w:fill="auto"/>
            <w:noWrap/>
            <w:vAlign w:val="bottom"/>
            <w:hideMark/>
          </w:tcPr>
          <w:p w14:paraId="125C35A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1 731</w:t>
            </w:r>
          </w:p>
        </w:tc>
        <w:tc>
          <w:tcPr>
            <w:tcW w:w="836" w:type="dxa"/>
            <w:tcBorders>
              <w:top w:val="nil"/>
              <w:left w:val="nil"/>
              <w:bottom w:val="nil"/>
              <w:right w:val="nil"/>
            </w:tcBorders>
            <w:shd w:val="clear" w:color="auto" w:fill="auto"/>
            <w:noWrap/>
            <w:vAlign w:val="bottom"/>
            <w:hideMark/>
          </w:tcPr>
          <w:p w14:paraId="7682690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1 800</w:t>
            </w:r>
          </w:p>
        </w:tc>
        <w:tc>
          <w:tcPr>
            <w:tcW w:w="836" w:type="dxa"/>
            <w:tcBorders>
              <w:top w:val="nil"/>
              <w:left w:val="nil"/>
              <w:bottom w:val="nil"/>
              <w:right w:val="nil"/>
            </w:tcBorders>
            <w:shd w:val="clear" w:color="auto" w:fill="auto"/>
            <w:noWrap/>
            <w:vAlign w:val="bottom"/>
            <w:hideMark/>
          </w:tcPr>
          <w:p w14:paraId="0404484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1 872</w:t>
            </w:r>
          </w:p>
        </w:tc>
        <w:tc>
          <w:tcPr>
            <w:tcW w:w="836" w:type="dxa"/>
            <w:tcBorders>
              <w:top w:val="nil"/>
              <w:left w:val="nil"/>
              <w:bottom w:val="nil"/>
              <w:right w:val="nil"/>
            </w:tcBorders>
            <w:shd w:val="clear" w:color="auto" w:fill="auto"/>
            <w:noWrap/>
            <w:vAlign w:val="bottom"/>
            <w:hideMark/>
          </w:tcPr>
          <w:p w14:paraId="3356772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1 947</w:t>
            </w:r>
          </w:p>
        </w:tc>
        <w:tc>
          <w:tcPr>
            <w:tcW w:w="836" w:type="dxa"/>
            <w:tcBorders>
              <w:top w:val="nil"/>
              <w:left w:val="nil"/>
              <w:bottom w:val="nil"/>
              <w:right w:val="nil"/>
            </w:tcBorders>
            <w:shd w:val="clear" w:color="auto" w:fill="auto"/>
            <w:noWrap/>
            <w:vAlign w:val="bottom"/>
            <w:hideMark/>
          </w:tcPr>
          <w:p w14:paraId="17251FE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2 025</w:t>
            </w:r>
          </w:p>
        </w:tc>
        <w:tc>
          <w:tcPr>
            <w:tcW w:w="836" w:type="dxa"/>
            <w:tcBorders>
              <w:top w:val="nil"/>
              <w:left w:val="nil"/>
              <w:bottom w:val="nil"/>
              <w:right w:val="nil"/>
            </w:tcBorders>
            <w:shd w:val="clear" w:color="auto" w:fill="auto"/>
            <w:noWrap/>
            <w:vAlign w:val="bottom"/>
            <w:hideMark/>
          </w:tcPr>
          <w:p w14:paraId="0646B95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2 106</w:t>
            </w:r>
          </w:p>
        </w:tc>
        <w:tc>
          <w:tcPr>
            <w:tcW w:w="836" w:type="dxa"/>
            <w:tcBorders>
              <w:top w:val="nil"/>
              <w:left w:val="nil"/>
              <w:bottom w:val="nil"/>
              <w:right w:val="nil"/>
            </w:tcBorders>
            <w:shd w:val="clear" w:color="auto" w:fill="auto"/>
            <w:noWrap/>
            <w:vAlign w:val="bottom"/>
            <w:hideMark/>
          </w:tcPr>
          <w:p w14:paraId="6241FEB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2 190</w:t>
            </w:r>
          </w:p>
        </w:tc>
      </w:tr>
      <w:tr w:rsidR="00E5444E" w:rsidRPr="00E5444E" w14:paraId="1A24F434" w14:textId="77777777" w:rsidTr="00E5444E">
        <w:trPr>
          <w:trHeight w:val="240"/>
        </w:trPr>
        <w:tc>
          <w:tcPr>
            <w:tcW w:w="3576" w:type="dxa"/>
            <w:tcBorders>
              <w:top w:val="nil"/>
              <w:left w:val="nil"/>
              <w:bottom w:val="nil"/>
              <w:right w:val="nil"/>
            </w:tcBorders>
            <w:shd w:val="clear" w:color="auto" w:fill="auto"/>
            <w:noWrap/>
            <w:vAlign w:val="bottom"/>
            <w:hideMark/>
          </w:tcPr>
          <w:p w14:paraId="3C48026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319084E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04866B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98720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5BA60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FD1D7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5FCCD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42754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9A0A7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908A1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0E6EC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BD44C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054B4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09C18DB" w14:textId="77777777" w:rsidTr="00E5444E">
        <w:trPr>
          <w:trHeight w:val="240"/>
        </w:trPr>
        <w:tc>
          <w:tcPr>
            <w:tcW w:w="3576" w:type="dxa"/>
            <w:tcBorders>
              <w:top w:val="nil"/>
              <w:left w:val="nil"/>
              <w:bottom w:val="nil"/>
              <w:right w:val="nil"/>
            </w:tcBorders>
            <w:shd w:val="clear" w:color="auto" w:fill="auto"/>
            <w:noWrap/>
            <w:vAlign w:val="bottom"/>
            <w:hideMark/>
          </w:tcPr>
          <w:p w14:paraId="16B91E7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Чистый оборотный капитал</w:t>
            </w:r>
          </w:p>
        </w:tc>
        <w:tc>
          <w:tcPr>
            <w:tcW w:w="936" w:type="dxa"/>
            <w:tcBorders>
              <w:top w:val="nil"/>
              <w:left w:val="nil"/>
              <w:bottom w:val="nil"/>
              <w:right w:val="nil"/>
            </w:tcBorders>
            <w:shd w:val="clear" w:color="auto" w:fill="auto"/>
            <w:noWrap/>
            <w:vAlign w:val="bottom"/>
            <w:hideMark/>
          </w:tcPr>
          <w:p w14:paraId="56D2C88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F646C5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A9E0CE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C61704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2 445</w:t>
            </w:r>
          </w:p>
        </w:tc>
        <w:tc>
          <w:tcPr>
            <w:tcW w:w="836" w:type="dxa"/>
            <w:tcBorders>
              <w:top w:val="nil"/>
              <w:left w:val="nil"/>
              <w:bottom w:val="nil"/>
              <w:right w:val="nil"/>
            </w:tcBorders>
            <w:shd w:val="clear" w:color="auto" w:fill="auto"/>
            <w:noWrap/>
            <w:vAlign w:val="bottom"/>
            <w:hideMark/>
          </w:tcPr>
          <w:p w14:paraId="611C36F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3 814</w:t>
            </w:r>
          </w:p>
        </w:tc>
        <w:tc>
          <w:tcPr>
            <w:tcW w:w="836" w:type="dxa"/>
            <w:tcBorders>
              <w:top w:val="nil"/>
              <w:left w:val="nil"/>
              <w:bottom w:val="nil"/>
              <w:right w:val="nil"/>
            </w:tcBorders>
            <w:shd w:val="clear" w:color="auto" w:fill="auto"/>
            <w:noWrap/>
            <w:vAlign w:val="bottom"/>
            <w:hideMark/>
          </w:tcPr>
          <w:p w14:paraId="12759B4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4 760</w:t>
            </w:r>
          </w:p>
        </w:tc>
        <w:tc>
          <w:tcPr>
            <w:tcW w:w="836" w:type="dxa"/>
            <w:tcBorders>
              <w:top w:val="nil"/>
              <w:left w:val="nil"/>
              <w:bottom w:val="nil"/>
              <w:right w:val="nil"/>
            </w:tcBorders>
            <w:shd w:val="clear" w:color="auto" w:fill="auto"/>
            <w:noWrap/>
            <w:vAlign w:val="bottom"/>
            <w:hideMark/>
          </w:tcPr>
          <w:p w14:paraId="44D24B0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4 950</w:t>
            </w:r>
          </w:p>
        </w:tc>
        <w:tc>
          <w:tcPr>
            <w:tcW w:w="836" w:type="dxa"/>
            <w:tcBorders>
              <w:top w:val="nil"/>
              <w:left w:val="nil"/>
              <w:bottom w:val="nil"/>
              <w:right w:val="nil"/>
            </w:tcBorders>
            <w:shd w:val="clear" w:color="auto" w:fill="auto"/>
            <w:noWrap/>
            <w:vAlign w:val="bottom"/>
            <w:hideMark/>
          </w:tcPr>
          <w:p w14:paraId="5294544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5 148</w:t>
            </w:r>
          </w:p>
        </w:tc>
        <w:tc>
          <w:tcPr>
            <w:tcW w:w="836" w:type="dxa"/>
            <w:tcBorders>
              <w:top w:val="nil"/>
              <w:left w:val="nil"/>
              <w:bottom w:val="nil"/>
              <w:right w:val="nil"/>
            </w:tcBorders>
            <w:shd w:val="clear" w:color="auto" w:fill="auto"/>
            <w:noWrap/>
            <w:vAlign w:val="bottom"/>
            <w:hideMark/>
          </w:tcPr>
          <w:p w14:paraId="1F713B3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5 354</w:t>
            </w:r>
          </w:p>
        </w:tc>
        <w:tc>
          <w:tcPr>
            <w:tcW w:w="836" w:type="dxa"/>
            <w:tcBorders>
              <w:top w:val="nil"/>
              <w:left w:val="nil"/>
              <w:bottom w:val="nil"/>
              <w:right w:val="nil"/>
            </w:tcBorders>
            <w:shd w:val="clear" w:color="auto" w:fill="auto"/>
            <w:noWrap/>
            <w:vAlign w:val="bottom"/>
            <w:hideMark/>
          </w:tcPr>
          <w:p w14:paraId="55F9CBF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5 568</w:t>
            </w:r>
          </w:p>
        </w:tc>
        <w:tc>
          <w:tcPr>
            <w:tcW w:w="836" w:type="dxa"/>
            <w:tcBorders>
              <w:top w:val="nil"/>
              <w:left w:val="nil"/>
              <w:bottom w:val="nil"/>
              <w:right w:val="nil"/>
            </w:tcBorders>
            <w:shd w:val="clear" w:color="auto" w:fill="auto"/>
            <w:noWrap/>
            <w:vAlign w:val="bottom"/>
            <w:hideMark/>
          </w:tcPr>
          <w:p w14:paraId="6B1320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5 791</w:t>
            </w:r>
          </w:p>
        </w:tc>
        <w:tc>
          <w:tcPr>
            <w:tcW w:w="836" w:type="dxa"/>
            <w:tcBorders>
              <w:top w:val="nil"/>
              <w:left w:val="nil"/>
              <w:bottom w:val="nil"/>
              <w:right w:val="nil"/>
            </w:tcBorders>
            <w:shd w:val="clear" w:color="auto" w:fill="auto"/>
            <w:noWrap/>
            <w:vAlign w:val="bottom"/>
            <w:hideMark/>
          </w:tcPr>
          <w:p w14:paraId="57D63AD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6 022</w:t>
            </w:r>
          </w:p>
        </w:tc>
      </w:tr>
      <w:tr w:rsidR="00E5444E" w:rsidRPr="00E5444E" w14:paraId="668E5A4B" w14:textId="77777777" w:rsidTr="00E5444E">
        <w:trPr>
          <w:trHeight w:val="240"/>
        </w:trPr>
        <w:tc>
          <w:tcPr>
            <w:tcW w:w="3576" w:type="dxa"/>
            <w:tcBorders>
              <w:top w:val="nil"/>
              <w:left w:val="nil"/>
              <w:bottom w:val="nil"/>
              <w:right w:val="nil"/>
            </w:tcBorders>
            <w:shd w:val="clear" w:color="auto" w:fill="auto"/>
            <w:noWrap/>
            <w:vAlign w:val="bottom"/>
            <w:hideMark/>
          </w:tcPr>
          <w:p w14:paraId="0F725FB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Прирост чистого оборотного капитала</w:t>
            </w:r>
          </w:p>
        </w:tc>
        <w:tc>
          <w:tcPr>
            <w:tcW w:w="936" w:type="dxa"/>
            <w:tcBorders>
              <w:top w:val="nil"/>
              <w:left w:val="nil"/>
              <w:bottom w:val="nil"/>
              <w:right w:val="nil"/>
            </w:tcBorders>
            <w:shd w:val="clear" w:color="auto" w:fill="auto"/>
            <w:noWrap/>
            <w:vAlign w:val="bottom"/>
            <w:hideMark/>
          </w:tcPr>
          <w:p w14:paraId="31CF381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5A6A150"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48782A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DAC45F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2 445</w:t>
            </w:r>
          </w:p>
        </w:tc>
        <w:tc>
          <w:tcPr>
            <w:tcW w:w="836" w:type="dxa"/>
            <w:tcBorders>
              <w:top w:val="nil"/>
              <w:left w:val="nil"/>
              <w:bottom w:val="nil"/>
              <w:right w:val="nil"/>
            </w:tcBorders>
            <w:shd w:val="clear" w:color="auto" w:fill="auto"/>
            <w:noWrap/>
            <w:vAlign w:val="bottom"/>
            <w:hideMark/>
          </w:tcPr>
          <w:p w14:paraId="4504F3E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1 369</w:t>
            </w:r>
          </w:p>
        </w:tc>
        <w:tc>
          <w:tcPr>
            <w:tcW w:w="836" w:type="dxa"/>
            <w:tcBorders>
              <w:top w:val="nil"/>
              <w:left w:val="nil"/>
              <w:bottom w:val="nil"/>
              <w:right w:val="nil"/>
            </w:tcBorders>
            <w:shd w:val="clear" w:color="auto" w:fill="auto"/>
            <w:noWrap/>
            <w:vAlign w:val="bottom"/>
            <w:hideMark/>
          </w:tcPr>
          <w:p w14:paraId="6A0D3F8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946</w:t>
            </w:r>
          </w:p>
        </w:tc>
        <w:tc>
          <w:tcPr>
            <w:tcW w:w="836" w:type="dxa"/>
            <w:tcBorders>
              <w:top w:val="nil"/>
              <w:left w:val="nil"/>
              <w:bottom w:val="nil"/>
              <w:right w:val="nil"/>
            </w:tcBorders>
            <w:shd w:val="clear" w:color="auto" w:fill="auto"/>
            <w:noWrap/>
            <w:vAlign w:val="bottom"/>
            <w:hideMark/>
          </w:tcPr>
          <w:p w14:paraId="194B05B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190</w:t>
            </w:r>
          </w:p>
        </w:tc>
        <w:tc>
          <w:tcPr>
            <w:tcW w:w="836" w:type="dxa"/>
            <w:tcBorders>
              <w:top w:val="nil"/>
              <w:left w:val="nil"/>
              <w:bottom w:val="nil"/>
              <w:right w:val="nil"/>
            </w:tcBorders>
            <w:shd w:val="clear" w:color="auto" w:fill="auto"/>
            <w:noWrap/>
            <w:vAlign w:val="bottom"/>
            <w:hideMark/>
          </w:tcPr>
          <w:p w14:paraId="6E2832D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198</w:t>
            </w:r>
          </w:p>
        </w:tc>
        <w:tc>
          <w:tcPr>
            <w:tcW w:w="836" w:type="dxa"/>
            <w:tcBorders>
              <w:top w:val="nil"/>
              <w:left w:val="nil"/>
              <w:bottom w:val="nil"/>
              <w:right w:val="nil"/>
            </w:tcBorders>
            <w:shd w:val="clear" w:color="auto" w:fill="auto"/>
            <w:noWrap/>
            <w:vAlign w:val="bottom"/>
            <w:hideMark/>
          </w:tcPr>
          <w:p w14:paraId="17338D1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206</w:t>
            </w:r>
          </w:p>
        </w:tc>
        <w:tc>
          <w:tcPr>
            <w:tcW w:w="836" w:type="dxa"/>
            <w:tcBorders>
              <w:top w:val="nil"/>
              <w:left w:val="nil"/>
              <w:bottom w:val="nil"/>
              <w:right w:val="nil"/>
            </w:tcBorders>
            <w:shd w:val="clear" w:color="auto" w:fill="auto"/>
            <w:noWrap/>
            <w:vAlign w:val="bottom"/>
            <w:hideMark/>
          </w:tcPr>
          <w:p w14:paraId="2FB898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214</w:t>
            </w:r>
          </w:p>
        </w:tc>
        <w:tc>
          <w:tcPr>
            <w:tcW w:w="836" w:type="dxa"/>
            <w:tcBorders>
              <w:top w:val="nil"/>
              <w:left w:val="nil"/>
              <w:bottom w:val="nil"/>
              <w:right w:val="nil"/>
            </w:tcBorders>
            <w:shd w:val="clear" w:color="auto" w:fill="auto"/>
            <w:noWrap/>
            <w:vAlign w:val="bottom"/>
            <w:hideMark/>
          </w:tcPr>
          <w:p w14:paraId="57C5FF3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223</w:t>
            </w:r>
          </w:p>
        </w:tc>
        <w:tc>
          <w:tcPr>
            <w:tcW w:w="836" w:type="dxa"/>
            <w:tcBorders>
              <w:top w:val="nil"/>
              <w:left w:val="nil"/>
              <w:bottom w:val="nil"/>
              <w:right w:val="nil"/>
            </w:tcBorders>
            <w:shd w:val="clear" w:color="auto" w:fill="auto"/>
            <w:noWrap/>
            <w:vAlign w:val="bottom"/>
            <w:hideMark/>
          </w:tcPr>
          <w:p w14:paraId="61DC96B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232</w:t>
            </w:r>
          </w:p>
        </w:tc>
      </w:tr>
      <w:tr w:rsidR="00E5444E" w:rsidRPr="00E5444E" w14:paraId="6D307939" w14:textId="77777777" w:rsidTr="00E5444E">
        <w:trPr>
          <w:trHeight w:val="240"/>
        </w:trPr>
        <w:tc>
          <w:tcPr>
            <w:tcW w:w="3576" w:type="dxa"/>
            <w:tcBorders>
              <w:top w:val="nil"/>
              <w:left w:val="nil"/>
              <w:bottom w:val="nil"/>
              <w:right w:val="nil"/>
            </w:tcBorders>
            <w:shd w:val="clear" w:color="auto" w:fill="auto"/>
            <w:noWrap/>
            <w:vAlign w:val="bottom"/>
            <w:hideMark/>
          </w:tcPr>
          <w:p w14:paraId="7E2AE67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ED7EFF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D1DD27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1EE84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8C0F01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C75A1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D876A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4DC5E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AD2C5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8A08B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7C9CB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95ACB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10C3B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F9E06A6"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77A77FA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Инвестиции</w:t>
            </w:r>
          </w:p>
        </w:tc>
        <w:tc>
          <w:tcPr>
            <w:tcW w:w="936" w:type="dxa"/>
            <w:tcBorders>
              <w:top w:val="nil"/>
              <w:left w:val="nil"/>
              <w:bottom w:val="single" w:sz="8" w:space="0" w:color="auto"/>
              <w:right w:val="nil"/>
            </w:tcBorders>
            <w:shd w:val="clear" w:color="000000" w:fill="E2EFDA"/>
            <w:noWrap/>
            <w:vAlign w:val="center"/>
            <w:hideMark/>
          </w:tcPr>
          <w:p w14:paraId="6FDA3FB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22CAC23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5789B27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58913E9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571A6D1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2BD7BD1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0E7EA60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2BB41FA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382E291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5DEB74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2CD2095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10BD777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26B566AC" w14:textId="77777777" w:rsidTr="00E5444E">
        <w:trPr>
          <w:trHeight w:val="240"/>
        </w:trPr>
        <w:tc>
          <w:tcPr>
            <w:tcW w:w="3576" w:type="dxa"/>
            <w:tcBorders>
              <w:top w:val="nil"/>
              <w:left w:val="nil"/>
              <w:bottom w:val="nil"/>
              <w:right w:val="nil"/>
            </w:tcBorders>
            <w:shd w:val="clear" w:color="auto" w:fill="auto"/>
            <w:noWrap/>
            <w:vAlign w:val="bottom"/>
            <w:hideMark/>
          </w:tcPr>
          <w:p w14:paraId="7C71DB0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36EC9BB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E1FC02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1AB8B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2CE83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D59ED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3B403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1AC7C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701D8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2988E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75DCF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4AB8C1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429E7F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C79BD88" w14:textId="77777777" w:rsidTr="00E5444E">
        <w:trPr>
          <w:trHeight w:val="240"/>
        </w:trPr>
        <w:tc>
          <w:tcPr>
            <w:tcW w:w="3576" w:type="dxa"/>
            <w:tcBorders>
              <w:top w:val="nil"/>
              <w:left w:val="nil"/>
              <w:bottom w:val="nil"/>
              <w:right w:val="nil"/>
            </w:tcBorders>
            <w:shd w:val="clear" w:color="auto" w:fill="auto"/>
            <w:noWrap/>
            <w:vAlign w:val="bottom"/>
            <w:hideMark/>
          </w:tcPr>
          <w:p w14:paraId="183089D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Инвестиции в % от целевой выручки</w:t>
            </w:r>
          </w:p>
        </w:tc>
        <w:tc>
          <w:tcPr>
            <w:tcW w:w="936" w:type="dxa"/>
            <w:tcBorders>
              <w:top w:val="nil"/>
              <w:left w:val="nil"/>
              <w:bottom w:val="nil"/>
              <w:right w:val="nil"/>
            </w:tcBorders>
            <w:shd w:val="clear" w:color="auto" w:fill="auto"/>
            <w:noWrap/>
            <w:vAlign w:val="bottom"/>
            <w:hideMark/>
          </w:tcPr>
          <w:p w14:paraId="192496CF"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134%</w:t>
            </w:r>
          </w:p>
        </w:tc>
        <w:tc>
          <w:tcPr>
            <w:tcW w:w="976" w:type="dxa"/>
            <w:tcBorders>
              <w:top w:val="nil"/>
              <w:left w:val="nil"/>
              <w:bottom w:val="nil"/>
              <w:right w:val="nil"/>
            </w:tcBorders>
            <w:shd w:val="clear" w:color="auto" w:fill="auto"/>
            <w:noWrap/>
            <w:vAlign w:val="bottom"/>
            <w:hideMark/>
          </w:tcPr>
          <w:p w14:paraId="2BBA424A"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p>
        </w:tc>
        <w:tc>
          <w:tcPr>
            <w:tcW w:w="836" w:type="dxa"/>
            <w:tcBorders>
              <w:top w:val="nil"/>
              <w:left w:val="nil"/>
              <w:bottom w:val="nil"/>
              <w:right w:val="nil"/>
            </w:tcBorders>
            <w:shd w:val="clear" w:color="auto" w:fill="auto"/>
            <w:noWrap/>
            <w:vAlign w:val="bottom"/>
            <w:hideMark/>
          </w:tcPr>
          <w:p w14:paraId="238DE87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1C50C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53046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DCF32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6821A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E0471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13BFA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AD41E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C58CD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B8D2B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8370D92" w14:textId="77777777" w:rsidTr="00E5444E">
        <w:trPr>
          <w:trHeight w:val="240"/>
        </w:trPr>
        <w:tc>
          <w:tcPr>
            <w:tcW w:w="3576" w:type="dxa"/>
            <w:tcBorders>
              <w:top w:val="nil"/>
              <w:left w:val="nil"/>
              <w:bottom w:val="nil"/>
              <w:right w:val="nil"/>
            </w:tcBorders>
            <w:shd w:val="clear" w:color="auto" w:fill="auto"/>
            <w:noWrap/>
            <w:vAlign w:val="bottom"/>
            <w:hideMark/>
          </w:tcPr>
          <w:p w14:paraId="5568E3A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Распределение по периодам</w:t>
            </w:r>
          </w:p>
        </w:tc>
        <w:tc>
          <w:tcPr>
            <w:tcW w:w="936" w:type="dxa"/>
            <w:tcBorders>
              <w:top w:val="nil"/>
              <w:left w:val="nil"/>
              <w:bottom w:val="nil"/>
              <w:right w:val="nil"/>
            </w:tcBorders>
            <w:shd w:val="clear" w:color="auto" w:fill="auto"/>
            <w:noWrap/>
            <w:vAlign w:val="bottom"/>
            <w:hideMark/>
          </w:tcPr>
          <w:p w14:paraId="33F2179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ОК</w:t>
            </w:r>
          </w:p>
        </w:tc>
        <w:tc>
          <w:tcPr>
            <w:tcW w:w="976" w:type="dxa"/>
            <w:tcBorders>
              <w:top w:val="nil"/>
              <w:left w:val="nil"/>
              <w:bottom w:val="nil"/>
              <w:right w:val="nil"/>
            </w:tcBorders>
            <w:shd w:val="clear" w:color="auto" w:fill="auto"/>
            <w:noWrap/>
            <w:vAlign w:val="bottom"/>
            <w:hideMark/>
          </w:tcPr>
          <w:p w14:paraId="697FF63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6D156735"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6925442D"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40%</w:t>
            </w:r>
          </w:p>
        </w:tc>
        <w:tc>
          <w:tcPr>
            <w:tcW w:w="836" w:type="dxa"/>
            <w:tcBorders>
              <w:top w:val="nil"/>
              <w:left w:val="nil"/>
              <w:bottom w:val="nil"/>
              <w:right w:val="nil"/>
            </w:tcBorders>
            <w:shd w:val="clear" w:color="auto" w:fill="auto"/>
            <w:noWrap/>
            <w:vAlign w:val="bottom"/>
            <w:hideMark/>
          </w:tcPr>
          <w:p w14:paraId="55B57027"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40%</w:t>
            </w:r>
          </w:p>
        </w:tc>
        <w:tc>
          <w:tcPr>
            <w:tcW w:w="836" w:type="dxa"/>
            <w:tcBorders>
              <w:top w:val="nil"/>
              <w:left w:val="nil"/>
              <w:bottom w:val="nil"/>
              <w:right w:val="nil"/>
            </w:tcBorders>
            <w:shd w:val="clear" w:color="auto" w:fill="auto"/>
            <w:noWrap/>
            <w:vAlign w:val="bottom"/>
            <w:hideMark/>
          </w:tcPr>
          <w:p w14:paraId="2C9C6109"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06435A15"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60E399DD"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1692A30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12843089"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7446C31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59B6786F"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0%</w:t>
            </w:r>
          </w:p>
        </w:tc>
      </w:tr>
      <w:tr w:rsidR="00E5444E" w:rsidRPr="00E5444E" w14:paraId="0B404F89" w14:textId="77777777" w:rsidTr="00E5444E">
        <w:trPr>
          <w:trHeight w:val="240"/>
        </w:trPr>
        <w:tc>
          <w:tcPr>
            <w:tcW w:w="3576" w:type="dxa"/>
            <w:tcBorders>
              <w:top w:val="nil"/>
              <w:left w:val="nil"/>
              <w:bottom w:val="nil"/>
              <w:right w:val="nil"/>
            </w:tcBorders>
            <w:shd w:val="clear" w:color="auto" w:fill="auto"/>
            <w:noWrap/>
            <w:vAlign w:val="bottom"/>
            <w:hideMark/>
          </w:tcPr>
          <w:p w14:paraId="03106C5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Сумма инвестиций по периодам</w:t>
            </w:r>
          </w:p>
        </w:tc>
        <w:tc>
          <w:tcPr>
            <w:tcW w:w="936" w:type="dxa"/>
            <w:tcBorders>
              <w:top w:val="nil"/>
              <w:left w:val="nil"/>
              <w:bottom w:val="nil"/>
              <w:right w:val="nil"/>
            </w:tcBorders>
            <w:shd w:val="clear" w:color="auto" w:fill="auto"/>
            <w:noWrap/>
            <w:vAlign w:val="bottom"/>
            <w:hideMark/>
          </w:tcPr>
          <w:p w14:paraId="2817FD7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40 200</w:t>
            </w:r>
          </w:p>
        </w:tc>
        <w:tc>
          <w:tcPr>
            <w:tcW w:w="976" w:type="dxa"/>
            <w:tcBorders>
              <w:top w:val="nil"/>
              <w:left w:val="nil"/>
              <w:bottom w:val="nil"/>
              <w:right w:val="nil"/>
            </w:tcBorders>
            <w:shd w:val="clear" w:color="auto" w:fill="auto"/>
            <w:noWrap/>
            <w:vAlign w:val="bottom"/>
            <w:hideMark/>
          </w:tcPr>
          <w:p w14:paraId="3B63DE94"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15EB98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29FFF06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16 080</w:t>
            </w:r>
          </w:p>
        </w:tc>
        <w:tc>
          <w:tcPr>
            <w:tcW w:w="836" w:type="dxa"/>
            <w:tcBorders>
              <w:top w:val="nil"/>
              <w:left w:val="nil"/>
              <w:bottom w:val="nil"/>
              <w:right w:val="nil"/>
            </w:tcBorders>
            <w:shd w:val="clear" w:color="auto" w:fill="auto"/>
            <w:noWrap/>
            <w:vAlign w:val="bottom"/>
            <w:hideMark/>
          </w:tcPr>
          <w:p w14:paraId="5AB70F3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16 080</w:t>
            </w:r>
          </w:p>
        </w:tc>
        <w:tc>
          <w:tcPr>
            <w:tcW w:w="836" w:type="dxa"/>
            <w:tcBorders>
              <w:top w:val="nil"/>
              <w:left w:val="nil"/>
              <w:bottom w:val="nil"/>
              <w:right w:val="nil"/>
            </w:tcBorders>
            <w:shd w:val="clear" w:color="auto" w:fill="auto"/>
            <w:noWrap/>
            <w:vAlign w:val="bottom"/>
            <w:hideMark/>
          </w:tcPr>
          <w:p w14:paraId="3BCE93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EF8671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A97FDC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3EF911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89DD20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98E687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74ACA5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7D3221F3" w14:textId="77777777" w:rsidTr="00E5444E">
        <w:trPr>
          <w:trHeight w:val="240"/>
        </w:trPr>
        <w:tc>
          <w:tcPr>
            <w:tcW w:w="3576" w:type="dxa"/>
            <w:tcBorders>
              <w:top w:val="nil"/>
              <w:left w:val="nil"/>
              <w:bottom w:val="nil"/>
              <w:right w:val="nil"/>
            </w:tcBorders>
            <w:shd w:val="clear" w:color="auto" w:fill="auto"/>
            <w:noWrap/>
            <w:vAlign w:val="bottom"/>
            <w:hideMark/>
          </w:tcPr>
          <w:p w14:paraId="3D37E09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 том числе:</w:t>
            </w:r>
          </w:p>
        </w:tc>
        <w:tc>
          <w:tcPr>
            <w:tcW w:w="936" w:type="dxa"/>
            <w:tcBorders>
              <w:top w:val="nil"/>
              <w:left w:val="nil"/>
              <w:bottom w:val="nil"/>
              <w:right w:val="nil"/>
            </w:tcBorders>
            <w:shd w:val="clear" w:color="auto" w:fill="auto"/>
            <w:noWrap/>
            <w:vAlign w:val="bottom"/>
            <w:hideMark/>
          </w:tcPr>
          <w:p w14:paraId="23B0901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794D73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1215E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E00BF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38385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D6E04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67399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1862D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94B2F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A3686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EA199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E51A6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3579088F" w14:textId="77777777" w:rsidTr="00E5444E">
        <w:trPr>
          <w:trHeight w:val="240"/>
        </w:trPr>
        <w:tc>
          <w:tcPr>
            <w:tcW w:w="3576" w:type="dxa"/>
            <w:tcBorders>
              <w:top w:val="nil"/>
              <w:left w:val="nil"/>
              <w:bottom w:val="nil"/>
              <w:right w:val="nil"/>
            </w:tcBorders>
            <w:shd w:val="clear" w:color="auto" w:fill="auto"/>
            <w:noWrap/>
            <w:vAlign w:val="bottom"/>
            <w:hideMark/>
          </w:tcPr>
          <w:p w14:paraId="074D6D5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4067E1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w:t>
            </w:r>
          </w:p>
        </w:tc>
        <w:tc>
          <w:tcPr>
            <w:tcW w:w="976" w:type="dxa"/>
            <w:tcBorders>
              <w:top w:val="nil"/>
              <w:left w:val="nil"/>
              <w:bottom w:val="nil"/>
              <w:right w:val="nil"/>
            </w:tcBorders>
            <w:shd w:val="clear" w:color="auto" w:fill="auto"/>
            <w:noWrap/>
            <w:vAlign w:val="bottom"/>
            <w:hideMark/>
          </w:tcPr>
          <w:p w14:paraId="6C3CBECA"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717032B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2 814</w:t>
            </w:r>
          </w:p>
        </w:tc>
        <w:tc>
          <w:tcPr>
            <w:tcW w:w="836" w:type="dxa"/>
            <w:tcBorders>
              <w:top w:val="nil"/>
              <w:left w:val="nil"/>
              <w:bottom w:val="nil"/>
              <w:right w:val="nil"/>
            </w:tcBorders>
            <w:shd w:val="clear" w:color="auto" w:fill="auto"/>
            <w:noWrap/>
            <w:vAlign w:val="bottom"/>
            <w:hideMark/>
          </w:tcPr>
          <w:p w14:paraId="7856362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5 628</w:t>
            </w:r>
          </w:p>
        </w:tc>
        <w:tc>
          <w:tcPr>
            <w:tcW w:w="836" w:type="dxa"/>
            <w:tcBorders>
              <w:top w:val="nil"/>
              <w:left w:val="nil"/>
              <w:bottom w:val="nil"/>
              <w:right w:val="nil"/>
            </w:tcBorders>
            <w:shd w:val="clear" w:color="auto" w:fill="auto"/>
            <w:noWrap/>
            <w:vAlign w:val="bottom"/>
            <w:hideMark/>
          </w:tcPr>
          <w:p w14:paraId="1E692FE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5 628</w:t>
            </w:r>
          </w:p>
        </w:tc>
        <w:tc>
          <w:tcPr>
            <w:tcW w:w="836" w:type="dxa"/>
            <w:tcBorders>
              <w:top w:val="nil"/>
              <w:left w:val="nil"/>
              <w:bottom w:val="nil"/>
              <w:right w:val="nil"/>
            </w:tcBorders>
            <w:shd w:val="clear" w:color="auto" w:fill="auto"/>
            <w:noWrap/>
            <w:vAlign w:val="bottom"/>
            <w:hideMark/>
          </w:tcPr>
          <w:p w14:paraId="445F2C0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229A99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35CE36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D8C811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24142A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CA788F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23D51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7BA89409" w14:textId="77777777" w:rsidTr="00E5444E">
        <w:trPr>
          <w:trHeight w:val="240"/>
        </w:trPr>
        <w:tc>
          <w:tcPr>
            <w:tcW w:w="3576" w:type="dxa"/>
            <w:tcBorders>
              <w:top w:val="nil"/>
              <w:left w:val="nil"/>
              <w:bottom w:val="nil"/>
              <w:right w:val="nil"/>
            </w:tcBorders>
            <w:shd w:val="clear" w:color="auto" w:fill="auto"/>
            <w:noWrap/>
            <w:vAlign w:val="bottom"/>
            <w:hideMark/>
          </w:tcPr>
          <w:p w14:paraId="7F4A27F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5AED3781"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60%</w:t>
            </w:r>
          </w:p>
        </w:tc>
        <w:tc>
          <w:tcPr>
            <w:tcW w:w="976" w:type="dxa"/>
            <w:tcBorders>
              <w:top w:val="nil"/>
              <w:left w:val="nil"/>
              <w:bottom w:val="nil"/>
              <w:right w:val="nil"/>
            </w:tcBorders>
            <w:shd w:val="clear" w:color="auto" w:fill="auto"/>
            <w:noWrap/>
            <w:vAlign w:val="bottom"/>
            <w:hideMark/>
          </w:tcPr>
          <w:p w14:paraId="59772FFF"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4C79253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4 824</w:t>
            </w:r>
          </w:p>
        </w:tc>
        <w:tc>
          <w:tcPr>
            <w:tcW w:w="836" w:type="dxa"/>
            <w:tcBorders>
              <w:top w:val="nil"/>
              <w:left w:val="nil"/>
              <w:bottom w:val="nil"/>
              <w:right w:val="nil"/>
            </w:tcBorders>
            <w:shd w:val="clear" w:color="auto" w:fill="auto"/>
            <w:noWrap/>
            <w:vAlign w:val="bottom"/>
            <w:hideMark/>
          </w:tcPr>
          <w:p w14:paraId="5E94EE0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9 648</w:t>
            </w:r>
          </w:p>
        </w:tc>
        <w:tc>
          <w:tcPr>
            <w:tcW w:w="836" w:type="dxa"/>
            <w:tcBorders>
              <w:top w:val="nil"/>
              <w:left w:val="nil"/>
              <w:bottom w:val="nil"/>
              <w:right w:val="nil"/>
            </w:tcBorders>
            <w:shd w:val="clear" w:color="auto" w:fill="auto"/>
            <w:noWrap/>
            <w:vAlign w:val="bottom"/>
            <w:hideMark/>
          </w:tcPr>
          <w:p w14:paraId="127BFD2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9 648</w:t>
            </w:r>
          </w:p>
        </w:tc>
        <w:tc>
          <w:tcPr>
            <w:tcW w:w="836" w:type="dxa"/>
            <w:tcBorders>
              <w:top w:val="nil"/>
              <w:left w:val="nil"/>
              <w:bottom w:val="nil"/>
              <w:right w:val="nil"/>
            </w:tcBorders>
            <w:shd w:val="clear" w:color="auto" w:fill="auto"/>
            <w:noWrap/>
            <w:vAlign w:val="bottom"/>
            <w:hideMark/>
          </w:tcPr>
          <w:p w14:paraId="39AB71A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133B4C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7AB67C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5B9E2B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73B511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9A375B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EE7BF7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36121E3F" w14:textId="77777777" w:rsidTr="00E5444E">
        <w:trPr>
          <w:trHeight w:val="240"/>
        </w:trPr>
        <w:tc>
          <w:tcPr>
            <w:tcW w:w="3576" w:type="dxa"/>
            <w:tcBorders>
              <w:top w:val="nil"/>
              <w:left w:val="nil"/>
              <w:bottom w:val="nil"/>
              <w:right w:val="nil"/>
            </w:tcBorders>
            <w:shd w:val="clear" w:color="auto" w:fill="auto"/>
            <w:noWrap/>
            <w:vAlign w:val="bottom"/>
            <w:hideMark/>
          </w:tcPr>
          <w:p w14:paraId="0D4427B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0AB54AEA"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5%</w:t>
            </w:r>
          </w:p>
        </w:tc>
        <w:tc>
          <w:tcPr>
            <w:tcW w:w="976" w:type="dxa"/>
            <w:tcBorders>
              <w:top w:val="nil"/>
              <w:left w:val="nil"/>
              <w:bottom w:val="nil"/>
              <w:right w:val="nil"/>
            </w:tcBorders>
            <w:shd w:val="clear" w:color="auto" w:fill="auto"/>
            <w:noWrap/>
            <w:vAlign w:val="bottom"/>
            <w:hideMark/>
          </w:tcPr>
          <w:p w14:paraId="6807B0E5"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0A1A42B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2C7F4F0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w:t>
            </w:r>
          </w:p>
        </w:tc>
        <w:tc>
          <w:tcPr>
            <w:tcW w:w="836" w:type="dxa"/>
            <w:tcBorders>
              <w:top w:val="nil"/>
              <w:left w:val="nil"/>
              <w:bottom w:val="nil"/>
              <w:right w:val="nil"/>
            </w:tcBorders>
            <w:shd w:val="clear" w:color="auto" w:fill="auto"/>
            <w:noWrap/>
            <w:vAlign w:val="bottom"/>
            <w:hideMark/>
          </w:tcPr>
          <w:p w14:paraId="2B07E83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w:t>
            </w:r>
          </w:p>
        </w:tc>
        <w:tc>
          <w:tcPr>
            <w:tcW w:w="836" w:type="dxa"/>
            <w:tcBorders>
              <w:top w:val="nil"/>
              <w:left w:val="nil"/>
              <w:bottom w:val="nil"/>
              <w:right w:val="nil"/>
            </w:tcBorders>
            <w:shd w:val="clear" w:color="auto" w:fill="auto"/>
            <w:noWrap/>
            <w:vAlign w:val="bottom"/>
            <w:hideMark/>
          </w:tcPr>
          <w:p w14:paraId="69640E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E8279C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E875F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A73FDE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EDFDE4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D60454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14F9BA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149C516F" w14:textId="77777777" w:rsidTr="00E5444E">
        <w:trPr>
          <w:trHeight w:val="240"/>
        </w:trPr>
        <w:tc>
          <w:tcPr>
            <w:tcW w:w="3576" w:type="dxa"/>
            <w:tcBorders>
              <w:top w:val="nil"/>
              <w:left w:val="nil"/>
              <w:bottom w:val="nil"/>
              <w:right w:val="nil"/>
            </w:tcBorders>
            <w:shd w:val="clear" w:color="auto" w:fill="auto"/>
            <w:noWrap/>
            <w:vAlign w:val="bottom"/>
            <w:hideMark/>
          </w:tcPr>
          <w:p w14:paraId="701F178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3D74CB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5A625C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04FAE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1AF43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17E31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6F753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EFCD7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AA20F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BEF88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50016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5250B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EE576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C6DEE48" w14:textId="77777777" w:rsidTr="00E5444E">
        <w:trPr>
          <w:trHeight w:val="240"/>
        </w:trPr>
        <w:tc>
          <w:tcPr>
            <w:tcW w:w="3576" w:type="dxa"/>
            <w:tcBorders>
              <w:top w:val="nil"/>
              <w:left w:val="nil"/>
              <w:bottom w:val="nil"/>
              <w:right w:val="nil"/>
            </w:tcBorders>
            <w:shd w:val="clear" w:color="auto" w:fill="auto"/>
            <w:noWrap/>
            <w:vAlign w:val="bottom"/>
            <w:hideMark/>
          </w:tcPr>
          <w:p w14:paraId="4BECC43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Начальная стоимость активов</w:t>
            </w:r>
          </w:p>
        </w:tc>
        <w:tc>
          <w:tcPr>
            <w:tcW w:w="936" w:type="dxa"/>
            <w:tcBorders>
              <w:top w:val="nil"/>
              <w:left w:val="nil"/>
              <w:bottom w:val="nil"/>
              <w:right w:val="nil"/>
            </w:tcBorders>
            <w:shd w:val="clear" w:color="auto" w:fill="auto"/>
            <w:noWrap/>
            <w:vAlign w:val="bottom"/>
            <w:hideMark/>
          </w:tcPr>
          <w:p w14:paraId="5530A1B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5B7B4C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9E257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0FCF1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87D00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43E13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2340C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784D8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4257F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3522C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83FEC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D264B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B68BFF8" w14:textId="77777777" w:rsidTr="00E5444E">
        <w:trPr>
          <w:trHeight w:val="240"/>
        </w:trPr>
        <w:tc>
          <w:tcPr>
            <w:tcW w:w="3576" w:type="dxa"/>
            <w:tcBorders>
              <w:top w:val="nil"/>
              <w:left w:val="nil"/>
              <w:bottom w:val="nil"/>
              <w:right w:val="nil"/>
            </w:tcBorders>
            <w:shd w:val="clear" w:color="auto" w:fill="auto"/>
            <w:noWrap/>
            <w:vAlign w:val="bottom"/>
            <w:hideMark/>
          </w:tcPr>
          <w:p w14:paraId="005B366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4642A34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57F75F4"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5DCBD4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2 814</w:t>
            </w:r>
          </w:p>
        </w:tc>
        <w:tc>
          <w:tcPr>
            <w:tcW w:w="836" w:type="dxa"/>
            <w:tcBorders>
              <w:top w:val="nil"/>
              <w:left w:val="nil"/>
              <w:bottom w:val="nil"/>
              <w:right w:val="nil"/>
            </w:tcBorders>
            <w:shd w:val="clear" w:color="auto" w:fill="auto"/>
            <w:noWrap/>
            <w:vAlign w:val="bottom"/>
            <w:hideMark/>
          </w:tcPr>
          <w:p w14:paraId="00550F2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8 442</w:t>
            </w:r>
          </w:p>
        </w:tc>
        <w:tc>
          <w:tcPr>
            <w:tcW w:w="836" w:type="dxa"/>
            <w:tcBorders>
              <w:top w:val="nil"/>
              <w:left w:val="nil"/>
              <w:bottom w:val="nil"/>
              <w:right w:val="nil"/>
            </w:tcBorders>
            <w:shd w:val="clear" w:color="auto" w:fill="auto"/>
            <w:noWrap/>
            <w:vAlign w:val="bottom"/>
            <w:hideMark/>
          </w:tcPr>
          <w:p w14:paraId="5A3308E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72E99FE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07A806D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541AEFE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287302B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5F3BA8A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0EC1F2C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418B632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r>
      <w:tr w:rsidR="00E5444E" w:rsidRPr="00E5444E" w14:paraId="3F4C7E5E" w14:textId="77777777" w:rsidTr="00E5444E">
        <w:trPr>
          <w:trHeight w:val="240"/>
        </w:trPr>
        <w:tc>
          <w:tcPr>
            <w:tcW w:w="3576" w:type="dxa"/>
            <w:tcBorders>
              <w:top w:val="nil"/>
              <w:left w:val="nil"/>
              <w:bottom w:val="nil"/>
              <w:right w:val="nil"/>
            </w:tcBorders>
            <w:shd w:val="clear" w:color="auto" w:fill="auto"/>
            <w:noWrap/>
            <w:vAlign w:val="bottom"/>
            <w:hideMark/>
          </w:tcPr>
          <w:p w14:paraId="1C9941E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3E82B06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6B57B8A"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B51321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4 824</w:t>
            </w:r>
          </w:p>
        </w:tc>
        <w:tc>
          <w:tcPr>
            <w:tcW w:w="836" w:type="dxa"/>
            <w:tcBorders>
              <w:top w:val="nil"/>
              <w:left w:val="nil"/>
              <w:bottom w:val="nil"/>
              <w:right w:val="nil"/>
            </w:tcBorders>
            <w:shd w:val="clear" w:color="auto" w:fill="auto"/>
            <w:noWrap/>
            <w:vAlign w:val="bottom"/>
            <w:hideMark/>
          </w:tcPr>
          <w:p w14:paraId="24FBE88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14 472</w:t>
            </w:r>
          </w:p>
        </w:tc>
        <w:tc>
          <w:tcPr>
            <w:tcW w:w="836" w:type="dxa"/>
            <w:tcBorders>
              <w:top w:val="nil"/>
              <w:left w:val="nil"/>
              <w:bottom w:val="nil"/>
              <w:right w:val="nil"/>
            </w:tcBorders>
            <w:shd w:val="clear" w:color="auto" w:fill="auto"/>
            <w:noWrap/>
            <w:vAlign w:val="bottom"/>
            <w:hideMark/>
          </w:tcPr>
          <w:p w14:paraId="6F14A88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0693592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5DD019E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137E08D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6524C3E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4E7BE1B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018FD6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061DC64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r>
      <w:tr w:rsidR="00E5444E" w:rsidRPr="00E5444E" w14:paraId="756F9BB1" w14:textId="77777777" w:rsidTr="00E5444E">
        <w:trPr>
          <w:trHeight w:val="240"/>
        </w:trPr>
        <w:tc>
          <w:tcPr>
            <w:tcW w:w="3576" w:type="dxa"/>
            <w:tcBorders>
              <w:top w:val="nil"/>
              <w:left w:val="nil"/>
              <w:bottom w:val="nil"/>
              <w:right w:val="nil"/>
            </w:tcBorders>
            <w:shd w:val="clear" w:color="auto" w:fill="auto"/>
            <w:noWrap/>
            <w:vAlign w:val="bottom"/>
            <w:hideMark/>
          </w:tcPr>
          <w:p w14:paraId="7498A2B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1EA61FE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623361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FDEE14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5475413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1 206</w:t>
            </w:r>
          </w:p>
        </w:tc>
        <w:tc>
          <w:tcPr>
            <w:tcW w:w="836" w:type="dxa"/>
            <w:tcBorders>
              <w:top w:val="nil"/>
              <w:left w:val="nil"/>
              <w:bottom w:val="nil"/>
              <w:right w:val="nil"/>
            </w:tcBorders>
            <w:shd w:val="clear" w:color="auto" w:fill="auto"/>
            <w:noWrap/>
            <w:vAlign w:val="bottom"/>
            <w:hideMark/>
          </w:tcPr>
          <w:p w14:paraId="31541F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033E76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0E4DEC8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5E76B3A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0AD6232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540E2AD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3E8F288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15122DB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r>
      <w:tr w:rsidR="00E5444E" w:rsidRPr="00E5444E" w14:paraId="1A30BEC2" w14:textId="77777777" w:rsidTr="00E5444E">
        <w:trPr>
          <w:trHeight w:val="240"/>
        </w:trPr>
        <w:tc>
          <w:tcPr>
            <w:tcW w:w="3576" w:type="dxa"/>
            <w:tcBorders>
              <w:top w:val="nil"/>
              <w:left w:val="nil"/>
              <w:bottom w:val="nil"/>
              <w:right w:val="nil"/>
            </w:tcBorders>
            <w:shd w:val="clear" w:color="auto" w:fill="auto"/>
            <w:noWrap/>
            <w:vAlign w:val="bottom"/>
            <w:hideMark/>
          </w:tcPr>
          <w:p w14:paraId="55B4BE9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11FFEF3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287B97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BE3BAF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88654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A3376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92458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836D8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0E4B3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68F93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2C8FB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921AD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1BE51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644DF30" w14:textId="77777777" w:rsidTr="00E5444E">
        <w:trPr>
          <w:trHeight w:val="240"/>
        </w:trPr>
        <w:tc>
          <w:tcPr>
            <w:tcW w:w="3576" w:type="dxa"/>
            <w:tcBorders>
              <w:top w:val="nil"/>
              <w:left w:val="nil"/>
              <w:bottom w:val="nil"/>
              <w:right w:val="nil"/>
            </w:tcBorders>
            <w:shd w:val="clear" w:color="auto" w:fill="auto"/>
            <w:noWrap/>
            <w:vAlign w:val="bottom"/>
            <w:hideMark/>
          </w:tcPr>
          <w:p w14:paraId="5B12E7A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Амортизация начисляется с периода</w:t>
            </w:r>
          </w:p>
        </w:tc>
        <w:tc>
          <w:tcPr>
            <w:tcW w:w="936" w:type="dxa"/>
            <w:tcBorders>
              <w:top w:val="nil"/>
              <w:left w:val="nil"/>
              <w:bottom w:val="nil"/>
              <w:right w:val="nil"/>
            </w:tcBorders>
            <w:shd w:val="clear" w:color="auto" w:fill="auto"/>
            <w:noWrap/>
            <w:vAlign w:val="bottom"/>
            <w:hideMark/>
          </w:tcPr>
          <w:p w14:paraId="7F4EB17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w:t>
            </w:r>
          </w:p>
        </w:tc>
        <w:tc>
          <w:tcPr>
            <w:tcW w:w="976" w:type="dxa"/>
            <w:tcBorders>
              <w:top w:val="nil"/>
              <w:left w:val="nil"/>
              <w:bottom w:val="nil"/>
              <w:right w:val="nil"/>
            </w:tcBorders>
            <w:shd w:val="clear" w:color="auto" w:fill="auto"/>
            <w:noWrap/>
            <w:vAlign w:val="bottom"/>
            <w:hideMark/>
          </w:tcPr>
          <w:p w14:paraId="08FADF0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1B49C27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B6234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75132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6D3C8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B6D93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B7B6D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EF631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B8B6A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43197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343E3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67075B3" w14:textId="77777777" w:rsidTr="00E5444E">
        <w:trPr>
          <w:trHeight w:val="240"/>
        </w:trPr>
        <w:tc>
          <w:tcPr>
            <w:tcW w:w="3576" w:type="dxa"/>
            <w:tcBorders>
              <w:top w:val="nil"/>
              <w:left w:val="nil"/>
              <w:bottom w:val="nil"/>
              <w:right w:val="nil"/>
            </w:tcBorders>
            <w:shd w:val="clear" w:color="auto" w:fill="auto"/>
            <w:noWrap/>
            <w:vAlign w:val="bottom"/>
            <w:hideMark/>
          </w:tcPr>
          <w:p w14:paraId="7B331F4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3440E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Срок, лет</w:t>
            </w:r>
          </w:p>
        </w:tc>
        <w:tc>
          <w:tcPr>
            <w:tcW w:w="976" w:type="dxa"/>
            <w:tcBorders>
              <w:top w:val="nil"/>
              <w:left w:val="nil"/>
              <w:bottom w:val="nil"/>
              <w:right w:val="nil"/>
            </w:tcBorders>
            <w:shd w:val="clear" w:color="auto" w:fill="auto"/>
            <w:noWrap/>
            <w:vAlign w:val="bottom"/>
            <w:hideMark/>
          </w:tcPr>
          <w:p w14:paraId="14DE12E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2686F8F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09CA3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9E5E9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9FA7D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F5B20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BC6E3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DE32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3E0A1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1545E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27A84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492A87E" w14:textId="77777777" w:rsidTr="00E5444E">
        <w:trPr>
          <w:trHeight w:val="240"/>
        </w:trPr>
        <w:tc>
          <w:tcPr>
            <w:tcW w:w="3576" w:type="dxa"/>
            <w:tcBorders>
              <w:top w:val="nil"/>
              <w:left w:val="nil"/>
              <w:bottom w:val="nil"/>
              <w:right w:val="nil"/>
            </w:tcBorders>
            <w:shd w:val="clear" w:color="auto" w:fill="auto"/>
            <w:noWrap/>
            <w:vAlign w:val="bottom"/>
            <w:hideMark/>
          </w:tcPr>
          <w:p w14:paraId="33604B2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10305CC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976" w:type="dxa"/>
            <w:tcBorders>
              <w:top w:val="nil"/>
              <w:left w:val="nil"/>
              <w:bottom w:val="nil"/>
              <w:right w:val="nil"/>
            </w:tcBorders>
            <w:shd w:val="clear" w:color="auto" w:fill="auto"/>
            <w:noWrap/>
            <w:vAlign w:val="bottom"/>
            <w:hideMark/>
          </w:tcPr>
          <w:p w14:paraId="2A63316E"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A6C10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EB7043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E29A3F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E835F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704</w:t>
            </w:r>
          </w:p>
        </w:tc>
        <w:tc>
          <w:tcPr>
            <w:tcW w:w="836" w:type="dxa"/>
            <w:tcBorders>
              <w:top w:val="nil"/>
              <w:left w:val="nil"/>
              <w:bottom w:val="nil"/>
              <w:right w:val="nil"/>
            </w:tcBorders>
            <w:shd w:val="clear" w:color="auto" w:fill="auto"/>
            <w:noWrap/>
            <w:vAlign w:val="bottom"/>
            <w:hideMark/>
          </w:tcPr>
          <w:p w14:paraId="60EC8F8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704</w:t>
            </w:r>
          </w:p>
        </w:tc>
        <w:tc>
          <w:tcPr>
            <w:tcW w:w="836" w:type="dxa"/>
            <w:tcBorders>
              <w:top w:val="nil"/>
              <w:left w:val="nil"/>
              <w:bottom w:val="nil"/>
              <w:right w:val="nil"/>
            </w:tcBorders>
            <w:shd w:val="clear" w:color="auto" w:fill="auto"/>
            <w:noWrap/>
            <w:vAlign w:val="bottom"/>
            <w:hideMark/>
          </w:tcPr>
          <w:p w14:paraId="6E4BE7F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704</w:t>
            </w:r>
          </w:p>
        </w:tc>
        <w:tc>
          <w:tcPr>
            <w:tcW w:w="836" w:type="dxa"/>
            <w:tcBorders>
              <w:top w:val="nil"/>
              <w:left w:val="nil"/>
              <w:bottom w:val="nil"/>
              <w:right w:val="nil"/>
            </w:tcBorders>
            <w:shd w:val="clear" w:color="auto" w:fill="auto"/>
            <w:noWrap/>
            <w:vAlign w:val="bottom"/>
            <w:hideMark/>
          </w:tcPr>
          <w:p w14:paraId="710FD7F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704</w:t>
            </w:r>
          </w:p>
        </w:tc>
        <w:tc>
          <w:tcPr>
            <w:tcW w:w="836" w:type="dxa"/>
            <w:tcBorders>
              <w:top w:val="nil"/>
              <w:left w:val="nil"/>
              <w:bottom w:val="nil"/>
              <w:right w:val="nil"/>
            </w:tcBorders>
            <w:shd w:val="clear" w:color="auto" w:fill="auto"/>
            <w:noWrap/>
            <w:vAlign w:val="bottom"/>
            <w:hideMark/>
          </w:tcPr>
          <w:p w14:paraId="07DCC6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704</w:t>
            </w:r>
          </w:p>
        </w:tc>
        <w:tc>
          <w:tcPr>
            <w:tcW w:w="836" w:type="dxa"/>
            <w:tcBorders>
              <w:top w:val="nil"/>
              <w:left w:val="nil"/>
              <w:bottom w:val="nil"/>
              <w:right w:val="nil"/>
            </w:tcBorders>
            <w:shd w:val="clear" w:color="auto" w:fill="auto"/>
            <w:noWrap/>
            <w:vAlign w:val="bottom"/>
            <w:hideMark/>
          </w:tcPr>
          <w:p w14:paraId="3BB2E16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704</w:t>
            </w:r>
          </w:p>
        </w:tc>
        <w:tc>
          <w:tcPr>
            <w:tcW w:w="836" w:type="dxa"/>
            <w:tcBorders>
              <w:top w:val="nil"/>
              <w:left w:val="nil"/>
              <w:bottom w:val="nil"/>
              <w:right w:val="nil"/>
            </w:tcBorders>
            <w:shd w:val="clear" w:color="auto" w:fill="auto"/>
            <w:noWrap/>
            <w:vAlign w:val="bottom"/>
            <w:hideMark/>
          </w:tcPr>
          <w:p w14:paraId="587F3EA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704</w:t>
            </w:r>
          </w:p>
        </w:tc>
      </w:tr>
      <w:tr w:rsidR="00E5444E" w:rsidRPr="00E5444E" w14:paraId="6F8BF6CF" w14:textId="77777777" w:rsidTr="00E5444E">
        <w:trPr>
          <w:trHeight w:val="240"/>
        </w:trPr>
        <w:tc>
          <w:tcPr>
            <w:tcW w:w="3576" w:type="dxa"/>
            <w:tcBorders>
              <w:top w:val="nil"/>
              <w:left w:val="nil"/>
              <w:bottom w:val="nil"/>
              <w:right w:val="nil"/>
            </w:tcBorders>
            <w:shd w:val="clear" w:color="auto" w:fill="auto"/>
            <w:noWrap/>
            <w:vAlign w:val="bottom"/>
            <w:hideMark/>
          </w:tcPr>
          <w:p w14:paraId="2956A2D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7BB30838"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10</w:t>
            </w:r>
          </w:p>
        </w:tc>
        <w:tc>
          <w:tcPr>
            <w:tcW w:w="976" w:type="dxa"/>
            <w:tcBorders>
              <w:top w:val="nil"/>
              <w:left w:val="nil"/>
              <w:bottom w:val="nil"/>
              <w:right w:val="nil"/>
            </w:tcBorders>
            <w:shd w:val="clear" w:color="auto" w:fill="auto"/>
            <w:noWrap/>
            <w:vAlign w:val="bottom"/>
            <w:hideMark/>
          </w:tcPr>
          <w:p w14:paraId="1E4F49E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2D3CD0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26E889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57C233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660AF2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2 412</w:t>
            </w:r>
          </w:p>
        </w:tc>
        <w:tc>
          <w:tcPr>
            <w:tcW w:w="836" w:type="dxa"/>
            <w:tcBorders>
              <w:top w:val="nil"/>
              <w:left w:val="nil"/>
              <w:bottom w:val="nil"/>
              <w:right w:val="nil"/>
            </w:tcBorders>
            <w:shd w:val="clear" w:color="auto" w:fill="auto"/>
            <w:noWrap/>
            <w:vAlign w:val="bottom"/>
            <w:hideMark/>
          </w:tcPr>
          <w:p w14:paraId="562C5CC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2 412</w:t>
            </w:r>
          </w:p>
        </w:tc>
        <w:tc>
          <w:tcPr>
            <w:tcW w:w="836" w:type="dxa"/>
            <w:tcBorders>
              <w:top w:val="nil"/>
              <w:left w:val="nil"/>
              <w:bottom w:val="nil"/>
              <w:right w:val="nil"/>
            </w:tcBorders>
            <w:shd w:val="clear" w:color="auto" w:fill="auto"/>
            <w:noWrap/>
            <w:vAlign w:val="bottom"/>
            <w:hideMark/>
          </w:tcPr>
          <w:p w14:paraId="7EEF666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2 412</w:t>
            </w:r>
          </w:p>
        </w:tc>
        <w:tc>
          <w:tcPr>
            <w:tcW w:w="836" w:type="dxa"/>
            <w:tcBorders>
              <w:top w:val="nil"/>
              <w:left w:val="nil"/>
              <w:bottom w:val="nil"/>
              <w:right w:val="nil"/>
            </w:tcBorders>
            <w:shd w:val="clear" w:color="auto" w:fill="auto"/>
            <w:noWrap/>
            <w:vAlign w:val="bottom"/>
            <w:hideMark/>
          </w:tcPr>
          <w:p w14:paraId="413854C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2 412</w:t>
            </w:r>
          </w:p>
        </w:tc>
        <w:tc>
          <w:tcPr>
            <w:tcW w:w="836" w:type="dxa"/>
            <w:tcBorders>
              <w:top w:val="nil"/>
              <w:left w:val="nil"/>
              <w:bottom w:val="nil"/>
              <w:right w:val="nil"/>
            </w:tcBorders>
            <w:shd w:val="clear" w:color="auto" w:fill="auto"/>
            <w:noWrap/>
            <w:vAlign w:val="bottom"/>
            <w:hideMark/>
          </w:tcPr>
          <w:p w14:paraId="2919751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2 412</w:t>
            </w:r>
          </w:p>
        </w:tc>
        <w:tc>
          <w:tcPr>
            <w:tcW w:w="836" w:type="dxa"/>
            <w:tcBorders>
              <w:top w:val="nil"/>
              <w:left w:val="nil"/>
              <w:bottom w:val="nil"/>
              <w:right w:val="nil"/>
            </w:tcBorders>
            <w:shd w:val="clear" w:color="auto" w:fill="auto"/>
            <w:noWrap/>
            <w:vAlign w:val="bottom"/>
            <w:hideMark/>
          </w:tcPr>
          <w:p w14:paraId="50ACE30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2 412</w:t>
            </w:r>
          </w:p>
        </w:tc>
        <w:tc>
          <w:tcPr>
            <w:tcW w:w="836" w:type="dxa"/>
            <w:tcBorders>
              <w:top w:val="nil"/>
              <w:left w:val="nil"/>
              <w:bottom w:val="nil"/>
              <w:right w:val="nil"/>
            </w:tcBorders>
            <w:shd w:val="clear" w:color="auto" w:fill="auto"/>
            <w:noWrap/>
            <w:vAlign w:val="bottom"/>
            <w:hideMark/>
          </w:tcPr>
          <w:p w14:paraId="138EFCF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2 412</w:t>
            </w:r>
          </w:p>
        </w:tc>
      </w:tr>
      <w:tr w:rsidR="00E5444E" w:rsidRPr="00E5444E" w14:paraId="6CD65FC5" w14:textId="77777777" w:rsidTr="00E5444E">
        <w:trPr>
          <w:trHeight w:val="240"/>
        </w:trPr>
        <w:tc>
          <w:tcPr>
            <w:tcW w:w="3576" w:type="dxa"/>
            <w:tcBorders>
              <w:top w:val="nil"/>
              <w:left w:val="nil"/>
              <w:bottom w:val="nil"/>
              <w:right w:val="nil"/>
            </w:tcBorders>
            <w:shd w:val="clear" w:color="auto" w:fill="auto"/>
            <w:noWrap/>
            <w:vAlign w:val="bottom"/>
            <w:hideMark/>
          </w:tcPr>
          <w:p w14:paraId="678843E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71A2EE7B"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5</w:t>
            </w:r>
          </w:p>
        </w:tc>
        <w:tc>
          <w:tcPr>
            <w:tcW w:w="976" w:type="dxa"/>
            <w:tcBorders>
              <w:top w:val="nil"/>
              <w:left w:val="nil"/>
              <w:bottom w:val="nil"/>
              <w:right w:val="nil"/>
            </w:tcBorders>
            <w:shd w:val="clear" w:color="auto" w:fill="auto"/>
            <w:noWrap/>
            <w:vAlign w:val="bottom"/>
            <w:hideMark/>
          </w:tcPr>
          <w:p w14:paraId="12A3C98A"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077797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27C9FC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20985C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25F0FD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03EEB8E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7838C9B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35A0449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6074CC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7BD0243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B0AEA9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61B8B666" w14:textId="77777777" w:rsidTr="00E5444E">
        <w:trPr>
          <w:trHeight w:val="240"/>
        </w:trPr>
        <w:tc>
          <w:tcPr>
            <w:tcW w:w="3576" w:type="dxa"/>
            <w:tcBorders>
              <w:top w:val="nil"/>
              <w:left w:val="nil"/>
              <w:bottom w:val="nil"/>
              <w:right w:val="nil"/>
            </w:tcBorders>
            <w:shd w:val="clear" w:color="auto" w:fill="auto"/>
            <w:noWrap/>
            <w:vAlign w:val="bottom"/>
            <w:hideMark/>
          </w:tcPr>
          <w:p w14:paraId="7724FC5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0F114C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BB716A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EC978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7ECD5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99847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7C741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47F927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22CAE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CEDA6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9E97F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39793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EBDE3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5ECB388" w14:textId="77777777" w:rsidTr="00E5444E">
        <w:trPr>
          <w:trHeight w:val="240"/>
        </w:trPr>
        <w:tc>
          <w:tcPr>
            <w:tcW w:w="3576" w:type="dxa"/>
            <w:tcBorders>
              <w:top w:val="nil"/>
              <w:left w:val="nil"/>
              <w:bottom w:val="nil"/>
              <w:right w:val="nil"/>
            </w:tcBorders>
            <w:shd w:val="clear" w:color="auto" w:fill="auto"/>
            <w:noWrap/>
            <w:vAlign w:val="bottom"/>
            <w:hideMark/>
          </w:tcPr>
          <w:p w14:paraId="063A5FC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Накопленная амортизация</w:t>
            </w:r>
          </w:p>
        </w:tc>
        <w:tc>
          <w:tcPr>
            <w:tcW w:w="936" w:type="dxa"/>
            <w:tcBorders>
              <w:top w:val="nil"/>
              <w:left w:val="nil"/>
              <w:bottom w:val="nil"/>
              <w:right w:val="nil"/>
            </w:tcBorders>
            <w:shd w:val="clear" w:color="auto" w:fill="auto"/>
            <w:noWrap/>
            <w:vAlign w:val="bottom"/>
            <w:hideMark/>
          </w:tcPr>
          <w:p w14:paraId="0878AD9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8A7FCA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937B9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FA08A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2BE28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9E8E1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BEE16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D9F15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0CE7B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22C93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8D996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4298C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9FE52F0" w14:textId="77777777" w:rsidTr="00E5444E">
        <w:trPr>
          <w:trHeight w:val="240"/>
        </w:trPr>
        <w:tc>
          <w:tcPr>
            <w:tcW w:w="3576" w:type="dxa"/>
            <w:tcBorders>
              <w:top w:val="nil"/>
              <w:left w:val="nil"/>
              <w:bottom w:val="nil"/>
              <w:right w:val="nil"/>
            </w:tcBorders>
            <w:shd w:val="clear" w:color="auto" w:fill="auto"/>
            <w:noWrap/>
            <w:vAlign w:val="bottom"/>
            <w:hideMark/>
          </w:tcPr>
          <w:p w14:paraId="44B0580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3C2EB6E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72C7185"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F0BE9D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7168D8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73F9B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E2E1D6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704</w:t>
            </w:r>
          </w:p>
        </w:tc>
        <w:tc>
          <w:tcPr>
            <w:tcW w:w="836" w:type="dxa"/>
            <w:tcBorders>
              <w:top w:val="nil"/>
              <w:left w:val="nil"/>
              <w:bottom w:val="nil"/>
              <w:right w:val="nil"/>
            </w:tcBorders>
            <w:shd w:val="clear" w:color="auto" w:fill="auto"/>
            <w:noWrap/>
            <w:vAlign w:val="bottom"/>
            <w:hideMark/>
          </w:tcPr>
          <w:p w14:paraId="6A2B7E1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1 407</w:t>
            </w:r>
          </w:p>
        </w:tc>
        <w:tc>
          <w:tcPr>
            <w:tcW w:w="836" w:type="dxa"/>
            <w:tcBorders>
              <w:top w:val="nil"/>
              <w:left w:val="nil"/>
              <w:bottom w:val="nil"/>
              <w:right w:val="nil"/>
            </w:tcBorders>
            <w:shd w:val="clear" w:color="auto" w:fill="auto"/>
            <w:noWrap/>
            <w:vAlign w:val="bottom"/>
            <w:hideMark/>
          </w:tcPr>
          <w:p w14:paraId="219037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2 111</w:t>
            </w:r>
          </w:p>
        </w:tc>
        <w:tc>
          <w:tcPr>
            <w:tcW w:w="836" w:type="dxa"/>
            <w:tcBorders>
              <w:top w:val="nil"/>
              <w:left w:val="nil"/>
              <w:bottom w:val="nil"/>
              <w:right w:val="nil"/>
            </w:tcBorders>
            <w:shd w:val="clear" w:color="auto" w:fill="auto"/>
            <w:noWrap/>
            <w:vAlign w:val="bottom"/>
            <w:hideMark/>
          </w:tcPr>
          <w:p w14:paraId="349ED3F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2 814</w:t>
            </w:r>
          </w:p>
        </w:tc>
        <w:tc>
          <w:tcPr>
            <w:tcW w:w="836" w:type="dxa"/>
            <w:tcBorders>
              <w:top w:val="nil"/>
              <w:left w:val="nil"/>
              <w:bottom w:val="nil"/>
              <w:right w:val="nil"/>
            </w:tcBorders>
            <w:shd w:val="clear" w:color="auto" w:fill="auto"/>
            <w:noWrap/>
            <w:vAlign w:val="bottom"/>
            <w:hideMark/>
          </w:tcPr>
          <w:p w14:paraId="4C3747D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7FCB95A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4 221</w:t>
            </w:r>
          </w:p>
        </w:tc>
        <w:tc>
          <w:tcPr>
            <w:tcW w:w="836" w:type="dxa"/>
            <w:tcBorders>
              <w:top w:val="nil"/>
              <w:left w:val="nil"/>
              <w:bottom w:val="nil"/>
              <w:right w:val="nil"/>
            </w:tcBorders>
            <w:shd w:val="clear" w:color="auto" w:fill="auto"/>
            <w:noWrap/>
            <w:vAlign w:val="bottom"/>
            <w:hideMark/>
          </w:tcPr>
          <w:p w14:paraId="403A5C9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4 925</w:t>
            </w:r>
          </w:p>
        </w:tc>
      </w:tr>
      <w:tr w:rsidR="00E5444E" w:rsidRPr="00E5444E" w14:paraId="14BBA0AD" w14:textId="77777777" w:rsidTr="00E5444E">
        <w:trPr>
          <w:trHeight w:val="240"/>
        </w:trPr>
        <w:tc>
          <w:tcPr>
            <w:tcW w:w="3576" w:type="dxa"/>
            <w:tcBorders>
              <w:top w:val="nil"/>
              <w:left w:val="nil"/>
              <w:bottom w:val="nil"/>
              <w:right w:val="nil"/>
            </w:tcBorders>
            <w:shd w:val="clear" w:color="auto" w:fill="auto"/>
            <w:noWrap/>
            <w:vAlign w:val="bottom"/>
            <w:hideMark/>
          </w:tcPr>
          <w:p w14:paraId="4CC08B5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11AF683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13EFD39"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88540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B02DC4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7C9FF0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B49FBB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2 412</w:t>
            </w:r>
          </w:p>
        </w:tc>
        <w:tc>
          <w:tcPr>
            <w:tcW w:w="836" w:type="dxa"/>
            <w:tcBorders>
              <w:top w:val="nil"/>
              <w:left w:val="nil"/>
              <w:bottom w:val="nil"/>
              <w:right w:val="nil"/>
            </w:tcBorders>
            <w:shd w:val="clear" w:color="auto" w:fill="auto"/>
            <w:noWrap/>
            <w:vAlign w:val="bottom"/>
            <w:hideMark/>
          </w:tcPr>
          <w:p w14:paraId="704AC0E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4 824</w:t>
            </w:r>
          </w:p>
        </w:tc>
        <w:tc>
          <w:tcPr>
            <w:tcW w:w="836" w:type="dxa"/>
            <w:tcBorders>
              <w:top w:val="nil"/>
              <w:left w:val="nil"/>
              <w:bottom w:val="nil"/>
              <w:right w:val="nil"/>
            </w:tcBorders>
            <w:shd w:val="clear" w:color="auto" w:fill="auto"/>
            <w:noWrap/>
            <w:vAlign w:val="bottom"/>
            <w:hideMark/>
          </w:tcPr>
          <w:p w14:paraId="7ED7F9F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7 236</w:t>
            </w:r>
          </w:p>
        </w:tc>
        <w:tc>
          <w:tcPr>
            <w:tcW w:w="836" w:type="dxa"/>
            <w:tcBorders>
              <w:top w:val="nil"/>
              <w:left w:val="nil"/>
              <w:bottom w:val="nil"/>
              <w:right w:val="nil"/>
            </w:tcBorders>
            <w:shd w:val="clear" w:color="auto" w:fill="auto"/>
            <w:noWrap/>
            <w:vAlign w:val="bottom"/>
            <w:hideMark/>
          </w:tcPr>
          <w:p w14:paraId="3E9D900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9 648</w:t>
            </w:r>
          </w:p>
        </w:tc>
        <w:tc>
          <w:tcPr>
            <w:tcW w:w="836" w:type="dxa"/>
            <w:tcBorders>
              <w:top w:val="nil"/>
              <w:left w:val="nil"/>
              <w:bottom w:val="nil"/>
              <w:right w:val="nil"/>
            </w:tcBorders>
            <w:shd w:val="clear" w:color="auto" w:fill="auto"/>
            <w:noWrap/>
            <w:vAlign w:val="bottom"/>
            <w:hideMark/>
          </w:tcPr>
          <w:p w14:paraId="3DAA92B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12 060</w:t>
            </w:r>
          </w:p>
        </w:tc>
        <w:tc>
          <w:tcPr>
            <w:tcW w:w="836" w:type="dxa"/>
            <w:tcBorders>
              <w:top w:val="nil"/>
              <w:left w:val="nil"/>
              <w:bottom w:val="nil"/>
              <w:right w:val="nil"/>
            </w:tcBorders>
            <w:shd w:val="clear" w:color="auto" w:fill="auto"/>
            <w:noWrap/>
            <w:vAlign w:val="bottom"/>
            <w:hideMark/>
          </w:tcPr>
          <w:p w14:paraId="53CC39B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14 472</w:t>
            </w:r>
          </w:p>
        </w:tc>
        <w:tc>
          <w:tcPr>
            <w:tcW w:w="836" w:type="dxa"/>
            <w:tcBorders>
              <w:top w:val="nil"/>
              <w:left w:val="nil"/>
              <w:bottom w:val="nil"/>
              <w:right w:val="nil"/>
            </w:tcBorders>
            <w:shd w:val="clear" w:color="auto" w:fill="auto"/>
            <w:noWrap/>
            <w:vAlign w:val="bottom"/>
            <w:hideMark/>
          </w:tcPr>
          <w:p w14:paraId="5CCF389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16 884</w:t>
            </w:r>
          </w:p>
        </w:tc>
      </w:tr>
      <w:tr w:rsidR="00E5444E" w:rsidRPr="00E5444E" w14:paraId="4F1CF45C" w14:textId="77777777" w:rsidTr="00E5444E">
        <w:trPr>
          <w:trHeight w:val="240"/>
        </w:trPr>
        <w:tc>
          <w:tcPr>
            <w:tcW w:w="3576" w:type="dxa"/>
            <w:tcBorders>
              <w:top w:val="nil"/>
              <w:left w:val="nil"/>
              <w:bottom w:val="nil"/>
              <w:right w:val="nil"/>
            </w:tcBorders>
            <w:shd w:val="clear" w:color="auto" w:fill="auto"/>
            <w:noWrap/>
            <w:vAlign w:val="bottom"/>
            <w:hideMark/>
          </w:tcPr>
          <w:p w14:paraId="7D0FC4D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60FE7A1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D9DA6A2"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40E612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6B1056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02844A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3DDF8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158D9E6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w:t>
            </w:r>
          </w:p>
        </w:tc>
        <w:tc>
          <w:tcPr>
            <w:tcW w:w="836" w:type="dxa"/>
            <w:tcBorders>
              <w:top w:val="nil"/>
              <w:left w:val="nil"/>
              <w:bottom w:val="nil"/>
              <w:right w:val="nil"/>
            </w:tcBorders>
            <w:shd w:val="clear" w:color="auto" w:fill="auto"/>
            <w:noWrap/>
            <w:vAlign w:val="bottom"/>
            <w:hideMark/>
          </w:tcPr>
          <w:p w14:paraId="75032B2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1 206</w:t>
            </w:r>
          </w:p>
        </w:tc>
        <w:tc>
          <w:tcPr>
            <w:tcW w:w="836" w:type="dxa"/>
            <w:tcBorders>
              <w:top w:val="nil"/>
              <w:left w:val="nil"/>
              <w:bottom w:val="nil"/>
              <w:right w:val="nil"/>
            </w:tcBorders>
            <w:shd w:val="clear" w:color="auto" w:fill="auto"/>
            <w:noWrap/>
            <w:vAlign w:val="bottom"/>
            <w:hideMark/>
          </w:tcPr>
          <w:p w14:paraId="159CB2B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378208D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129A674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48786DE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r>
      <w:tr w:rsidR="00E5444E" w:rsidRPr="00E5444E" w14:paraId="5AAD3416" w14:textId="77777777" w:rsidTr="00E5444E">
        <w:trPr>
          <w:trHeight w:val="240"/>
        </w:trPr>
        <w:tc>
          <w:tcPr>
            <w:tcW w:w="3576" w:type="dxa"/>
            <w:tcBorders>
              <w:top w:val="nil"/>
              <w:left w:val="nil"/>
              <w:bottom w:val="nil"/>
              <w:right w:val="nil"/>
            </w:tcBorders>
            <w:shd w:val="clear" w:color="auto" w:fill="auto"/>
            <w:noWrap/>
            <w:vAlign w:val="bottom"/>
            <w:hideMark/>
          </w:tcPr>
          <w:p w14:paraId="24D7452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1852AA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CC1628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EE324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0CC2E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9F3A8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95B9A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00A06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173E2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B74B3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CE0F1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24EA1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35A2A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F0D5AB1" w14:textId="77777777" w:rsidTr="00E5444E">
        <w:trPr>
          <w:trHeight w:val="240"/>
        </w:trPr>
        <w:tc>
          <w:tcPr>
            <w:tcW w:w="3576" w:type="dxa"/>
            <w:tcBorders>
              <w:top w:val="nil"/>
              <w:left w:val="nil"/>
              <w:bottom w:val="nil"/>
              <w:right w:val="nil"/>
            </w:tcBorders>
            <w:shd w:val="clear" w:color="auto" w:fill="auto"/>
            <w:noWrap/>
            <w:vAlign w:val="bottom"/>
            <w:hideMark/>
          </w:tcPr>
          <w:p w14:paraId="41B406E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Остаточная стоимость активов</w:t>
            </w:r>
          </w:p>
        </w:tc>
        <w:tc>
          <w:tcPr>
            <w:tcW w:w="936" w:type="dxa"/>
            <w:tcBorders>
              <w:top w:val="nil"/>
              <w:left w:val="nil"/>
              <w:bottom w:val="nil"/>
              <w:right w:val="nil"/>
            </w:tcBorders>
            <w:shd w:val="clear" w:color="auto" w:fill="auto"/>
            <w:noWrap/>
            <w:vAlign w:val="bottom"/>
            <w:hideMark/>
          </w:tcPr>
          <w:p w14:paraId="3279E71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9A3646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4E9CD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E4393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7349D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E4C80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DA5EE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76A95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4B530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BC5CD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42EB0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3FC24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0BA19B9" w14:textId="77777777" w:rsidTr="00E5444E">
        <w:trPr>
          <w:trHeight w:val="240"/>
        </w:trPr>
        <w:tc>
          <w:tcPr>
            <w:tcW w:w="3576" w:type="dxa"/>
            <w:tcBorders>
              <w:top w:val="nil"/>
              <w:left w:val="nil"/>
              <w:bottom w:val="nil"/>
              <w:right w:val="nil"/>
            </w:tcBorders>
            <w:shd w:val="clear" w:color="auto" w:fill="auto"/>
            <w:noWrap/>
            <w:vAlign w:val="bottom"/>
            <w:hideMark/>
          </w:tcPr>
          <w:p w14:paraId="0E5CE88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1D52688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D80CDD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164D5C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2 814</w:t>
            </w:r>
          </w:p>
        </w:tc>
        <w:tc>
          <w:tcPr>
            <w:tcW w:w="836" w:type="dxa"/>
            <w:tcBorders>
              <w:top w:val="nil"/>
              <w:left w:val="nil"/>
              <w:bottom w:val="nil"/>
              <w:right w:val="nil"/>
            </w:tcBorders>
            <w:shd w:val="clear" w:color="auto" w:fill="auto"/>
            <w:noWrap/>
            <w:vAlign w:val="bottom"/>
            <w:hideMark/>
          </w:tcPr>
          <w:p w14:paraId="2469B0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8 442</w:t>
            </w:r>
          </w:p>
        </w:tc>
        <w:tc>
          <w:tcPr>
            <w:tcW w:w="836" w:type="dxa"/>
            <w:tcBorders>
              <w:top w:val="nil"/>
              <w:left w:val="nil"/>
              <w:bottom w:val="nil"/>
              <w:right w:val="nil"/>
            </w:tcBorders>
            <w:shd w:val="clear" w:color="auto" w:fill="auto"/>
            <w:noWrap/>
            <w:vAlign w:val="bottom"/>
            <w:hideMark/>
          </w:tcPr>
          <w:p w14:paraId="05A0032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66A4E1E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13 367</w:t>
            </w:r>
          </w:p>
        </w:tc>
        <w:tc>
          <w:tcPr>
            <w:tcW w:w="836" w:type="dxa"/>
            <w:tcBorders>
              <w:top w:val="nil"/>
              <w:left w:val="nil"/>
              <w:bottom w:val="nil"/>
              <w:right w:val="nil"/>
            </w:tcBorders>
            <w:shd w:val="clear" w:color="auto" w:fill="auto"/>
            <w:noWrap/>
            <w:vAlign w:val="bottom"/>
            <w:hideMark/>
          </w:tcPr>
          <w:p w14:paraId="5E7C323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12 663</w:t>
            </w:r>
          </w:p>
        </w:tc>
        <w:tc>
          <w:tcPr>
            <w:tcW w:w="836" w:type="dxa"/>
            <w:tcBorders>
              <w:top w:val="nil"/>
              <w:left w:val="nil"/>
              <w:bottom w:val="nil"/>
              <w:right w:val="nil"/>
            </w:tcBorders>
            <w:shd w:val="clear" w:color="auto" w:fill="auto"/>
            <w:noWrap/>
            <w:vAlign w:val="bottom"/>
            <w:hideMark/>
          </w:tcPr>
          <w:p w14:paraId="5DA032A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11 960</w:t>
            </w:r>
          </w:p>
        </w:tc>
        <w:tc>
          <w:tcPr>
            <w:tcW w:w="836" w:type="dxa"/>
            <w:tcBorders>
              <w:top w:val="nil"/>
              <w:left w:val="nil"/>
              <w:bottom w:val="nil"/>
              <w:right w:val="nil"/>
            </w:tcBorders>
            <w:shd w:val="clear" w:color="auto" w:fill="auto"/>
            <w:noWrap/>
            <w:vAlign w:val="bottom"/>
            <w:hideMark/>
          </w:tcPr>
          <w:p w14:paraId="65C3874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11 256</w:t>
            </w:r>
          </w:p>
        </w:tc>
        <w:tc>
          <w:tcPr>
            <w:tcW w:w="836" w:type="dxa"/>
            <w:tcBorders>
              <w:top w:val="nil"/>
              <w:left w:val="nil"/>
              <w:bottom w:val="nil"/>
              <w:right w:val="nil"/>
            </w:tcBorders>
            <w:shd w:val="clear" w:color="auto" w:fill="auto"/>
            <w:noWrap/>
            <w:vAlign w:val="bottom"/>
            <w:hideMark/>
          </w:tcPr>
          <w:p w14:paraId="192AB15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10 553</w:t>
            </w:r>
          </w:p>
        </w:tc>
        <w:tc>
          <w:tcPr>
            <w:tcW w:w="836" w:type="dxa"/>
            <w:tcBorders>
              <w:top w:val="nil"/>
              <w:left w:val="nil"/>
              <w:bottom w:val="nil"/>
              <w:right w:val="nil"/>
            </w:tcBorders>
            <w:shd w:val="clear" w:color="auto" w:fill="auto"/>
            <w:noWrap/>
            <w:vAlign w:val="bottom"/>
            <w:hideMark/>
          </w:tcPr>
          <w:p w14:paraId="15E2806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9 849</w:t>
            </w:r>
          </w:p>
        </w:tc>
        <w:tc>
          <w:tcPr>
            <w:tcW w:w="836" w:type="dxa"/>
            <w:tcBorders>
              <w:top w:val="nil"/>
              <w:left w:val="nil"/>
              <w:bottom w:val="nil"/>
              <w:right w:val="nil"/>
            </w:tcBorders>
            <w:shd w:val="clear" w:color="auto" w:fill="auto"/>
            <w:noWrap/>
            <w:vAlign w:val="bottom"/>
            <w:hideMark/>
          </w:tcPr>
          <w:p w14:paraId="2D646D1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9 146</w:t>
            </w:r>
          </w:p>
        </w:tc>
      </w:tr>
      <w:tr w:rsidR="00E5444E" w:rsidRPr="00E5444E" w14:paraId="040B8644" w14:textId="77777777" w:rsidTr="00E5444E">
        <w:trPr>
          <w:trHeight w:val="240"/>
        </w:trPr>
        <w:tc>
          <w:tcPr>
            <w:tcW w:w="3576" w:type="dxa"/>
            <w:tcBorders>
              <w:top w:val="nil"/>
              <w:left w:val="nil"/>
              <w:bottom w:val="nil"/>
              <w:right w:val="nil"/>
            </w:tcBorders>
            <w:shd w:val="clear" w:color="auto" w:fill="auto"/>
            <w:noWrap/>
            <w:vAlign w:val="bottom"/>
            <w:hideMark/>
          </w:tcPr>
          <w:p w14:paraId="7E79862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171D607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D0B6F4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AB7F44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4 824</w:t>
            </w:r>
          </w:p>
        </w:tc>
        <w:tc>
          <w:tcPr>
            <w:tcW w:w="836" w:type="dxa"/>
            <w:tcBorders>
              <w:top w:val="nil"/>
              <w:left w:val="nil"/>
              <w:bottom w:val="nil"/>
              <w:right w:val="nil"/>
            </w:tcBorders>
            <w:shd w:val="clear" w:color="auto" w:fill="auto"/>
            <w:noWrap/>
            <w:vAlign w:val="bottom"/>
            <w:hideMark/>
          </w:tcPr>
          <w:p w14:paraId="1E22C4E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14 472</w:t>
            </w:r>
          </w:p>
        </w:tc>
        <w:tc>
          <w:tcPr>
            <w:tcW w:w="836" w:type="dxa"/>
            <w:tcBorders>
              <w:top w:val="nil"/>
              <w:left w:val="nil"/>
              <w:bottom w:val="nil"/>
              <w:right w:val="nil"/>
            </w:tcBorders>
            <w:shd w:val="clear" w:color="auto" w:fill="auto"/>
            <w:noWrap/>
            <w:vAlign w:val="bottom"/>
            <w:hideMark/>
          </w:tcPr>
          <w:p w14:paraId="36E775A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68987A6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21 708</w:t>
            </w:r>
          </w:p>
        </w:tc>
        <w:tc>
          <w:tcPr>
            <w:tcW w:w="836" w:type="dxa"/>
            <w:tcBorders>
              <w:top w:val="nil"/>
              <w:left w:val="nil"/>
              <w:bottom w:val="nil"/>
              <w:right w:val="nil"/>
            </w:tcBorders>
            <w:shd w:val="clear" w:color="auto" w:fill="auto"/>
            <w:noWrap/>
            <w:vAlign w:val="bottom"/>
            <w:hideMark/>
          </w:tcPr>
          <w:p w14:paraId="3C9D98B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19 296</w:t>
            </w:r>
          </w:p>
        </w:tc>
        <w:tc>
          <w:tcPr>
            <w:tcW w:w="836" w:type="dxa"/>
            <w:tcBorders>
              <w:top w:val="nil"/>
              <w:left w:val="nil"/>
              <w:bottom w:val="nil"/>
              <w:right w:val="nil"/>
            </w:tcBorders>
            <w:shd w:val="clear" w:color="auto" w:fill="auto"/>
            <w:noWrap/>
            <w:vAlign w:val="bottom"/>
            <w:hideMark/>
          </w:tcPr>
          <w:p w14:paraId="04F96F2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16 884</w:t>
            </w:r>
          </w:p>
        </w:tc>
        <w:tc>
          <w:tcPr>
            <w:tcW w:w="836" w:type="dxa"/>
            <w:tcBorders>
              <w:top w:val="nil"/>
              <w:left w:val="nil"/>
              <w:bottom w:val="nil"/>
              <w:right w:val="nil"/>
            </w:tcBorders>
            <w:shd w:val="clear" w:color="auto" w:fill="auto"/>
            <w:noWrap/>
            <w:vAlign w:val="bottom"/>
            <w:hideMark/>
          </w:tcPr>
          <w:p w14:paraId="702981C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14 472</w:t>
            </w:r>
          </w:p>
        </w:tc>
        <w:tc>
          <w:tcPr>
            <w:tcW w:w="836" w:type="dxa"/>
            <w:tcBorders>
              <w:top w:val="nil"/>
              <w:left w:val="nil"/>
              <w:bottom w:val="nil"/>
              <w:right w:val="nil"/>
            </w:tcBorders>
            <w:shd w:val="clear" w:color="auto" w:fill="auto"/>
            <w:noWrap/>
            <w:vAlign w:val="bottom"/>
            <w:hideMark/>
          </w:tcPr>
          <w:p w14:paraId="0365B1D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12 060</w:t>
            </w:r>
          </w:p>
        </w:tc>
        <w:tc>
          <w:tcPr>
            <w:tcW w:w="836" w:type="dxa"/>
            <w:tcBorders>
              <w:top w:val="nil"/>
              <w:left w:val="nil"/>
              <w:bottom w:val="nil"/>
              <w:right w:val="nil"/>
            </w:tcBorders>
            <w:shd w:val="clear" w:color="auto" w:fill="auto"/>
            <w:noWrap/>
            <w:vAlign w:val="bottom"/>
            <w:hideMark/>
          </w:tcPr>
          <w:p w14:paraId="6F64AEF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9 648</w:t>
            </w:r>
          </w:p>
        </w:tc>
        <w:tc>
          <w:tcPr>
            <w:tcW w:w="836" w:type="dxa"/>
            <w:tcBorders>
              <w:top w:val="nil"/>
              <w:left w:val="nil"/>
              <w:bottom w:val="nil"/>
              <w:right w:val="nil"/>
            </w:tcBorders>
            <w:shd w:val="clear" w:color="auto" w:fill="auto"/>
            <w:noWrap/>
            <w:vAlign w:val="bottom"/>
            <w:hideMark/>
          </w:tcPr>
          <w:p w14:paraId="0499317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7 236</w:t>
            </w:r>
          </w:p>
        </w:tc>
      </w:tr>
      <w:tr w:rsidR="00E5444E" w:rsidRPr="00E5444E" w14:paraId="6EE85B9B" w14:textId="77777777" w:rsidTr="00E5444E">
        <w:trPr>
          <w:trHeight w:val="240"/>
        </w:trPr>
        <w:tc>
          <w:tcPr>
            <w:tcW w:w="3576" w:type="dxa"/>
            <w:tcBorders>
              <w:top w:val="nil"/>
              <w:left w:val="nil"/>
              <w:bottom w:val="nil"/>
              <w:right w:val="nil"/>
            </w:tcBorders>
            <w:shd w:val="clear" w:color="auto" w:fill="auto"/>
            <w:noWrap/>
            <w:vAlign w:val="bottom"/>
            <w:hideMark/>
          </w:tcPr>
          <w:p w14:paraId="492A7E9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7E48822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EB5538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D52419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67AA94F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1 206</w:t>
            </w:r>
          </w:p>
        </w:tc>
        <w:tc>
          <w:tcPr>
            <w:tcW w:w="836" w:type="dxa"/>
            <w:tcBorders>
              <w:top w:val="nil"/>
              <w:left w:val="nil"/>
              <w:bottom w:val="nil"/>
              <w:right w:val="nil"/>
            </w:tcBorders>
            <w:shd w:val="clear" w:color="auto" w:fill="auto"/>
            <w:noWrap/>
            <w:vAlign w:val="bottom"/>
            <w:hideMark/>
          </w:tcPr>
          <w:p w14:paraId="1620DB0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057EC66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6B8F103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1 206</w:t>
            </w:r>
          </w:p>
        </w:tc>
        <w:tc>
          <w:tcPr>
            <w:tcW w:w="836" w:type="dxa"/>
            <w:tcBorders>
              <w:top w:val="nil"/>
              <w:left w:val="nil"/>
              <w:bottom w:val="nil"/>
              <w:right w:val="nil"/>
            </w:tcBorders>
            <w:shd w:val="clear" w:color="auto" w:fill="auto"/>
            <w:noWrap/>
            <w:vAlign w:val="bottom"/>
            <w:hideMark/>
          </w:tcPr>
          <w:p w14:paraId="6A6F3A1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w:t>
            </w:r>
          </w:p>
        </w:tc>
        <w:tc>
          <w:tcPr>
            <w:tcW w:w="836" w:type="dxa"/>
            <w:tcBorders>
              <w:top w:val="nil"/>
              <w:left w:val="nil"/>
              <w:bottom w:val="nil"/>
              <w:right w:val="nil"/>
            </w:tcBorders>
            <w:shd w:val="clear" w:color="auto" w:fill="auto"/>
            <w:noWrap/>
            <w:vAlign w:val="bottom"/>
            <w:hideMark/>
          </w:tcPr>
          <w:p w14:paraId="48158D3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7DD6EAD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8FC29F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CE316A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38F09409" w14:textId="77777777" w:rsidTr="00E5444E">
        <w:trPr>
          <w:trHeight w:val="240"/>
        </w:trPr>
        <w:tc>
          <w:tcPr>
            <w:tcW w:w="3576" w:type="dxa"/>
            <w:tcBorders>
              <w:top w:val="nil"/>
              <w:left w:val="nil"/>
              <w:bottom w:val="nil"/>
              <w:right w:val="nil"/>
            </w:tcBorders>
            <w:shd w:val="clear" w:color="auto" w:fill="auto"/>
            <w:noWrap/>
            <w:vAlign w:val="bottom"/>
            <w:hideMark/>
          </w:tcPr>
          <w:p w14:paraId="630F34D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96A9C0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9F0B1C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E0F51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E27260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E9EC7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21BE5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8EF3A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27345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1027F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D98B8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CA128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36B5F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E707D7D"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006BF10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Финансирование</w:t>
            </w:r>
          </w:p>
        </w:tc>
        <w:tc>
          <w:tcPr>
            <w:tcW w:w="936" w:type="dxa"/>
            <w:tcBorders>
              <w:top w:val="nil"/>
              <w:left w:val="nil"/>
              <w:bottom w:val="single" w:sz="8" w:space="0" w:color="auto"/>
              <w:right w:val="nil"/>
            </w:tcBorders>
            <w:shd w:val="clear" w:color="000000" w:fill="E2EFDA"/>
            <w:noWrap/>
            <w:vAlign w:val="center"/>
            <w:hideMark/>
          </w:tcPr>
          <w:p w14:paraId="480AE95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65A5BCB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22459A3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6338F7E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1B8A67C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27BC0C7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7438176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26E6141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639DC28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363D48E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6823A4A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3A70A4D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4748535E" w14:textId="77777777" w:rsidTr="00E5444E">
        <w:trPr>
          <w:trHeight w:val="240"/>
        </w:trPr>
        <w:tc>
          <w:tcPr>
            <w:tcW w:w="3576" w:type="dxa"/>
            <w:tcBorders>
              <w:top w:val="nil"/>
              <w:left w:val="nil"/>
              <w:bottom w:val="nil"/>
              <w:right w:val="nil"/>
            </w:tcBorders>
            <w:shd w:val="clear" w:color="auto" w:fill="auto"/>
            <w:noWrap/>
            <w:vAlign w:val="bottom"/>
            <w:hideMark/>
          </w:tcPr>
          <w:p w14:paraId="0C8ACC6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3D124E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9825BD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09DC0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4A2C9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9C897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52B5D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1776A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30250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08A1F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3AF55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E4198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B4059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63CB4D0" w14:textId="77777777" w:rsidTr="00E5444E">
        <w:trPr>
          <w:trHeight w:val="240"/>
        </w:trPr>
        <w:tc>
          <w:tcPr>
            <w:tcW w:w="3576" w:type="dxa"/>
            <w:tcBorders>
              <w:top w:val="nil"/>
              <w:left w:val="nil"/>
              <w:bottom w:val="nil"/>
              <w:right w:val="nil"/>
            </w:tcBorders>
            <w:shd w:val="clear" w:color="auto" w:fill="auto"/>
            <w:noWrap/>
            <w:vAlign w:val="bottom"/>
            <w:hideMark/>
          </w:tcPr>
          <w:p w14:paraId="3CB3163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Доля собственного капитала</w:t>
            </w:r>
          </w:p>
        </w:tc>
        <w:tc>
          <w:tcPr>
            <w:tcW w:w="936" w:type="dxa"/>
            <w:tcBorders>
              <w:top w:val="nil"/>
              <w:left w:val="nil"/>
              <w:bottom w:val="nil"/>
              <w:right w:val="nil"/>
            </w:tcBorders>
            <w:shd w:val="clear" w:color="auto" w:fill="auto"/>
            <w:noWrap/>
            <w:vAlign w:val="bottom"/>
            <w:hideMark/>
          </w:tcPr>
          <w:p w14:paraId="3D68FAE0"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976" w:type="dxa"/>
            <w:tcBorders>
              <w:top w:val="nil"/>
              <w:left w:val="nil"/>
              <w:bottom w:val="nil"/>
              <w:right w:val="nil"/>
            </w:tcBorders>
            <w:shd w:val="clear" w:color="auto" w:fill="auto"/>
            <w:noWrap/>
            <w:vAlign w:val="bottom"/>
            <w:hideMark/>
          </w:tcPr>
          <w:p w14:paraId="7F6D3F9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D2E3484"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10A174B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072BE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2C293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35025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A7664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0C4F4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49E60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09895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E65AF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476A8BF" w14:textId="77777777" w:rsidTr="00E5444E">
        <w:trPr>
          <w:trHeight w:val="240"/>
        </w:trPr>
        <w:tc>
          <w:tcPr>
            <w:tcW w:w="3576" w:type="dxa"/>
            <w:tcBorders>
              <w:top w:val="nil"/>
              <w:left w:val="nil"/>
              <w:bottom w:val="nil"/>
              <w:right w:val="nil"/>
            </w:tcBorders>
            <w:shd w:val="clear" w:color="auto" w:fill="auto"/>
            <w:noWrap/>
            <w:vAlign w:val="bottom"/>
            <w:hideMark/>
          </w:tcPr>
          <w:p w14:paraId="31F1457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Доля заемного капитала</w:t>
            </w:r>
          </w:p>
        </w:tc>
        <w:tc>
          <w:tcPr>
            <w:tcW w:w="936" w:type="dxa"/>
            <w:tcBorders>
              <w:top w:val="nil"/>
              <w:left w:val="nil"/>
              <w:bottom w:val="nil"/>
              <w:right w:val="nil"/>
            </w:tcBorders>
            <w:shd w:val="clear" w:color="auto" w:fill="auto"/>
            <w:noWrap/>
            <w:vAlign w:val="bottom"/>
            <w:hideMark/>
          </w:tcPr>
          <w:p w14:paraId="1001A42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w:t>
            </w:r>
          </w:p>
        </w:tc>
        <w:tc>
          <w:tcPr>
            <w:tcW w:w="976" w:type="dxa"/>
            <w:tcBorders>
              <w:top w:val="nil"/>
              <w:left w:val="nil"/>
              <w:bottom w:val="nil"/>
              <w:right w:val="nil"/>
            </w:tcBorders>
            <w:shd w:val="clear" w:color="auto" w:fill="auto"/>
            <w:noWrap/>
            <w:vAlign w:val="bottom"/>
            <w:hideMark/>
          </w:tcPr>
          <w:p w14:paraId="2A03CE3A"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6F0B6148"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229FFBA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86BA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A7990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A6CAC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BF272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4F3AE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944B8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221AB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67997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7CB1C58" w14:textId="77777777" w:rsidTr="00E5444E">
        <w:trPr>
          <w:trHeight w:val="240"/>
        </w:trPr>
        <w:tc>
          <w:tcPr>
            <w:tcW w:w="3576" w:type="dxa"/>
            <w:tcBorders>
              <w:top w:val="nil"/>
              <w:left w:val="nil"/>
              <w:bottom w:val="nil"/>
              <w:right w:val="nil"/>
            </w:tcBorders>
            <w:shd w:val="clear" w:color="auto" w:fill="auto"/>
            <w:noWrap/>
            <w:vAlign w:val="bottom"/>
            <w:hideMark/>
          </w:tcPr>
          <w:p w14:paraId="7734644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2FF8D1A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7902B9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E6237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EB68C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D1F0DA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5ABEF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5BFB2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BE7AE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7CEBA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69E88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0B0C3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E06D3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4668C60" w14:textId="77777777" w:rsidTr="00E5444E">
        <w:trPr>
          <w:trHeight w:val="240"/>
        </w:trPr>
        <w:tc>
          <w:tcPr>
            <w:tcW w:w="3576" w:type="dxa"/>
            <w:tcBorders>
              <w:top w:val="nil"/>
              <w:left w:val="nil"/>
              <w:bottom w:val="nil"/>
              <w:right w:val="nil"/>
            </w:tcBorders>
            <w:shd w:val="clear" w:color="auto" w:fill="auto"/>
            <w:noWrap/>
            <w:vAlign w:val="bottom"/>
            <w:hideMark/>
          </w:tcPr>
          <w:p w14:paraId="660B206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Вложения акционерного капитала</w:t>
            </w:r>
          </w:p>
        </w:tc>
        <w:tc>
          <w:tcPr>
            <w:tcW w:w="936" w:type="dxa"/>
            <w:tcBorders>
              <w:top w:val="nil"/>
              <w:left w:val="nil"/>
              <w:bottom w:val="nil"/>
              <w:right w:val="nil"/>
            </w:tcBorders>
            <w:shd w:val="clear" w:color="auto" w:fill="auto"/>
            <w:noWrap/>
            <w:vAlign w:val="bottom"/>
            <w:hideMark/>
          </w:tcPr>
          <w:p w14:paraId="53E5FCD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92252A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4CA66A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1608</w:t>
            </w:r>
          </w:p>
        </w:tc>
        <w:tc>
          <w:tcPr>
            <w:tcW w:w="836" w:type="dxa"/>
            <w:tcBorders>
              <w:top w:val="nil"/>
              <w:left w:val="nil"/>
              <w:bottom w:val="nil"/>
              <w:right w:val="nil"/>
            </w:tcBorders>
            <w:shd w:val="clear" w:color="auto" w:fill="auto"/>
            <w:noWrap/>
            <w:vAlign w:val="bottom"/>
            <w:hideMark/>
          </w:tcPr>
          <w:p w14:paraId="13D0EA2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3216</w:t>
            </w:r>
          </w:p>
        </w:tc>
        <w:tc>
          <w:tcPr>
            <w:tcW w:w="836" w:type="dxa"/>
            <w:tcBorders>
              <w:top w:val="nil"/>
              <w:left w:val="nil"/>
              <w:bottom w:val="nil"/>
              <w:right w:val="nil"/>
            </w:tcBorders>
            <w:shd w:val="clear" w:color="auto" w:fill="auto"/>
            <w:noWrap/>
            <w:vAlign w:val="bottom"/>
            <w:hideMark/>
          </w:tcPr>
          <w:p w14:paraId="50B40A7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3216</w:t>
            </w:r>
          </w:p>
        </w:tc>
        <w:tc>
          <w:tcPr>
            <w:tcW w:w="836" w:type="dxa"/>
            <w:tcBorders>
              <w:top w:val="nil"/>
              <w:left w:val="nil"/>
              <w:bottom w:val="nil"/>
              <w:right w:val="nil"/>
            </w:tcBorders>
            <w:shd w:val="clear" w:color="auto" w:fill="auto"/>
            <w:noWrap/>
            <w:vAlign w:val="bottom"/>
            <w:hideMark/>
          </w:tcPr>
          <w:p w14:paraId="2602AD2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FB9B24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1F8D9A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2C1EA2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440ACE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0356EB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CE410D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7ED018CC" w14:textId="77777777" w:rsidTr="00E5444E">
        <w:trPr>
          <w:trHeight w:val="240"/>
        </w:trPr>
        <w:tc>
          <w:tcPr>
            <w:tcW w:w="3576" w:type="dxa"/>
            <w:tcBorders>
              <w:top w:val="nil"/>
              <w:left w:val="nil"/>
              <w:bottom w:val="nil"/>
              <w:right w:val="nil"/>
            </w:tcBorders>
            <w:shd w:val="clear" w:color="auto" w:fill="auto"/>
            <w:noWrap/>
            <w:vAlign w:val="bottom"/>
            <w:hideMark/>
          </w:tcPr>
          <w:p w14:paraId="1D2434A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Акционерный капитал в балансе</w:t>
            </w:r>
          </w:p>
        </w:tc>
        <w:tc>
          <w:tcPr>
            <w:tcW w:w="936" w:type="dxa"/>
            <w:tcBorders>
              <w:top w:val="nil"/>
              <w:left w:val="nil"/>
              <w:bottom w:val="nil"/>
              <w:right w:val="nil"/>
            </w:tcBorders>
            <w:shd w:val="clear" w:color="auto" w:fill="auto"/>
            <w:noWrap/>
            <w:vAlign w:val="bottom"/>
            <w:hideMark/>
          </w:tcPr>
          <w:p w14:paraId="110525E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D8C58C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C368AC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1608</w:t>
            </w:r>
          </w:p>
        </w:tc>
        <w:tc>
          <w:tcPr>
            <w:tcW w:w="836" w:type="dxa"/>
            <w:tcBorders>
              <w:top w:val="nil"/>
              <w:left w:val="nil"/>
              <w:bottom w:val="nil"/>
              <w:right w:val="nil"/>
            </w:tcBorders>
            <w:shd w:val="clear" w:color="auto" w:fill="auto"/>
            <w:noWrap/>
            <w:vAlign w:val="bottom"/>
            <w:hideMark/>
          </w:tcPr>
          <w:p w14:paraId="3377E9B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4824</w:t>
            </w:r>
          </w:p>
        </w:tc>
        <w:tc>
          <w:tcPr>
            <w:tcW w:w="836" w:type="dxa"/>
            <w:tcBorders>
              <w:top w:val="nil"/>
              <w:left w:val="nil"/>
              <w:bottom w:val="nil"/>
              <w:right w:val="nil"/>
            </w:tcBorders>
            <w:shd w:val="clear" w:color="auto" w:fill="auto"/>
            <w:noWrap/>
            <w:vAlign w:val="bottom"/>
            <w:hideMark/>
          </w:tcPr>
          <w:p w14:paraId="1A4EB68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8040</w:t>
            </w:r>
          </w:p>
        </w:tc>
        <w:tc>
          <w:tcPr>
            <w:tcW w:w="836" w:type="dxa"/>
            <w:tcBorders>
              <w:top w:val="nil"/>
              <w:left w:val="nil"/>
              <w:bottom w:val="nil"/>
              <w:right w:val="nil"/>
            </w:tcBorders>
            <w:shd w:val="clear" w:color="auto" w:fill="auto"/>
            <w:noWrap/>
            <w:vAlign w:val="bottom"/>
            <w:hideMark/>
          </w:tcPr>
          <w:p w14:paraId="58BD1BB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8040</w:t>
            </w:r>
          </w:p>
        </w:tc>
        <w:tc>
          <w:tcPr>
            <w:tcW w:w="836" w:type="dxa"/>
            <w:tcBorders>
              <w:top w:val="nil"/>
              <w:left w:val="nil"/>
              <w:bottom w:val="nil"/>
              <w:right w:val="nil"/>
            </w:tcBorders>
            <w:shd w:val="clear" w:color="auto" w:fill="auto"/>
            <w:noWrap/>
            <w:vAlign w:val="bottom"/>
            <w:hideMark/>
          </w:tcPr>
          <w:p w14:paraId="69DDA1B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8040</w:t>
            </w:r>
          </w:p>
        </w:tc>
        <w:tc>
          <w:tcPr>
            <w:tcW w:w="836" w:type="dxa"/>
            <w:tcBorders>
              <w:top w:val="nil"/>
              <w:left w:val="nil"/>
              <w:bottom w:val="nil"/>
              <w:right w:val="nil"/>
            </w:tcBorders>
            <w:shd w:val="clear" w:color="auto" w:fill="auto"/>
            <w:noWrap/>
            <w:vAlign w:val="bottom"/>
            <w:hideMark/>
          </w:tcPr>
          <w:p w14:paraId="76928A1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8040</w:t>
            </w:r>
          </w:p>
        </w:tc>
        <w:tc>
          <w:tcPr>
            <w:tcW w:w="836" w:type="dxa"/>
            <w:tcBorders>
              <w:top w:val="nil"/>
              <w:left w:val="nil"/>
              <w:bottom w:val="nil"/>
              <w:right w:val="nil"/>
            </w:tcBorders>
            <w:shd w:val="clear" w:color="auto" w:fill="auto"/>
            <w:noWrap/>
            <w:vAlign w:val="bottom"/>
            <w:hideMark/>
          </w:tcPr>
          <w:p w14:paraId="6EC8FB5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8040</w:t>
            </w:r>
          </w:p>
        </w:tc>
        <w:tc>
          <w:tcPr>
            <w:tcW w:w="836" w:type="dxa"/>
            <w:tcBorders>
              <w:top w:val="nil"/>
              <w:left w:val="nil"/>
              <w:bottom w:val="nil"/>
              <w:right w:val="nil"/>
            </w:tcBorders>
            <w:shd w:val="clear" w:color="auto" w:fill="auto"/>
            <w:noWrap/>
            <w:vAlign w:val="bottom"/>
            <w:hideMark/>
          </w:tcPr>
          <w:p w14:paraId="2F5FD24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8040</w:t>
            </w:r>
          </w:p>
        </w:tc>
        <w:tc>
          <w:tcPr>
            <w:tcW w:w="836" w:type="dxa"/>
            <w:tcBorders>
              <w:top w:val="nil"/>
              <w:left w:val="nil"/>
              <w:bottom w:val="nil"/>
              <w:right w:val="nil"/>
            </w:tcBorders>
            <w:shd w:val="clear" w:color="auto" w:fill="auto"/>
            <w:noWrap/>
            <w:vAlign w:val="bottom"/>
            <w:hideMark/>
          </w:tcPr>
          <w:p w14:paraId="0A12261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8040</w:t>
            </w:r>
          </w:p>
        </w:tc>
        <w:tc>
          <w:tcPr>
            <w:tcW w:w="836" w:type="dxa"/>
            <w:tcBorders>
              <w:top w:val="nil"/>
              <w:left w:val="nil"/>
              <w:bottom w:val="nil"/>
              <w:right w:val="nil"/>
            </w:tcBorders>
            <w:shd w:val="clear" w:color="auto" w:fill="auto"/>
            <w:noWrap/>
            <w:vAlign w:val="bottom"/>
            <w:hideMark/>
          </w:tcPr>
          <w:p w14:paraId="754BFA5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8040</w:t>
            </w:r>
          </w:p>
        </w:tc>
      </w:tr>
      <w:tr w:rsidR="00E5444E" w:rsidRPr="00E5444E" w14:paraId="6DF7F5D0" w14:textId="77777777" w:rsidTr="00E5444E">
        <w:trPr>
          <w:trHeight w:val="240"/>
        </w:trPr>
        <w:tc>
          <w:tcPr>
            <w:tcW w:w="3576" w:type="dxa"/>
            <w:tcBorders>
              <w:top w:val="nil"/>
              <w:left w:val="nil"/>
              <w:bottom w:val="nil"/>
              <w:right w:val="nil"/>
            </w:tcBorders>
            <w:shd w:val="clear" w:color="auto" w:fill="auto"/>
            <w:noWrap/>
            <w:vAlign w:val="bottom"/>
            <w:hideMark/>
          </w:tcPr>
          <w:p w14:paraId="10543CA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Дивиденды в % от чистой прибыли</w:t>
            </w:r>
          </w:p>
        </w:tc>
        <w:tc>
          <w:tcPr>
            <w:tcW w:w="936" w:type="dxa"/>
            <w:tcBorders>
              <w:top w:val="nil"/>
              <w:left w:val="nil"/>
              <w:bottom w:val="nil"/>
              <w:right w:val="nil"/>
            </w:tcBorders>
            <w:shd w:val="clear" w:color="auto" w:fill="auto"/>
            <w:noWrap/>
            <w:vAlign w:val="bottom"/>
            <w:hideMark/>
          </w:tcPr>
          <w:p w14:paraId="0AA8885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E838D74"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7D69427"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1DFE5D2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4247A756"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51EB5ABE"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4D05165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573625D3"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5355E7EB"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21AEFB2A"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50E63719"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2ADCA6CE"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r>
      <w:tr w:rsidR="00E5444E" w:rsidRPr="00E5444E" w14:paraId="56480555" w14:textId="77777777" w:rsidTr="00E5444E">
        <w:trPr>
          <w:trHeight w:val="240"/>
        </w:trPr>
        <w:tc>
          <w:tcPr>
            <w:tcW w:w="3576" w:type="dxa"/>
            <w:tcBorders>
              <w:top w:val="nil"/>
              <w:left w:val="nil"/>
              <w:bottom w:val="nil"/>
              <w:right w:val="nil"/>
            </w:tcBorders>
            <w:shd w:val="clear" w:color="auto" w:fill="auto"/>
            <w:noWrap/>
            <w:vAlign w:val="bottom"/>
            <w:hideMark/>
          </w:tcPr>
          <w:p w14:paraId="5C9E299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Выплаты дивидендов</w:t>
            </w:r>
          </w:p>
        </w:tc>
        <w:tc>
          <w:tcPr>
            <w:tcW w:w="936" w:type="dxa"/>
            <w:tcBorders>
              <w:top w:val="nil"/>
              <w:left w:val="nil"/>
              <w:bottom w:val="nil"/>
              <w:right w:val="nil"/>
            </w:tcBorders>
            <w:shd w:val="clear" w:color="auto" w:fill="auto"/>
            <w:noWrap/>
            <w:vAlign w:val="bottom"/>
            <w:hideMark/>
          </w:tcPr>
          <w:p w14:paraId="3AAF726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7C3E739"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18A7CC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8E2B17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805</w:t>
            </w:r>
          </w:p>
        </w:tc>
        <w:tc>
          <w:tcPr>
            <w:tcW w:w="836" w:type="dxa"/>
            <w:tcBorders>
              <w:top w:val="nil"/>
              <w:left w:val="nil"/>
              <w:bottom w:val="nil"/>
              <w:right w:val="nil"/>
            </w:tcBorders>
            <w:shd w:val="clear" w:color="auto" w:fill="auto"/>
            <w:noWrap/>
            <w:vAlign w:val="bottom"/>
            <w:hideMark/>
          </w:tcPr>
          <w:p w14:paraId="1BC013A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1 265</w:t>
            </w:r>
          </w:p>
        </w:tc>
        <w:tc>
          <w:tcPr>
            <w:tcW w:w="836" w:type="dxa"/>
            <w:tcBorders>
              <w:top w:val="nil"/>
              <w:left w:val="nil"/>
              <w:bottom w:val="nil"/>
              <w:right w:val="nil"/>
            </w:tcBorders>
            <w:shd w:val="clear" w:color="auto" w:fill="auto"/>
            <w:noWrap/>
            <w:vAlign w:val="bottom"/>
            <w:hideMark/>
          </w:tcPr>
          <w:p w14:paraId="32BDCDB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1 086</w:t>
            </w:r>
          </w:p>
        </w:tc>
        <w:tc>
          <w:tcPr>
            <w:tcW w:w="836" w:type="dxa"/>
            <w:tcBorders>
              <w:top w:val="nil"/>
              <w:left w:val="nil"/>
              <w:bottom w:val="nil"/>
              <w:right w:val="nil"/>
            </w:tcBorders>
            <w:shd w:val="clear" w:color="auto" w:fill="auto"/>
            <w:noWrap/>
            <w:vAlign w:val="bottom"/>
            <w:hideMark/>
          </w:tcPr>
          <w:p w14:paraId="3689071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1 217</w:t>
            </w:r>
          </w:p>
        </w:tc>
        <w:tc>
          <w:tcPr>
            <w:tcW w:w="836" w:type="dxa"/>
            <w:tcBorders>
              <w:top w:val="nil"/>
              <w:left w:val="nil"/>
              <w:bottom w:val="nil"/>
              <w:right w:val="nil"/>
            </w:tcBorders>
            <w:shd w:val="clear" w:color="auto" w:fill="auto"/>
            <w:noWrap/>
            <w:vAlign w:val="bottom"/>
            <w:hideMark/>
          </w:tcPr>
          <w:p w14:paraId="41E11C7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1 360</w:t>
            </w:r>
          </w:p>
        </w:tc>
        <w:tc>
          <w:tcPr>
            <w:tcW w:w="836" w:type="dxa"/>
            <w:tcBorders>
              <w:top w:val="nil"/>
              <w:left w:val="nil"/>
              <w:bottom w:val="nil"/>
              <w:right w:val="nil"/>
            </w:tcBorders>
            <w:shd w:val="clear" w:color="auto" w:fill="auto"/>
            <w:noWrap/>
            <w:vAlign w:val="bottom"/>
            <w:hideMark/>
          </w:tcPr>
          <w:p w14:paraId="740E2D1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1 512</w:t>
            </w:r>
          </w:p>
        </w:tc>
        <w:tc>
          <w:tcPr>
            <w:tcW w:w="836" w:type="dxa"/>
            <w:tcBorders>
              <w:top w:val="nil"/>
              <w:left w:val="nil"/>
              <w:bottom w:val="nil"/>
              <w:right w:val="nil"/>
            </w:tcBorders>
            <w:shd w:val="clear" w:color="auto" w:fill="auto"/>
            <w:noWrap/>
            <w:vAlign w:val="bottom"/>
            <w:hideMark/>
          </w:tcPr>
          <w:p w14:paraId="5EE5A59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1 647</w:t>
            </w:r>
          </w:p>
        </w:tc>
        <w:tc>
          <w:tcPr>
            <w:tcW w:w="836" w:type="dxa"/>
            <w:tcBorders>
              <w:top w:val="nil"/>
              <w:left w:val="nil"/>
              <w:bottom w:val="nil"/>
              <w:right w:val="nil"/>
            </w:tcBorders>
            <w:shd w:val="clear" w:color="auto" w:fill="auto"/>
            <w:noWrap/>
            <w:vAlign w:val="bottom"/>
            <w:hideMark/>
          </w:tcPr>
          <w:p w14:paraId="2B0EC6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1 803</w:t>
            </w:r>
          </w:p>
        </w:tc>
        <w:tc>
          <w:tcPr>
            <w:tcW w:w="836" w:type="dxa"/>
            <w:tcBorders>
              <w:top w:val="nil"/>
              <w:left w:val="nil"/>
              <w:bottom w:val="nil"/>
              <w:right w:val="nil"/>
            </w:tcBorders>
            <w:shd w:val="clear" w:color="auto" w:fill="auto"/>
            <w:noWrap/>
            <w:vAlign w:val="bottom"/>
            <w:hideMark/>
          </w:tcPr>
          <w:p w14:paraId="70DC80D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1 899</w:t>
            </w:r>
          </w:p>
        </w:tc>
      </w:tr>
      <w:tr w:rsidR="00E5444E" w:rsidRPr="00E5444E" w14:paraId="0A2E72BD" w14:textId="77777777" w:rsidTr="00E5444E">
        <w:trPr>
          <w:trHeight w:val="240"/>
        </w:trPr>
        <w:tc>
          <w:tcPr>
            <w:tcW w:w="3576" w:type="dxa"/>
            <w:tcBorders>
              <w:top w:val="nil"/>
              <w:left w:val="nil"/>
              <w:bottom w:val="nil"/>
              <w:right w:val="nil"/>
            </w:tcBorders>
            <w:shd w:val="clear" w:color="auto" w:fill="auto"/>
            <w:noWrap/>
            <w:vAlign w:val="bottom"/>
            <w:hideMark/>
          </w:tcPr>
          <w:p w14:paraId="24017B8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7EBAD5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767077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96B7B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131D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5919A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39D22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3F8AF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C20D8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8EB78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22D58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66C46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89A93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A281625" w14:textId="77777777" w:rsidTr="00E5444E">
        <w:trPr>
          <w:trHeight w:val="240"/>
        </w:trPr>
        <w:tc>
          <w:tcPr>
            <w:tcW w:w="3576" w:type="dxa"/>
            <w:tcBorders>
              <w:top w:val="nil"/>
              <w:left w:val="nil"/>
              <w:bottom w:val="nil"/>
              <w:right w:val="nil"/>
            </w:tcBorders>
            <w:shd w:val="clear" w:color="auto" w:fill="auto"/>
            <w:noWrap/>
            <w:vAlign w:val="bottom"/>
            <w:hideMark/>
          </w:tcPr>
          <w:p w14:paraId="32F46D8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Поступление кредита</w:t>
            </w:r>
          </w:p>
        </w:tc>
        <w:tc>
          <w:tcPr>
            <w:tcW w:w="936" w:type="dxa"/>
            <w:tcBorders>
              <w:top w:val="nil"/>
              <w:left w:val="nil"/>
              <w:bottom w:val="nil"/>
              <w:right w:val="nil"/>
            </w:tcBorders>
            <w:shd w:val="clear" w:color="auto" w:fill="auto"/>
            <w:noWrap/>
            <w:vAlign w:val="bottom"/>
            <w:hideMark/>
          </w:tcPr>
          <w:p w14:paraId="661A24E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406F52F"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9F8CD2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6 836</w:t>
            </w:r>
          </w:p>
        </w:tc>
        <w:tc>
          <w:tcPr>
            <w:tcW w:w="836" w:type="dxa"/>
            <w:tcBorders>
              <w:top w:val="nil"/>
              <w:left w:val="nil"/>
              <w:bottom w:val="nil"/>
              <w:right w:val="nil"/>
            </w:tcBorders>
            <w:shd w:val="clear" w:color="auto" w:fill="auto"/>
            <w:noWrap/>
            <w:vAlign w:val="bottom"/>
            <w:hideMark/>
          </w:tcPr>
          <w:p w14:paraId="08E47E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12 087</w:t>
            </w:r>
          </w:p>
        </w:tc>
        <w:tc>
          <w:tcPr>
            <w:tcW w:w="836" w:type="dxa"/>
            <w:tcBorders>
              <w:top w:val="nil"/>
              <w:left w:val="nil"/>
              <w:bottom w:val="nil"/>
              <w:right w:val="nil"/>
            </w:tcBorders>
            <w:shd w:val="clear" w:color="auto" w:fill="auto"/>
            <w:noWrap/>
            <w:vAlign w:val="bottom"/>
            <w:hideMark/>
          </w:tcPr>
          <w:p w14:paraId="40D053A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9 175</w:t>
            </w:r>
          </w:p>
        </w:tc>
        <w:tc>
          <w:tcPr>
            <w:tcW w:w="836" w:type="dxa"/>
            <w:tcBorders>
              <w:top w:val="nil"/>
              <w:left w:val="nil"/>
              <w:bottom w:val="nil"/>
              <w:right w:val="nil"/>
            </w:tcBorders>
            <w:shd w:val="clear" w:color="auto" w:fill="auto"/>
            <w:noWrap/>
            <w:vAlign w:val="bottom"/>
            <w:hideMark/>
          </w:tcPr>
          <w:p w14:paraId="1327264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FF388F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CDA678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1C1E92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71956F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22A934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6620A0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44B8815D" w14:textId="77777777" w:rsidTr="00E5444E">
        <w:trPr>
          <w:trHeight w:val="240"/>
        </w:trPr>
        <w:tc>
          <w:tcPr>
            <w:tcW w:w="3576" w:type="dxa"/>
            <w:tcBorders>
              <w:top w:val="nil"/>
              <w:left w:val="nil"/>
              <w:bottom w:val="nil"/>
              <w:right w:val="nil"/>
            </w:tcBorders>
            <w:shd w:val="clear" w:color="auto" w:fill="auto"/>
            <w:noWrap/>
            <w:vAlign w:val="bottom"/>
            <w:hideMark/>
          </w:tcPr>
          <w:p w14:paraId="4EE6749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Возврат кредита</w:t>
            </w:r>
          </w:p>
        </w:tc>
        <w:tc>
          <w:tcPr>
            <w:tcW w:w="936" w:type="dxa"/>
            <w:tcBorders>
              <w:top w:val="nil"/>
              <w:left w:val="nil"/>
              <w:bottom w:val="nil"/>
              <w:right w:val="nil"/>
            </w:tcBorders>
            <w:shd w:val="clear" w:color="auto" w:fill="auto"/>
            <w:noWrap/>
            <w:vAlign w:val="bottom"/>
            <w:hideMark/>
          </w:tcPr>
          <w:p w14:paraId="7A1394F3"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C46352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C71CAD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47FAAB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0C51E0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51E9DF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6 433</w:t>
            </w:r>
          </w:p>
        </w:tc>
        <w:tc>
          <w:tcPr>
            <w:tcW w:w="836" w:type="dxa"/>
            <w:tcBorders>
              <w:top w:val="nil"/>
              <w:left w:val="nil"/>
              <w:bottom w:val="nil"/>
              <w:right w:val="nil"/>
            </w:tcBorders>
            <w:shd w:val="clear" w:color="auto" w:fill="auto"/>
            <w:noWrap/>
            <w:vAlign w:val="bottom"/>
            <w:hideMark/>
          </w:tcPr>
          <w:p w14:paraId="529E938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7 661</w:t>
            </w:r>
          </w:p>
        </w:tc>
        <w:tc>
          <w:tcPr>
            <w:tcW w:w="836" w:type="dxa"/>
            <w:tcBorders>
              <w:top w:val="nil"/>
              <w:left w:val="nil"/>
              <w:bottom w:val="nil"/>
              <w:right w:val="nil"/>
            </w:tcBorders>
            <w:shd w:val="clear" w:color="auto" w:fill="auto"/>
            <w:noWrap/>
            <w:vAlign w:val="bottom"/>
            <w:hideMark/>
          </w:tcPr>
          <w:p w14:paraId="288F500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8 317</w:t>
            </w:r>
          </w:p>
        </w:tc>
        <w:tc>
          <w:tcPr>
            <w:tcW w:w="836" w:type="dxa"/>
            <w:tcBorders>
              <w:top w:val="nil"/>
              <w:left w:val="nil"/>
              <w:bottom w:val="nil"/>
              <w:right w:val="nil"/>
            </w:tcBorders>
            <w:shd w:val="clear" w:color="auto" w:fill="auto"/>
            <w:noWrap/>
            <w:vAlign w:val="bottom"/>
            <w:hideMark/>
          </w:tcPr>
          <w:p w14:paraId="1CFD10A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5 687</w:t>
            </w:r>
          </w:p>
        </w:tc>
        <w:tc>
          <w:tcPr>
            <w:tcW w:w="836" w:type="dxa"/>
            <w:tcBorders>
              <w:top w:val="nil"/>
              <w:left w:val="nil"/>
              <w:bottom w:val="nil"/>
              <w:right w:val="nil"/>
            </w:tcBorders>
            <w:shd w:val="clear" w:color="auto" w:fill="auto"/>
            <w:noWrap/>
            <w:vAlign w:val="bottom"/>
            <w:hideMark/>
          </w:tcPr>
          <w:p w14:paraId="3374ABC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DEF250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A6D0DD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10FE3738" w14:textId="77777777" w:rsidTr="00E5444E">
        <w:trPr>
          <w:trHeight w:val="240"/>
        </w:trPr>
        <w:tc>
          <w:tcPr>
            <w:tcW w:w="3576" w:type="dxa"/>
            <w:tcBorders>
              <w:top w:val="nil"/>
              <w:left w:val="nil"/>
              <w:bottom w:val="nil"/>
              <w:right w:val="nil"/>
            </w:tcBorders>
            <w:shd w:val="clear" w:color="auto" w:fill="auto"/>
            <w:noWrap/>
            <w:vAlign w:val="bottom"/>
            <w:hideMark/>
          </w:tcPr>
          <w:p w14:paraId="7547B6A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Задолженность в течение периода</w:t>
            </w:r>
          </w:p>
        </w:tc>
        <w:tc>
          <w:tcPr>
            <w:tcW w:w="936" w:type="dxa"/>
            <w:tcBorders>
              <w:top w:val="nil"/>
              <w:left w:val="nil"/>
              <w:bottom w:val="nil"/>
              <w:right w:val="nil"/>
            </w:tcBorders>
            <w:shd w:val="clear" w:color="auto" w:fill="auto"/>
            <w:noWrap/>
            <w:vAlign w:val="bottom"/>
            <w:hideMark/>
          </w:tcPr>
          <w:p w14:paraId="5B373E1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1570519"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26B881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6 836</w:t>
            </w:r>
          </w:p>
        </w:tc>
        <w:tc>
          <w:tcPr>
            <w:tcW w:w="836" w:type="dxa"/>
            <w:tcBorders>
              <w:top w:val="nil"/>
              <w:left w:val="nil"/>
              <w:bottom w:val="nil"/>
              <w:right w:val="nil"/>
            </w:tcBorders>
            <w:shd w:val="clear" w:color="auto" w:fill="auto"/>
            <w:noWrap/>
            <w:vAlign w:val="bottom"/>
            <w:hideMark/>
          </w:tcPr>
          <w:p w14:paraId="6251C07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18 923</w:t>
            </w:r>
          </w:p>
        </w:tc>
        <w:tc>
          <w:tcPr>
            <w:tcW w:w="836" w:type="dxa"/>
            <w:tcBorders>
              <w:top w:val="nil"/>
              <w:left w:val="nil"/>
              <w:bottom w:val="nil"/>
              <w:right w:val="nil"/>
            </w:tcBorders>
            <w:shd w:val="clear" w:color="auto" w:fill="auto"/>
            <w:noWrap/>
            <w:vAlign w:val="bottom"/>
            <w:hideMark/>
          </w:tcPr>
          <w:p w14:paraId="755064D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28 098</w:t>
            </w:r>
          </w:p>
        </w:tc>
        <w:tc>
          <w:tcPr>
            <w:tcW w:w="836" w:type="dxa"/>
            <w:tcBorders>
              <w:top w:val="nil"/>
              <w:left w:val="nil"/>
              <w:bottom w:val="nil"/>
              <w:right w:val="nil"/>
            </w:tcBorders>
            <w:shd w:val="clear" w:color="auto" w:fill="auto"/>
            <w:noWrap/>
            <w:vAlign w:val="bottom"/>
            <w:hideMark/>
          </w:tcPr>
          <w:p w14:paraId="2839C2B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28 098</w:t>
            </w:r>
          </w:p>
        </w:tc>
        <w:tc>
          <w:tcPr>
            <w:tcW w:w="836" w:type="dxa"/>
            <w:tcBorders>
              <w:top w:val="nil"/>
              <w:left w:val="nil"/>
              <w:bottom w:val="nil"/>
              <w:right w:val="nil"/>
            </w:tcBorders>
            <w:shd w:val="clear" w:color="auto" w:fill="auto"/>
            <w:noWrap/>
            <w:vAlign w:val="bottom"/>
            <w:hideMark/>
          </w:tcPr>
          <w:p w14:paraId="4AEF668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21 665</w:t>
            </w:r>
          </w:p>
        </w:tc>
        <w:tc>
          <w:tcPr>
            <w:tcW w:w="836" w:type="dxa"/>
            <w:tcBorders>
              <w:top w:val="nil"/>
              <w:left w:val="nil"/>
              <w:bottom w:val="nil"/>
              <w:right w:val="nil"/>
            </w:tcBorders>
            <w:shd w:val="clear" w:color="auto" w:fill="auto"/>
            <w:noWrap/>
            <w:vAlign w:val="bottom"/>
            <w:hideMark/>
          </w:tcPr>
          <w:p w14:paraId="5D3E366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14 004</w:t>
            </w:r>
          </w:p>
        </w:tc>
        <w:tc>
          <w:tcPr>
            <w:tcW w:w="836" w:type="dxa"/>
            <w:tcBorders>
              <w:top w:val="nil"/>
              <w:left w:val="nil"/>
              <w:bottom w:val="nil"/>
              <w:right w:val="nil"/>
            </w:tcBorders>
            <w:shd w:val="clear" w:color="auto" w:fill="auto"/>
            <w:noWrap/>
            <w:vAlign w:val="bottom"/>
            <w:hideMark/>
          </w:tcPr>
          <w:p w14:paraId="36B98E3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5 687</w:t>
            </w:r>
          </w:p>
        </w:tc>
        <w:tc>
          <w:tcPr>
            <w:tcW w:w="836" w:type="dxa"/>
            <w:tcBorders>
              <w:top w:val="nil"/>
              <w:left w:val="nil"/>
              <w:bottom w:val="nil"/>
              <w:right w:val="nil"/>
            </w:tcBorders>
            <w:shd w:val="clear" w:color="auto" w:fill="auto"/>
            <w:noWrap/>
            <w:vAlign w:val="bottom"/>
            <w:hideMark/>
          </w:tcPr>
          <w:p w14:paraId="0792BA4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30173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9BC1F0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2EF28C50" w14:textId="77777777" w:rsidTr="00E5444E">
        <w:trPr>
          <w:trHeight w:val="240"/>
        </w:trPr>
        <w:tc>
          <w:tcPr>
            <w:tcW w:w="3576" w:type="dxa"/>
            <w:tcBorders>
              <w:top w:val="nil"/>
              <w:left w:val="nil"/>
              <w:bottom w:val="nil"/>
              <w:right w:val="nil"/>
            </w:tcBorders>
            <w:shd w:val="clear" w:color="auto" w:fill="auto"/>
            <w:noWrap/>
            <w:vAlign w:val="bottom"/>
            <w:hideMark/>
          </w:tcPr>
          <w:p w14:paraId="0399084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Задолженность на конец периода</w:t>
            </w:r>
          </w:p>
        </w:tc>
        <w:tc>
          <w:tcPr>
            <w:tcW w:w="936" w:type="dxa"/>
            <w:tcBorders>
              <w:top w:val="nil"/>
              <w:left w:val="nil"/>
              <w:bottom w:val="nil"/>
              <w:right w:val="nil"/>
            </w:tcBorders>
            <w:shd w:val="clear" w:color="auto" w:fill="auto"/>
            <w:noWrap/>
            <w:vAlign w:val="bottom"/>
            <w:hideMark/>
          </w:tcPr>
          <w:p w14:paraId="20DE8633"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3CF0B2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8EC7D1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6 836</w:t>
            </w:r>
          </w:p>
        </w:tc>
        <w:tc>
          <w:tcPr>
            <w:tcW w:w="836" w:type="dxa"/>
            <w:tcBorders>
              <w:top w:val="nil"/>
              <w:left w:val="nil"/>
              <w:bottom w:val="nil"/>
              <w:right w:val="nil"/>
            </w:tcBorders>
            <w:shd w:val="clear" w:color="auto" w:fill="auto"/>
            <w:noWrap/>
            <w:vAlign w:val="bottom"/>
            <w:hideMark/>
          </w:tcPr>
          <w:p w14:paraId="73888B1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18 923</w:t>
            </w:r>
          </w:p>
        </w:tc>
        <w:tc>
          <w:tcPr>
            <w:tcW w:w="836" w:type="dxa"/>
            <w:tcBorders>
              <w:top w:val="nil"/>
              <w:left w:val="nil"/>
              <w:bottom w:val="nil"/>
              <w:right w:val="nil"/>
            </w:tcBorders>
            <w:shd w:val="clear" w:color="auto" w:fill="auto"/>
            <w:noWrap/>
            <w:vAlign w:val="bottom"/>
            <w:hideMark/>
          </w:tcPr>
          <w:p w14:paraId="584DBF9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28 098</w:t>
            </w:r>
          </w:p>
        </w:tc>
        <w:tc>
          <w:tcPr>
            <w:tcW w:w="836" w:type="dxa"/>
            <w:tcBorders>
              <w:top w:val="nil"/>
              <w:left w:val="nil"/>
              <w:bottom w:val="nil"/>
              <w:right w:val="nil"/>
            </w:tcBorders>
            <w:shd w:val="clear" w:color="auto" w:fill="auto"/>
            <w:noWrap/>
            <w:vAlign w:val="bottom"/>
            <w:hideMark/>
          </w:tcPr>
          <w:p w14:paraId="39BCA90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21 665</w:t>
            </w:r>
          </w:p>
        </w:tc>
        <w:tc>
          <w:tcPr>
            <w:tcW w:w="836" w:type="dxa"/>
            <w:tcBorders>
              <w:top w:val="nil"/>
              <w:left w:val="nil"/>
              <w:bottom w:val="nil"/>
              <w:right w:val="nil"/>
            </w:tcBorders>
            <w:shd w:val="clear" w:color="auto" w:fill="auto"/>
            <w:noWrap/>
            <w:vAlign w:val="bottom"/>
            <w:hideMark/>
          </w:tcPr>
          <w:p w14:paraId="15AE285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14 004</w:t>
            </w:r>
          </w:p>
        </w:tc>
        <w:tc>
          <w:tcPr>
            <w:tcW w:w="836" w:type="dxa"/>
            <w:tcBorders>
              <w:top w:val="nil"/>
              <w:left w:val="nil"/>
              <w:bottom w:val="nil"/>
              <w:right w:val="nil"/>
            </w:tcBorders>
            <w:shd w:val="clear" w:color="auto" w:fill="auto"/>
            <w:noWrap/>
            <w:vAlign w:val="bottom"/>
            <w:hideMark/>
          </w:tcPr>
          <w:p w14:paraId="554EA2E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5 687</w:t>
            </w:r>
          </w:p>
        </w:tc>
        <w:tc>
          <w:tcPr>
            <w:tcW w:w="836" w:type="dxa"/>
            <w:tcBorders>
              <w:top w:val="nil"/>
              <w:left w:val="nil"/>
              <w:bottom w:val="nil"/>
              <w:right w:val="nil"/>
            </w:tcBorders>
            <w:shd w:val="clear" w:color="auto" w:fill="auto"/>
            <w:noWrap/>
            <w:vAlign w:val="bottom"/>
            <w:hideMark/>
          </w:tcPr>
          <w:p w14:paraId="44CBE66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D522A7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4343AE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2C371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0A994E93" w14:textId="77777777" w:rsidTr="00E5444E">
        <w:trPr>
          <w:trHeight w:val="240"/>
        </w:trPr>
        <w:tc>
          <w:tcPr>
            <w:tcW w:w="3576" w:type="dxa"/>
            <w:tcBorders>
              <w:top w:val="nil"/>
              <w:left w:val="nil"/>
              <w:bottom w:val="nil"/>
              <w:right w:val="nil"/>
            </w:tcBorders>
            <w:shd w:val="clear" w:color="auto" w:fill="auto"/>
            <w:noWrap/>
            <w:vAlign w:val="bottom"/>
            <w:hideMark/>
          </w:tcPr>
          <w:p w14:paraId="29FD98A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Ставка процентов</w:t>
            </w:r>
          </w:p>
        </w:tc>
        <w:tc>
          <w:tcPr>
            <w:tcW w:w="936" w:type="dxa"/>
            <w:tcBorders>
              <w:top w:val="nil"/>
              <w:left w:val="nil"/>
              <w:bottom w:val="nil"/>
              <w:right w:val="nil"/>
            </w:tcBorders>
            <w:shd w:val="clear" w:color="auto" w:fill="auto"/>
            <w:noWrap/>
            <w:vAlign w:val="bottom"/>
            <w:hideMark/>
          </w:tcPr>
          <w:p w14:paraId="00D706DC"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5,0%</w:t>
            </w:r>
          </w:p>
        </w:tc>
        <w:tc>
          <w:tcPr>
            <w:tcW w:w="976" w:type="dxa"/>
            <w:tcBorders>
              <w:top w:val="nil"/>
              <w:left w:val="nil"/>
              <w:bottom w:val="nil"/>
              <w:right w:val="nil"/>
            </w:tcBorders>
            <w:shd w:val="clear" w:color="auto" w:fill="auto"/>
            <w:noWrap/>
            <w:vAlign w:val="bottom"/>
            <w:hideMark/>
          </w:tcPr>
          <w:p w14:paraId="542EC983"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21F58B2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3E7E69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52868BD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0EAEC40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1A2A74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37F8B9E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5C0145C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37DE181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5E4E0FE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73C5E96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w:t>
            </w:r>
          </w:p>
        </w:tc>
      </w:tr>
      <w:tr w:rsidR="00E5444E" w:rsidRPr="00E5444E" w14:paraId="37515010" w14:textId="77777777" w:rsidTr="00E5444E">
        <w:trPr>
          <w:trHeight w:val="240"/>
        </w:trPr>
        <w:tc>
          <w:tcPr>
            <w:tcW w:w="3576" w:type="dxa"/>
            <w:tcBorders>
              <w:top w:val="nil"/>
              <w:left w:val="nil"/>
              <w:bottom w:val="nil"/>
              <w:right w:val="nil"/>
            </w:tcBorders>
            <w:shd w:val="clear" w:color="auto" w:fill="auto"/>
            <w:noWrap/>
            <w:vAlign w:val="bottom"/>
            <w:hideMark/>
          </w:tcPr>
          <w:p w14:paraId="36680BA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Начисленные проценты</w:t>
            </w:r>
          </w:p>
        </w:tc>
        <w:tc>
          <w:tcPr>
            <w:tcW w:w="936" w:type="dxa"/>
            <w:tcBorders>
              <w:top w:val="nil"/>
              <w:left w:val="nil"/>
              <w:bottom w:val="nil"/>
              <w:right w:val="nil"/>
            </w:tcBorders>
            <w:shd w:val="clear" w:color="auto" w:fill="auto"/>
            <w:noWrap/>
            <w:vAlign w:val="bottom"/>
            <w:hideMark/>
          </w:tcPr>
          <w:p w14:paraId="5093227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79DF630"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1FA69C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342</w:t>
            </w:r>
          </w:p>
        </w:tc>
        <w:tc>
          <w:tcPr>
            <w:tcW w:w="836" w:type="dxa"/>
            <w:tcBorders>
              <w:top w:val="nil"/>
              <w:left w:val="nil"/>
              <w:bottom w:val="nil"/>
              <w:right w:val="nil"/>
            </w:tcBorders>
            <w:shd w:val="clear" w:color="auto" w:fill="auto"/>
            <w:noWrap/>
            <w:vAlign w:val="bottom"/>
            <w:hideMark/>
          </w:tcPr>
          <w:p w14:paraId="3EB9B98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946</w:t>
            </w:r>
          </w:p>
        </w:tc>
        <w:tc>
          <w:tcPr>
            <w:tcW w:w="836" w:type="dxa"/>
            <w:tcBorders>
              <w:top w:val="nil"/>
              <w:left w:val="nil"/>
              <w:bottom w:val="nil"/>
              <w:right w:val="nil"/>
            </w:tcBorders>
            <w:shd w:val="clear" w:color="auto" w:fill="auto"/>
            <w:noWrap/>
            <w:vAlign w:val="bottom"/>
            <w:hideMark/>
          </w:tcPr>
          <w:p w14:paraId="761085D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1 405</w:t>
            </w:r>
          </w:p>
        </w:tc>
        <w:tc>
          <w:tcPr>
            <w:tcW w:w="836" w:type="dxa"/>
            <w:tcBorders>
              <w:top w:val="nil"/>
              <w:left w:val="nil"/>
              <w:bottom w:val="nil"/>
              <w:right w:val="nil"/>
            </w:tcBorders>
            <w:shd w:val="clear" w:color="auto" w:fill="auto"/>
            <w:noWrap/>
            <w:vAlign w:val="bottom"/>
            <w:hideMark/>
          </w:tcPr>
          <w:p w14:paraId="72EBF36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1 405</w:t>
            </w:r>
          </w:p>
        </w:tc>
        <w:tc>
          <w:tcPr>
            <w:tcW w:w="836" w:type="dxa"/>
            <w:tcBorders>
              <w:top w:val="nil"/>
              <w:left w:val="nil"/>
              <w:bottom w:val="nil"/>
              <w:right w:val="nil"/>
            </w:tcBorders>
            <w:shd w:val="clear" w:color="auto" w:fill="auto"/>
            <w:noWrap/>
            <w:vAlign w:val="bottom"/>
            <w:hideMark/>
          </w:tcPr>
          <w:p w14:paraId="60E5B6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1 083</w:t>
            </w:r>
          </w:p>
        </w:tc>
        <w:tc>
          <w:tcPr>
            <w:tcW w:w="836" w:type="dxa"/>
            <w:tcBorders>
              <w:top w:val="nil"/>
              <w:left w:val="nil"/>
              <w:bottom w:val="nil"/>
              <w:right w:val="nil"/>
            </w:tcBorders>
            <w:shd w:val="clear" w:color="auto" w:fill="auto"/>
            <w:noWrap/>
            <w:vAlign w:val="bottom"/>
            <w:hideMark/>
          </w:tcPr>
          <w:p w14:paraId="6790440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700</w:t>
            </w:r>
          </w:p>
        </w:tc>
        <w:tc>
          <w:tcPr>
            <w:tcW w:w="836" w:type="dxa"/>
            <w:tcBorders>
              <w:top w:val="nil"/>
              <w:left w:val="nil"/>
              <w:bottom w:val="nil"/>
              <w:right w:val="nil"/>
            </w:tcBorders>
            <w:shd w:val="clear" w:color="auto" w:fill="auto"/>
            <w:noWrap/>
            <w:vAlign w:val="bottom"/>
            <w:hideMark/>
          </w:tcPr>
          <w:p w14:paraId="248E8B0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284</w:t>
            </w:r>
          </w:p>
        </w:tc>
        <w:tc>
          <w:tcPr>
            <w:tcW w:w="836" w:type="dxa"/>
            <w:tcBorders>
              <w:top w:val="nil"/>
              <w:left w:val="nil"/>
              <w:bottom w:val="nil"/>
              <w:right w:val="nil"/>
            </w:tcBorders>
            <w:shd w:val="clear" w:color="auto" w:fill="auto"/>
            <w:noWrap/>
            <w:vAlign w:val="bottom"/>
            <w:hideMark/>
          </w:tcPr>
          <w:p w14:paraId="0B782DC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C81523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83C95F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3D346D35" w14:textId="77777777" w:rsidTr="00E5444E">
        <w:trPr>
          <w:trHeight w:val="240"/>
        </w:trPr>
        <w:tc>
          <w:tcPr>
            <w:tcW w:w="3576" w:type="dxa"/>
            <w:tcBorders>
              <w:top w:val="nil"/>
              <w:left w:val="nil"/>
              <w:bottom w:val="nil"/>
              <w:right w:val="nil"/>
            </w:tcBorders>
            <w:shd w:val="clear" w:color="auto" w:fill="auto"/>
            <w:noWrap/>
            <w:vAlign w:val="bottom"/>
            <w:hideMark/>
          </w:tcPr>
          <w:p w14:paraId="457945E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Целевой и фактический DSCR</w:t>
            </w:r>
          </w:p>
        </w:tc>
        <w:tc>
          <w:tcPr>
            <w:tcW w:w="936" w:type="dxa"/>
            <w:tcBorders>
              <w:top w:val="nil"/>
              <w:left w:val="nil"/>
              <w:bottom w:val="nil"/>
              <w:right w:val="nil"/>
            </w:tcBorders>
            <w:shd w:val="clear" w:color="auto" w:fill="auto"/>
            <w:noWrap/>
            <w:vAlign w:val="bottom"/>
            <w:hideMark/>
          </w:tcPr>
          <w:p w14:paraId="587BDC27"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1,2</w:t>
            </w:r>
          </w:p>
        </w:tc>
        <w:tc>
          <w:tcPr>
            <w:tcW w:w="976" w:type="dxa"/>
            <w:tcBorders>
              <w:top w:val="nil"/>
              <w:left w:val="nil"/>
              <w:bottom w:val="nil"/>
              <w:right w:val="nil"/>
            </w:tcBorders>
            <w:shd w:val="clear" w:color="auto" w:fill="auto"/>
            <w:noWrap/>
            <w:vAlign w:val="bottom"/>
            <w:hideMark/>
          </w:tcPr>
          <w:p w14:paraId="22B99C3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раз</w:t>
            </w:r>
          </w:p>
        </w:tc>
        <w:tc>
          <w:tcPr>
            <w:tcW w:w="836" w:type="dxa"/>
            <w:tcBorders>
              <w:top w:val="nil"/>
              <w:left w:val="nil"/>
              <w:bottom w:val="nil"/>
              <w:right w:val="nil"/>
            </w:tcBorders>
            <w:shd w:val="clear" w:color="auto" w:fill="auto"/>
            <w:noWrap/>
            <w:vAlign w:val="bottom"/>
            <w:hideMark/>
          </w:tcPr>
          <w:p w14:paraId="45AA878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3A1D291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0BBD5CC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7A9CEB7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71026F1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056D12E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447A4B3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1,87</w:t>
            </w:r>
          </w:p>
        </w:tc>
        <w:tc>
          <w:tcPr>
            <w:tcW w:w="836" w:type="dxa"/>
            <w:tcBorders>
              <w:top w:val="nil"/>
              <w:left w:val="nil"/>
              <w:bottom w:val="nil"/>
              <w:right w:val="nil"/>
            </w:tcBorders>
            <w:shd w:val="clear" w:color="auto" w:fill="auto"/>
            <w:noWrap/>
            <w:vAlign w:val="bottom"/>
            <w:hideMark/>
          </w:tcPr>
          <w:p w14:paraId="22A4FC3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2E6B8A8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6EAEA67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r>
      <w:tr w:rsidR="00E5444E" w:rsidRPr="00E5444E" w14:paraId="4C940A57" w14:textId="77777777" w:rsidTr="00E5444E">
        <w:trPr>
          <w:trHeight w:val="240"/>
        </w:trPr>
        <w:tc>
          <w:tcPr>
            <w:tcW w:w="3576" w:type="dxa"/>
            <w:tcBorders>
              <w:top w:val="nil"/>
              <w:left w:val="nil"/>
              <w:bottom w:val="nil"/>
              <w:right w:val="nil"/>
            </w:tcBorders>
            <w:shd w:val="clear" w:color="auto" w:fill="auto"/>
            <w:noWrap/>
            <w:vAlign w:val="bottom"/>
            <w:hideMark/>
          </w:tcPr>
          <w:p w14:paraId="1F4E659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1D9C3BC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DAF218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A6342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2A81A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BD795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E551A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7B4DD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E65EB7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076DE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1014C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FAED2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69454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EC89611"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665D790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Налоговые платежи</w:t>
            </w:r>
          </w:p>
        </w:tc>
        <w:tc>
          <w:tcPr>
            <w:tcW w:w="936" w:type="dxa"/>
            <w:tcBorders>
              <w:top w:val="nil"/>
              <w:left w:val="nil"/>
              <w:bottom w:val="single" w:sz="8" w:space="0" w:color="auto"/>
              <w:right w:val="nil"/>
            </w:tcBorders>
            <w:shd w:val="clear" w:color="000000" w:fill="E2EFDA"/>
            <w:noWrap/>
            <w:vAlign w:val="center"/>
            <w:hideMark/>
          </w:tcPr>
          <w:p w14:paraId="2AF80D8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092CD38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17BBE52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1E53778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031CD51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042716B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6AA02C8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1DD8F5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2755B2B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1DB5A0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5BE774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5973E94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63A82073" w14:textId="77777777" w:rsidTr="00E5444E">
        <w:trPr>
          <w:trHeight w:val="240"/>
        </w:trPr>
        <w:tc>
          <w:tcPr>
            <w:tcW w:w="3576" w:type="dxa"/>
            <w:tcBorders>
              <w:top w:val="nil"/>
              <w:left w:val="nil"/>
              <w:bottom w:val="nil"/>
              <w:right w:val="nil"/>
            </w:tcBorders>
            <w:shd w:val="clear" w:color="auto" w:fill="auto"/>
            <w:noWrap/>
            <w:vAlign w:val="bottom"/>
            <w:hideMark/>
          </w:tcPr>
          <w:p w14:paraId="0031E52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15305D3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B73BC5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0E911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E0DFB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F370D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3B7C4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1CA4A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E4D51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CE841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AEC99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7962A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CA799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E0C5DD8" w14:textId="77777777" w:rsidTr="00E5444E">
        <w:trPr>
          <w:trHeight w:val="240"/>
        </w:trPr>
        <w:tc>
          <w:tcPr>
            <w:tcW w:w="3576" w:type="dxa"/>
            <w:tcBorders>
              <w:top w:val="nil"/>
              <w:left w:val="nil"/>
              <w:bottom w:val="nil"/>
              <w:right w:val="nil"/>
            </w:tcBorders>
            <w:shd w:val="clear" w:color="auto" w:fill="auto"/>
            <w:noWrap/>
            <w:vAlign w:val="bottom"/>
            <w:hideMark/>
          </w:tcPr>
          <w:p w14:paraId="43F1C04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Налог на прибыль</w:t>
            </w:r>
          </w:p>
        </w:tc>
        <w:tc>
          <w:tcPr>
            <w:tcW w:w="936" w:type="dxa"/>
            <w:tcBorders>
              <w:top w:val="nil"/>
              <w:left w:val="nil"/>
              <w:bottom w:val="nil"/>
              <w:right w:val="nil"/>
            </w:tcBorders>
            <w:shd w:val="clear" w:color="auto" w:fill="auto"/>
            <w:noWrap/>
            <w:vAlign w:val="bottom"/>
            <w:hideMark/>
          </w:tcPr>
          <w:p w14:paraId="2C696DB5"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20,0%</w:t>
            </w:r>
          </w:p>
        </w:tc>
        <w:tc>
          <w:tcPr>
            <w:tcW w:w="976" w:type="dxa"/>
            <w:tcBorders>
              <w:top w:val="nil"/>
              <w:left w:val="nil"/>
              <w:bottom w:val="nil"/>
              <w:right w:val="nil"/>
            </w:tcBorders>
            <w:shd w:val="clear" w:color="auto" w:fill="auto"/>
            <w:noWrap/>
            <w:vAlign w:val="bottom"/>
            <w:hideMark/>
          </w:tcPr>
          <w:p w14:paraId="63A2886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D57B47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8B39D1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1 007</w:t>
            </w:r>
          </w:p>
        </w:tc>
        <w:tc>
          <w:tcPr>
            <w:tcW w:w="836" w:type="dxa"/>
            <w:tcBorders>
              <w:top w:val="nil"/>
              <w:left w:val="nil"/>
              <w:bottom w:val="nil"/>
              <w:right w:val="nil"/>
            </w:tcBorders>
            <w:shd w:val="clear" w:color="auto" w:fill="auto"/>
            <w:noWrap/>
            <w:vAlign w:val="bottom"/>
            <w:hideMark/>
          </w:tcPr>
          <w:p w14:paraId="7D9E3D1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1 581</w:t>
            </w:r>
          </w:p>
        </w:tc>
        <w:tc>
          <w:tcPr>
            <w:tcW w:w="836" w:type="dxa"/>
            <w:tcBorders>
              <w:top w:val="nil"/>
              <w:left w:val="nil"/>
              <w:bottom w:val="nil"/>
              <w:right w:val="nil"/>
            </w:tcBorders>
            <w:shd w:val="clear" w:color="auto" w:fill="auto"/>
            <w:noWrap/>
            <w:vAlign w:val="bottom"/>
            <w:hideMark/>
          </w:tcPr>
          <w:p w14:paraId="3A999A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1 357</w:t>
            </w:r>
          </w:p>
        </w:tc>
        <w:tc>
          <w:tcPr>
            <w:tcW w:w="836" w:type="dxa"/>
            <w:tcBorders>
              <w:top w:val="nil"/>
              <w:left w:val="nil"/>
              <w:bottom w:val="nil"/>
              <w:right w:val="nil"/>
            </w:tcBorders>
            <w:shd w:val="clear" w:color="auto" w:fill="auto"/>
            <w:noWrap/>
            <w:vAlign w:val="bottom"/>
            <w:hideMark/>
          </w:tcPr>
          <w:p w14:paraId="31C82A5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1 521</w:t>
            </w:r>
          </w:p>
        </w:tc>
        <w:tc>
          <w:tcPr>
            <w:tcW w:w="836" w:type="dxa"/>
            <w:tcBorders>
              <w:top w:val="nil"/>
              <w:left w:val="nil"/>
              <w:bottom w:val="nil"/>
              <w:right w:val="nil"/>
            </w:tcBorders>
            <w:shd w:val="clear" w:color="auto" w:fill="auto"/>
            <w:noWrap/>
            <w:vAlign w:val="bottom"/>
            <w:hideMark/>
          </w:tcPr>
          <w:p w14:paraId="670D144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1 700</w:t>
            </w:r>
          </w:p>
        </w:tc>
        <w:tc>
          <w:tcPr>
            <w:tcW w:w="836" w:type="dxa"/>
            <w:tcBorders>
              <w:top w:val="nil"/>
              <w:left w:val="nil"/>
              <w:bottom w:val="nil"/>
              <w:right w:val="nil"/>
            </w:tcBorders>
            <w:shd w:val="clear" w:color="auto" w:fill="auto"/>
            <w:noWrap/>
            <w:vAlign w:val="bottom"/>
            <w:hideMark/>
          </w:tcPr>
          <w:p w14:paraId="7BD015B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1 890</w:t>
            </w:r>
          </w:p>
        </w:tc>
        <w:tc>
          <w:tcPr>
            <w:tcW w:w="836" w:type="dxa"/>
            <w:tcBorders>
              <w:top w:val="nil"/>
              <w:left w:val="nil"/>
              <w:bottom w:val="nil"/>
              <w:right w:val="nil"/>
            </w:tcBorders>
            <w:shd w:val="clear" w:color="auto" w:fill="auto"/>
            <w:noWrap/>
            <w:vAlign w:val="bottom"/>
            <w:hideMark/>
          </w:tcPr>
          <w:p w14:paraId="78DD646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2 058</w:t>
            </w:r>
          </w:p>
        </w:tc>
        <w:tc>
          <w:tcPr>
            <w:tcW w:w="836" w:type="dxa"/>
            <w:tcBorders>
              <w:top w:val="nil"/>
              <w:left w:val="nil"/>
              <w:bottom w:val="nil"/>
              <w:right w:val="nil"/>
            </w:tcBorders>
            <w:shd w:val="clear" w:color="auto" w:fill="auto"/>
            <w:noWrap/>
            <w:vAlign w:val="bottom"/>
            <w:hideMark/>
          </w:tcPr>
          <w:p w14:paraId="6062486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2 254</w:t>
            </w:r>
          </w:p>
        </w:tc>
        <w:tc>
          <w:tcPr>
            <w:tcW w:w="836" w:type="dxa"/>
            <w:tcBorders>
              <w:top w:val="nil"/>
              <w:left w:val="nil"/>
              <w:bottom w:val="nil"/>
              <w:right w:val="nil"/>
            </w:tcBorders>
            <w:shd w:val="clear" w:color="auto" w:fill="auto"/>
            <w:noWrap/>
            <w:vAlign w:val="bottom"/>
            <w:hideMark/>
          </w:tcPr>
          <w:p w14:paraId="358017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2 374</w:t>
            </w:r>
          </w:p>
        </w:tc>
      </w:tr>
      <w:tr w:rsidR="00E5444E" w:rsidRPr="00E5444E" w14:paraId="3EF546FA" w14:textId="77777777" w:rsidTr="00E5444E">
        <w:trPr>
          <w:trHeight w:val="240"/>
        </w:trPr>
        <w:tc>
          <w:tcPr>
            <w:tcW w:w="3576" w:type="dxa"/>
            <w:tcBorders>
              <w:top w:val="nil"/>
              <w:left w:val="nil"/>
              <w:bottom w:val="nil"/>
              <w:right w:val="nil"/>
            </w:tcBorders>
            <w:shd w:val="clear" w:color="auto" w:fill="auto"/>
            <w:noWrap/>
            <w:vAlign w:val="bottom"/>
            <w:hideMark/>
          </w:tcPr>
          <w:p w14:paraId="0B78D6E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Налог на имущество</w:t>
            </w:r>
          </w:p>
        </w:tc>
        <w:tc>
          <w:tcPr>
            <w:tcW w:w="936" w:type="dxa"/>
            <w:tcBorders>
              <w:top w:val="nil"/>
              <w:left w:val="nil"/>
              <w:bottom w:val="nil"/>
              <w:right w:val="nil"/>
            </w:tcBorders>
            <w:shd w:val="clear" w:color="auto" w:fill="auto"/>
            <w:noWrap/>
            <w:vAlign w:val="bottom"/>
            <w:hideMark/>
          </w:tcPr>
          <w:p w14:paraId="35D90E9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2,2%</w:t>
            </w:r>
          </w:p>
        </w:tc>
        <w:tc>
          <w:tcPr>
            <w:tcW w:w="976" w:type="dxa"/>
            <w:tcBorders>
              <w:top w:val="nil"/>
              <w:left w:val="nil"/>
              <w:bottom w:val="nil"/>
              <w:right w:val="nil"/>
            </w:tcBorders>
            <w:shd w:val="clear" w:color="auto" w:fill="auto"/>
            <w:noWrap/>
            <w:vAlign w:val="bottom"/>
            <w:hideMark/>
          </w:tcPr>
          <w:p w14:paraId="6310C8C9"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5F3A76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62</w:t>
            </w:r>
          </w:p>
        </w:tc>
        <w:tc>
          <w:tcPr>
            <w:tcW w:w="836" w:type="dxa"/>
            <w:tcBorders>
              <w:top w:val="nil"/>
              <w:left w:val="nil"/>
              <w:bottom w:val="nil"/>
              <w:right w:val="nil"/>
            </w:tcBorders>
            <w:shd w:val="clear" w:color="auto" w:fill="auto"/>
            <w:noWrap/>
            <w:vAlign w:val="bottom"/>
            <w:hideMark/>
          </w:tcPr>
          <w:p w14:paraId="3F68FE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186</w:t>
            </w:r>
          </w:p>
        </w:tc>
        <w:tc>
          <w:tcPr>
            <w:tcW w:w="836" w:type="dxa"/>
            <w:tcBorders>
              <w:top w:val="nil"/>
              <w:left w:val="nil"/>
              <w:bottom w:val="nil"/>
              <w:right w:val="nil"/>
            </w:tcBorders>
            <w:shd w:val="clear" w:color="auto" w:fill="auto"/>
            <w:noWrap/>
            <w:vAlign w:val="bottom"/>
            <w:hideMark/>
          </w:tcPr>
          <w:p w14:paraId="39F2421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310</w:t>
            </w:r>
          </w:p>
        </w:tc>
        <w:tc>
          <w:tcPr>
            <w:tcW w:w="836" w:type="dxa"/>
            <w:tcBorders>
              <w:top w:val="nil"/>
              <w:left w:val="nil"/>
              <w:bottom w:val="nil"/>
              <w:right w:val="nil"/>
            </w:tcBorders>
            <w:shd w:val="clear" w:color="auto" w:fill="auto"/>
            <w:noWrap/>
            <w:vAlign w:val="bottom"/>
            <w:hideMark/>
          </w:tcPr>
          <w:p w14:paraId="1DDE818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294</w:t>
            </w:r>
          </w:p>
        </w:tc>
        <w:tc>
          <w:tcPr>
            <w:tcW w:w="836" w:type="dxa"/>
            <w:tcBorders>
              <w:top w:val="nil"/>
              <w:left w:val="nil"/>
              <w:bottom w:val="nil"/>
              <w:right w:val="nil"/>
            </w:tcBorders>
            <w:shd w:val="clear" w:color="auto" w:fill="auto"/>
            <w:noWrap/>
            <w:vAlign w:val="bottom"/>
            <w:hideMark/>
          </w:tcPr>
          <w:p w14:paraId="7C1C576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279</w:t>
            </w:r>
          </w:p>
        </w:tc>
        <w:tc>
          <w:tcPr>
            <w:tcW w:w="836" w:type="dxa"/>
            <w:tcBorders>
              <w:top w:val="nil"/>
              <w:left w:val="nil"/>
              <w:bottom w:val="nil"/>
              <w:right w:val="nil"/>
            </w:tcBorders>
            <w:shd w:val="clear" w:color="auto" w:fill="auto"/>
            <w:noWrap/>
            <w:vAlign w:val="bottom"/>
            <w:hideMark/>
          </w:tcPr>
          <w:p w14:paraId="66522D8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263</w:t>
            </w:r>
          </w:p>
        </w:tc>
        <w:tc>
          <w:tcPr>
            <w:tcW w:w="836" w:type="dxa"/>
            <w:tcBorders>
              <w:top w:val="nil"/>
              <w:left w:val="nil"/>
              <w:bottom w:val="nil"/>
              <w:right w:val="nil"/>
            </w:tcBorders>
            <w:shd w:val="clear" w:color="auto" w:fill="auto"/>
            <w:noWrap/>
            <w:vAlign w:val="bottom"/>
            <w:hideMark/>
          </w:tcPr>
          <w:p w14:paraId="79A9CB3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248</w:t>
            </w:r>
          </w:p>
        </w:tc>
        <w:tc>
          <w:tcPr>
            <w:tcW w:w="836" w:type="dxa"/>
            <w:tcBorders>
              <w:top w:val="nil"/>
              <w:left w:val="nil"/>
              <w:bottom w:val="nil"/>
              <w:right w:val="nil"/>
            </w:tcBorders>
            <w:shd w:val="clear" w:color="auto" w:fill="auto"/>
            <w:noWrap/>
            <w:vAlign w:val="bottom"/>
            <w:hideMark/>
          </w:tcPr>
          <w:p w14:paraId="01E6E7A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232</w:t>
            </w:r>
          </w:p>
        </w:tc>
        <w:tc>
          <w:tcPr>
            <w:tcW w:w="836" w:type="dxa"/>
            <w:tcBorders>
              <w:top w:val="nil"/>
              <w:left w:val="nil"/>
              <w:bottom w:val="nil"/>
              <w:right w:val="nil"/>
            </w:tcBorders>
            <w:shd w:val="clear" w:color="auto" w:fill="auto"/>
            <w:noWrap/>
            <w:vAlign w:val="bottom"/>
            <w:hideMark/>
          </w:tcPr>
          <w:p w14:paraId="1251111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217</w:t>
            </w:r>
          </w:p>
        </w:tc>
        <w:tc>
          <w:tcPr>
            <w:tcW w:w="836" w:type="dxa"/>
            <w:tcBorders>
              <w:top w:val="nil"/>
              <w:left w:val="nil"/>
              <w:bottom w:val="nil"/>
              <w:right w:val="nil"/>
            </w:tcBorders>
            <w:shd w:val="clear" w:color="auto" w:fill="auto"/>
            <w:noWrap/>
            <w:vAlign w:val="bottom"/>
            <w:hideMark/>
          </w:tcPr>
          <w:p w14:paraId="4B094DA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201</w:t>
            </w:r>
          </w:p>
        </w:tc>
      </w:tr>
      <w:tr w:rsidR="00E5444E" w:rsidRPr="00E5444E" w14:paraId="05EAA5C3" w14:textId="77777777" w:rsidTr="00E5444E">
        <w:trPr>
          <w:trHeight w:val="240"/>
        </w:trPr>
        <w:tc>
          <w:tcPr>
            <w:tcW w:w="3576" w:type="dxa"/>
            <w:tcBorders>
              <w:top w:val="nil"/>
              <w:left w:val="nil"/>
              <w:bottom w:val="nil"/>
              <w:right w:val="nil"/>
            </w:tcBorders>
            <w:shd w:val="clear" w:color="auto" w:fill="auto"/>
            <w:noWrap/>
            <w:vAlign w:val="bottom"/>
            <w:hideMark/>
          </w:tcPr>
          <w:p w14:paraId="62B0C4F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Социальные взносы</w:t>
            </w:r>
          </w:p>
        </w:tc>
        <w:tc>
          <w:tcPr>
            <w:tcW w:w="936" w:type="dxa"/>
            <w:tcBorders>
              <w:top w:val="nil"/>
              <w:left w:val="nil"/>
              <w:bottom w:val="nil"/>
              <w:right w:val="nil"/>
            </w:tcBorders>
            <w:shd w:val="clear" w:color="auto" w:fill="auto"/>
            <w:noWrap/>
            <w:vAlign w:val="bottom"/>
            <w:hideMark/>
          </w:tcPr>
          <w:p w14:paraId="3280A034"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30,0%</w:t>
            </w:r>
          </w:p>
        </w:tc>
        <w:tc>
          <w:tcPr>
            <w:tcW w:w="976" w:type="dxa"/>
            <w:tcBorders>
              <w:top w:val="nil"/>
              <w:left w:val="nil"/>
              <w:bottom w:val="nil"/>
              <w:right w:val="nil"/>
            </w:tcBorders>
            <w:shd w:val="clear" w:color="auto" w:fill="auto"/>
            <w:noWrap/>
            <w:vAlign w:val="bottom"/>
            <w:hideMark/>
          </w:tcPr>
          <w:p w14:paraId="0B8EC362"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EEA4DE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DBCA0A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170</w:t>
            </w:r>
          </w:p>
        </w:tc>
        <w:tc>
          <w:tcPr>
            <w:tcW w:w="836" w:type="dxa"/>
            <w:tcBorders>
              <w:top w:val="nil"/>
              <w:left w:val="nil"/>
              <w:bottom w:val="nil"/>
              <w:right w:val="nil"/>
            </w:tcBorders>
            <w:shd w:val="clear" w:color="auto" w:fill="auto"/>
            <w:noWrap/>
            <w:vAlign w:val="bottom"/>
            <w:hideMark/>
          </w:tcPr>
          <w:p w14:paraId="486C87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266</w:t>
            </w:r>
          </w:p>
        </w:tc>
        <w:tc>
          <w:tcPr>
            <w:tcW w:w="836" w:type="dxa"/>
            <w:tcBorders>
              <w:top w:val="nil"/>
              <w:left w:val="nil"/>
              <w:bottom w:val="nil"/>
              <w:right w:val="nil"/>
            </w:tcBorders>
            <w:shd w:val="clear" w:color="auto" w:fill="auto"/>
            <w:noWrap/>
            <w:vAlign w:val="bottom"/>
            <w:hideMark/>
          </w:tcPr>
          <w:p w14:paraId="069DE3A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332</w:t>
            </w:r>
          </w:p>
        </w:tc>
        <w:tc>
          <w:tcPr>
            <w:tcW w:w="836" w:type="dxa"/>
            <w:tcBorders>
              <w:top w:val="nil"/>
              <w:left w:val="nil"/>
              <w:bottom w:val="nil"/>
              <w:right w:val="nil"/>
            </w:tcBorders>
            <w:shd w:val="clear" w:color="auto" w:fill="auto"/>
            <w:noWrap/>
            <w:vAlign w:val="bottom"/>
            <w:hideMark/>
          </w:tcPr>
          <w:p w14:paraId="7233FF9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345</w:t>
            </w:r>
          </w:p>
        </w:tc>
        <w:tc>
          <w:tcPr>
            <w:tcW w:w="836" w:type="dxa"/>
            <w:tcBorders>
              <w:top w:val="nil"/>
              <w:left w:val="nil"/>
              <w:bottom w:val="nil"/>
              <w:right w:val="nil"/>
            </w:tcBorders>
            <w:shd w:val="clear" w:color="auto" w:fill="auto"/>
            <w:noWrap/>
            <w:vAlign w:val="bottom"/>
            <w:hideMark/>
          </w:tcPr>
          <w:p w14:paraId="4FE065D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359</w:t>
            </w:r>
          </w:p>
        </w:tc>
        <w:tc>
          <w:tcPr>
            <w:tcW w:w="836" w:type="dxa"/>
            <w:tcBorders>
              <w:top w:val="nil"/>
              <w:left w:val="nil"/>
              <w:bottom w:val="nil"/>
              <w:right w:val="nil"/>
            </w:tcBorders>
            <w:shd w:val="clear" w:color="auto" w:fill="auto"/>
            <w:noWrap/>
            <w:vAlign w:val="bottom"/>
            <w:hideMark/>
          </w:tcPr>
          <w:p w14:paraId="6EAF04C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373</w:t>
            </w:r>
          </w:p>
        </w:tc>
        <w:tc>
          <w:tcPr>
            <w:tcW w:w="836" w:type="dxa"/>
            <w:tcBorders>
              <w:top w:val="nil"/>
              <w:left w:val="nil"/>
              <w:bottom w:val="nil"/>
              <w:right w:val="nil"/>
            </w:tcBorders>
            <w:shd w:val="clear" w:color="auto" w:fill="auto"/>
            <w:noWrap/>
            <w:vAlign w:val="bottom"/>
            <w:hideMark/>
          </w:tcPr>
          <w:p w14:paraId="4B5717D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388</w:t>
            </w:r>
          </w:p>
        </w:tc>
        <w:tc>
          <w:tcPr>
            <w:tcW w:w="836" w:type="dxa"/>
            <w:tcBorders>
              <w:top w:val="nil"/>
              <w:left w:val="nil"/>
              <w:bottom w:val="nil"/>
              <w:right w:val="nil"/>
            </w:tcBorders>
            <w:shd w:val="clear" w:color="auto" w:fill="auto"/>
            <w:noWrap/>
            <w:vAlign w:val="bottom"/>
            <w:hideMark/>
          </w:tcPr>
          <w:p w14:paraId="6739786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404</w:t>
            </w:r>
          </w:p>
        </w:tc>
        <w:tc>
          <w:tcPr>
            <w:tcW w:w="836" w:type="dxa"/>
            <w:tcBorders>
              <w:top w:val="nil"/>
              <w:left w:val="nil"/>
              <w:bottom w:val="nil"/>
              <w:right w:val="nil"/>
            </w:tcBorders>
            <w:shd w:val="clear" w:color="auto" w:fill="auto"/>
            <w:noWrap/>
            <w:vAlign w:val="bottom"/>
            <w:hideMark/>
          </w:tcPr>
          <w:p w14:paraId="22CBF7B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420</w:t>
            </w:r>
          </w:p>
        </w:tc>
      </w:tr>
      <w:tr w:rsidR="00E5444E" w:rsidRPr="00E5444E" w14:paraId="7D2F9C07" w14:textId="77777777" w:rsidTr="00E5444E">
        <w:trPr>
          <w:trHeight w:val="240"/>
        </w:trPr>
        <w:tc>
          <w:tcPr>
            <w:tcW w:w="3576" w:type="dxa"/>
            <w:tcBorders>
              <w:top w:val="nil"/>
              <w:left w:val="nil"/>
              <w:bottom w:val="nil"/>
              <w:right w:val="nil"/>
            </w:tcBorders>
            <w:shd w:val="clear" w:color="auto" w:fill="auto"/>
            <w:noWrap/>
            <w:vAlign w:val="bottom"/>
            <w:hideMark/>
          </w:tcPr>
          <w:p w14:paraId="15E5D68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НДФЛ</w:t>
            </w:r>
          </w:p>
        </w:tc>
        <w:tc>
          <w:tcPr>
            <w:tcW w:w="936" w:type="dxa"/>
            <w:tcBorders>
              <w:top w:val="nil"/>
              <w:left w:val="nil"/>
              <w:bottom w:val="nil"/>
              <w:right w:val="nil"/>
            </w:tcBorders>
            <w:shd w:val="clear" w:color="auto" w:fill="auto"/>
            <w:noWrap/>
            <w:vAlign w:val="bottom"/>
            <w:hideMark/>
          </w:tcPr>
          <w:p w14:paraId="2D62A9DE"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13,0%</w:t>
            </w:r>
          </w:p>
        </w:tc>
        <w:tc>
          <w:tcPr>
            <w:tcW w:w="976" w:type="dxa"/>
            <w:tcBorders>
              <w:top w:val="nil"/>
              <w:left w:val="nil"/>
              <w:bottom w:val="nil"/>
              <w:right w:val="nil"/>
            </w:tcBorders>
            <w:shd w:val="clear" w:color="auto" w:fill="auto"/>
            <w:noWrap/>
            <w:vAlign w:val="bottom"/>
            <w:hideMark/>
          </w:tcPr>
          <w:p w14:paraId="3D1B7A6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23453B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C7D064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74</w:t>
            </w:r>
          </w:p>
        </w:tc>
        <w:tc>
          <w:tcPr>
            <w:tcW w:w="836" w:type="dxa"/>
            <w:tcBorders>
              <w:top w:val="nil"/>
              <w:left w:val="nil"/>
              <w:bottom w:val="nil"/>
              <w:right w:val="nil"/>
            </w:tcBorders>
            <w:shd w:val="clear" w:color="auto" w:fill="auto"/>
            <w:noWrap/>
            <w:vAlign w:val="bottom"/>
            <w:hideMark/>
          </w:tcPr>
          <w:p w14:paraId="33658C8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115</w:t>
            </w:r>
          </w:p>
        </w:tc>
        <w:tc>
          <w:tcPr>
            <w:tcW w:w="836" w:type="dxa"/>
            <w:tcBorders>
              <w:top w:val="nil"/>
              <w:left w:val="nil"/>
              <w:bottom w:val="nil"/>
              <w:right w:val="nil"/>
            </w:tcBorders>
            <w:shd w:val="clear" w:color="auto" w:fill="auto"/>
            <w:noWrap/>
            <w:vAlign w:val="bottom"/>
            <w:hideMark/>
          </w:tcPr>
          <w:p w14:paraId="59CC271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144</w:t>
            </w:r>
          </w:p>
        </w:tc>
        <w:tc>
          <w:tcPr>
            <w:tcW w:w="836" w:type="dxa"/>
            <w:tcBorders>
              <w:top w:val="nil"/>
              <w:left w:val="nil"/>
              <w:bottom w:val="nil"/>
              <w:right w:val="nil"/>
            </w:tcBorders>
            <w:shd w:val="clear" w:color="auto" w:fill="auto"/>
            <w:noWrap/>
            <w:vAlign w:val="bottom"/>
            <w:hideMark/>
          </w:tcPr>
          <w:p w14:paraId="0804DC0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149</w:t>
            </w:r>
          </w:p>
        </w:tc>
        <w:tc>
          <w:tcPr>
            <w:tcW w:w="836" w:type="dxa"/>
            <w:tcBorders>
              <w:top w:val="nil"/>
              <w:left w:val="nil"/>
              <w:bottom w:val="nil"/>
              <w:right w:val="nil"/>
            </w:tcBorders>
            <w:shd w:val="clear" w:color="auto" w:fill="auto"/>
            <w:noWrap/>
            <w:vAlign w:val="bottom"/>
            <w:hideMark/>
          </w:tcPr>
          <w:p w14:paraId="3D7A9CC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155</w:t>
            </w:r>
          </w:p>
        </w:tc>
        <w:tc>
          <w:tcPr>
            <w:tcW w:w="836" w:type="dxa"/>
            <w:tcBorders>
              <w:top w:val="nil"/>
              <w:left w:val="nil"/>
              <w:bottom w:val="nil"/>
              <w:right w:val="nil"/>
            </w:tcBorders>
            <w:shd w:val="clear" w:color="auto" w:fill="auto"/>
            <w:noWrap/>
            <w:vAlign w:val="bottom"/>
            <w:hideMark/>
          </w:tcPr>
          <w:p w14:paraId="23DCCDF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162</w:t>
            </w:r>
          </w:p>
        </w:tc>
        <w:tc>
          <w:tcPr>
            <w:tcW w:w="836" w:type="dxa"/>
            <w:tcBorders>
              <w:top w:val="nil"/>
              <w:left w:val="nil"/>
              <w:bottom w:val="nil"/>
              <w:right w:val="nil"/>
            </w:tcBorders>
            <w:shd w:val="clear" w:color="auto" w:fill="auto"/>
            <w:noWrap/>
            <w:vAlign w:val="bottom"/>
            <w:hideMark/>
          </w:tcPr>
          <w:p w14:paraId="68D6508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168</w:t>
            </w:r>
          </w:p>
        </w:tc>
        <w:tc>
          <w:tcPr>
            <w:tcW w:w="836" w:type="dxa"/>
            <w:tcBorders>
              <w:top w:val="nil"/>
              <w:left w:val="nil"/>
              <w:bottom w:val="nil"/>
              <w:right w:val="nil"/>
            </w:tcBorders>
            <w:shd w:val="clear" w:color="auto" w:fill="auto"/>
            <w:noWrap/>
            <w:vAlign w:val="bottom"/>
            <w:hideMark/>
          </w:tcPr>
          <w:p w14:paraId="00DB1B3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175</w:t>
            </w:r>
          </w:p>
        </w:tc>
        <w:tc>
          <w:tcPr>
            <w:tcW w:w="836" w:type="dxa"/>
            <w:tcBorders>
              <w:top w:val="nil"/>
              <w:left w:val="nil"/>
              <w:bottom w:val="nil"/>
              <w:right w:val="nil"/>
            </w:tcBorders>
            <w:shd w:val="clear" w:color="auto" w:fill="auto"/>
            <w:noWrap/>
            <w:vAlign w:val="bottom"/>
            <w:hideMark/>
          </w:tcPr>
          <w:p w14:paraId="70AECE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182</w:t>
            </w:r>
          </w:p>
        </w:tc>
      </w:tr>
      <w:tr w:rsidR="00E5444E" w:rsidRPr="00E5444E" w14:paraId="6857C01C" w14:textId="77777777" w:rsidTr="00E5444E">
        <w:trPr>
          <w:trHeight w:val="240"/>
        </w:trPr>
        <w:tc>
          <w:tcPr>
            <w:tcW w:w="3576" w:type="dxa"/>
            <w:tcBorders>
              <w:top w:val="nil"/>
              <w:left w:val="nil"/>
              <w:bottom w:val="nil"/>
              <w:right w:val="nil"/>
            </w:tcBorders>
            <w:shd w:val="clear" w:color="auto" w:fill="auto"/>
            <w:noWrap/>
            <w:vAlign w:val="bottom"/>
            <w:hideMark/>
          </w:tcPr>
          <w:p w14:paraId="2681A09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5FBB2C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4064CE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C197E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EE670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F2F17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2693C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0158C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B75F0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C635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F9063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718F3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8FA27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4280A65" w14:textId="77777777" w:rsidTr="00E5444E">
        <w:trPr>
          <w:trHeight w:val="240"/>
        </w:trPr>
        <w:tc>
          <w:tcPr>
            <w:tcW w:w="3576" w:type="dxa"/>
            <w:tcBorders>
              <w:top w:val="nil"/>
              <w:left w:val="nil"/>
              <w:bottom w:val="nil"/>
              <w:right w:val="nil"/>
            </w:tcBorders>
            <w:shd w:val="clear" w:color="auto" w:fill="auto"/>
            <w:noWrap/>
            <w:vAlign w:val="bottom"/>
            <w:hideMark/>
          </w:tcPr>
          <w:p w14:paraId="0971E42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Расчет платежей НДС</w:t>
            </w:r>
          </w:p>
        </w:tc>
        <w:tc>
          <w:tcPr>
            <w:tcW w:w="936" w:type="dxa"/>
            <w:tcBorders>
              <w:top w:val="nil"/>
              <w:left w:val="nil"/>
              <w:bottom w:val="nil"/>
              <w:right w:val="nil"/>
            </w:tcBorders>
            <w:shd w:val="clear" w:color="auto" w:fill="auto"/>
            <w:noWrap/>
            <w:vAlign w:val="bottom"/>
            <w:hideMark/>
          </w:tcPr>
          <w:p w14:paraId="7149F71E"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20%</w:t>
            </w:r>
          </w:p>
        </w:tc>
        <w:tc>
          <w:tcPr>
            <w:tcW w:w="976" w:type="dxa"/>
            <w:tcBorders>
              <w:top w:val="nil"/>
              <w:left w:val="nil"/>
              <w:bottom w:val="nil"/>
              <w:right w:val="nil"/>
            </w:tcBorders>
            <w:shd w:val="clear" w:color="auto" w:fill="auto"/>
            <w:noWrap/>
            <w:vAlign w:val="bottom"/>
            <w:hideMark/>
          </w:tcPr>
          <w:p w14:paraId="3D9A2306"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p>
        </w:tc>
        <w:tc>
          <w:tcPr>
            <w:tcW w:w="836" w:type="dxa"/>
            <w:tcBorders>
              <w:top w:val="nil"/>
              <w:left w:val="nil"/>
              <w:bottom w:val="nil"/>
              <w:right w:val="nil"/>
            </w:tcBorders>
            <w:shd w:val="clear" w:color="auto" w:fill="auto"/>
            <w:noWrap/>
            <w:vAlign w:val="bottom"/>
            <w:hideMark/>
          </w:tcPr>
          <w:p w14:paraId="5D3E710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82D6D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78998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A7667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132F4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08E81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BDAB6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6471F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7506B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90841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17B4F9D" w14:textId="77777777" w:rsidTr="00E5444E">
        <w:trPr>
          <w:trHeight w:val="240"/>
        </w:trPr>
        <w:tc>
          <w:tcPr>
            <w:tcW w:w="3576" w:type="dxa"/>
            <w:tcBorders>
              <w:top w:val="nil"/>
              <w:left w:val="nil"/>
              <w:bottom w:val="nil"/>
              <w:right w:val="nil"/>
            </w:tcBorders>
            <w:shd w:val="clear" w:color="auto" w:fill="auto"/>
            <w:noWrap/>
            <w:vAlign w:val="bottom"/>
            <w:hideMark/>
          </w:tcPr>
          <w:p w14:paraId="6F23ACB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НДС с продаж</w:t>
            </w:r>
          </w:p>
        </w:tc>
        <w:tc>
          <w:tcPr>
            <w:tcW w:w="936" w:type="dxa"/>
            <w:tcBorders>
              <w:top w:val="nil"/>
              <w:left w:val="nil"/>
              <w:bottom w:val="nil"/>
              <w:right w:val="nil"/>
            </w:tcBorders>
            <w:shd w:val="clear" w:color="auto" w:fill="auto"/>
            <w:noWrap/>
            <w:vAlign w:val="bottom"/>
            <w:hideMark/>
          </w:tcPr>
          <w:p w14:paraId="46A4E0A3"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E4A9B1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F2BAA7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936DE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3 245</w:t>
            </w:r>
          </w:p>
        </w:tc>
        <w:tc>
          <w:tcPr>
            <w:tcW w:w="836" w:type="dxa"/>
            <w:tcBorders>
              <w:top w:val="nil"/>
              <w:left w:val="nil"/>
              <w:bottom w:val="nil"/>
              <w:right w:val="nil"/>
            </w:tcBorders>
            <w:shd w:val="clear" w:color="auto" w:fill="auto"/>
            <w:noWrap/>
            <w:vAlign w:val="bottom"/>
            <w:hideMark/>
          </w:tcPr>
          <w:p w14:paraId="28FD4E6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5 062</w:t>
            </w:r>
          </w:p>
        </w:tc>
        <w:tc>
          <w:tcPr>
            <w:tcW w:w="836" w:type="dxa"/>
            <w:tcBorders>
              <w:top w:val="nil"/>
              <w:left w:val="nil"/>
              <w:bottom w:val="nil"/>
              <w:right w:val="nil"/>
            </w:tcBorders>
            <w:shd w:val="clear" w:color="auto" w:fill="auto"/>
            <w:noWrap/>
            <w:vAlign w:val="bottom"/>
            <w:hideMark/>
          </w:tcPr>
          <w:p w14:paraId="18B6B81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6 317</w:t>
            </w:r>
          </w:p>
        </w:tc>
        <w:tc>
          <w:tcPr>
            <w:tcW w:w="836" w:type="dxa"/>
            <w:tcBorders>
              <w:top w:val="nil"/>
              <w:left w:val="nil"/>
              <w:bottom w:val="nil"/>
              <w:right w:val="nil"/>
            </w:tcBorders>
            <w:shd w:val="clear" w:color="auto" w:fill="auto"/>
            <w:noWrap/>
            <w:vAlign w:val="bottom"/>
            <w:hideMark/>
          </w:tcPr>
          <w:p w14:paraId="34C113F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6 570</w:t>
            </w:r>
          </w:p>
        </w:tc>
        <w:tc>
          <w:tcPr>
            <w:tcW w:w="836" w:type="dxa"/>
            <w:tcBorders>
              <w:top w:val="nil"/>
              <w:left w:val="nil"/>
              <w:bottom w:val="nil"/>
              <w:right w:val="nil"/>
            </w:tcBorders>
            <w:shd w:val="clear" w:color="auto" w:fill="auto"/>
            <w:noWrap/>
            <w:vAlign w:val="bottom"/>
            <w:hideMark/>
          </w:tcPr>
          <w:p w14:paraId="6E269FE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6 833</w:t>
            </w:r>
          </w:p>
        </w:tc>
        <w:tc>
          <w:tcPr>
            <w:tcW w:w="836" w:type="dxa"/>
            <w:tcBorders>
              <w:top w:val="nil"/>
              <w:left w:val="nil"/>
              <w:bottom w:val="nil"/>
              <w:right w:val="nil"/>
            </w:tcBorders>
            <w:shd w:val="clear" w:color="auto" w:fill="auto"/>
            <w:noWrap/>
            <w:vAlign w:val="bottom"/>
            <w:hideMark/>
          </w:tcPr>
          <w:p w14:paraId="5AD11FD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7 106</w:t>
            </w:r>
          </w:p>
        </w:tc>
        <w:tc>
          <w:tcPr>
            <w:tcW w:w="836" w:type="dxa"/>
            <w:tcBorders>
              <w:top w:val="nil"/>
              <w:left w:val="nil"/>
              <w:bottom w:val="nil"/>
              <w:right w:val="nil"/>
            </w:tcBorders>
            <w:shd w:val="clear" w:color="auto" w:fill="auto"/>
            <w:noWrap/>
            <w:vAlign w:val="bottom"/>
            <w:hideMark/>
          </w:tcPr>
          <w:p w14:paraId="23C0049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7 390</w:t>
            </w:r>
          </w:p>
        </w:tc>
        <w:tc>
          <w:tcPr>
            <w:tcW w:w="836" w:type="dxa"/>
            <w:tcBorders>
              <w:top w:val="nil"/>
              <w:left w:val="nil"/>
              <w:bottom w:val="nil"/>
              <w:right w:val="nil"/>
            </w:tcBorders>
            <w:shd w:val="clear" w:color="auto" w:fill="auto"/>
            <w:noWrap/>
            <w:vAlign w:val="bottom"/>
            <w:hideMark/>
          </w:tcPr>
          <w:p w14:paraId="187C6A7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7 686</w:t>
            </w:r>
          </w:p>
        </w:tc>
        <w:tc>
          <w:tcPr>
            <w:tcW w:w="836" w:type="dxa"/>
            <w:tcBorders>
              <w:top w:val="nil"/>
              <w:left w:val="nil"/>
              <w:bottom w:val="nil"/>
              <w:right w:val="nil"/>
            </w:tcBorders>
            <w:shd w:val="clear" w:color="auto" w:fill="auto"/>
            <w:noWrap/>
            <w:vAlign w:val="bottom"/>
            <w:hideMark/>
          </w:tcPr>
          <w:p w14:paraId="780C789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7 993</w:t>
            </w:r>
          </w:p>
        </w:tc>
      </w:tr>
      <w:tr w:rsidR="00E5444E" w:rsidRPr="00E5444E" w14:paraId="64BC6C47" w14:textId="77777777" w:rsidTr="00E5444E">
        <w:trPr>
          <w:trHeight w:val="240"/>
        </w:trPr>
        <w:tc>
          <w:tcPr>
            <w:tcW w:w="3576" w:type="dxa"/>
            <w:tcBorders>
              <w:top w:val="nil"/>
              <w:left w:val="nil"/>
              <w:bottom w:val="nil"/>
              <w:right w:val="nil"/>
            </w:tcBorders>
            <w:shd w:val="clear" w:color="auto" w:fill="auto"/>
            <w:noWrap/>
            <w:vAlign w:val="bottom"/>
            <w:hideMark/>
          </w:tcPr>
          <w:p w14:paraId="42A9FF3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НДС с операционных расходов</w:t>
            </w:r>
          </w:p>
        </w:tc>
        <w:tc>
          <w:tcPr>
            <w:tcW w:w="936" w:type="dxa"/>
            <w:tcBorders>
              <w:top w:val="nil"/>
              <w:left w:val="nil"/>
              <w:bottom w:val="nil"/>
              <w:right w:val="nil"/>
            </w:tcBorders>
            <w:shd w:val="clear" w:color="auto" w:fill="auto"/>
            <w:noWrap/>
            <w:vAlign w:val="bottom"/>
            <w:hideMark/>
          </w:tcPr>
          <w:p w14:paraId="0EAFEDB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E405DEE"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660270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1C576B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-1 898</w:t>
            </w:r>
          </w:p>
        </w:tc>
        <w:tc>
          <w:tcPr>
            <w:tcW w:w="836" w:type="dxa"/>
            <w:tcBorders>
              <w:top w:val="nil"/>
              <w:left w:val="nil"/>
              <w:bottom w:val="nil"/>
              <w:right w:val="nil"/>
            </w:tcBorders>
            <w:shd w:val="clear" w:color="auto" w:fill="auto"/>
            <w:noWrap/>
            <w:vAlign w:val="bottom"/>
            <w:hideMark/>
          </w:tcPr>
          <w:p w14:paraId="4F68B93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-2 961</w:t>
            </w:r>
          </w:p>
        </w:tc>
        <w:tc>
          <w:tcPr>
            <w:tcW w:w="836" w:type="dxa"/>
            <w:tcBorders>
              <w:top w:val="nil"/>
              <w:left w:val="nil"/>
              <w:bottom w:val="nil"/>
              <w:right w:val="nil"/>
            </w:tcBorders>
            <w:shd w:val="clear" w:color="auto" w:fill="auto"/>
            <w:noWrap/>
            <w:vAlign w:val="bottom"/>
            <w:hideMark/>
          </w:tcPr>
          <w:p w14:paraId="7F95CE7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-3 696</w:t>
            </w:r>
          </w:p>
        </w:tc>
        <w:tc>
          <w:tcPr>
            <w:tcW w:w="836" w:type="dxa"/>
            <w:tcBorders>
              <w:top w:val="nil"/>
              <w:left w:val="nil"/>
              <w:bottom w:val="nil"/>
              <w:right w:val="nil"/>
            </w:tcBorders>
            <w:shd w:val="clear" w:color="auto" w:fill="auto"/>
            <w:noWrap/>
            <w:vAlign w:val="bottom"/>
            <w:hideMark/>
          </w:tcPr>
          <w:p w14:paraId="311F800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-3 843</w:t>
            </w:r>
          </w:p>
        </w:tc>
        <w:tc>
          <w:tcPr>
            <w:tcW w:w="836" w:type="dxa"/>
            <w:tcBorders>
              <w:top w:val="nil"/>
              <w:left w:val="nil"/>
              <w:bottom w:val="nil"/>
              <w:right w:val="nil"/>
            </w:tcBorders>
            <w:shd w:val="clear" w:color="auto" w:fill="auto"/>
            <w:noWrap/>
            <w:vAlign w:val="bottom"/>
            <w:hideMark/>
          </w:tcPr>
          <w:p w14:paraId="207E841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-3 997</w:t>
            </w:r>
          </w:p>
        </w:tc>
        <w:tc>
          <w:tcPr>
            <w:tcW w:w="836" w:type="dxa"/>
            <w:tcBorders>
              <w:top w:val="nil"/>
              <w:left w:val="nil"/>
              <w:bottom w:val="nil"/>
              <w:right w:val="nil"/>
            </w:tcBorders>
            <w:shd w:val="clear" w:color="auto" w:fill="auto"/>
            <w:noWrap/>
            <w:vAlign w:val="bottom"/>
            <w:hideMark/>
          </w:tcPr>
          <w:p w14:paraId="309E95D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-4 157</w:t>
            </w:r>
          </w:p>
        </w:tc>
        <w:tc>
          <w:tcPr>
            <w:tcW w:w="836" w:type="dxa"/>
            <w:tcBorders>
              <w:top w:val="nil"/>
              <w:left w:val="nil"/>
              <w:bottom w:val="nil"/>
              <w:right w:val="nil"/>
            </w:tcBorders>
            <w:shd w:val="clear" w:color="auto" w:fill="auto"/>
            <w:noWrap/>
            <w:vAlign w:val="bottom"/>
            <w:hideMark/>
          </w:tcPr>
          <w:p w14:paraId="4EE71C0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-4 323</w:t>
            </w:r>
          </w:p>
        </w:tc>
        <w:tc>
          <w:tcPr>
            <w:tcW w:w="836" w:type="dxa"/>
            <w:tcBorders>
              <w:top w:val="nil"/>
              <w:left w:val="nil"/>
              <w:bottom w:val="nil"/>
              <w:right w:val="nil"/>
            </w:tcBorders>
            <w:shd w:val="clear" w:color="auto" w:fill="auto"/>
            <w:noWrap/>
            <w:vAlign w:val="bottom"/>
            <w:hideMark/>
          </w:tcPr>
          <w:p w14:paraId="132AA72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-4 496</w:t>
            </w:r>
          </w:p>
        </w:tc>
        <w:tc>
          <w:tcPr>
            <w:tcW w:w="836" w:type="dxa"/>
            <w:tcBorders>
              <w:top w:val="nil"/>
              <w:left w:val="nil"/>
              <w:bottom w:val="nil"/>
              <w:right w:val="nil"/>
            </w:tcBorders>
            <w:shd w:val="clear" w:color="auto" w:fill="auto"/>
            <w:noWrap/>
            <w:vAlign w:val="bottom"/>
            <w:hideMark/>
          </w:tcPr>
          <w:p w14:paraId="665BA45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-4 676</w:t>
            </w:r>
          </w:p>
        </w:tc>
      </w:tr>
      <w:tr w:rsidR="00E5444E" w:rsidRPr="00E5444E" w14:paraId="66C11042" w14:textId="77777777" w:rsidTr="00E5444E">
        <w:trPr>
          <w:trHeight w:val="240"/>
        </w:trPr>
        <w:tc>
          <w:tcPr>
            <w:tcW w:w="3576" w:type="dxa"/>
            <w:tcBorders>
              <w:top w:val="nil"/>
              <w:left w:val="nil"/>
              <w:bottom w:val="nil"/>
              <w:right w:val="nil"/>
            </w:tcBorders>
            <w:shd w:val="clear" w:color="auto" w:fill="auto"/>
            <w:noWrap/>
            <w:vAlign w:val="bottom"/>
            <w:hideMark/>
          </w:tcPr>
          <w:p w14:paraId="2B92D55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НДС с инвестиций</w:t>
            </w:r>
          </w:p>
        </w:tc>
        <w:tc>
          <w:tcPr>
            <w:tcW w:w="936" w:type="dxa"/>
            <w:tcBorders>
              <w:top w:val="nil"/>
              <w:left w:val="nil"/>
              <w:bottom w:val="nil"/>
              <w:right w:val="nil"/>
            </w:tcBorders>
            <w:shd w:val="clear" w:color="auto" w:fill="auto"/>
            <w:noWrap/>
            <w:vAlign w:val="bottom"/>
            <w:hideMark/>
          </w:tcPr>
          <w:p w14:paraId="3B0FDDA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AB7F29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DE356C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0585507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-3 216</w:t>
            </w:r>
          </w:p>
        </w:tc>
        <w:tc>
          <w:tcPr>
            <w:tcW w:w="836" w:type="dxa"/>
            <w:tcBorders>
              <w:top w:val="nil"/>
              <w:left w:val="nil"/>
              <w:bottom w:val="nil"/>
              <w:right w:val="nil"/>
            </w:tcBorders>
            <w:shd w:val="clear" w:color="auto" w:fill="auto"/>
            <w:noWrap/>
            <w:vAlign w:val="bottom"/>
            <w:hideMark/>
          </w:tcPr>
          <w:p w14:paraId="666D7B5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-3 216</w:t>
            </w:r>
          </w:p>
        </w:tc>
        <w:tc>
          <w:tcPr>
            <w:tcW w:w="836" w:type="dxa"/>
            <w:tcBorders>
              <w:top w:val="nil"/>
              <w:left w:val="nil"/>
              <w:bottom w:val="nil"/>
              <w:right w:val="nil"/>
            </w:tcBorders>
            <w:shd w:val="clear" w:color="auto" w:fill="auto"/>
            <w:noWrap/>
            <w:vAlign w:val="bottom"/>
            <w:hideMark/>
          </w:tcPr>
          <w:p w14:paraId="112282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3EA533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F88548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C1EB0C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06FB88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905DEE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1459DB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68DF70E6" w14:textId="77777777" w:rsidTr="00E5444E">
        <w:trPr>
          <w:trHeight w:val="240"/>
        </w:trPr>
        <w:tc>
          <w:tcPr>
            <w:tcW w:w="3576" w:type="dxa"/>
            <w:tcBorders>
              <w:top w:val="nil"/>
              <w:left w:val="nil"/>
              <w:bottom w:val="nil"/>
              <w:right w:val="nil"/>
            </w:tcBorders>
            <w:shd w:val="clear" w:color="auto" w:fill="auto"/>
            <w:noWrap/>
            <w:vAlign w:val="bottom"/>
            <w:hideMark/>
          </w:tcPr>
          <w:p w14:paraId="1799A173"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Баланс платежей НДС</w:t>
            </w:r>
          </w:p>
        </w:tc>
        <w:tc>
          <w:tcPr>
            <w:tcW w:w="936" w:type="dxa"/>
            <w:tcBorders>
              <w:top w:val="nil"/>
              <w:left w:val="nil"/>
              <w:bottom w:val="nil"/>
              <w:right w:val="nil"/>
            </w:tcBorders>
            <w:shd w:val="clear" w:color="auto" w:fill="auto"/>
            <w:noWrap/>
            <w:vAlign w:val="bottom"/>
            <w:hideMark/>
          </w:tcPr>
          <w:p w14:paraId="7BD3862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CCF5E89"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A6AA71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289887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-1 869</w:t>
            </w:r>
          </w:p>
        </w:tc>
        <w:tc>
          <w:tcPr>
            <w:tcW w:w="836" w:type="dxa"/>
            <w:tcBorders>
              <w:top w:val="nil"/>
              <w:left w:val="nil"/>
              <w:bottom w:val="nil"/>
              <w:right w:val="nil"/>
            </w:tcBorders>
            <w:shd w:val="clear" w:color="auto" w:fill="auto"/>
            <w:noWrap/>
            <w:vAlign w:val="bottom"/>
            <w:hideMark/>
          </w:tcPr>
          <w:p w14:paraId="7E83CC4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-1 115</w:t>
            </w:r>
          </w:p>
        </w:tc>
        <w:tc>
          <w:tcPr>
            <w:tcW w:w="836" w:type="dxa"/>
            <w:tcBorders>
              <w:top w:val="nil"/>
              <w:left w:val="nil"/>
              <w:bottom w:val="nil"/>
              <w:right w:val="nil"/>
            </w:tcBorders>
            <w:shd w:val="clear" w:color="auto" w:fill="auto"/>
            <w:noWrap/>
            <w:vAlign w:val="bottom"/>
            <w:hideMark/>
          </w:tcPr>
          <w:p w14:paraId="2141C0B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2 622</w:t>
            </w:r>
          </w:p>
        </w:tc>
        <w:tc>
          <w:tcPr>
            <w:tcW w:w="836" w:type="dxa"/>
            <w:tcBorders>
              <w:top w:val="nil"/>
              <w:left w:val="nil"/>
              <w:bottom w:val="nil"/>
              <w:right w:val="nil"/>
            </w:tcBorders>
            <w:shd w:val="clear" w:color="auto" w:fill="auto"/>
            <w:noWrap/>
            <w:vAlign w:val="bottom"/>
            <w:hideMark/>
          </w:tcPr>
          <w:p w14:paraId="728A704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2 727</w:t>
            </w:r>
          </w:p>
        </w:tc>
        <w:tc>
          <w:tcPr>
            <w:tcW w:w="836" w:type="dxa"/>
            <w:tcBorders>
              <w:top w:val="nil"/>
              <w:left w:val="nil"/>
              <w:bottom w:val="nil"/>
              <w:right w:val="nil"/>
            </w:tcBorders>
            <w:shd w:val="clear" w:color="auto" w:fill="auto"/>
            <w:noWrap/>
            <w:vAlign w:val="bottom"/>
            <w:hideMark/>
          </w:tcPr>
          <w:p w14:paraId="44038C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2 836</w:t>
            </w:r>
          </w:p>
        </w:tc>
        <w:tc>
          <w:tcPr>
            <w:tcW w:w="836" w:type="dxa"/>
            <w:tcBorders>
              <w:top w:val="nil"/>
              <w:left w:val="nil"/>
              <w:bottom w:val="nil"/>
              <w:right w:val="nil"/>
            </w:tcBorders>
            <w:shd w:val="clear" w:color="auto" w:fill="auto"/>
            <w:noWrap/>
            <w:vAlign w:val="bottom"/>
            <w:hideMark/>
          </w:tcPr>
          <w:p w14:paraId="572CF42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2 949</w:t>
            </w:r>
          </w:p>
        </w:tc>
        <w:tc>
          <w:tcPr>
            <w:tcW w:w="836" w:type="dxa"/>
            <w:tcBorders>
              <w:top w:val="nil"/>
              <w:left w:val="nil"/>
              <w:bottom w:val="nil"/>
              <w:right w:val="nil"/>
            </w:tcBorders>
            <w:shd w:val="clear" w:color="auto" w:fill="auto"/>
            <w:noWrap/>
            <w:vAlign w:val="bottom"/>
            <w:hideMark/>
          </w:tcPr>
          <w:p w14:paraId="729F354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3 067</w:t>
            </w:r>
          </w:p>
        </w:tc>
        <w:tc>
          <w:tcPr>
            <w:tcW w:w="836" w:type="dxa"/>
            <w:tcBorders>
              <w:top w:val="nil"/>
              <w:left w:val="nil"/>
              <w:bottom w:val="nil"/>
              <w:right w:val="nil"/>
            </w:tcBorders>
            <w:shd w:val="clear" w:color="auto" w:fill="auto"/>
            <w:noWrap/>
            <w:vAlign w:val="bottom"/>
            <w:hideMark/>
          </w:tcPr>
          <w:p w14:paraId="60CB34E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3 190</w:t>
            </w:r>
          </w:p>
        </w:tc>
        <w:tc>
          <w:tcPr>
            <w:tcW w:w="836" w:type="dxa"/>
            <w:tcBorders>
              <w:top w:val="nil"/>
              <w:left w:val="nil"/>
              <w:bottom w:val="nil"/>
              <w:right w:val="nil"/>
            </w:tcBorders>
            <w:shd w:val="clear" w:color="auto" w:fill="auto"/>
            <w:noWrap/>
            <w:vAlign w:val="bottom"/>
            <w:hideMark/>
          </w:tcPr>
          <w:p w14:paraId="6EB9CC4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3 317</w:t>
            </w:r>
          </w:p>
        </w:tc>
      </w:tr>
      <w:tr w:rsidR="00E5444E" w:rsidRPr="00E5444E" w14:paraId="2782BD6C" w14:textId="77777777" w:rsidTr="00E5444E">
        <w:trPr>
          <w:trHeight w:val="240"/>
        </w:trPr>
        <w:tc>
          <w:tcPr>
            <w:tcW w:w="3576" w:type="dxa"/>
            <w:tcBorders>
              <w:top w:val="nil"/>
              <w:left w:val="nil"/>
              <w:bottom w:val="nil"/>
              <w:right w:val="nil"/>
            </w:tcBorders>
            <w:shd w:val="clear" w:color="auto" w:fill="auto"/>
            <w:noWrap/>
            <w:vAlign w:val="bottom"/>
            <w:hideMark/>
          </w:tcPr>
          <w:p w14:paraId="5EFB19F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22026F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682E25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30ED14"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04062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6E24D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B876DE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90C44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C6FE4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16013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39C53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4FC33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00247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4471491"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5DA99ED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Отчет о прибылях и убытках</w:t>
            </w:r>
          </w:p>
        </w:tc>
        <w:tc>
          <w:tcPr>
            <w:tcW w:w="936" w:type="dxa"/>
            <w:tcBorders>
              <w:top w:val="nil"/>
              <w:left w:val="nil"/>
              <w:bottom w:val="single" w:sz="8" w:space="0" w:color="auto"/>
              <w:right w:val="nil"/>
            </w:tcBorders>
            <w:shd w:val="clear" w:color="000000" w:fill="E2EFDA"/>
            <w:noWrap/>
            <w:vAlign w:val="center"/>
            <w:hideMark/>
          </w:tcPr>
          <w:p w14:paraId="4F3E95C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2F0616E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17A909D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4AEC1F6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5F7C99A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4A1EF46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20930CB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445C185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1C1E49C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5101030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2EDEE68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383FD7D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3ABBF8FC" w14:textId="77777777" w:rsidTr="00E5444E">
        <w:trPr>
          <w:trHeight w:val="240"/>
        </w:trPr>
        <w:tc>
          <w:tcPr>
            <w:tcW w:w="3576" w:type="dxa"/>
            <w:tcBorders>
              <w:top w:val="nil"/>
              <w:left w:val="nil"/>
              <w:bottom w:val="nil"/>
              <w:right w:val="nil"/>
            </w:tcBorders>
            <w:shd w:val="clear" w:color="auto" w:fill="auto"/>
            <w:noWrap/>
            <w:vAlign w:val="bottom"/>
            <w:hideMark/>
          </w:tcPr>
          <w:p w14:paraId="35ECB58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4FCAE0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CACD59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8A477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E54D3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D029C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DF4EE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E2895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BBF36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746DC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A39B0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7FE09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D7FAC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73B5633" w14:textId="77777777" w:rsidTr="00E5444E">
        <w:trPr>
          <w:trHeight w:val="240"/>
        </w:trPr>
        <w:tc>
          <w:tcPr>
            <w:tcW w:w="3576" w:type="dxa"/>
            <w:tcBorders>
              <w:top w:val="nil"/>
              <w:left w:val="nil"/>
              <w:bottom w:val="nil"/>
              <w:right w:val="nil"/>
            </w:tcBorders>
            <w:shd w:val="clear" w:color="auto" w:fill="auto"/>
            <w:noWrap/>
            <w:vAlign w:val="bottom"/>
            <w:hideMark/>
          </w:tcPr>
          <w:p w14:paraId="584BB5D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Доходы от продаж</w:t>
            </w:r>
          </w:p>
        </w:tc>
        <w:tc>
          <w:tcPr>
            <w:tcW w:w="936" w:type="dxa"/>
            <w:tcBorders>
              <w:top w:val="nil"/>
              <w:left w:val="nil"/>
              <w:bottom w:val="nil"/>
              <w:right w:val="nil"/>
            </w:tcBorders>
            <w:shd w:val="clear" w:color="auto" w:fill="auto"/>
            <w:noWrap/>
            <w:vAlign w:val="bottom"/>
            <w:hideMark/>
          </w:tcPr>
          <w:p w14:paraId="6B8BA7D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7B389F2"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DBFFF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9C6259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16 224</w:t>
            </w:r>
          </w:p>
        </w:tc>
        <w:tc>
          <w:tcPr>
            <w:tcW w:w="836" w:type="dxa"/>
            <w:tcBorders>
              <w:top w:val="nil"/>
              <w:left w:val="nil"/>
              <w:bottom w:val="nil"/>
              <w:right w:val="nil"/>
            </w:tcBorders>
            <w:shd w:val="clear" w:color="auto" w:fill="auto"/>
            <w:noWrap/>
            <w:vAlign w:val="bottom"/>
            <w:hideMark/>
          </w:tcPr>
          <w:p w14:paraId="419D912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25 309</w:t>
            </w:r>
          </w:p>
        </w:tc>
        <w:tc>
          <w:tcPr>
            <w:tcW w:w="836" w:type="dxa"/>
            <w:tcBorders>
              <w:top w:val="nil"/>
              <w:left w:val="nil"/>
              <w:bottom w:val="nil"/>
              <w:right w:val="nil"/>
            </w:tcBorders>
            <w:shd w:val="clear" w:color="auto" w:fill="auto"/>
            <w:noWrap/>
            <w:vAlign w:val="bottom"/>
            <w:hideMark/>
          </w:tcPr>
          <w:p w14:paraId="54D5BFD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31 586</w:t>
            </w:r>
          </w:p>
        </w:tc>
        <w:tc>
          <w:tcPr>
            <w:tcW w:w="836" w:type="dxa"/>
            <w:tcBorders>
              <w:top w:val="nil"/>
              <w:left w:val="nil"/>
              <w:bottom w:val="nil"/>
              <w:right w:val="nil"/>
            </w:tcBorders>
            <w:shd w:val="clear" w:color="auto" w:fill="auto"/>
            <w:noWrap/>
            <w:vAlign w:val="bottom"/>
            <w:hideMark/>
          </w:tcPr>
          <w:p w14:paraId="272E341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32 850</w:t>
            </w:r>
          </w:p>
        </w:tc>
        <w:tc>
          <w:tcPr>
            <w:tcW w:w="836" w:type="dxa"/>
            <w:tcBorders>
              <w:top w:val="nil"/>
              <w:left w:val="nil"/>
              <w:bottom w:val="nil"/>
              <w:right w:val="nil"/>
            </w:tcBorders>
            <w:shd w:val="clear" w:color="auto" w:fill="auto"/>
            <w:noWrap/>
            <w:vAlign w:val="bottom"/>
            <w:hideMark/>
          </w:tcPr>
          <w:p w14:paraId="32910F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34 164</w:t>
            </w:r>
          </w:p>
        </w:tc>
        <w:tc>
          <w:tcPr>
            <w:tcW w:w="836" w:type="dxa"/>
            <w:tcBorders>
              <w:top w:val="nil"/>
              <w:left w:val="nil"/>
              <w:bottom w:val="nil"/>
              <w:right w:val="nil"/>
            </w:tcBorders>
            <w:shd w:val="clear" w:color="auto" w:fill="auto"/>
            <w:noWrap/>
            <w:vAlign w:val="bottom"/>
            <w:hideMark/>
          </w:tcPr>
          <w:p w14:paraId="021337F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35 530</w:t>
            </w:r>
          </w:p>
        </w:tc>
        <w:tc>
          <w:tcPr>
            <w:tcW w:w="836" w:type="dxa"/>
            <w:tcBorders>
              <w:top w:val="nil"/>
              <w:left w:val="nil"/>
              <w:bottom w:val="nil"/>
              <w:right w:val="nil"/>
            </w:tcBorders>
            <w:shd w:val="clear" w:color="auto" w:fill="auto"/>
            <w:noWrap/>
            <w:vAlign w:val="bottom"/>
            <w:hideMark/>
          </w:tcPr>
          <w:p w14:paraId="3656C99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36 951</w:t>
            </w:r>
          </w:p>
        </w:tc>
        <w:tc>
          <w:tcPr>
            <w:tcW w:w="836" w:type="dxa"/>
            <w:tcBorders>
              <w:top w:val="nil"/>
              <w:left w:val="nil"/>
              <w:bottom w:val="nil"/>
              <w:right w:val="nil"/>
            </w:tcBorders>
            <w:shd w:val="clear" w:color="auto" w:fill="auto"/>
            <w:noWrap/>
            <w:vAlign w:val="bottom"/>
            <w:hideMark/>
          </w:tcPr>
          <w:p w14:paraId="3A80449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38 429</w:t>
            </w:r>
          </w:p>
        </w:tc>
        <w:tc>
          <w:tcPr>
            <w:tcW w:w="836" w:type="dxa"/>
            <w:tcBorders>
              <w:top w:val="nil"/>
              <w:left w:val="nil"/>
              <w:bottom w:val="nil"/>
              <w:right w:val="nil"/>
            </w:tcBorders>
            <w:shd w:val="clear" w:color="auto" w:fill="auto"/>
            <w:noWrap/>
            <w:vAlign w:val="bottom"/>
            <w:hideMark/>
          </w:tcPr>
          <w:p w14:paraId="65D3BE6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39 967</w:t>
            </w:r>
          </w:p>
        </w:tc>
      </w:tr>
      <w:tr w:rsidR="00E5444E" w:rsidRPr="00E5444E" w14:paraId="7B6DD978" w14:textId="77777777" w:rsidTr="00E5444E">
        <w:trPr>
          <w:trHeight w:val="240"/>
        </w:trPr>
        <w:tc>
          <w:tcPr>
            <w:tcW w:w="3576" w:type="dxa"/>
            <w:tcBorders>
              <w:top w:val="nil"/>
              <w:left w:val="nil"/>
              <w:bottom w:val="nil"/>
              <w:right w:val="nil"/>
            </w:tcBorders>
            <w:shd w:val="clear" w:color="auto" w:fill="auto"/>
            <w:noWrap/>
            <w:vAlign w:val="bottom"/>
            <w:hideMark/>
          </w:tcPr>
          <w:p w14:paraId="0A66968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Прямые издержки</w:t>
            </w:r>
          </w:p>
        </w:tc>
        <w:tc>
          <w:tcPr>
            <w:tcW w:w="936" w:type="dxa"/>
            <w:tcBorders>
              <w:top w:val="nil"/>
              <w:left w:val="nil"/>
              <w:bottom w:val="nil"/>
              <w:right w:val="nil"/>
            </w:tcBorders>
            <w:shd w:val="clear" w:color="auto" w:fill="auto"/>
            <w:noWrap/>
            <w:vAlign w:val="bottom"/>
            <w:hideMark/>
          </w:tcPr>
          <w:p w14:paraId="1CA9952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0CAF5E5"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548230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B75101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-5 678</w:t>
            </w:r>
          </w:p>
        </w:tc>
        <w:tc>
          <w:tcPr>
            <w:tcW w:w="836" w:type="dxa"/>
            <w:tcBorders>
              <w:top w:val="nil"/>
              <w:left w:val="nil"/>
              <w:bottom w:val="nil"/>
              <w:right w:val="nil"/>
            </w:tcBorders>
            <w:shd w:val="clear" w:color="auto" w:fill="auto"/>
            <w:noWrap/>
            <w:vAlign w:val="bottom"/>
            <w:hideMark/>
          </w:tcPr>
          <w:p w14:paraId="04F7646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-8 858</w:t>
            </w:r>
          </w:p>
        </w:tc>
        <w:tc>
          <w:tcPr>
            <w:tcW w:w="836" w:type="dxa"/>
            <w:tcBorders>
              <w:top w:val="nil"/>
              <w:left w:val="nil"/>
              <w:bottom w:val="nil"/>
              <w:right w:val="nil"/>
            </w:tcBorders>
            <w:shd w:val="clear" w:color="auto" w:fill="auto"/>
            <w:noWrap/>
            <w:vAlign w:val="bottom"/>
            <w:hideMark/>
          </w:tcPr>
          <w:p w14:paraId="21D47F3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-11 055</w:t>
            </w:r>
          </w:p>
        </w:tc>
        <w:tc>
          <w:tcPr>
            <w:tcW w:w="836" w:type="dxa"/>
            <w:tcBorders>
              <w:top w:val="nil"/>
              <w:left w:val="nil"/>
              <w:bottom w:val="nil"/>
              <w:right w:val="nil"/>
            </w:tcBorders>
            <w:shd w:val="clear" w:color="auto" w:fill="auto"/>
            <w:noWrap/>
            <w:vAlign w:val="bottom"/>
            <w:hideMark/>
          </w:tcPr>
          <w:p w14:paraId="7022389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-11 497</w:t>
            </w:r>
          </w:p>
        </w:tc>
        <w:tc>
          <w:tcPr>
            <w:tcW w:w="836" w:type="dxa"/>
            <w:tcBorders>
              <w:top w:val="nil"/>
              <w:left w:val="nil"/>
              <w:bottom w:val="nil"/>
              <w:right w:val="nil"/>
            </w:tcBorders>
            <w:shd w:val="clear" w:color="auto" w:fill="auto"/>
            <w:noWrap/>
            <w:vAlign w:val="bottom"/>
            <w:hideMark/>
          </w:tcPr>
          <w:p w14:paraId="6BE245E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-11 957</w:t>
            </w:r>
          </w:p>
        </w:tc>
        <w:tc>
          <w:tcPr>
            <w:tcW w:w="836" w:type="dxa"/>
            <w:tcBorders>
              <w:top w:val="nil"/>
              <w:left w:val="nil"/>
              <w:bottom w:val="nil"/>
              <w:right w:val="nil"/>
            </w:tcBorders>
            <w:shd w:val="clear" w:color="auto" w:fill="auto"/>
            <w:noWrap/>
            <w:vAlign w:val="bottom"/>
            <w:hideMark/>
          </w:tcPr>
          <w:p w14:paraId="62A1C18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-12 436</w:t>
            </w:r>
          </w:p>
        </w:tc>
        <w:tc>
          <w:tcPr>
            <w:tcW w:w="836" w:type="dxa"/>
            <w:tcBorders>
              <w:top w:val="nil"/>
              <w:left w:val="nil"/>
              <w:bottom w:val="nil"/>
              <w:right w:val="nil"/>
            </w:tcBorders>
            <w:shd w:val="clear" w:color="auto" w:fill="auto"/>
            <w:noWrap/>
            <w:vAlign w:val="bottom"/>
            <w:hideMark/>
          </w:tcPr>
          <w:p w14:paraId="7289706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-12 933</w:t>
            </w:r>
          </w:p>
        </w:tc>
        <w:tc>
          <w:tcPr>
            <w:tcW w:w="836" w:type="dxa"/>
            <w:tcBorders>
              <w:top w:val="nil"/>
              <w:left w:val="nil"/>
              <w:bottom w:val="nil"/>
              <w:right w:val="nil"/>
            </w:tcBorders>
            <w:shd w:val="clear" w:color="auto" w:fill="auto"/>
            <w:noWrap/>
            <w:vAlign w:val="bottom"/>
            <w:hideMark/>
          </w:tcPr>
          <w:p w14:paraId="1DAA8AB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-13 450</w:t>
            </w:r>
          </w:p>
        </w:tc>
        <w:tc>
          <w:tcPr>
            <w:tcW w:w="836" w:type="dxa"/>
            <w:tcBorders>
              <w:top w:val="nil"/>
              <w:left w:val="nil"/>
              <w:bottom w:val="nil"/>
              <w:right w:val="nil"/>
            </w:tcBorders>
            <w:shd w:val="clear" w:color="auto" w:fill="auto"/>
            <w:noWrap/>
            <w:vAlign w:val="bottom"/>
            <w:hideMark/>
          </w:tcPr>
          <w:p w14:paraId="32978FA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-13 988</w:t>
            </w:r>
          </w:p>
        </w:tc>
      </w:tr>
      <w:tr w:rsidR="00E5444E" w:rsidRPr="00E5444E" w14:paraId="4A0D3593" w14:textId="77777777" w:rsidTr="00E5444E">
        <w:trPr>
          <w:trHeight w:val="240"/>
        </w:trPr>
        <w:tc>
          <w:tcPr>
            <w:tcW w:w="3576" w:type="dxa"/>
            <w:tcBorders>
              <w:top w:val="nil"/>
              <w:left w:val="nil"/>
              <w:bottom w:val="nil"/>
              <w:right w:val="nil"/>
            </w:tcBorders>
            <w:shd w:val="clear" w:color="auto" w:fill="auto"/>
            <w:noWrap/>
            <w:vAlign w:val="bottom"/>
            <w:hideMark/>
          </w:tcPr>
          <w:p w14:paraId="403CC37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Общепроизводственные издержки</w:t>
            </w:r>
          </w:p>
        </w:tc>
        <w:tc>
          <w:tcPr>
            <w:tcW w:w="936" w:type="dxa"/>
            <w:tcBorders>
              <w:top w:val="nil"/>
              <w:left w:val="nil"/>
              <w:bottom w:val="nil"/>
              <w:right w:val="nil"/>
            </w:tcBorders>
            <w:shd w:val="clear" w:color="auto" w:fill="auto"/>
            <w:noWrap/>
            <w:vAlign w:val="bottom"/>
            <w:hideMark/>
          </w:tcPr>
          <w:p w14:paraId="76234AE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2FC586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5D7556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0F369C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-2 434</w:t>
            </w:r>
          </w:p>
        </w:tc>
        <w:tc>
          <w:tcPr>
            <w:tcW w:w="836" w:type="dxa"/>
            <w:tcBorders>
              <w:top w:val="nil"/>
              <w:left w:val="nil"/>
              <w:bottom w:val="nil"/>
              <w:right w:val="nil"/>
            </w:tcBorders>
            <w:shd w:val="clear" w:color="auto" w:fill="auto"/>
            <w:noWrap/>
            <w:vAlign w:val="bottom"/>
            <w:hideMark/>
          </w:tcPr>
          <w:p w14:paraId="652D63E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-3 796</w:t>
            </w:r>
          </w:p>
        </w:tc>
        <w:tc>
          <w:tcPr>
            <w:tcW w:w="836" w:type="dxa"/>
            <w:tcBorders>
              <w:top w:val="nil"/>
              <w:left w:val="nil"/>
              <w:bottom w:val="nil"/>
              <w:right w:val="nil"/>
            </w:tcBorders>
            <w:shd w:val="clear" w:color="auto" w:fill="auto"/>
            <w:noWrap/>
            <w:vAlign w:val="bottom"/>
            <w:hideMark/>
          </w:tcPr>
          <w:p w14:paraId="195DD39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-4 738</w:t>
            </w:r>
          </w:p>
        </w:tc>
        <w:tc>
          <w:tcPr>
            <w:tcW w:w="836" w:type="dxa"/>
            <w:tcBorders>
              <w:top w:val="nil"/>
              <w:left w:val="nil"/>
              <w:bottom w:val="nil"/>
              <w:right w:val="nil"/>
            </w:tcBorders>
            <w:shd w:val="clear" w:color="auto" w:fill="auto"/>
            <w:noWrap/>
            <w:vAlign w:val="bottom"/>
            <w:hideMark/>
          </w:tcPr>
          <w:p w14:paraId="3F8AC5F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-4 927</w:t>
            </w:r>
          </w:p>
        </w:tc>
        <w:tc>
          <w:tcPr>
            <w:tcW w:w="836" w:type="dxa"/>
            <w:tcBorders>
              <w:top w:val="nil"/>
              <w:left w:val="nil"/>
              <w:bottom w:val="nil"/>
              <w:right w:val="nil"/>
            </w:tcBorders>
            <w:shd w:val="clear" w:color="auto" w:fill="auto"/>
            <w:noWrap/>
            <w:vAlign w:val="bottom"/>
            <w:hideMark/>
          </w:tcPr>
          <w:p w14:paraId="49DA19A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-5 125</w:t>
            </w:r>
          </w:p>
        </w:tc>
        <w:tc>
          <w:tcPr>
            <w:tcW w:w="836" w:type="dxa"/>
            <w:tcBorders>
              <w:top w:val="nil"/>
              <w:left w:val="nil"/>
              <w:bottom w:val="nil"/>
              <w:right w:val="nil"/>
            </w:tcBorders>
            <w:shd w:val="clear" w:color="auto" w:fill="auto"/>
            <w:noWrap/>
            <w:vAlign w:val="bottom"/>
            <w:hideMark/>
          </w:tcPr>
          <w:p w14:paraId="4F16217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-5 330</w:t>
            </w:r>
          </w:p>
        </w:tc>
        <w:tc>
          <w:tcPr>
            <w:tcW w:w="836" w:type="dxa"/>
            <w:tcBorders>
              <w:top w:val="nil"/>
              <w:left w:val="nil"/>
              <w:bottom w:val="nil"/>
              <w:right w:val="nil"/>
            </w:tcBorders>
            <w:shd w:val="clear" w:color="auto" w:fill="auto"/>
            <w:noWrap/>
            <w:vAlign w:val="bottom"/>
            <w:hideMark/>
          </w:tcPr>
          <w:p w14:paraId="1F0E7BE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-5 543</w:t>
            </w:r>
          </w:p>
        </w:tc>
        <w:tc>
          <w:tcPr>
            <w:tcW w:w="836" w:type="dxa"/>
            <w:tcBorders>
              <w:top w:val="nil"/>
              <w:left w:val="nil"/>
              <w:bottom w:val="nil"/>
              <w:right w:val="nil"/>
            </w:tcBorders>
            <w:shd w:val="clear" w:color="auto" w:fill="auto"/>
            <w:noWrap/>
            <w:vAlign w:val="bottom"/>
            <w:hideMark/>
          </w:tcPr>
          <w:p w14:paraId="09B3B3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-5 764</w:t>
            </w:r>
          </w:p>
        </w:tc>
        <w:tc>
          <w:tcPr>
            <w:tcW w:w="836" w:type="dxa"/>
            <w:tcBorders>
              <w:top w:val="nil"/>
              <w:left w:val="nil"/>
              <w:bottom w:val="nil"/>
              <w:right w:val="nil"/>
            </w:tcBorders>
            <w:shd w:val="clear" w:color="auto" w:fill="auto"/>
            <w:noWrap/>
            <w:vAlign w:val="bottom"/>
            <w:hideMark/>
          </w:tcPr>
          <w:p w14:paraId="4DF4F94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-5 995</w:t>
            </w:r>
          </w:p>
        </w:tc>
      </w:tr>
      <w:tr w:rsidR="00E5444E" w:rsidRPr="00E5444E" w14:paraId="7C258F0D" w14:textId="77777777" w:rsidTr="00E5444E">
        <w:trPr>
          <w:trHeight w:val="240"/>
        </w:trPr>
        <w:tc>
          <w:tcPr>
            <w:tcW w:w="3576" w:type="dxa"/>
            <w:tcBorders>
              <w:top w:val="nil"/>
              <w:left w:val="nil"/>
              <w:bottom w:val="nil"/>
              <w:right w:val="nil"/>
            </w:tcBorders>
            <w:shd w:val="clear" w:color="auto" w:fill="auto"/>
            <w:noWrap/>
            <w:vAlign w:val="bottom"/>
            <w:hideMark/>
          </w:tcPr>
          <w:p w14:paraId="77CD152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Коммерческие издержки</w:t>
            </w:r>
          </w:p>
        </w:tc>
        <w:tc>
          <w:tcPr>
            <w:tcW w:w="936" w:type="dxa"/>
            <w:tcBorders>
              <w:top w:val="nil"/>
              <w:left w:val="nil"/>
              <w:bottom w:val="nil"/>
              <w:right w:val="nil"/>
            </w:tcBorders>
            <w:shd w:val="clear" w:color="auto" w:fill="auto"/>
            <w:noWrap/>
            <w:vAlign w:val="bottom"/>
            <w:hideMark/>
          </w:tcPr>
          <w:p w14:paraId="11B06CD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84BD2C3"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FE1633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4A765A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-811</w:t>
            </w:r>
          </w:p>
        </w:tc>
        <w:tc>
          <w:tcPr>
            <w:tcW w:w="836" w:type="dxa"/>
            <w:tcBorders>
              <w:top w:val="nil"/>
              <w:left w:val="nil"/>
              <w:bottom w:val="nil"/>
              <w:right w:val="nil"/>
            </w:tcBorders>
            <w:shd w:val="clear" w:color="auto" w:fill="auto"/>
            <w:noWrap/>
            <w:vAlign w:val="bottom"/>
            <w:hideMark/>
          </w:tcPr>
          <w:p w14:paraId="74F2C3F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-1 265</w:t>
            </w:r>
          </w:p>
        </w:tc>
        <w:tc>
          <w:tcPr>
            <w:tcW w:w="836" w:type="dxa"/>
            <w:tcBorders>
              <w:top w:val="nil"/>
              <w:left w:val="nil"/>
              <w:bottom w:val="nil"/>
              <w:right w:val="nil"/>
            </w:tcBorders>
            <w:shd w:val="clear" w:color="auto" w:fill="auto"/>
            <w:noWrap/>
            <w:vAlign w:val="bottom"/>
            <w:hideMark/>
          </w:tcPr>
          <w:p w14:paraId="20553CA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-1 579</w:t>
            </w:r>
          </w:p>
        </w:tc>
        <w:tc>
          <w:tcPr>
            <w:tcW w:w="836" w:type="dxa"/>
            <w:tcBorders>
              <w:top w:val="nil"/>
              <w:left w:val="nil"/>
              <w:bottom w:val="nil"/>
              <w:right w:val="nil"/>
            </w:tcBorders>
            <w:shd w:val="clear" w:color="auto" w:fill="auto"/>
            <w:noWrap/>
            <w:vAlign w:val="bottom"/>
            <w:hideMark/>
          </w:tcPr>
          <w:p w14:paraId="01042BE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-1 642</w:t>
            </w:r>
          </w:p>
        </w:tc>
        <w:tc>
          <w:tcPr>
            <w:tcW w:w="836" w:type="dxa"/>
            <w:tcBorders>
              <w:top w:val="nil"/>
              <w:left w:val="nil"/>
              <w:bottom w:val="nil"/>
              <w:right w:val="nil"/>
            </w:tcBorders>
            <w:shd w:val="clear" w:color="auto" w:fill="auto"/>
            <w:noWrap/>
            <w:vAlign w:val="bottom"/>
            <w:hideMark/>
          </w:tcPr>
          <w:p w14:paraId="181626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-1 708</w:t>
            </w:r>
          </w:p>
        </w:tc>
        <w:tc>
          <w:tcPr>
            <w:tcW w:w="836" w:type="dxa"/>
            <w:tcBorders>
              <w:top w:val="nil"/>
              <w:left w:val="nil"/>
              <w:bottom w:val="nil"/>
              <w:right w:val="nil"/>
            </w:tcBorders>
            <w:shd w:val="clear" w:color="auto" w:fill="auto"/>
            <w:noWrap/>
            <w:vAlign w:val="bottom"/>
            <w:hideMark/>
          </w:tcPr>
          <w:p w14:paraId="24DC2C9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-1 777</w:t>
            </w:r>
          </w:p>
        </w:tc>
        <w:tc>
          <w:tcPr>
            <w:tcW w:w="836" w:type="dxa"/>
            <w:tcBorders>
              <w:top w:val="nil"/>
              <w:left w:val="nil"/>
              <w:bottom w:val="nil"/>
              <w:right w:val="nil"/>
            </w:tcBorders>
            <w:shd w:val="clear" w:color="auto" w:fill="auto"/>
            <w:noWrap/>
            <w:vAlign w:val="bottom"/>
            <w:hideMark/>
          </w:tcPr>
          <w:p w14:paraId="2DA699B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-1 848</w:t>
            </w:r>
          </w:p>
        </w:tc>
        <w:tc>
          <w:tcPr>
            <w:tcW w:w="836" w:type="dxa"/>
            <w:tcBorders>
              <w:top w:val="nil"/>
              <w:left w:val="nil"/>
              <w:bottom w:val="nil"/>
              <w:right w:val="nil"/>
            </w:tcBorders>
            <w:shd w:val="clear" w:color="auto" w:fill="auto"/>
            <w:noWrap/>
            <w:vAlign w:val="bottom"/>
            <w:hideMark/>
          </w:tcPr>
          <w:p w14:paraId="6B6309C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-1 921</w:t>
            </w:r>
          </w:p>
        </w:tc>
        <w:tc>
          <w:tcPr>
            <w:tcW w:w="836" w:type="dxa"/>
            <w:tcBorders>
              <w:top w:val="nil"/>
              <w:left w:val="nil"/>
              <w:bottom w:val="nil"/>
              <w:right w:val="nil"/>
            </w:tcBorders>
            <w:shd w:val="clear" w:color="auto" w:fill="auto"/>
            <w:noWrap/>
            <w:vAlign w:val="bottom"/>
            <w:hideMark/>
          </w:tcPr>
          <w:p w14:paraId="517B241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-1 998</w:t>
            </w:r>
          </w:p>
        </w:tc>
      </w:tr>
      <w:tr w:rsidR="00E5444E" w:rsidRPr="00E5444E" w14:paraId="241EFA33" w14:textId="77777777" w:rsidTr="00E5444E">
        <w:trPr>
          <w:trHeight w:val="240"/>
        </w:trPr>
        <w:tc>
          <w:tcPr>
            <w:tcW w:w="3576" w:type="dxa"/>
            <w:tcBorders>
              <w:top w:val="nil"/>
              <w:left w:val="nil"/>
              <w:bottom w:val="nil"/>
              <w:right w:val="nil"/>
            </w:tcBorders>
            <w:shd w:val="clear" w:color="auto" w:fill="auto"/>
            <w:noWrap/>
            <w:vAlign w:val="bottom"/>
            <w:hideMark/>
          </w:tcPr>
          <w:p w14:paraId="47EDE51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lastRenderedPageBreak/>
              <w:t>Административные издержки</w:t>
            </w:r>
          </w:p>
        </w:tc>
        <w:tc>
          <w:tcPr>
            <w:tcW w:w="936" w:type="dxa"/>
            <w:tcBorders>
              <w:top w:val="nil"/>
              <w:left w:val="nil"/>
              <w:bottom w:val="nil"/>
              <w:right w:val="nil"/>
            </w:tcBorders>
            <w:shd w:val="clear" w:color="auto" w:fill="auto"/>
            <w:noWrap/>
            <w:vAlign w:val="bottom"/>
            <w:hideMark/>
          </w:tcPr>
          <w:p w14:paraId="0C7AE832"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22A8028"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3836F0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4461F2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-1 136</w:t>
            </w:r>
          </w:p>
        </w:tc>
        <w:tc>
          <w:tcPr>
            <w:tcW w:w="836" w:type="dxa"/>
            <w:tcBorders>
              <w:top w:val="nil"/>
              <w:left w:val="nil"/>
              <w:bottom w:val="nil"/>
              <w:right w:val="nil"/>
            </w:tcBorders>
            <w:shd w:val="clear" w:color="auto" w:fill="auto"/>
            <w:noWrap/>
            <w:vAlign w:val="bottom"/>
            <w:hideMark/>
          </w:tcPr>
          <w:p w14:paraId="0124FD7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-1 772</w:t>
            </w:r>
          </w:p>
        </w:tc>
        <w:tc>
          <w:tcPr>
            <w:tcW w:w="836" w:type="dxa"/>
            <w:tcBorders>
              <w:top w:val="nil"/>
              <w:left w:val="nil"/>
              <w:bottom w:val="nil"/>
              <w:right w:val="nil"/>
            </w:tcBorders>
            <w:shd w:val="clear" w:color="auto" w:fill="auto"/>
            <w:noWrap/>
            <w:vAlign w:val="bottom"/>
            <w:hideMark/>
          </w:tcPr>
          <w:p w14:paraId="031BCAB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-2 211</w:t>
            </w:r>
          </w:p>
        </w:tc>
        <w:tc>
          <w:tcPr>
            <w:tcW w:w="836" w:type="dxa"/>
            <w:tcBorders>
              <w:top w:val="nil"/>
              <w:left w:val="nil"/>
              <w:bottom w:val="nil"/>
              <w:right w:val="nil"/>
            </w:tcBorders>
            <w:shd w:val="clear" w:color="auto" w:fill="auto"/>
            <w:noWrap/>
            <w:vAlign w:val="bottom"/>
            <w:hideMark/>
          </w:tcPr>
          <w:p w14:paraId="5C3BBEB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-2 299</w:t>
            </w:r>
          </w:p>
        </w:tc>
        <w:tc>
          <w:tcPr>
            <w:tcW w:w="836" w:type="dxa"/>
            <w:tcBorders>
              <w:top w:val="nil"/>
              <w:left w:val="nil"/>
              <w:bottom w:val="nil"/>
              <w:right w:val="nil"/>
            </w:tcBorders>
            <w:shd w:val="clear" w:color="auto" w:fill="auto"/>
            <w:noWrap/>
            <w:vAlign w:val="bottom"/>
            <w:hideMark/>
          </w:tcPr>
          <w:p w14:paraId="7B0F823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-2 391</w:t>
            </w:r>
          </w:p>
        </w:tc>
        <w:tc>
          <w:tcPr>
            <w:tcW w:w="836" w:type="dxa"/>
            <w:tcBorders>
              <w:top w:val="nil"/>
              <w:left w:val="nil"/>
              <w:bottom w:val="nil"/>
              <w:right w:val="nil"/>
            </w:tcBorders>
            <w:shd w:val="clear" w:color="auto" w:fill="auto"/>
            <w:noWrap/>
            <w:vAlign w:val="bottom"/>
            <w:hideMark/>
          </w:tcPr>
          <w:p w14:paraId="1D02AD5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-2 487</w:t>
            </w:r>
          </w:p>
        </w:tc>
        <w:tc>
          <w:tcPr>
            <w:tcW w:w="836" w:type="dxa"/>
            <w:tcBorders>
              <w:top w:val="nil"/>
              <w:left w:val="nil"/>
              <w:bottom w:val="nil"/>
              <w:right w:val="nil"/>
            </w:tcBorders>
            <w:shd w:val="clear" w:color="auto" w:fill="auto"/>
            <w:noWrap/>
            <w:vAlign w:val="bottom"/>
            <w:hideMark/>
          </w:tcPr>
          <w:p w14:paraId="0AC132D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-2 587</w:t>
            </w:r>
          </w:p>
        </w:tc>
        <w:tc>
          <w:tcPr>
            <w:tcW w:w="836" w:type="dxa"/>
            <w:tcBorders>
              <w:top w:val="nil"/>
              <w:left w:val="nil"/>
              <w:bottom w:val="nil"/>
              <w:right w:val="nil"/>
            </w:tcBorders>
            <w:shd w:val="clear" w:color="auto" w:fill="auto"/>
            <w:noWrap/>
            <w:vAlign w:val="bottom"/>
            <w:hideMark/>
          </w:tcPr>
          <w:p w14:paraId="30C7E6C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-2 690</w:t>
            </w:r>
          </w:p>
        </w:tc>
        <w:tc>
          <w:tcPr>
            <w:tcW w:w="836" w:type="dxa"/>
            <w:tcBorders>
              <w:top w:val="nil"/>
              <w:left w:val="nil"/>
              <w:bottom w:val="nil"/>
              <w:right w:val="nil"/>
            </w:tcBorders>
            <w:shd w:val="clear" w:color="auto" w:fill="auto"/>
            <w:noWrap/>
            <w:vAlign w:val="bottom"/>
            <w:hideMark/>
          </w:tcPr>
          <w:p w14:paraId="7FEC37A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-2 798</w:t>
            </w:r>
          </w:p>
        </w:tc>
      </w:tr>
      <w:tr w:rsidR="00E5444E" w:rsidRPr="00E5444E" w14:paraId="2101AAA9" w14:textId="77777777" w:rsidTr="00E5444E">
        <w:trPr>
          <w:trHeight w:val="240"/>
        </w:trPr>
        <w:tc>
          <w:tcPr>
            <w:tcW w:w="3576" w:type="dxa"/>
            <w:tcBorders>
              <w:top w:val="nil"/>
              <w:left w:val="nil"/>
              <w:bottom w:val="nil"/>
              <w:right w:val="nil"/>
            </w:tcBorders>
            <w:shd w:val="clear" w:color="auto" w:fill="auto"/>
            <w:noWrap/>
            <w:vAlign w:val="bottom"/>
            <w:hideMark/>
          </w:tcPr>
          <w:p w14:paraId="537140C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Налог на имущество</w:t>
            </w:r>
          </w:p>
        </w:tc>
        <w:tc>
          <w:tcPr>
            <w:tcW w:w="936" w:type="dxa"/>
            <w:tcBorders>
              <w:top w:val="nil"/>
              <w:left w:val="nil"/>
              <w:bottom w:val="nil"/>
              <w:right w:val="nil"/>
            </w:tcBorders>
            <w:shd w:val="clear" w:color="auto" w:fill="auto"/>
            <w:noWrap/>
            <w:vAlign w:val="bottom"/>
            <w:hideMark/>
          </w:tcPr>
          <w:p w14:paraId="3ACF12B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50E036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5A6134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-62</w:t>
            </w:r>
          </w:p>
        </w:tc>
        <w:tc>
          <w:tcPr>
            <w:tcW w:w="836" w:type="dxa"/>
            <w:tcBorders>
              <w:top w:val="nil"/>
              <w:left w:val="nil"/>
              <w:bottom w:val="nil"/>
              <w:right w:val="nil"/>
            </w:tcBorders>
            <w:shd w:val="clear" w:color="auto" w:fill="auto"/>
            <w:noWrap/>
            <w:vAlign w:val="bottom"/>
            <w:hideMark/>
          </w:tcPr>
          <w:p w14:paraId="7F3DC0A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-186</w:t>
            </w:r>
          </w:p>
        </w:tc>
        <w:tc>
          <w:tcPr>
            <w:tcW w:w="836" w:type="dxa"/>
            <w:tcBorders>
              <w:top w:val="nil"/>
              <w:left w:val="nil"/>
              <w:bottom w:val="nil"/>
              <w:right w:val="nil"/>
            </w:tcBorders>
            <w:shd w:val="clear" w:color="auto" w:fill="auto"/>
            <w:noWrap/>
            <w:vAlign w:val="bottom"/>
            <w:hideMark/>
          </w:tcPr>
          <w:p w14:paraId="7F16078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-310</w:t>
            </w:r>
          </w:p>
        </w:tc>
        <w:tc>
          <w:tcPr>
            <w:tcW w:w="836" w:type="dxa"/>
            <w:tcBorders>
              <w:top w:val="nil"/>
              <w:left w:val="nil"/>
              <w:bottom w:val="nil"/>
              <w:right w:val="nil"/>
            </w:tcBorders>
            <w:shd w:val="clear" w:color="auto" w:fill="auto"/>
            <w:noWrap/>
            <w:vAlign w:val="bottom"/>
            <w:hideMark/>
          </w:tcPr>
          <w:p w14:paraId="0B2D013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-294</w:t>
            </w:r>
          </w:p>
        </w:tc>
        <w:tc>
          <w:tcPr>
            <w:tcW w:w="836" w:type="dxa"/>
            <w:tcBorders>
              <w:top w:val="nil"/>
              <w:left w:val="nil"/>
              <w:bottom w:val="nil"/>
              <w:right w:val="nil"/>
            </w:tcBorders>
            <w:shd w:val="clear" w:color="auto" w:fill="auto"/>
            <w:noWrap/>
            <w:vAlign w:val="bottom"/>
            <w:hideMark/>
          </w:tcPr>
          <w:p w14:paraId="589590F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-279</w:t>
            </w:r>
          </w:p>
        </w:tc>
        <w:tc>
          <w:tcPr>
            <w:tcW w:w="836" w:type="dxa"/>
            <w:tcBorders>
              <w:top w:val="nil"/>
              <w:left w:val="nil"/>
              <w:bottom w:val="nil"/>
              <w:right w:val="nil"/>
            </w:tcBorders>
            <w:shd w:val="clear" w:color="auto" w:fill="auto"/>
            <w:noWrap/>
            <w:vAlign w:val="bottom"/>
            <w:hideMark/>
          </w:tcPr>
          <w:p w14:paraId="7CE6838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-263</w:t>
            </w:r>
          </w:p>
        </w:tc>
        <w:tc>
          <w:tcPr>
            <w:tcW w:w="836" w:type="dxa"/>
            <w:tcBorders>
              <w:top w:val="nil"/>
              <w:left w:val="nil"/>
              <w:bottom w:val="nil"/>
              <w:right w:val="nil"/>
            </w:tcBorders>
            <w:shd w:val="clear" w:color="auto" w:fill="auto"/>
            <w:noWrap/>
            <w:vAlign w:val="bottom"/>
            <w:hideMark/>
          </w:tcPr>
          <w:p w14:paraId="3251D12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-248</w:t>
            </w:r>
          </w:p>
        </w:tc>
        <w:tc>
          <w:tcPr>
            <w:tcW w:w="836" w:type="dxa"/>
            <w:tcBorders>
              <w:top w:val="nil"/>
              <w:left w:val="nil"/>
              <w:bottom w:val="nil"/>
              <w:right w:val="nil"/>
            </w:tcBorders>
            <w:shd w:val="clear" w:color="auto" w:fill="auto"/>
            <w:noWrap/>
            <w:vAlign w:val="bottom"/>
            <w:hideMark/>
          </w:tcPr>
          <w:p w14:paraId="07D194A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-232</w:t>
            </w:r>
          </w:p>
        </w:tc>
        <w:tc>
          <w:tcPr>
            <w:tcW w:w="836" w:type="dxa"/>
            <w:tcBorders>
              <w:top w:val="nil"/>
              <w:left w:val="nil"/>
              <w:bottom w:val="nil"/>
              <w:right w:val="nil"/>
            </w:tcBorders>
            <w:shd w:val="clear" w:color="auto" w:fill="auto"/>
            <w:noWrap/>
            <w:vAlign w:val="bottom"/>
            <w:hideMark/>
          </w:tcPr>
          <w:p w14:paraId="0E41334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-217</w:t>
            </w:r>
          </w:p>
        </w:tc>
        <w:tc>
          <w:tcPr>
            <w:tcW w:w="836" w:type="dxa"/>
            <w:tcBorders>
              <w:top w:val="nil"/>
              <w:left w:val="nil"/>
              <w:bottom w:val="nil"/>
              <w:right w:val="nil"/>
            </w:tcBorders>
            <w:shd w:val="clear" w:color="auto" w:fill="auto"/>
            <w:noWrap/>
            <w:vAlign w:val="bottom"/>
            <w:hideMark/>
          </w:tcPr>
          <w:p w14:paraId="7657CA8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-201</w:t>
            </w:r>
          </w:p>
        </w:tc>
      </w:tr>
      <w:tr w:rsidR="00E5444E" w:rsidRPr="00E5444E" w14:paraId="6143547C" w14:textId="77777777" w:rsidTr="00E5444E">
        <w:trPr>
          <w:trHeight w:val="240"/>
        </w:trPr>
        <w:tc>
          <w:tcPr>
            <w:tcW w:w="3576" w:type="dxa"/>
            <w:tcBorders>
              <w:top w:val="nil"/>
              <w:left w:val="nil"/>
              <w:bottom w:val="nil"/>
              <w:right w:val="nil"/>
            </w:tcBorders>
            <w:shd w:val="clear" w:color="auto" w:fill="auto"/>
            <w:noWrap/>
            <w:vAlign w:val="bottom"/>
            <w:hideMark/>
          </w:tcPr>
          <w:p w14:paraId="57FCD48F"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EBITDA</w:t>
            </w:r>
          </w:p>
        </w:tc>
        <w:tc>
          <w:tcPr>
            <w:tcW w:w="936" w:type="dxa"/>
            <w:tcBorders>
              <w:top w:val="nil"/>
              <w:left w:val="nil"/>
              <w:bottom w:val="nil"/>
              <w:right w:val="nil"/>
            </w:tcBorders>
            <w:shd w:val="clear" w:color="auto" w:fill="auto"/>
            <w:noWrap/>
            <w:vAlign w:val="bottom"/>
            <w:hideMark/>
          </w:tcPr>
          <w:p w14:paraId="19735083"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7E46DE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1593F9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-62</w:t>
            </w:r>
          </w:p>
        </w:tc>
        <w:tc>
          <w:tcPr>
            <w:tcW w:w="836" w:type="dxa"/>
            <w:tcBorders>
              <w:top w:val="nil"/>
              <w:left w:val="nil"/>
              <w:bottom w:val="nil"/>
              <w:right w:val="nil"/>
            </w:tcBorders>
            <w:shd w:val="clear" w:color="auto" w:fill="auto"/>
            <w:noWrap/>
            <w:vAlign w:val="bottom"/>
            <w:hideMark/>
          </w:tcPr>
          <w:p w14:paraId="27E94352"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5 979</w:t>
            </w:r>
          </w:p>
        </w:tc>
        <w:tc>
          <w:tcPr>
            <w:tcW w:w="836" w:type="dxa"/>
            <w:tcBorders>
              <w:top w:val="nil"/>
              <w:left w:val="nil"/>
              <w:bottom w:val="nil"/>
              <w:right w:val="nil"/>
            </w:tcBorders>
            <w:shd w:val="clear" w:color="auto" w:fill="auto"/>
            <w:noWrap/>
            <w:vAlign w:val="bottom"/>
            <w:hideMark/>
          </w:tcPr>
          <w:p w14:paraId="3AC874DC"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9 308</w:t>
            </w:r>
          </w:p>
        </w:tc>
        <w:tc>
          <w:tcPr>
            <w:tcW w:w="836" w:type="dxa"/>
            <w:tcBorders>
              <w:top w:val="nil"/>
              <w:left w:val="nil"/>
              <w:bottom w:val="nil"/>
              <w:right w:val="nil"/>
            </w:tcBorders>
            <w:shd w:val="clear" w:color="auto" w:fill="auto"/>
            <w:noWrap/>
            <w:vAlign w:val="bottom"/>
            <w:hideMark/>
          </w:tcPr>
          <w:p w14:paraId="3737EE1E"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11 709</w:t>
            </w:r>
          </w:p>
        </w:tc>
        <w:tc>
          <w:tcPr>
            <w:tcW w:w="836" w:type="dxa"/>
            <w:tcBorders>
              <w:top w:val="nil"/>
              <w:left w:val="nil"/>
              <w:bottom w:val="nil"/>
              <w:right w:val="nil"/>
            </w:tcBorders>
            <w:shd w:val="clear" w:color="auto" w:fill="auto"/>
            <w:noWrap/>
            <w:vAlign w:val="bottom"/>
            <w:hideMark/>
          </w:tcPr>
          <w:p w14:paraId="77B6D8B3"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12 204</w:t>
            </w:r>
          </w:p>
        </w:tc>
        <w:tc>
          <w:tcPr>
            <w:tcW w:w="836" w:type="dxa"/>
            <w:tcBorders>
              <w:top w:val="nil"/>
              <w:left w:val="nil"/>
              <w:bottom w:val="nil"/>
              <w:right w:val="nil"/>
            </w:tcBorders>
            <w:shd w:val="clear" w:color="auto" w:fill="auto"/>
            <w:noWrap/>
            <w:vAlign w:val="bottom"/>
            <w:hideMark/>
          </w:tcPr>
          <w:p w14:paraId="3CA44922"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12 719</w:t>
            </w:r>
          </w:p>
        </w:tc>
        <w:tc>
          <w:tcPr>
            <w:tcW w:w="836" w:type="dxa"/>
            <w:tcBorders>
              <w:top w:val="nil"/>
              <w:left w:val="nil"/>
              <w:bottom w:val="nil"/>
              <w:right w:val="nil"/>
            </w:tcBorders>
            <w:shd w:val="clear" w:color="auto" w:fill="auto"/>
            <w:noWrap/>
            <w:vAlign w:val="bottom"/>
            <w:hideMark/>
          </w:tcPr>
          <w:p w14:paraId="05966BCE"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13 254</w:t>
            </w:r>
          </w:p>
        </w:tc>
        <w:tc>
          <w:tcPr>
            <w:tcW w:w="836" w:type="dxa"/>
            <w:tcBorders>
              <w:top w:val="nil"/>
              <w:left w:val="nil"/>
              <w:bottom w:val="nil"/>
              <w:right w:val="nil"/>
            </w:tcBorders>
            <w:shd w:val="clear" w:color="auto" w:fill="auto"/>
            <w:noWrap/>
            <w:vAlign w:val="bottom"/>
            <w:hideMark/>
          </w:tcPr>
          <w:p w14:paraId="76B27821"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13 809</w:t>
            </w:r>
          </w:p>
        </w:tc>
        <w:tc>
          <w:tcPr>
            <w:tcW w:w="836" w:type="dxa"/>
            <w:tcBorders>
              <w:top w:val="nil"/>
              <w:left w:val="nil"/>
              <w:bottom w:val="nil"/>
              <w:right w:val="nil"/>
            </w:tcBorders>
            <w:shd w:val="clear" w:color="auto" w:fill="auto"/>
            <w:noWrap/>
            <w:vAlign w:val="bottom"/>
            <w:hideMark/>
          </w:tcPr>
          <w:p w14:paraId="37B76FF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14 387</w:t>
            </w:r>
          </w:p>
        </w:tc>
        <w:tc>
          <w:tcPr>
            <w:tcW w:w="836" w:type="dxa"/>
            <w:tcBorders>
              <w:top w:val="nil"/>
              <w:left w:val="nil"/>
              <w:bottom w:val="nil"/>
              <w:right w:val="nil"/>
            </w:tcBorders>
            <w:shd w:val="clear" w:color="auto" w:fill="auto"/>
            <w:noWrap/>
            <w:vAlign w:val="bottom"/>
            <w:hideMark/>
          </w:tcPr>
          <w:p w14:paraId="134F38D1"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14 986</w:t>
            </w:r>
          </w:p>
        </w:tc>
      </w:tr>
      <w:tr w:rsidR="00E5444E" w:rsidRPr="00E5444E" w14:paraId="14969167" w14:textId="77777777" w:rsidTr="00E5444E">
        <w:trPr>
          <w:trHeight w:val="240"/>
        </w:trPr>
        <w:tc>
          <w:tcPr>
            <w:tcW w:w="3576" w:type="dxa"/>
            <w:tcBorders>
              <w:top w:val="nil"/>
              <w:left w:val="nil"/>
              <w:bottom w:val="nil"/>
              <w:right w:val="nil"/>
            </w:tcBorders>
            <w:shd w:val="clear" w:color="auto" w:fill="auto"/>
            <w:noWrap/>
            <w:vAlign w:val="bottom"/>
            <w:hideMark/>
          </w:tcPr>
          <w:p w14:paraId="6F0CF97A"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FCBB4C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4E23EA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89A39F"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56CB4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C125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C1ECB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A41E1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228BD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5C18F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359B0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88842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D43942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D77E09E" w14:textId="77777777" w:rsidTr="00E5444E">
        <w:trPr>
          <w:trHeight w:val="240"/>
        </w:trPr>
        <w:tc>
          <w:tcPr>
            <w:tcW w:w="3576" w:type="dxa"/>
            <w:tcBorders>
              <w:top w:val="nil"/>
              <w:left w:val="nil"/>
              <w:bottom w:val="nil"/>
              <w:right w:val="nil"/>
            </w:tcBorders>
            <w:shd w:val="clear" w:color="auto" w:fill="auto"/>
            <w:noWrap/>
            <w:vAlign w:val="bottom"/>
            <w:hideMark/>
          </w:tcPr>
          <w:p w14:paraId="6F54E6F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Амортизация</w:t>
            </w:r>
          </w:p>
        </w:tc>
        <w:tc>
          <w:tcPr>
            <w:tcW w:w="936" w:type="dxa"/>
            <w:tcBorders>
              <w:top w:val="nil"/>
              <w:left w:val="nil"/>
              <w:bottom w:val="nil"/>
              <w:right w:val="nil"/>
            </w:tcBorders>
            <w:shd w:val="clear" w:color="auto" w:fill="auto"/>
            <w:noWrap/>
            <w:vAlign w:val="bottom"/>
            <w:hideMark/>
          </w:tcPr>
          <w:p w14:paraId="272DAE0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E7A3F2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2D5714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671D1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BD3B79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43743E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273578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4955B57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78202BC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053BD04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62B0FD3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-3 116</w:t>
            </w:r>
          </w:p>
        </w:tc>
        <w:tc>
          <w:tcPr>
            <w:tcW w:w="836" w:type="dxa"/>
            <w:tcBorders>
              <w:top w:val="nil"/>
              <w:left w:val="nil"/>
              <w:bottom w:val="nil"/>
              <w:right w:val="nil"/>
            </w:tcBorders>
            <w:shd w:val="clear" w:color="auto" w:fill="auto"/>
            <w:noWrap/>
            <w:vAlign w:val="bottom"/>
            <w:hideMark/>
          </w:tcPr>
          <w:p w14:paraId="3AEE27C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-3 116</w:t>
            </w:r>
          </w:p>
        </w:tc>
      </w:tr>
      <w:tr w:rsidR="00E5444E" w:rsidRPr="00E5444E" w14:paraId="10AFC9FA" w14:textId="77777777" w:rsidTr="00E5444E">
        <w:trPr>
          <w:trHeight w:val="240"/>
        </w:trPr>
        <w:tc>
          <w:tcPr>
            <w:tcW w:w="3576" w:type="dxa"/>
            <w:tcBorders>
              <w:top w:val="nil"/>
              <w:left w:val="nil"/>
              <w:bottom w:val="nil"/>
              <w:right w:val="nil"/>
            </w:tcBorders>
            <w:shd w:val="clear" w:color="auto" w:fill="auto"/>
            <w:noWrap/>
            <w:vAlign w:val="bottom"/>
            <w:hideMark/>
          </w:tcPr>
          <w:p w14:paraId="5AF0EE8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Проценты по кредитам</w:t>
            </w:r>
          </w:p>
        </w:tc>
        <w:tc>
          <w:tcPr>
            <w:tcW w:w="936" w:type="dxa"/>
            <w:tcBorders>
              <w:top w:val="nil"/>
              <w:left w:val="nil"/>
              <w:bottom w:val="nil"/>
              <w:right w:val="nil"/>
            </w:tcBorders>
            <w:shd w:val="clear" w:color="auto" w:fill="auto"/>
            <w:noWrap/>
            <w:vAlign w:val="bottom"/>
            <w:hideMark/>
          </w:tcPr>
          <w:p w14:paraId="67FAB44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7E3442A"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4BACB7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-342</w:t>
            </w:r>
          </w:p>
        </w:tc>
        <w:tc>
          <w:tcPr>
            <w:tcW w:w="836" w:type="dxa"/>
            <w:tcBorders>
              <w:top w:val="nil"/>
              <w:left w:val="nil"/>
              <w:bottom w:val="nil"/>
              <w:right w:val="nil"/>
            </w:tcBorders>
            <w:shd w:val="clear" w:color="auto" w:fill="auto"/>
            <w:noWrap/>
            <w:vAlign w:val="bottom"/>
            <w:hideMark/>
          </w:tcPr>
          <w:p w14:paraId="0D1C3D4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-946</w:t>
            </w:r>
          </w:p>
        </w:tc>
        <w:tc>
          <w:tcPr>
            <w:tcW w:w="836" w:type="dxa"/>
            <w:tcBorders>
              <w:top w:val="nil"/>
              <w:left w:val="nil"/>
              <w:bottom w:val="nil"/>
              <w:right w:val="nil"/>
            </w:tcBorders>
            <w:shd w:val="clear" w:color="auto" w:fill="auto"/>
            <w:noWrap/>
            <w:vAlign w:val="bottom"/>
            <w:hideMark/>
          </w:tcPr>
          <w:p w14:paraId="0F682E6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-1 405</w:t>
            </w:r>
          </w:p>
        </w:tc>
        <w:tc>
          <w:tcPr>
            <w:tcW w:w="836" w:type="dxa"/>
            <w:tcBorders>
              <w:top w:val="nil"/>
              <w:left w:val="nil"/>
              <w:bottom w:val="nil"/>
              <w:right w:val="nil"/>
            </w:tcBorders>
            <w:shd w:val="clear" w:color="auto" w:fill="auto"/>
            <w:noWrap/>
            <w:vAlign w:val="bottom"/>
            <w:hideMark/>
          </w:tcPr>
          <w:p w14:paraId="2AC8FC3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-1 405</w:t>
            </w:r>
          </w:p>
        </w:tc>
        <w:tc>
          <w:tcPr>
            <w:tcW w:w="836" w:type="dxa"/>
            <w:tcBorders>
              <w:top w:val="nil"/>
              <w:left w:val="nil"/>
              <w:bottom w:val="nil"/>
              <w:right w:val="nil"/>
            </w:tcBorders>
            <w:shd w:val="clear" w:color="auto" w:fill="auto"/>
            <w:noWrap/>
            <w:vAlign w:val="bottom"/>
            <w:hideMark/>
          </w:tcPr>
          <w:p w14:paraId="7B7F7DF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-1 083</w:t>
            </w:r>
          </w:p>
        </w:tc>
        <w:tc>
          <w:tcPr>
            <w:tcW w:w="836" w:type="dxa"/>
            <w:tcBorders>
              <w:top w:val="nil"/>
              <w:left w:val="nil"/>
              <w:bottom w:val="nil"/>
              <w:right w:val="nil"/>
            </w:tcBorders>
            <w:shd w:val="clear" w:color="auto" w:fill="auto"/>
            <w:noWrap/>
            <w:vAlign w:val="bottom"/>
            <w:hideMark/>
          </w:tcPr>
          <w:p w14:paraId="650FBC2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-700</w:t>
            </w:r>
          </w:p>
        </w:tc>
        <w:tc>
          <w:tcPr>
            <w:tcW w:w="836" w:type="dxa"/>
            <w:tcBorders>
              <w:top w:val="nil"/>
              <w:left w:val="nil"/>
              <w:bottom w:val="nil"/>
              <w:right w:val="nil"/>
            </w:tcBorders>
            <w:shd w:val="clear" w:color="auto" w:fill="auto"/>
            <w:noWrap/>
            <w:vAlign w:val="bottom"/>
            <w:hideMark/>
          </w:tcPr>
          <w:p w14:paraId="27B2EF9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-284</w:t>
            </w:r>
          </w:p>
        </w:tc>
        <w:tc>
          <w:tcPr>
            <w:tcW w:w="836" w:type="dxa"/>
            <w:tcBorders>
              <w:top w:val="nil"/>
              <w:left w:val="nil"/>
              <w:bottom w:val="nil"/>
              <w:right w:val="nil"/>
            </w:tcBorders>
            <w:shd w:val="clear" w:color="auto" w:fill="auto"/>
            <w:noWrap/>
            <w:vAlign w:val="bottom"/>
            <w:hideMark/>
          </w:tcPr>
          <w:p w14:paraId="169DC37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D6005F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7D0CF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346AF8EA" w14:textId="77777777" w:rsidTr="00E5444E">
        <w:trPr>
          <w:trHeight w:val="240"/>
        </w:trPr>
        <w:tc>
          <w:tcPr>
            <w:tcW w:w="3576" w:type="dxa"/>
            <w:tcBorders>
              <w:top w:val="nil"/>
              <w:left w:val="nil"/>
              <w:bottom w:val="nil"/>
              <w:right w:val="nil"/>
            </w:tcBorders>
            <w:shd w:val="clear" w:color="auto" w:fill="auto"/>
            <w:noWrap/>
            <w:vAlign w:val="bottom"/>
            <w:hideMark/>
          </w:tcPr>
          <w:p w14:paraId="42E42F3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Налогооблагаемая прибыль</w:t>
            </w:r>
          </w:p>
        </w:tc>
        <w:tc>
          <w:tcPr>
            <w:tcW w:w="936" w:type="dxa"/>
            <w:tcBorders>
              <w:top w:val="nil"/>
              <w:left w:val="nil"/>
              <w:bottom w:val="nil"/>
              <w:right w:val="nil"/>
            </w:tcBorders>
            <w:shd w:val="clear" w:color="auto" w:fill="auto"/>
            <w:noWrap/>
            <w:vAlign w:val="bottom"/>
            <w:hideMark/>
          </w:tcPr>
          <w:p w14:paraId="46F4686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95661A8"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1ED37E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-404</w:t>
            </w:r>
          </w:p>
        </w:tc>
        <w:tc>
          <w:tcPr>
            <w:tcW w:w="836" w:type="dxa"/>
            <w:tcBorders>
              <w:top w:val="nil"/>
              <w:left w:val="nil"/>
              <w:bottom w:val="nil"/>
              <w:right w:val="nil"/>
            </w:tcBorders>
            <w:shd w:val="clear" w:color="auto" w:fill="auto"/>
            <w:noWrap/>
            <w:vAlign w:val="bottom"/>
            <w:hideMark/>
          </w:tcPr>
          <w:p w14:paraId="3485A86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5 033</w:t>
            </w:r>
          </w:p>
        </w:tc>
        <w:tc>
          <w:tcPr>
            <w:tcW w:w="836" w:type="dxa"/>
            <w:tcBorders>
              <w:top w:val="nil"/>
              <w:left w:val="nil"/>
              <w:bottom w:val="nil"/>
              <w:right w:val="nil"/>
            </w:tcBorders>
            <w:shd w:val="clear" w:color="auto" w:fill="auto"/>
            <w:noWrap/>
            <w:vAlign w:val="bottom"/>
            <w:hideMark/>
          </w:tcPr>
          <w:p w14:paraId="06994B9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7 903</w:t>
            </w:r>
          </w:p>
        </w:tc>
        <w:tc>
          <w:tcPr>
            <w:tcW w:w="836" w:type="dxa"/>
            <w:tcBorders>
              <w:top w:val="nil"/>
              <w:left w:val="nil"/>
              <w:bottom w:val="nil"/>
              <w:right w:val="nil"/>
            </w:tcBorders>
            <w:shd w:val="clear" w:color="auto" w:fill="auto"/>
            <w:noWrap/>
            <w:vAlign w:val="bottom"/>
            <w:hideMark/>
          </w:tcPr>
          <w:p w14:paraId="41F6664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6 786</w:t>
            </w:r>
          </w:p>
        </w:tc>
        <w:tc>
          <w:tcPr>
            <w:tcW w:w="836" w:type="dxa"/>
            <w:tcBorders>
              <w:top w:val="nil"/>
              <w:left w:val="nil"/>
              <w:bottom w:val="nil"/>
              <w:right w:val="nil"/>
            </w:tcBorders>
            <w:shd w:val="clear" w:color="auto" w:fill="auto"/>
            <w:noWrap/>
            <w:vAlign w:val="bottom"/>
            <w:hideMark/>
          </w:tcPr>
          <w:p w14:paraId="24BDA98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7 604</w:t>
            </w:r>
          </w:p>
        </w:tc>
        <w:tc>
          <w:tcPr>
            <w:tcW w:w="836" w:type="dxa"/>
            <w:tcBorders>
              <w:top w:val="nil"/>
              <w:left w:val="nil"/>
              <w:bottom w:val="nil"/>
              <w:right w:val="nil"/>
            </w:tcBorders>
            <w:shd w:val="clear" w:color="auto" w:fill="auto"/>
            <w:noWrap/>
            <w:vAlign w:val="bottom"/>
            <w:hideMark/>
          </w:tcPr>
          <w:p w14:paraId="1B1C5DD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8 501</w:t>
            </w:r>
          </w:p>
        </w:tc>
        <w:tc>
          <w:tcPr>
            <w:tcW w:w="836" w:type="dxa"/>
            <w:tcBorders>
              <w:top w:val="nil"/>
              <w:left w:val="nil"/>
              <w:bottom w:val="nil"/>
              <w:right w:val="nil"/>
            </w:tcBorders>
            <w:shd w:val="clear" w:color="auto" w:fill="auto"/>
            <w:noWrap/>
            <w:vAlign w:val="bottom"/>
            <w:hideMark/>
          </w:tcPr>
          <w:p w14:paraId="2A486F0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9 452</w:t>
            </w:r>
          </w:p>
        </w:tc>
        <w:tc>
          <w:tcPr>
            <w:tcW w:w="836" w:type="dxa"/>
            <w:tcBorders>
              <w:top w:val="nil"/>
              <w:left w:val="nil"/>
              <w:bottom w:val="nil"/>
              <w:right w:val="nil"/>
            </w:tcBorders>
            <w:shd w:val="clear" w:color="auto" w:fill="auto"/>
            <w:noWrap/>
            <w:vAlign w:val="bottom"/>
            <w:hideMark/>
          </w:tcPr>
          <w:p w14:paraId="37D901D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10 292</w:t>
            </w:r>
          </w:p>
        </w:tc>
        <w:tc>
          <w:tcPr>
            <w:tcW w:w="836" w:type="dxa"/>
            <w:tcBorders>
              <w:top w:val="nil"/>
              <w:left w:val="nil"/>
              <w:bottom w:val="nil"/>
              <w:right w:val="nil"/>
            </w:tcBorders>
            <w:shd w:val="clear" w:color="auto" w:fill="auto"/>
            <w:noWrap/>
            <w:vAlign w:val="bottom"/>
            <w:hideMark/>
          </w:tcPr>
          <w:p w14:paraId="1B277C5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11 271</w:t>
            </w:r>
          </w:p>
        </w:tc>
        <w:tc>
          <w:tcPr>
            <w:tcW w:w="836" w:type="dxa"/>
            <w:tcBorders>
              <w:top w:val="nil"/>
              <w:left w:val="nil"/>
              <w:bottom w:val="nil"/>
              <w:right w:val="nil"/>
            </w:tcBorders>
            <w:shd w:val="clear" w:color="auto" w:fill="auto"/>
            <w:noWrap/>
            <w:vAlign w:val="bottom"/>
            <w:hideMark/>
          </w:tcPr>
          <w:p w14:paraId="54D96E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11 871</w:t>
            </w:r>
          </w:p>
        </w:tc>
      </w:tr>
      <w:tr w:rsidR="00E5444E" w:rsidRPr="00E5444E" w14:paraId="6F33E691" w14:textId="77777777" w:rsidTr="00E5444E">
        <w:trPr>
          <w:trHeight w:val="240"/>
        </w:trPr>
        <w:tc>
          <w:tcPr>
            <w:tcW w:w="3576" w:type="dxa"/>
            <w:tcBorders>
              <w:top w:val="nil"/>
              <w:left w:val="nil"/>
              <w:bottom w:val="nil"/>
              <w:right w:val="nil"/>
            </w:tcBorders>
            <w:shd w:val="clear" w:color="auto" w:fill="auto"/>
            <w:noWrap/>
            <w:vAlign w:val="bottom"/>
            <w:hideMark/>
          </w:tcPr>
          <w:p w14:paraId="06DC05C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Налог на прибыль</w:t>
            </w:r>
          </w:p>
        </w:tc>
        <w:tc>
          <w:tcPr>
            <w:tcW w:w="936" w:type="dxa"/>
            <w:tcBorders>
              <w:top w:val="nil"/>
              <w:left w:val="nil"/>
              <w:bottom w:val="nil"/>
              <w:right w:val="nil"/>
            </w:tcBorders>
            <w:shd w:val="clear" w:color="auto" w:fill="auto"/>
            <w:noWrap/>
            <w:vAlign w:val="bottom"/>
            <w:hideMark/>
          </w:tcPr>
          <w:p w14:paraId="41D62B7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04E1FF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02E09B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38C03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-1 007</w:t>
            </w:r>
          </w:p>
        </w:tc>
        <w:tc>
          <w:tcPr>
            <w:tcW w:w="836" w:type="dxa"/>
            <w:tcBorders>
              <w:top w:val="nil"/>
              <w:left w:val="nil"/>
              <w:bottom w:val="nil"/>
              <w:right w:val="nil"/>
            </w:tcBorders>
            <w:shd w:val="clear" w:color="auto" w:fill="auto"/>
            <w:noWrap/>
            <w:vAlign w:val="bottom"/>
            <w:hideMark/>
          </w:tcPr>
          <w:p w14:paraId="5934254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-1 581</w:t>
            </w:r>
          </w:p>
        </w:tc>
        <w:tc>
          <w:tcPr>
            <w:tcW w:w="836" w:type="dxa"/>
            <w:tcBorders>
              <w:top w:val="nil"/>
              <w:left w:val="nil"/>
              <w:bottom w:val="nil"/>
              <w:right w:val="nil"/>
            </w:tcBorders>
            <w:shd w:val="clear" w:color="auto" w:fill="auto"/>
            <w:noWrap/>
            <w:vAlign w:val="bottom"/>
            <w:hideMark/>
          </w:tcPr>
          <w:p w14:paraId="4085E57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-1 357</w:t>
            </w:r>
          </w:p>
        </w:tc>
        <w:tc>
          <w:tcPr>
            <w:tcW w:w="836" w:type="dxa"/>
            <w:tcBorders>
              <w:top w:val="nil"/>
              <w:left w:val="nil"/>
              <w:bottom w:val="nil"/>
              <w:right w:val="nil"/>
            </w:tcBorders>
            <w:shd w:val="clear" w:color="auto" w:fill="auto"/>
            <w:noWrap/>
            <w:vAlign w:val="bottom"/>
            <w:hideMark/>
          </w:tcPr>
          <w:p w14:paraId="6BC0B83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-1 521</w:t>
            </w:r>
          </w:p>
        </w:tc>
        <w:tc>
          <w:tcPr>
            <w:tcW w:w="836" w:type="dxa"/>
            <w:tcBorders>
              <w:top w:val="nil"/>
              <w:left w:val="nil"/>
              <w:bottom w:val="nil"/>
              <w:right w:val="nil"/>
            </w:tcBorders>
            <w:shd w:val="clear" w:color="auto" w:fill="auto"/>
            <w:noWrap/>
            <w:vAlign w:val="bottom"/>
            <w:hideMark/>
          </w:tcPr>
          <w:p w14:paraId="5B67A90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-1 700</w:t>
            </w:r>
          </w:p>
        </w:tc>
        <w:tc>
          <w:tcPr>
            <w:tcW w:w="836" w:type="dxa"/>
            <w:tcBorders>
              <w:top w:val="nil"/>
              <w:left w:val="nil"/>
              <w:bottom w:val="nil"/>
              <w:right w:val="nil"/>
            </w:tcBorders>
            <w:shd w:val="clear" w:color="auto" w:fill="auto"/>
            <w:noWrap/>
            <w:vAlign w:val="bottom"/>
            <w:hideMark/>
          </w:tcPr>
          <w:p w14:paraId="32CBB75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-1 890</w:t>
            </w:r>
          </w:p>
        </w:tc>
        <w:tc>
          <w:tcPr>
            <w:tcW w:w="836" w:type="dxa"/>
            <w:tcBorders>
              <w:top w:val="nil"/>
              <w:left w:val="nil"/>
              <w:bottom w:val="nil"/>
              <w:right w:val="nil"/>
            </w:tcBorders>
            <w:shd w:val="clear" w:color="auto" w:fill="auto"/>
            <w:noWrap/>
            <w:vAlign w:val="bottom"/>
            <w:hideMark/>
          </w:tcPr>
          <w:p w14:paraId="4C44BFD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-2 058</w:t>
            </w:r>
          </w:p>
        </w:tc>
        <w:tc>
          <w:tcPr>
            <w:tcW w:w="836" w:type="dxa"/>
            <w:tcBorders>
              <w:top w:val="nil"/>
              <w:left w:val="nil"/>
              <w:bottom w:val="nil"/>
              <w:right w:val="nil"/>
            </w:tcBorders>
            <w:shd w:val="clear" w:color="auto" w:fill="auto"/>
            <w:noWrap/>
            <w:vAlign w:val="bottom"/>
            <w:hideMark/>
          </w:tcPr>
          <w:p w14:paraId="047FBED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-2 254</w:t>
            </w:r>
          </w:p>
        </w:tc>
        <w:tc>
          <w:tcPr>
            <w:tcW w:w="836" w:type="dxa"/>
            <w:tcBorders>
              <w:top w:val="nil"/>
              <w:left w:val="nil"/>
              <w:bottom w:val="nil"/>
              <w:right w:val="nil"/>
            </w:tcBorders>
            <w:shd w:val="clear" w:color="auto" w:fill="auto"/>
            <w:noWrap/>
            <w:vAlign w:val="bottom"/>
            <w:hideMark/>
          </w:tcPr>
          <w:p w14:paraId="33CA33D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-2 374</w:t>
            </w:r>
          </w:p>
        </w:tc>
      </w:tr>
      <w:tr w:rsidR="00E5444E" w:rsidRPr="00E5444E" w14:paraId="181E237C" w14:textId="77777777" w:rsidTr="00E5444E">
        <w:trPr>
          <w:trHeight w:val="240"/>
        </w:trPr>
        <w:tc>
          <w:tcPr>
            <w:tcW w:w="3576" w:type="dxa"/>
            <w:tcBorders>
              <w:top w:val="nil"/>
              <w:left w:val="nil"/>
              <w:bottom w:val="nil"/>
              <w:right w:val="nil"/>
            </w:tcBorders>
            <w:shd w:val="clear" w:color="auto" w:fill="auto"/>
            <w:noWrap/>
            <w:vAlign w:val="bottom"/>
            <w:hideMark/>
          </w:tcPr>
          <w:p w14:paraId="3521479B"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Чистая прибыль</w:t>
            </w:r>
          </w:p>
        </w:tc>
        <w:tc>
          <w:tcPr>
            <w:tcW w:w="936" w:type="dxa"/>
            <w:tcBorders>
              <w:top w:val="nil"/>
              <w:left w:val="nil"/>
              <w:bottom w:val="nil"/>
              <w:right w:val="nil"/>
            </w:tcBorders>
            <w:shd w:val="clear" w:color="auto" w:fill="auto"/>
            <w:noWrap/>
            <w:vAlign w:val="bottom"/>
            <w:hideMark/>
          </w:tcPr>
          <w:p w14:paraId="58C4D3C2"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1FC9A23"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2B1F055"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-404</w:t>
            </w:r>
          </w:p>
        </w:tc>
        <w:tc>
          <w:tcPr>
            <w:tcW w:w="836" w:type="dxa"/>
            <w:tcBorders>
              <w:top w:val="nil"/>
              <w:left w:val="nil"/>
              <w:bottom w:val="nil"/>
              <w:right w:val="nil"/>
            </w:tcBorders>
            <w:shd w:val="clear" w:color="auto" w:fill="auto"/>
            <w:noWrap/>
            <w:vAlign w:val="bottom"/>
            <w:hideMark/>
          </w:tcPr>
          <w:p w14:paraId="1F5DA886"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4 027</w:t>
            </w:r>
          </w:p>
        </w:tc>
        <w:tc>
          <w:tcPr>
            <w:tcW w:w="836" w:type="dxa"/>
            <w:tcBorders>
              <w:top w:val="nil"/>
              <w:left w:val="nil"/>
              <w:bottom w:val="nil"/>
              <w:right w:val="nil"/>
            </w:tcBorders>
            <w:shd w:val="clear" w:color="auto" w:fill="auto"/>
            <w:noWrap/>
            <w:vAlign w:val="bottom"/>
            <w:hideMark/>
          </w:tcPr>
          <w:p w14:paraId="6716E6A2"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6 323</w:t>
            </w:r>
          </w:p>
        </w:tc>
        <w:tc>
          <w:tcPr>
            <w:tcW w:w="836" w:type="dxa"/>
            <w:tcBorders>
              <w:top w:val="nil"/>
              <w:left w:val="nil"/>
              <w:bottom w:val="nil"/>
              <w:right w:val="nil"/>
            </w:tcBorders>
            <w:shd w:val="clear" w:color="auto" w:fill="auto"/>
            <w:noWrap/>
            <w:vAlign w:val="bottom"/>
            <w:hideMark/>
          </w:tcPr>
          <w:p w14:paraId="749AB96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5 429</w:t>
            </w:r>
          </w:p>
        </w:tc>
        <w:tc>
          <w:tcPr>
            <w:tcW w:w="836" w:type="dxa"/>
            <w:tcBorders>
              <w:top w:val="nil"/>
              <w:left w:val="nil"/>
              <w:bottom w:val="nil"/>
              <w:right w:val="nil"/>
            </w:tcBorders>
            <w:shd w:val="clear" w:color="auto" w:fill="auto"/>
            <w:noWrap/>
            <w:vAlign w:val="bottom"/>
            <w:hideMark/>
          </w:tcPr>
          <w:p w14:paraId="6EC79B7A"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6 083</w:t>
            </w:r>
          </w:p>
        </w:tc>
        <w:tc>
          <w:tcPr>
            <w:tcW w:w="836" w:type="dxa"/>
            <w:tcBorders>
              <w:top w:val="nil"/>
              <w:left w:val="nil"/>
              <w:bottom w:val="nil"/>
              <w:right w:val="nil"/>
            </w:tcBorders>
            <w:shd w:val="clear" w:color="auto" w:fill="auto"/>
            <w:noWrap/>
            <w:vAlign w:val="bottom"/>
            <w:hideMark/>
          </w:tcPr>
          <w:p w14:paraId="7AA48948"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6 801</w:t>
            </w:r>
          </w:p>
        </w:tc>
        <w:tc>
          <w:tcPr>
            <w:tcW w:w="836" w:type="dxa"/>
            <w:tcBorders>
              <w:top w:val="nil"/>
              <w:left w:val="nil"/>
              <w:bottom w:val="nil"/>
              <w:right w:val="nil"/>
            </w:tcBorders>
            <w:shd w:val="clear" w:color="auto" w:fill="auto"/>
            <w:noWrap/>
            <w:vAlign w:val="bottom"/>
            <w:hideMark/>
          </w:tcPr>
          <w:p w14:paraId="15339A00"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7 562</w:t>
            </w:r>
          </w:p>
        </w:tc>
        <w:tc>
          <w:tcPr>
            <w:tcW w:w="836" w:type="dxa"/>
            <w:tcBorders>
              <w:top w:val="nil"/>
              <w:left w:val="nil"/>
              <w:bottom w:val="nil"/>
              <w:right w:val="nil"/>
            </w:tcBorders>
            <w:shd w:val="clear" w:color="auto" w:fill="auto"/>
            <w:noWrap/>
            <w:vAlign w:val="bottom"/>
            <w:hideMark/>
          </w:tcPr>
          <w:p w14:paraId="77A7BBCD"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8 233</w:t>
            </w:r>
          </w:p>
        </w:tc>
        <w:tc>
          <w:tcPr>
            <w:tcW w:w="836" w:type="dxa"/>
            <w:tcBorders>
              <w:top w:val="nil"/>
              <w:left w:val="nil"/>
              <w:bottom w:val="nil"/>
              <w:right w:val="nil"/>
            </w:tcBorders>
            <w:shd w:val="clear" w:color="auto" w:fill="auto"/>
            <w:noWrap/>
            <w:vAlign w:val="bottom"/>
            <w:hideMark/>
          </w:tcPr>
          <w:p w14:paraId="78DCA473"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9 017</w:t>
            </w:r>
          </w:p>
        </w:tc>
        <w:tc>
          <w:tcPr>
            <w:tcW w:w="836" w:type="dxa"/>
            <w:tcBorders>
              <w:top w:val="nil"/>
              <w:left w:val="nil"/>
              <w:bottom w:val="nil"/>
              <w:right w:val="nil"/>
            </w:tcBorders>
            <w:shd w:val="clear" w:color="auto" w:fill="auto"/>
            <w:noWrap/>
            <w:vAlign w:val="bottom"/>
            <w:hideMark/>
          </w:tcPr>
          <w:p w14:paraId="439DCF15"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9 496</w:t>
            </w:r>
          </w:p>
        </w:tc>
      </w:tr>
      <w:tr w:rsidR="00E5444E" w:rsidRPr="00E5444E" w14:paraId="02393D5C" w14:textId="77777777" w:rsidTr="00E5444E">
        <w:trPr>
          <w:trHeight w:val="240"/>
        </w:trPr>
        <w:tc>
          <w:tcPr>
            <w:tcW w:w="3576" w:type="dxa"/>
            <w:tcBorders>
              <w:top w:val="nil"/>
              <w:left w:val="nil"/>
              <w:bottom w:val="nil"/>
              <w:right w:val="nil"/>
            </w:tcBorders>
            <w:shd w:val="clear" w:color="auto" w:fill="auto"/>
            <w:noWrap/>
            <w:vAlign w:val="bottom"/>
            <w:hideMark/>
          </w:tcPr>
          <w:p w14:paraId="57441121"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9520AF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B7B4F6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4A188D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40C88D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E9571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BE40A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C23A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447A4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133CB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0C692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2A097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BA7C2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35937C02"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68F3A29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Отчет о движении денежных средств</w:t>
            </w:r>
          </w:p>
        </w:tc>
        <w:tc>
          <w:tcPr>
            <w:tcW w:w="936" w:type="dxa"/>
            <w:tcBorders>
              <w:top w:val="nil"/>
              <w:left w:val="nil"/>
              <w:bottom w:val="single" w:sz="8" w:space="0" w:color="auto"/>
              <w:right w:val="nil"/>
            </w:tcBorders>
            <w:shd w:val="clear" w:color="000000" w:fill="E2EFDA"/>
            <w:noWrap/>
            <w:vAlign w:val="center"/>
            <w:hideMark/>
          </w:tcPr>
          <w:p w14:paraId="65B1BFE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6F1C804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3371D87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318A41B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2009012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147EC51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5E5B972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7AC1F1C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7D6463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0F44B02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592628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27E5CA6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2AA57978" w14:textId="77777777" w:rsidTr="00E5444E">
        <w:trPr>
          <w:trHeight w:val="240"/>
        </w:trPr>
        <w:tc>
          <w:tcPr>
            <w:tcW w:w="3576" w:type="dxa"/>
            <w:tcBorders>
              <w:top w:val="nil"/>
              <w:left w:val="nil"/>
              <w:bottom w:val="nil"/>
              <w:right w:val="nil"/>
            </w:tcBorders>
            <w:shd w:val="clear" w:color="auto" w:fill="auto"/>
            <w:noWrap/>
            <w:vAlign w:val="bottom"/>
            <w:hideMark/>
          </w:tcPr>
          <w:p w14:paraId="76092C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8F7211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BBCF8E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A45F7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EF845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B4E03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0A52F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1D449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DD288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697EF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37B59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3E847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6C0FC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6A9E320" w14:textId="77777777" w:rsidTr="00E5444E">
        <w:trPr>
          <w:trHeight w:val="240"/>
        </w:trPr>
        <w:tc>
          <w:tcPr>
            <w:tcW w:w="3576" w:type="dxa"/>
            <w:tcBorders>
              <w:top w:val="nil"/>
              <w:left w:val="nil"/>
              <w:bottom w:val="nil"/>
              <w:right w:val="nil"/>
            </w:tcBorders>
            <w:shd w:val="clear" w:color="auto" w:fill="auto"/>
            <w:noWrap/>
            <w:vAlign w:val="bottom"/>
            <w:hideMark/>
          </w:tcPr>
          <w:p w14:paraId="2931AAF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Чистая прибыль</w:t>
            </w:r>
          </w:p>
        </w:tc>
        <w:tc>
          <w:tcPr>
            <w:tcW w:w="936" w:type="dxa"/>
            <w:tcBorders>
              <w:top w:val="nil"/>
              <w:left w:val="nil"/>
              <w:bottom w:val="nil"/>
              <w:right w:val="nil"/>
            </w:tcBorders>
            <w:shd w:val="clear" w:color="auto" w:fill="auto"/>
            <w:noWrap/>
            <w:vAlign w:val="bottom"/>
            <w:hideMark/>
          </w:tcPr>
          <w:p w14:paraId="71788C4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8ABB6F3"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E9652A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-404</w:t>
            </w:r>
          </w:p>
        </w:tc>
        <w:tc>
          <w:tcPr>
            <w:tcW w:w="836" w:type="dxa"/>
            <w:tcBorders>
              <w:top w:val="nil"/>
              <w:left w:val="nil"/>
              <w:bottom w:val="nil"/>
              <w:right w:val="nil"/>
            </w:tcBorders>
            <w:shd w:val="clear" w:color="auto" w:fill="auto"/>
            <w:noWrap/>
            <w:vAlign w:val="bottom"/>
            <w:hideMark/>
          </w:tcPr>
          <w:p w14:paraId="57EEC53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4 027</w:t>
            </w:r>
          </w:p>
        </w:tc>
        <w:tc>
          <w:tcPr>
            <w:tcW w:w="836" w:type="dxa"/>
            <w:tcBorders>
              <w:top w:val="nil"/>
              <w:left w:val="nil"/>
              <w:bottom w:val="nil"/>
              <w:right w:val="nil"/>
            </w:tcBorders>
            <w:shd w:val="clear" w:color="auto" w:fill="auto"/>
            <w:noWrap/>
            <w:vAlign w:val="bottom"/>
            <w:hideMark/>
          </w:tcPr>
          <w:p w14:paraId="7E1086F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6 323</w:t>
            </w:r>
          </w:p>
        </w:tc>
        <w:tc>
          <w:tcPr>
            <w:tcW w:w="836" w:type="dxa"/>
            <w:tcBorders>
              <w:top w:val="nil"/>
              <w:left w:val="nil"/>
              <w:bottom w:val="nil"/>
              <w:right w:val="nil"/>
            </w:tcBorders>
            <w:shd w:val="clear" w:color="auto" w:fill="auto"/>
            <w:noWrap/>
            <w:vAlign w:val="bottom"/>
            <w:hideMark/>
          </w:tcPr>
          <w:p w14:paraId="5B160C6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5 429</w:t>
            </w:r>
          </w:p>
        </w:tc>
        <w:tc>
          <w:tcPr>
            <w:tcW w:w="836" w:type="dxa"/>
            <w:tcBorders>
              <w:top w:val="nil"/>
              <w:left w:val="nil"/>
              <w:bottom w:val="nil"/>
              <w:right w:val="nil"/>
            </w:tcBorders>
            <w:shd w:val="clear" w:color="auto" w:fill="auto"/>
            <w:noWrap/>
            <w:vAlign w:val="bottom"/>
            <w:hideMark/>
          </w:tcPr>
          <w:p w14:paraId="77E72D5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6 083</w:t>
            </w:r>
          </w:p>
        </w:tc>
        <w:tc>
          <w:tcPr>
            <w:tcW w:w="836" w:type="dxa"/>
            <w:tcBorders>
              <w:top w:val="nil"/>
              <w:left w:val="nil"/>
              <w:bottom w:val="nil"/>
              <w:right w:val="nil"/>
            </w:tcBorders>
            <w:shd w:val="clear" w:color="auto" w:fill="auto"/>
            <w:noWrap/>
            <w:vAlign w:val="bottom"/>
            <w:hideMark/>
          </w:tcPr>
          <w:p w14:paraId="7AC2BBC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6 801</w:t>
            </w:r>
          </w:p>
        </w:tc>
        <w:tc>
          <w:tcPr>
            <w:tcW w:w="836" w:type="dxa"/>
            <w:tcBorders>
              <w:top w:val="nil"/>
              <w:left w:val="nil"/>
              <w:bottom w:val="nil"/>
              <w:right w:val="nil"/>
            </w:tcBorders>
            <w:shd w:val="clear" w:color="auto" w:fill="auto"/>
            <w:noWrap/>
            <w:vAlign w:val="bottom"/>
            <w:hideMark/>
          </w:tcPr>
          <w:p w14:paraId="1BAB314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7 562</w:t>
            </w:r>
          </w:p>
        </w:tc>
        <w:tc>
          <w:tcPr>
            <w:tcW w:w="836" w:type="dxa"/>
            <w:tcBorders>
              <w:top w:val="nil"/>
              <w:left w:val="nil"/>
              <w:bottom w:val="nil"/>
              <w:right w:val="nil"/>
            </w:tcBorders>
            <w:shd w:val="clear" w:color="auto" w:fill="auto"/>
            <w:noWrap/>
            <w:vAlign w:val="bottom"/>
            <w:hideMark/>
          </w:tcPr>
          <w:p w14:paraId="118EB5E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8 233</w:t>
            </w:r>
          </w:p>
        </w:tc>
        <w:tc>
          <w:tcPr>
            <w:tcW w:w="836" w:type="dxa"/>
            <w:tcBorders>
              <w:top w:val="nil"/>
              <w:left w:val="nil"/>
              <w:bottom w:val="nil"/>
              <w:right w:val="nil"/>
            </w:tcBorders>
            <w:shd w:val="clear" w:color="auto" w:fill="auto"/>
            <w:noWrap/>
            <w:vAlign w:val="bottom"/>
            <w:hideMark/>
          </w:tcPr>
          <w:p w14:paraId="2AE6415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9 017</w:t>
            </w:r>
          </w:p>
        </w:tc>
        <w:tc>
          <w:tcPr>
            <w:tcW w:w="836" w:type="dxa"/>
            <w:tcBorders>
              <w:top w:val="nil"/>
              <w:left w:val="nil"/>
              <w:bottom w:val="nil"/>
              <w:right w:val="nil"/>
            </w:tcBorders>
            <w:shd w:val="clear" w:color="auto" w:fill="auto"/>
            <w:noWrap/>
            <w:vAlign w:val="bottom"/>
            <w:hideMark/>
          </w:tcPr>
          <w:p w14:paraId="5E65137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9 496</w:t>
            </w:r>
          </w:p>
        </w:tc>
      </w:tr>
      <w:tr w:rsidR="00E5444E" w:rsidRPr="00E5444E" w14:paraId="2801143F" w14:textId="77777777" w:rsidTr="00E5444E">
        <w:trPr>
          <w:trHeight w:val="240"/>
        </w:trPr>
        <w:tc>
          <w:tcPr>
            <w:tcW w:w="3576" w:type="dxa"/>
            <w:tcBorders>
              <w:top w:val="nil"/>
              <w:left w:val="nil"/>
              <w:bottom w:val="nil"/>
              <w:right w:val="nil"/>
            </w:tcBorders>
            <w:shd w:val="clear" w:color="auto" w:fill="auto"/>
            <w:noWrap/>
            <w:vAlign w:val="bottom"/>
            <w:hideMark/>
          </w:tcPr>
          <w:p w14:paraId="1E7B235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Амортизация</w:t>
            </w:r>
          </w:p>
        </w:tc>
        <w:tc>
          <w:tcPr>
            <w:tcW w:w="936" w:type="dxa"/>
            <w:tcBorders>
              <w:top w:val="nil"/>
              <w:left w:val="nil"/>
              <w:bottom w:val="nil"/>
              <w:right w:val="nil"/>
            </w:tcBorders>
            <w:shd w:val="clear" w:color="auto" w:fill="auto"/>
            <w:noWrap/>
            <w:vAlign w:val="bottom"/>
            <w:hideMark/>
          </w:tcPr>
          <w:p w14:paraId="7508470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998CF3F"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65394A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F7AB2A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125287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98DDE4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2295387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51A3F71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1A4A5A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318B146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3 518</w:t>
            </w:r>
          </w:p>
        </w:tc>
        <w:tc>
          <w:tcPr>
            <w:tcW w:w="836" w:type="dxa"/>
            <w:tcBorders>
              <w:top w:val="nil"/>
              <w:left w:val="nil"/>
              <w:bottom w:val="nil"/>
              <w:right w:val="nil"/>
            </w:tcBorders>
            <w:shd w:val="clear" w:color="auto" w:fill="auto"/>
            <w:noWrap/>
            <w:vAlign w:val="bottom"/>
            <w:hideMark/>
          </w:tcPr>
          <w:p w14:paraId="3F99FB9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3 116</w:t>
            </w:r>
          </w:p>
        </w:tc>
        <w:tc>
          <w:tcPr>
            <w:tcW w:w="836" w:type="dxa"/>
            <w:tcBorders>
              <w:top w:val="nil"/>
              <w:left w:val="nil"/>
              <w:bottom w:val="nil"/>
              <w:right w:val="nil"/>
            </w:tcBorders>
            <w:shd w:val="clear" w:color="auto" w:fill="auto"/>
            <w:noWrap/>
            <w:vAlign w:val="bottom"/>
            <w:hideMark/>
          </w:tcPr>
          <w:p w14:paraId="1155EA1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3 116</w:t>
            </w:r>
          </w:p>
        </w:tc>
      </w:tr>
      <w:tr w:rsidR="00E5444E" w:rsidRPr="00E5444E" w14:paraId="630D7557" w14:textId="77777777" w:rsidTr="00E5444E">
        <w:trPr>
          <w:trHeight w:val="240"/>
        </w:trPr>
        <w:tc>
          <w:tcPr>
            <w:tcW w:w="3576" w:type="dxa"/>
            <w:tcBorders>
              <w:top w:val="nil"/>
              <w:left w:val="nil"/>
              <w:bottom w:val="nil"/>
              <w:right w:val="nil"/>
            </w:tcBorders>
            <w:shd w:val="clear" w:color="auto" w:fill="auto"/>
            <w:noWrap/>
            <w:vAlign w:val="bottom"/>
            <w:hideMark/>
          </w:tcPr>
          <w:p w14:paraId="4C7283B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Прирост чистого оборотного капитала</w:t>
            </w:r>
          </w:p>
        </w:tc>
        <w:tc>
          <w:tcPr>
            <w:tcW w:w="936" w:type="dxa"/>
            <w:tcBorders>
              <w:top w:val="nil"/>
              <w:left w:val="nil"/>
              <w:bottom w:val="nil"/>
              <w:right w:val="nil"/>
            </w:tcBorders>
            <w:shd w:val="clear" w:color="auto" w:fill="auto"/>
            <w:noWrap/>
            <w:vAlign w:val="bottom"/>
            <w:hideMark/>
          </w:tcPr>
          <w:p w14:paraId="6033BA4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B7D20F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A67476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72BFF4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-2 445</w:t>
            </w:r>
          </w:p>
        </w:tc>
        <w:tc>
          <w:tcPr>
            <w:tcW w:w="836" w:type="dxa"/>
            <w:tcBorders>
              <w:top w:val="nil"/>
              <w:left w:val="nil"/>
              <w:bottom w:val="nil"/>
              <w:right w:val="nil"/>
            </w:tcBorders>
            <w:shd w:val="clear" w:color="auto" w:fill="auto"/>
            <w:noWrap/>
            <w:vAlign w:val="bottom"/>
            <w:hideMark/>
          </w:tcPr>
          <w:p w14:paraId="6DEE43F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-1 369</w:t>
            </w:r>
          </w:p>
        </w:tc>
        <w:tc>
          <w:tcPr>
            <w:tcW w:w="836" w:type="dxa"/>
            <w:tcBorders>
              <w:top w:val="nil"/>
              <w:left w:val="nil"/>
              <w:bottom w:val="nil"/>
              <w:right w:val="nil"/>
            </w:tcBorders>
            <w:shd w:val="clear" w:color="auto" w:fill="auto"/>
            <w:noWrap/>
            <w:vAlign w:val="bottom"/>
            <w:hideMark/>
          </w:tcPr>
          <w:p w14:paraId="68B1C1C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-946</w:t>
            </w:r>
          </w:p>
        </w:tc>
        <w:tc>
          <w:tcPr>
            <w:tcW w:w="836" w:type="dxa"/>
            <w:tcBorders>
              <w:top w:val="nil"/>
              <w:left w:val="nil"/>
              <w:bottom w:val="nil"/>
              <w:right w:val="nil"/>
            </w:tcBorders>
            <w:shd w:val="clear" w:color="auto" w:fill="auto"/>
            <w:noWrap/>
            <w:vAlign w:val="bottom"/>
            <w:hideMark/>
          </w:tcPr>
          <w:p w14:paraId="0663DCE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-190</w:t>
            </w:r>
          </w:p>
        </w:tc>
        <w:tc>
          <w:tcPr>
            <w:tcW w:w="836" w:type="dxa"/>
            <w:tcBorders>
              <w:top w:val="nil"/>
              <w:left w:val="nil"/>
              <w:bottom w:val="nil"/>
              <w:right w:val="nil"/>
            </w:tcBorders>
            <w:shd w:val="clear" w:color="auto" w:fill="auto"/>
            <w:noWrap/>
            <w:vAlign w:val="bottom"/>
            <w:hideMark/>
          </w:tcPr>
          <w:p w14:paraId="401ECCE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-198</w:t>
            </w:r>
          </w:p>
        </w:tc>
        <w:tc>
          <w:tcPr>
            <w:tcW w:w="836" w:type="dxa"/>
            <w:tcBorders>
              <w:top w:val="nil"/>
              <w:left w:val="nil"/>
              <w:bottom w:val="nil"/>
              <w:right w:val="nil"/>
            </w:tcBorders>
            <w:shd w:val="clear" w:color="auto" w:fill="auto"/>
            <w:noWrap/>
            <w:vAlign w:val="bottom"/>
            <w:hideMark/>
          </w:tcPr>
          <w:p w14:paraId="78A6C5B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-206</w:t>
            </w:r>
          </w:p>
        </w:tc>
        <w:tc>
          <w:tcPr>
            <w:tcW w:w="836" w:type="dxa"/>
            <w:tcBorders>
              <w:top w:val="nil"/>
              <w:left w:val="nil"/>
              <w:bottom w:val="nil"/>
              <w:right w:val="nil"/>
            </w:tcBorders>
            <w:shd w:val="clear" w:color="auto" w:fill="auto"/>
            <w:noWrap/>
            <w:vAlign w:val="bottom"/>
            <w:hideMark/>
          </w:tcPr>
          <w:p w14:paraId="30FB6EC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-214</w:t>
            </w:r>
          </w:p>
        </w:tc>
        <w:tc>
          <w:tcPr>
            <w:tcW w:w="836" w:type="dxa"/>
            <w:tcBorders>
              <w:top w:val="nil"/>
              <w:left w:val="nil"/>
              <w:bottom w:val="nil"/>
              <w:right w:val="nil"/>
            </w:tcBorders>
            <w:shd w:val="clear" w:color="auto" w:fill="auto"/>
            <w:noWrap/>
            <w:vAlign w:val="bottom"/>
            <w:hideMark/>
          </w:tcPr>
          <w:p w14:paraId="38D64AD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-223</w:t>
            </w:r>
          </w:p>
        </w:tc>
        <w:tc>
          <w:tcPr>
            <w:tcW w:w="836" w:type="dxa"/>
            <w:tcBorders>
              <w:top w:val="nil"/>
              <w:left w:val="nil"/>
              <w:bottom w:val="nil"/>
              <w:right w:val="nil"/>
            </w:tcBorders>
            <w:shd w:val="clear" w:color="auto" w:fill="auto"/>
            <w:noWrap/>
            <w:vAlign w:val="bottom"/>
            <w:hideMark/>
          </w:tcPr>
          <w:p w14:paraId="100320C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-232</w:t>
            </w:r>
          </w:p>
        </w:tc>
      </w:tr>
      <w:tr w:rsidR="00E5444E" w:rsidRPr="00E5444E" w14:paraId="2514CE79" w14:textId="77777777" w:rsidTr="00E5444E">
        <w:trPr>
          <w:trHeight w:val="240"/>
        </w:trPr>
        <w:tc>
          <w:tcPr>
            <w:tcW w:w="3576" w:type="dxa"/>
            <w:tcBorders>
              <w:top w:val="nil"/>
              <w:left w:val="nil"/>
              <w:bottom w:val="nil"/>
              <w:right w:val="nil"/>
            </w:tcBorders>
            <w:shd w:val="clear" w:color="auto" w:fill="auto"/>
            <w:noWrap/>
            <w:vAlign w:val="bottom"/>
            <w:hideMark/>
          </w:tcPr>
          <w:p w14:paraId="165B7EE6"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Операционные денежные потоки</w:t>
            </w:r>
          </w:p>
        </w:tc>
        <w:tc>
          <w:tcPr>
            <w:tcW w:w="936" w:type="dxa"/>
            <w:tcBorders>
              <w:top w:val="nil"/>
              <w:left w:val="nil"/>
              <w:bottom w:val="nil"/>
              <w:right w:val="nil"/>
            </w:tcBorders>
            <w:shd w:val="clear" w:color="auto" w:fill="auto"/>
            <w:noWrap/>
            <w:vAlign w:val="bottom"/>
            <w:hideMark/>
          </w:tcPr>
          <w:p w14:paraId="4F1FED6F"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6E497CA"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A9FD96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-404</w:t>
            </w:r>
          </w:p>
        </w:tc>
        <w:tc>
          <w:tcPr>
            <w:tcW w:w="836" w:type="dxa"/>
            <w:tcBorders>
              <w:top w:val="nil"/>
              <w:left w:val="nil"/>
              <w:bottom w:val="nil"/>
              <w:right w:val="nil"/>
            </w:tcBorders>
            <w:shd w:val="clear" w:color="auto" w:fill="auto"/>
            <w:noWrap/>
            <w:vAlign w:val="bottom"/>
            <w:hideMark/>
          </w:tcPr>
          <w:p w14:paraId="41642706"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1 582</w:t>
            </w:r>
          </w:p>
        </w:tc>
        <w:tc>
          <w:tcPr>
            <w:tcW w:w="836" w:type="dxa"/>
            <w:tcBorders>
              <w:top w:val="nil"/>
              <w:left w:val="nil"/>
              <w:bottom w:val="nil"/>
              <w:right w:val="nil"/>
            </w:tcBorders>
            <w:shd w:val="clear" w:color="auto" w:fill="auto"/>
            <w:noWrap/>
            <w:vAlign w:val="bottom"/>
            <w:hideMark/>
          </w:tcPr>
          <w:p w14:paraId="3A39EC85"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4 953</w:t>
            </w:r>
          </w:p>
        </w:tc>
        <w:tc>
          <w:tcPr>
            <w:tcW w:w="836" w:type="dxa"/>
            <w:tcBorders>
              <w:top w:val="nil"/>
              <w:left w:val="nil"/>
              <w:bottom w:val="nil"/>
              <w:right w:val="nil"/>
            </w:tcBorders>
            <w:shd w:val="clear" w:color="auto" w:fill="auto"/>
            <w:noWrap/>
            <w:vAlign w:val="bottom"/>
            <w:hideMark/>
          </w:tcPr>
          <w:p w14:paraId="5B336DE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8 001</w:t>
            </w:r>
          </w:p>
        </w:tc>
        <w:tc>
          <w:tcPr>
            <w:tcW w:w="836" w:type="dxa"/>
            <w:tcBorders>
              <w:top w:val="nil"/>
              <w:left w:val="nil"/>
              <w:bottom w:val="nil"/>
              <w:right w:val="nil"/>
            </w:tcBorders>
            <w:shd w:val="clear" w:color="auto" w:fill="auto"/>
            <w:noWrap/>
            <w:vAlign w:val="bottom"/>
            <w:hideMark/>
          </w:tcPr>
          <w:p w14:paraId="5F0C0A9C"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9 410</w:t>
            </w:r>
          </w:p>
        </w:tc>
        <w:tc>
          <w:tcPr>
            <w:tcW w:w="836" w:type="dxa"/>
            <w:tcBorders>
              <w:top w:val="nil"/>
              <w:left w:val="nil"/>
              <w:bottom w:val="nil"/>
              <w:right w:val="nil"/>
            </w:tcBorders>
            <w:shd w:val="clear" w:color="auto" w:fill="auto"/>
            <w:noWrap/>
            <w:vAlign w:val="bottom"/>
            <w:hideMark/>
          </w:tcPr>
          <w:p w14:paraId="6BFFFEC0"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10 121</w:t>
            </w:r>
          </w:p>
        </w:tc>
        <w:tc>
          <w:tcPr>
            <w:tcW w:w="836" w:type="dxa"/>
            <w:tcBorders>
              <w:top w:val="nil"/>
              <w:left w:val="nil"/>
              <w:bottom w:val="nil"/>
              <w:right w:val="nil"/>
            </w:tcBorders>
            <w:shd w:val="clear" w:color="auto" w:fill="auto"/>
            <w:noWrap/>
            <w:vAlign w:val="bottom"/>
            <w:hideMark/>
          </w:tcPr>
          <w:p w14:paraId="56DD0429"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10 873</w:t>
            </w:r>
          </w:p>
        </w:tc>
        <w:tc>
          <w:tcPr>
            <w:tcW w:w="836" w:type="dxa"/>
            <w:tcBorders>
              <w:top w:val="nil"/>
              <w:left w:val="nil"/>
              <w:bottom w:val="nil"/>
              <w:right w:val="nil"/>
            </w:tcBorders>
            <w:shd w:val="clear" w:color="auto" w:fill="auto"/>
            <w:noWrap/>
            <w:vAlign w:val="bottom"/>
            <w:hideMark/>
          </w:tcPr>
          <w:p w14:paraId="77F56ED6"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11 537</w:t>
            </w:r>
          </w:p>
        </w:tc>
        <w:tc>
          <w:tcPr>
            <w:tcW w:w="836" w:type="dxa"/>
            <w:tcBorders>
              <w:top w:val="nil"/>
              <w:left w:val="nil"/>
              <w:bottom w:val="nil"/>
              <w:right w:val="nil"/>
            </w:tcBorders>
            <w:shd w:val="clear" w:color="auto" w:fill="auto"/>
            <w:noWrap/>
            <w:vAlign w:val="bottom"/>
            <w:hideMark/>
          </w:tcPr>
          <w:p w14:paraId="1DA9EEB2"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11 910</w:t>
            </w:r>
          </w:p>
        </w:tc>
        <w:tc>
          <w:tcPr>
            <w:tcW w:w="836" w:type="dxa"/>
            <w:tcBorders>
              <w:top w:val="nil"/>
              <w:left w:val="nil"/>
              <w:bottom w:val="nil"/>
              <w:right w:val="nil"/>
            </w:tcBorders>
            <w:shd w:val="clear" w:color="auto" w:fill="auto"/>
            <w:noWrap/>
            <w:vAlign w:val="bottom"/>
            <w:hideMark/>
          </w:tcPr>
          <w:p w14:paraId="1B36EC52"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12 380</w:t>
            </w:r>
          </w:p>
        </w:tc>
      </w:tr>
      <w:tr w:rsidR="00E5444E" w:rsidRPr="00E5444E" w14:paraId="365AB97F" w14:textId="77777777" w:rsidTr="00E5444E">
        <w:trPr>
          <w:trHeight w:val="240"/>
        </w:trPr>
        <w:tc>
          <w:tcPr>
            <w:tcW w:w="3576" w:type="dxa"/>
            <w:tcBorders>
              <w:top w:val="nil"/>
              <w:left w:val="nil"/>
              <w:bottom w:val="nil"/>
              <w:right w:val="nil"/>
            </w:tcBorders>
            <w:shd w:val="clear" w:color="auto" w:fill="auto"/>
            <w:noWrap/>
            <w:vAlign w:val="bottom"/>
            <w:hideMark/>
          </w:tcPr>
          <w:p w14:paraId="2A41B2C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3574465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8BAA35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1800A4"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DD5F7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A4CB9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A23853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BAB0F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24356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22387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DD0AF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FA887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52E65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9616FB6" w14:textId="77777777" w:rsidTr="00E5444E">
        <w:trPr>
          <w:trHeight w:val="240"/>
        </w:trPr>
        <w:tc>
          <w:tcPr>
            <w:tcW w:w="3576" w:type="dxa"/>
            <w:tcBorders>
              <w:top w:val="nil"/>
              <w:left w:val="nil"/>
              <w:bottom w:val="nil"/>
              <w:right w:val="nil"/>
            </w:tcBorders>
            <w:shd w:val="clear" w:color="auto" w:fill="auto"/>
            <w:noWrap/>
            <w:vAlign w:val="bottom"/>
            <w:hideMark/>
          </w:tcPr>
          <w:p w14:paraId="518B119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5F2E4FC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EB8610A"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26F6FE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-2 814</w:t>
            </w:r>
          </w:p>
        </w:tc>
        <w:tc>
          <w:tcPr>
            <w:tcW w:w="836" w:type="dxa"/>
            <w:tcBorders>
              <w:top w:val="nil"/>
              <w:left w:val="nil"/>
              <w:bottom w:val="nil"/>
              <w:right w:val="nil"/>
            </w:tcBorders>
            <w:shd w:val="clear" w:color="auto" w:fill="auto"/>
            <w:noWrap/>
            <w:vAlign w:val="bottom"/>
            <w:hideMark/>
          </w:tcPr>
          <w:p w14:paraId="1824143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-5 628</w:t>
            </w:r>
          </w:p>
        </w:tc>
        <w:tc>
          <w:tcPr>
            <w:tcW w:w="836" w:type="dxa"/>
            <w:tcBorders>
              <w:top w:val="nil"/>
              <w:left w:val="nil"/>
              <w:bottom w:val="nil"/>
              <w:right w:val="nil"/>
            </w:tcBorders>
            <w:shd w:val="clear" w:color="auto" w:fill="auto"/>
            <w:noWrap/>
            <w:vAlign w:val="bottom"/>
            <w:hideMark/>
          </w:tcPr>
          <w:p w14:paraId="3B29013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-5 628</w:t>
            </w:r>
          </w:p>
        </w:tc>
        <w:tc>
          <w:tcPr>
            <w:tcW w:w="836" w:type="dxa"/>
            <w:tcBorders>
              <w:top w:val="nil"/>
              <w:left w:val="nil"/>
              <w:bottom w:val="nil"/>
              <w:right w:val="nil"/>
            </w:tcBorders>
            <w:shd w:val="clear" w:color="auto" w:fill="auto"/>
            <w:noWrap/>
            <w:vAlign w:val="bottom"/>
            <w:hideMark/>
          </w:tcPr>
          <w:p w14:paraId="2F1F5B8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07937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AB0863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197A8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97DFD1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62F46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C4620B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77FAA4AD" w14:textId="77777777" w:rsidTr="00E5444E">
        <w:trPr>
          <w:trHeight w:val="240"/>
        </w:trPr>
        <w:tc>
          <w:tcPr>
            <w:tcW w:w="3576" w:type="dxa"/>
            <w:tcBorders>
              <w:top w:val="nil"/>
              <w:left w:val="nil"/>
              <w:bottom w:val="nil"/>
              <w:right w:val="nil"/>
            </w:tcBorders>
            <w:shd w:val="clear" w:color="auto" w:fill="auto"/>
            <w:noWrap/>
            <w:vAlign w:val="bottom"/>
            <w:hideMark/>
          </w:tcPr>
          <w:p w14:paraId="4A07562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1682245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9B8DA3A"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398948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-4 824</w:t>
            </w:r>
          </w:p>
        </w:tc>
        <w:tc>
          <w:tcPr>
            <w:tcW w:w="836" w:type="dxa"/>
            <w:tcBorders>
              <w:top w:val="nil"/>
              <w:left w:val="nil"/>
              <w:bottom w:val="nil"/>
              <w:right w:val="nil"/>
            </w:tcBorders>
            <w:shd w:val="clear" w:color="auto" w:fill="auto"/>
            <w:noWrap/>
            <w:vAlign w:val="bottom"/>
            <w:hideMark/>
          </w:tcPr>
          <w:p w14:paraId="6F86AE0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-9 648</w:t>
            </w:r>
          </w:p>
        </w:tc>
        <w:tc>
          <w:tcPr>
            <w:tcW w:w="836" w:type="dxa"/>
            <w:tcBorders>
              <w:top w:val="nil"/>
              <w:left w:val="nil"/>
              <w:bottom w:val="nil"/>
              <w:right w:val="nil"/>
            </w:tcBorders>
            <w:shd w:val="clear" w:color="auto" w:fill="auto"/>
            <w:noWrap/>
            <w:vAlign w:val="bottom"/>
            <w:hideMark/>
          </w:tcPr>
          <w:p w14:paraId="1CCEF1C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-9 648</w:t>
            </w:r>
          </w:p>
        </w:tc>
        <w:tc>
          <w:tcPr>
            <w:tcW w:w="836" w:type="dxa"/>
            <w:tcBorders>
              <w:top w:val="nil"/>
              <w:left w:val="nil"/>
              <w:bottom w:val="nil"/>
              <w:right w:val="nil"/>
            </w:tcBorders>
            <w:shd w:val="clear" w:color="auto" w:fill="auto"/>
            <w:noWrap/>
            <w:vAlign w:val="bottom"/>
            <w:hideMark/>
          </w:tcPr>
          <w:p w14:paraId="4A1D170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90893C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919E9E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22FD82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0842CB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9B3DBB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401E6A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01478BAC" w14:textId="77777777" w:rsidTr="00E5444E">
        <w:trPr>
          <w:trHeight w:val="240"/>
        </w:trPr>
        <w:tc>
          <w:tcPr>
            <w:tcW w:w="3576" w:type="dxa"/>
            <w:tcBorders>
              <w:top w:val="nil"/>
              <w:left w:val="nil"/>
              <w:bottom w:val="nil"/>
              <w:right w:val="nil"/>
            </w:tcBorders>
            <w:shd w:val="clear" w:color="auto" w:fill="auto"/>
            <w:noWrap/>
            <w:vAlign w:val="bottom"/>
            <w:hideMark/>
          </w:tcPr>
          <w:p w14:paraId="658C856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5AE659F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216569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E057E8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73D300E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w:t>
            </w:r>
          </w:p>
        </w:tc>
        <w:tc>
          <w:tcPr>
            <w:tcW w:w="836" w:type="dxa"/>
            <w:tcBorders>
              <w:top w:val="nil"/>
              <w:left w:val="nil"/>
              <w:bottom w:val="nil"/>
              <w:right w:val="nil"/>
            </w:tcBorders>
            <w:shd w:val="clear" w:color="auto" w:fill="auto"/>
            <w:noWrap/>
            <w:vAlign w:val="bottom"/>
            <w:hideMark/>
          </w:tcPr>
          <w:p w14:paraId="00D6F9F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w:t>
            </w:r>
          </w:p>
        </w:tc>
        <w:tc>
          <w:tcPr>
            <w:tcW w:w="836" w:type="dxa"/>
            <w:tcBorders>
              <w:top w:val="nil"/>
              <w:left w:val="nil"/>
              <w:bottom w:val="nil"/>
              <w:right w:val="nil"/>
            </w:tcBorders>
            <w:shd w:val="clear" w:color="auto" w:fill="auto"/>
            <w:noWrap/>
            <w:vAlign w:val="bottom"/>
            <w:hideMark/>
          </w:tcPr>
          <w:p w14:paraId="5240FE7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26E940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732182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7D565D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0AFA7A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DBF189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71E524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2F06CFEC" w14:textId="77777777" w:rsidTr="00E5444E">
        <w:trPr>
          <w:trHeight w:val="240"/>
        </w:trPr>
        <w:tc>
          <w:tcPr>
            <w:tcW w:w="3576" w:type="dxa"/>
            <w:tcBorders>
              <w:top w:val="nil"/>
              <w:left w:val="nil"/>
              <w:bottom w:val="nil"/>
              <w:right w:val="nil"/>
            </w:tcBorders>
            <w:shd w:val="clear" w:color="auto" w:fill="auto"/>
            <w:noWrap/>
            <w:vAlign w:val="bottom"/>
            <w:hideMark/>
          </w:tcPr>
          <w:p w14:paraId="30C5EE19"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Инвестиционные денежные потоки</w:t>
            </w:r>
          </w:p>
        </w:tc>
        <w:tc>
          <w:tcPr>
            <w:tcW w:w="936" w:type="dxa"/>
            <w:tcBorders>
              <w:top w:val="nil"/>
              <w:left w:val="nil"/>
              <w:bottom w:val="nil"/>
              <w:right w:val="nil"/>
            </w:tcBorders>
            <w:shd w:val="clear" w:color="auto" w:fill="auto"/>
            <w:noWrap/>
            <w:vAlign w:val="bottom"/>
            <w:hideMark/>
          </w:tcPr>
          <w:p w14:paraId="344BF9CB"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1BAB560"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2CD172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20FE0B49"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-16 080</w:t>
            </w:r>
          </w:p>
        </w:tc>
        <w:tc>
          <w:tcPr>
            <w:tcW w:w="836" w:type="dxa"/>
            <w:tcBorders>
              <w:top w:val="nil"/>
              <w:left w:val="nil"/>
              <w:bottom w:val="nil"/>
              <w:right w:val="nil"/>
            </w:tcBorders>
            <w:shd w:val="clear" w:color="auto" w:fill="auto"/>
            <w:noWrap/>
            <w:vAlign w:val="bottom"/>
            <w:hideMark/>
          </w:tcPr>
          <w:p w14:paraId="4D03BA5F"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-16 080</w:t>
            </w:r>
          </w:p>
        </w:tc>
        <w:tc>
          <w:tcPr>
            <w:tcW w:w="836" w:type="dxa"/>
            <w:tcBorders>
              <w:top w:val="nil"/>
              <w:left w:val="nil"/>
              <w:bottom w:val="nil"/>
              <w:right w:val="nil"/>
            </w:tcBorders>
            <w:shd w:val="clear" w:color="auto" w:fill="auto"/>
            <w:noWrap/>
            <w:vAlign w:val="bottom"/>
            <w:hideMark/>
          </w:tcPr>
          <w:p w14:paraId="2311B9F6"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A17D7F9"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FC561D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2477502"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A60A9F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9653336"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A6A673A"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0</w:t>
            </w:r>
          </w:p>
        </w:tc>
      </w:tr>
      <w:tr w:rsidR="00E5444E" w:rsidRPr="00E5444E" w14:paraId="69BDA47E" w14:textId="77777777" w:rsidTr="00E5444E">
        <w:trPr>
          <w:trHeight w:val="240"/>
        </w:trPr>
        <w:tc>
          <w:tcPr>
            <w:tcW w:w="3576" w:type="dxa"/>
            <w:tcBorders>
              <w:top w:val="nil"/>
              <w:left w:val="nil"/>
              <w:bottom w:val="nil"/>
              <w:right w:val="nil"/>
            </w:tcBorders>
            <w:shd w:val="clear" w:color="auto" w:fill="auto"/>
            <w:noWrap/>
            <w:vAlign w:val="bottom"/>
            <w:hideMark/>
          </w:tcPr>
          <w:p w14:paraId="33635EE3"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63BEF4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4563A5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0948D7"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3C382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42CDB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D9C8A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F3A83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889E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2F6C7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5FCFD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B54C1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33DD4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0E33617" w14:textId="77777777" w:rsidTr="00E5444E">
        <w:trPr>
          <w:trHeight w:val="240"/>
        </w:trPr>
        <w:tc>
          <w:tcPr>
            <w:tcW w:w="3576" w:type="dxa"/>
            <w:tcBorders>
              <w:top w:val="nil"/>
              <w:left w:val="nil"/>
              <w:bottom w:val="nil"/>
              <w:right w:val="nil"/>
            </w:tcBorders>
            <w:shd w:val="clear" w:color="auto" w:fill="auto"/>
            <w:noWrap/>
            <w:vAlign w:val="bottom"/>
            <w:hideMark/>
          </w:tcPr>
          <w:p w14:paraId="2B5C679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Поступления собственного капитала</w:t>
            </w:r>
          </w:p>
        </w:tc>
        <w:tc>
          <w:tcPr>
            <w:tcW w:w="936" w:type="dxa"/>
            <w:tcBorders>
              <w:top w:val="nil"/>
              <w:left w:val="nil"/>
              <w:bottom w:val="nil"/>
              <w:right w:val="nil"/>
            </w:tcBorders>
            <w:shd w:val="clear" w:color="auto" w:fill="auto"/>
            <w:noWrap/>
            <w:vAlign w:val="bottom"/>
            <w:hideMark/>
          </w:tcPr>
          <w:p w14:paraId="12FEE253"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73D5528"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6F8B28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6DE6AEF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3 216</w:t>
            </w:r>
          </w:p>
        </w:tc>
        <w:tc>
          <w:tcPr>
            <w:tcW w:w="836" w:type="dxa"/>
            <w:tcBorders>
              <w:top w:val="nil"/>
              <w:left w:val="nil"/>
              <w:bottom w:val="nil"/>
              <w:right w:val="nil"/>
            </w:tcBorders>
            <w:shd w:val="clear" w:color="auto" w:fill="auto"/>
            <w:noWrap/>
            <w:vAlign w:val="bottom"/>
            <w:hideMark/>
          </w:tcPr>
          <w:p w14:paraId="45D2976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3 216</w:t>
            </w:r>
          </w:p>
        </w:tc>
        <w:tc>
          <w:tcPr>
            <w:tcW w:w="836" w:type="dxa"/>
            <w:tcBorders>
              <w:top w:val="nil"/>
              <w:left w:val="nil"/>
              <w:bottom w:val="nil"/>
              <w:right w:val="nil"/>
            </w:tcBorders>
            <w:shd w:val="clear" w:color="auto" w:fill="auto"/>
            <w:noWrap/>
            <w:vAlign w:val="bottom"/>
            <w:hideMark/>
          </w:tcPr>
          <w:p w14:paraId="3B07902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C320F6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786614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94DA4E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2BAE9E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7AD576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FFE11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43F86749" w14:textId="77777777" w:rsidTr="00E5444E">
        <w:trPr>
          <w:trHeight w:val="240"/>
        </w:trPr>
        <w:tc>
          <w:tcPr>
            <w:tcW w:w="3576" w:type="dxa"/>
            <w:tcBorders>
              <w:top w:val="nil"/>
              <w:left w:val="nil"/>
              <w:bottom w:val="nil"/>
              <w:right w:val="nil"/>
            </w:tcBorders>
            <w:shd w:val="clear" w:color="auto" w:fill="auto"/>
            <w:noWrap/>
            <w:vAlign w:val="bottom"/>
            <w:hideMark/>
          </w:tcPr>
          <w:p w14:paraId="379EDEC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Поступления кредитов</w:t>
            </w:r>
          </w:p>
        </w:tc>
        <w:tc>
          <w:tcPr>
            <w:tcW w:w="936" w:type="dxa"/>
            <w:tcBorders>
              <w:top w:val="nil"/>
              <w:left w:val="nil"/>
              <w:bottom w:val="nil"/>
              <w:right w:val="nil"/>
            </w:tcBorders>
            <w:shd w:val="clear" w:color="auto" w:fill="auto"/>
            <w:noWrap/>
            <w:vAlign w:val="bottom"/>
            <w:hideMark/>
          </w:tcPr>
          <w:p w14:paraId="64D6657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00078C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D253FC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6 836</w:t>
            </w:r>
          </w:p>
        </w:tc>
        <w:tc>
          <w:tcPr>
            <w:tcW w:w="836" w:type="dxa"/>
            <w:tcBorders>
              <w:top w:val="nil"/>
              <w:left w:val="nil"/>
              <w:bottom w:val="nil"/>
              <w:right w:val="nil"/>
            </w:tcBorders>
            <w:shd w:val="clear" w:color="auto" w:fill="auto"/>
            <w:noWrap/>
            <w:vAlign w:val="bottom"/>
            <w:hideMark/>
          </w:tcPr>
          <w:p w14:paraId="190BBF6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12 087</w:t>
            </w:r>
          </w:p>
        </w:tc>
        <w:tc>
          <w:tcPr>
            <w:tcW w:w="836" w:type="dxa"/>
            <w:tcBorders>
              <w:top w:val="nil"/>
              <w:left w:val="nil"/>
              <w:bottom w:val="nil"/>
              <w:right w:val="nil"/>
            </w:tcBorders>
            <w:shd w:val="clear" w:color="auto" w:fill="auto"/>
            <w:noWrap/>
            <w:vAlign w:val="bottom"/>
            <w:hideMark/>
          </w:tcPr>
          <w:p w14:paraId="72BBC39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9 175</w:t>
            </w:r>
          </w:p>
        </w:tc>
        <w:tc>
          <w:tcPr>
            <w:tcW w:w="836" w:type="dxa"/>
            <w:tcBorders>
              <w:top w:val="nil"/>
              <w:left w:val="nil"/>
              <w:bottom w:val="nil"/>
              <w:right w:val="nil"/>
            </w:tcBorders>
            <w:shd w:val="clear" w:color="auto" w:fill="auto"/>
            <w:noWrap/>
            <w:vAlign w:val="bottom"/>
            <w:hideMark/>
          </w:tcPr>
          <w:p w14:paraId="284B4F8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C368F3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421DC8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216A22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956997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A4A3D0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D14045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0A128AB0" w14:textId="77777777" w:rsidTr="00E5444E">
        <w:trPr>
          <w:trHeight w:val="240"/>
        </w:trPr>
        <w:tc>
          <w:tcPr>
            <w:tcW w:w="3576" w:type="dxa"/>
            <w:tcBorders>
              <w:top w:val="nil"/>
              <w:left w:val="nil"/>
              <w:bottom w:val="nil"/>
              <w:right w:val="nil"/>
            </w:tcBorders>
            <w:shd w:val="clear" w:color="auto" w:fill="auto"/>
            <w:noWrap/>
            <w:vAlign w:val="bottom"/>
            <w:hideMark/>
          </w:tcPr>
          <w:p w14:paraId="2B9F2CE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Выплаты кредитов</w:t>
            </w:r>
          </w:p>
        </w:tc>
        <w:tc>
          <w:tcPr>
            <w:tcW w:w="936" w:type="dxa"/>
            <w:tcBorders>
              <w:top w:val="nil"/>
              <w:left w:val="nil"/>
              <w:bottom w:val="nil"/>
              <w:right w:val="nil"/>
            </w:tcBorders>
            <w:shd w:val="clear" w:color="auto" w:fill="auto"/>
            <w:noWrap/>
            <w:vAlign w:val="bottom"/>
            <w:hideMark/>
          </w:tcPr>
          <w:p w14:paraId="148A0AB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EC9A07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81DBF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847D21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65462B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E5D2CC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-6 433</w:t>
            </w:r>
          </w:p>
        </w:tc>
        <w:tc>
          <w:tcPr>
            <w:tcW w:w="836" w:type="dxa"/>
            <w:tcBorders>
              <w:top w:val="nil"/>
              <w:left w:val="nil"/>
              <w:bottom w:val="nil"/>
              <w:right w:val="nil"/>
            </w:tcBorders>
            <w:shd w:val="clear" w:color="auto" w:fill="auto"/>
            <w:noWrap/>
            <w:vAlign w:val="bottom"/>
            <w:hideMark/>
          </w:tcPr>
          <w:p w14:paraId="578B9DA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-7 661</w:t>
            </w:r>
          </w:p>
        </w:tc>
        <w:tc>
          <w:tcPr>
            <w:tcW w:w="836" w:type="dxa"/>
            <w:tcBorders>
              <w:top w:val="nil"/>
              <w:left w:val="nil"/>
              <w:bottom w:val="nil"/>
              <w:right w:val="nil"/>
            </w:tcBorders>
            <w:shd w:val="clear" w:color="auto" w:fill="auto"/>
            <w:noWrap/>
            <w:vAlign w:val="bottom"/>
            <w:hideMark/>
          </w:tcPr>
          <w:p w14:paraId="222B843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-8 317</w:t>
            </w:r>
          </w:p>
        </w:tc>
        <w:tc>
          <w:tcPr>
            <w:tcW w:w="836" w:type="dxa"/>
            <w:tcBorders>
              <w:top w:val="nil"/>
              <w:left w:val="nil"/>
              <w:bottom w:val="nil"/>
              <w:right w:val="nil"/>
            </w:tcBorders>
            <w:shd w:val="clear" w:color="auto" w:fill="auto"/>
            <w:noWrap/>
            <w:vAlign w:val="bottom"/>
            <w:hideMark/>
          </w:tcPr>
          <w:p w14:paraId="7A7BA0B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-5 687</w:t>
            </w:r>
          </w:p>
        </w:tc>
        <w:tc>
          <w:tcPr>
            <w:tcW w:w="836" w:type="dxa"/>
            <w:tcBorders>
              <w:top w:val="nil"/>
              <w:left w:val="nil"/>
              <w:bottom w:val="nil"/>
              <w:right w:val="nil"/>
            </w:tcBorders>
            <w:shd w:val="clear" w:color="auto" w:fill="auto"/>
            <w:noWrap/>
            <w:vAlign w:val="bottom"/>
            <w:hideMark/>
          </w:tcPr>
          <w:p w14:paraId="73D2A1C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294C91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0F2B4E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453EF6BE" w14:textId="77777777" w:rsidTr="00E5444E">
        <w:trPr>
          <w:trHeight w:val="240"/>
        </w:trPr>
        <w:tc>
          <w:tcPr>
            <w:tcW w:w="3576" w:type="dxa"/>
            <w:tcBorders>
              <w:top w:val="nil"/>
              <w:left w:val="nil"/>
              <w:bottom w:val="nil"/>
              <w:right w:val="nil"/>
            </w:tcBorders>
            <w:shd w:val="clear" w:color="auto" w:fill="auto"/>
            <w:noWrap/>
            <w:vAlign w:val="bottom"/>
            <w:hideMark/>
          </w:tcPr>
          <w:p w14:paraId="045F3F1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Выплаты дивидендов</w:t>
            </w:r>
          </w:p>
        </w:tc>
        <w:tc>
          <w:tcPr>
            <w:tcW w:w="936" w:type="dxa"/>
            <w:tcBorders>
              <w:top w:val="nil"/>
              <w:left w:val="nil"/>
              <w:bottom w:val="nil"/>
              <w:right w:val="nil"/>
            </w:tcBorders>
            <w:shd w:val="clear" w:color="auto" w:fill="auto"/>
            <w:noWrap/>
            <w:vAlign w:val="bottom"/>
            <w:hideMark/>
          </w:tcPr>
          <w:p w14:paraId="5503C47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C961B00"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59680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9D916D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-805</w:t>
            </w:r>
          </w:p>
        </w:tc>
        <w:tc>
          <w:tcPr>
            <w:tcW w:w="836" w:type="dxa"/>
            <w:tcBorders>
              <w:top w:val="nil"/>
              <w:left w:val="nil"/>
              <w:bottom w:val="nil"/>
              <w:right w:val="nil"/>
            </w:tcBorders>
            <w:shd w:val="clear" w:color="auto" w:fill="auto"/>
            <w:noWrap/>
            <w:vAlign w:val="bottom"/>
            <w:hideMark/>
          </w:tcPr>
          <w:p w14:paraId="084DF71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-1 265</w:t>
            </w:r>
          </w:p>
        </w:tc>
        <w:tc>
          <w:tcPr>
            <w:tcW w:w="836" w:type="dxa"/>
            <w:tcBorders>
              <w:top w:val="nil"/>
              <w:left w:val="nil"/>
              <w:bottom w:val="nil"/>
              <w:right w:val="nil"/>
            </w:tcBorders>
            <w:shd w:val="clear" w:color="auto" w:fill="auto"/>
            <w:noWrap/>
            <w:vAlign w:val="bottom"/>
            <w:hideMark/>
          </w:tcPr>
          <w:p w14:paraId="320C338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-1 086</w:t>
            </w:r>
          </w:p>
        </w:tc>
        <w:tc>
          <w:tcPr>
            <w:tcW w:w="836" w:type="dxa"/>
            <w:tcBorders>
              <w:top w:val="nil"/>
              <w:left w:val="nil"/>
              <w:bottom w:val="nil"/>
              <w:right w:val="nil"/>
            </w:tcBorders>
            <w:shd w:val="clear" w:color="auto" w:fill="auto"/>
            <w:noWrap/>
            <w:vAlign w:val="bottom"/>
            <w:hideMark/>
          </w:tcPr>
          <w:p w14:paraId="1921682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-1 217</w:t>
            </w:r>
          </w:p>
        </w:tc>
        <w:tc>
          <w:tcPr>
            <w:tcW w:w="836" w:type="dxa"/>
            <w:tcBorders>
              <w:top w:val="nil"/>
              <w:left w:val="nil"/>
              <w:bottom w:val="nil"/>
              <w:right w:val="nil"/>
            </w:tcBorders>
            <w:shd w:val="clear" w:color="auto" w:fill="auto"/>
            <w:noWrap/>
            <w:vAlign w:val="bottom"/>
            <w:hideMark/>
          </w:tcPr>
          <w:p w14:paraId="31A6980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-1 360</w:t>
            </w:r>
          </w:p>
        </w:tc>
        <w:tc>
          <w:tcPr>
            <w:tcW w:w="836" w:type="dxa"/>
            <w:tcBorders>
              <w:top w:val="nil"/>
              <w:left w:val="nil"/>
              <w:bottom w:val="nil"/>
              <w:right w:val="nil"/>
            </w:tcBorders>
            <w:shd w:val="clear" w:color="auto" w:fill="auto"/>
            <w:noWrap/>
            <w:vAlign w:val="bottom"/>
            <w:hideMark/>
          </w:tcPr>
          <w:p w14:paraId="5F2262C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-1 512</w:t>
            </w:r>
          </w:p>
        </w:tc>
        <w:tc>
          <w:tcPr>
            <w:tcW w:w="836" w:type="dxa"/>
            <w:tcBorders>
              <w:top w:val="nil"/>
              <w:left w:val="nil"/>
              <w:bottom w:val="nil"/>
              <w:right w:val="nil"/>
            </w:tcBorders>
            <w:shd w:val="clear" w:color="auto" w:fill="auto"/>
            <w:noWrap/>
            <w:vAlign w:val="bottom"/>
            <w:hideMark/>
          </w:tcPr>
          <w:p w14:paraId="4533AB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-1 647</w:t>
            </w:r>
          </w:p>
        </w:tc>
        <w:tc>
          <w:tcPr>
            <w:tcW w:w="836" w:type="dxa"/>
            <w:tcBorders>
              <w:top w:val="nil"/>
              <w:left w:val="nil"/>
              <w:bottom w:val="nil"/>
              <w:right w:val="nil"/>
            </w:tcBorders>
            <w:shd w:val="clear" w:color="auto" w:fill="auto"/>
            <w:noWrap/>
            <w:vAlign w:val="bottom"/>
            <w:hideMark/>
          </w:tcPr>
          <w:p w14:paraId="6A38039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-1 803</w:t>
            </w:r>
          </w:p>
        </w:tc>
        <w:tc>
          <w:tcPr>
            <w:tcW w:w="836" w:type="dxa"/>
            <w:tcBorders>
              <w:top w:val="nil"/>
              <w:left w:val="nil"/>
              <w:bottom w:val="nil"/>
              <w:right w:val="nil"/>
            </w:tcBorders>
            <w:shd w:val="clear" w:color="auto" w:fill="auto"/>
            <w:noWrap/>
            <w:vAlign w:val="bottom"/>
            <w:hideMark/>
          </w:tcPr>
          <w:p w14:paraId="01EEE7C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-1 899</w:t>
            </w:r>
          </w:p>
        </w:tc>
      </w:tr>
      <w:tr w:rsidR="00E5444E" w:rsidRPr="00E5444E" w14:paraId="0FB41F9D" w14:textId="77777777" w:rsidTr="00E5444E">
        <w:trPr>
          <w:trHeight w:val="240"/>
        </w:trPr>
        <w:tc>
          <w:tcPr>
            <w:tcW w:w="3576" w:type="dxa"/>
            <w:tcBorders>
              <w:top w:val="nil"/>
              <w:left w:val="nil"/>
              <w:bottom w:val="nil"/>
              <w:right w:val="nil"/>
            </w:tcBorders>
            <w:shd w:val="clear" w:color="auto" w:fill="auto"/>
            <w:noWrap/>
            <w:vAlign w:val="bottom"/>
            <w:hideMark/>
          </w:tcPr>
          <w:p w14:paraId="1B8CA002"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Финансовые денежные потоки</w:t>
            </w:r>
          </w:p>
        </w:tc>
        <w:tc>
          <w:tcPr>
            <w:tcW w:w="936" w:type="dxa"/>
            <w:tcBorders>
              <w:top w:val="nil"/>
              <w:left w:val="nil"/>
              <w:bottom w:val="nil"/>
              <w:right w:val="nil"/>
            </w:tcBorders>
            <w:shd w:val="clear" w:color="auto" w:fill="auto"/>
            <w:noWrap/>
            <w:vAlign w:val="bottom"/>
            <w:hideMark/>
          </w:tcPr>
          <w:p w14:paraId="7CE3340E"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350FA4B"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49ED6CD"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8 444</w:t>
            </w:r>
          </w:p>
        </w:tc>
        <w:tc>
          <w:tcPr>
            <w:tcW w:w="836" w:type="dxa"/>
            <w:tcBorders>
              <w:top w:val="nil"/>
              <w:left w:val="nil"/>
              <w:bottom w:val="nil"/>
              <w:right w:val="nil"/>
            </w:tcBorders>
            <w:shd w:val="clear" w:color="auto" w:fill="auto"/>
            <w:noWrap/>
            <w:vAlign w:val="bottom"/>
            <w:hideMark/>
          </w:tcPr>
          <w:p w14:paraId="1CA36239"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14 498</w:t>
            </w:r>
          </w:p>
        </w:tc>
        <w:tc>
          <w:tcPr>
            <w:tcW w:w="836" w:type="dxa"/>
            <w:tcBorders>
              <w:top w:val="nil"/>
              <w:left w:val="nil"/>
              <w:bottom w:val="nil"/>
              <w:right w:val="nil"/>
            </w:tcBorders>
            <w:shd w:val="clear" w:color="auto" w:fill="auto"/>
            <w:noWrap/>
            <w:vAlign w:val="bottom"/>
            <w:hideMark/>
          </w:tcPr>
          <w:p w14:paraId="42FBDFD3"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11 127</w:t>
            </w:r>
          </w:p>
        </w:tc>
        <w:tc>
          <w:tcPr>
            <w:tcW w:w="836" w:type="dxa"/>
            <w:tcBorders>
              <w:top w:val="nil"/>
              <w:left w:val="nil"/>
              <w:bottom w:val="nil"/>
              <w:right w:val="nil"/>
            </w:tcBorders>
            <w:shd w:val="clear" w:color="auto" w:fill="auto"/>
            <w:noWrap/>
            <w:vAlign w:val="bottom"/>
            <w:hideMark/>
          </w:tcPr>
          <w:p w14:paraId="53C6878E"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-7 519</w:t>
            </w:r>
          </w:p>
        </w:tc>
        <w:tc>
          <w:tcPr>
            <w:tcW w:w="836" w:type="dxa"/>
            <w:tcBorders>
              <w:top w:val="nil"/>
              <w:left w:val="nil"/>
              <w:bottom w:val="nil"/>
              <w:right w:val="nil"/>
            </w:tcBorders>
            <w:shd w:val="clear" w:color="auto" w:fill="auto"/>
            <w:noWrap/>
            <w:vAlign w:val="bottom"/>
            <w:hideMark/>
          </w:tcPr>
          <w:p w14:paraId="024B2DA1"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-8 878</w:t>
            </w:r>
          </w:p>
        </w:tc>
        <w:tc>
          <w:tcPr>
            <w:tcW w:w="836" w:type="dxa"/>
            <w:tcBorders>
              <w:top w:val="nil"/>
              <w:left w:val="nil"/>
              <w:bottom w:val="nil"/>
              <w:right w:val="nil"/>
            </w:tcBorders>
            <w:shd w:val="clear" w:color="auto" w:fill="auto"/>
            <w:noWrap/>
            <w:vAlign w:val="bottom"/>
            <w:hideMark/>
          </w:tcPr>
          <w:p w14:paraId="19222134"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-9 677</w:t>
            </w:r>
          </w:p>
        </w:tc>
        <w:tc>
          <w:tcPr>
            <w:tcW w:w="836" w:type="dxa"/>
            <w:tcBorders>
              <w:top w:val="nil"/>
              <w:left w:val="nil"/>
              <w:bottom w:val="nil"/>
              <w:right w:val="nil"/>
            </w:tcBorders>
            <w:shd w:val="clear" w:color="auto" w:fill="auto"/>
            <w:noWrap/>
            <w:vAlign w:val="bottom"/>
            <w:hideMark/>
          </w:tcPr>
          <w:p w14:paraId="4D6085B5"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-7 199</w:t>
            </w:r>
          </w:p>
        </w:tc>
        <w:tc>
          <w:tcPr>
            <w:tcW w:w="836" w:type="dxa"/>
            <w:tcBorders>
              <w:top w:val="nil"/>
              <w:left w:val="nil"/>
              <w:bottom w:val="nil"/>
              <w:right w:val="nil"/>
            </w:tcBorders>
            <w:shd w:val="clear" w:color="auto" w:fill="auto"/>
            <w:noWrap/>
            <w:vAlign w:val="bottom"/>
            <w:hideMark/>
          </w:tcPr>
          <w:p w14:paraId="0AF65BFB"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-1 647</w:t>
            </w:r>
          </w:p>
        </w:tc>
        <w:tc>
          <w:tcPr>
            <w:tcW w:w="836" w:type="dxa"/>
            <w:tcBorders>
              <w:top w:val="nil"/>
              <w:left w:val="nil"/>
              <w:bottom w:val="nil"/>
              <w:right w:val="nil"/>
            </w:tcBorders>
            <w:shd w:val="clear" w:color="auto" w:fill="auto"/>
            <w:noWrap/>
            <w:vAlign w:val="bottom"/>
            <w:hideMark/>
          </w:tcPr>
          <w:p w14:paraId="28335CE4"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-1 803</w:t>
            </w:r>
          </w:p>
        </w:tc>
        <w:tc>
          <w:tcPr>
            <w:tcW w:w="836" w:type="dxa"/>
            <w:tcBorders>
              <w:top w:val="nil"/>
              <w:left w:val="nil"/>
              <w:bottom w:val="nil"/>
              <w:right w:val="nil"/>
            </w:tcBorders>
            <w:shd w:val="clear" w:color="auto" w:fill="auto"/>
            <w:noWrap/>
            <w:vAlign w:val="bottom"/>
            <w:hideMark/>
          </w:tcPr>
          <w:p w14:paraId="557F4CDA"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-1 899</w:t>
            </w:r>
          </w:p>
        </w:tc>
      </w:tr>
      <w:tr w:rsidR="00E5444E" w:rsidRPr="00E5444E" w14:paraId="7476B6E4" w14:textId="77777777" w:rsidTr="00E5444E">
        <w:trPr>
          <w:trHeight w:val="240"/>
        </w:trPr>
        <w:tc>
          <w:tcPr>
            <w:tcW w:w="3576" w:type="dxa"/>
            <w:tcBorders>
              <w:top w:val="nil"/>
              <w:left w:val="nil"/>
              <w:bottom w:val="nil"/>
              <w:right w:val="nil"/>
            </w:tcBorders>
            <w:shd w:val="clear" w:color="auto" w:fill="auto"/>
            <w:noWrap/>
            <w:vAlign w:val="bottom"/>
            <w:hideMark/>
          </w:tcPr>
          <w:p w14:paraId="0C2D8A6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A234604"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641F4E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5DEA08"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E82F1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644F4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41B47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B57ED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CEF13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099EC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1D2E8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8EE32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AD67E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B3F5224" w14:textId="77777777" w:rsidTr="00E5444E">
        <w:trPr>
          <w:trHeight w:val="240"/>
        </w:trPr>
        <w:tc>
          <w:tcPr>
            <w:tcW w:w="3576" w:type="dxa"/>
            <w:tcBorders>
              <w:top w:val="nil"/>
              <w:left w:val="nil"/>
              <w:bottom w:val="nil"/>
              <w:right w:val="nil"/>
            </w:tcBorders>
            <w:shd w:val="clear" w:color="auto" w:fill="auto"/>
            <w:noWrap/>
            <w:vAlign w:val="bottom"/>
            <w:hideMark/>
          </w:tcPr>
          <w:p w14:paraId="095343B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Суммарный денежный поток</w:t>
            </w:r>
          </w:p>
        </w:tc>
        <w:tc>
          <w:tcPr>
            <w:tcW w:w="936" w:type="dxa"/>
            <w:tcBorders>
              <w:top w:val="nil"/>
              <w:left w:val="nil"/>
              <w:bottom w:val="nil"/>
              <w:right w:val="nil"/>
            </w:tcBorders>
            <w:shd w:val="clear" w:color="auto" w:fill="auto"/>
            <w:noWrap/>
            <w:vAlign w:val="bottom"/>
            <w:hideMark/>
          </w:tcPr>
          <w:p w14:paraId="5A5989D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809C61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A0110A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5E9E9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9AF00B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9BADE3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482</w:t>
            </w:r>
          </w:p>
        </w:tc>
        <w:tc>
          <w:tcPr>
            <w:tcW w:w="836" w:type="dxa"/>
            <w:tcBorders>
              <w:top w:val="nil"/>
              <w:left w:val="nil"/>
              <w:bottom w:val="nil"/>
              <w:right w:val="nil"/>
            </w:tcBorders>
            <w:shd w:val="clear" w:color="auto" w:fill="auto"/>
            <w:noWrap/>
            <w:vAlign w:val="bottom"/>
            <w:hideMark/>
          </w:tcPr>
          <w:p w14:paraId="60ECDD1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532</w:t>
            </w:r>
          </w:p>
        </w:tc>
        <w:tc>
          <w:tcPr>
            <w:tcW w:w="836" w:type="dxa"/>
            <w:tcBorders>
              <w:top w:val="nil"/>
              <w:left w:val="nil"/>
              <w:bottom w:val="nil"/>
              <w:right w:val="nil"/>
            </w:tcBorders>
            <w:shd w:val="clear" w:color="auto" w:fill="auto"/>
            <w:noWrap/>
            <w:vAlign w:val="bottom"/>
            <w:hideMark/>
          </w:tcPr>
          <w:p w14:paraId="79EAC31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443</w:t>
            </w:r>
          </w:p>
        </w:tc>
        <w:tc>
          <w:tcPr>
            <w:tcW w:w="836" w:type="dxa"/>
            <w:tcBorders>
              <w:top w:val="nil"/>
              <w:left w:val="nil"/>
              <w:bottom w:val="nil"/>
              <w:right w:val="nil"/>
            </w:tcBorders>
            <w:shd w:val="clear" w:color="auto" w:fill="auto"/>
            <w:noWrap/>
            <w:vAlign w:val="bottom"/>
            <w:hideMark/>
          </w:tcPr>
          <w:p w14:paraId="3E4C818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3 674</w:t>
            </w:r>
          </w:p>
        </w:tc>
        <w:tc>
          <w:tcPr>
            <w:tcW w:w="836" w:type="dxa"/>
            <w:tcBorders>
              <w:top w:val="nil"/>
              <w:left w:val="nil"/>
              <w:bottom w:val="nil"/>
              <w:right w:val="nil"/>
            </w:tcBorders>
            <w:shd w:val="clear" w:color="auto" w:fill="auto"/>
            <w:noWrap/>
            <w:vAlign w:val="bottom"/>
            <w:hideMark/>
          </w:tcPr>
          <w:p w14:paraId="18132A3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9 890</w:t>
            </w:r>
          </w:p>
        </w:tc>
        <w:tc>
          <w:tcPr>
            <w:tcW w:w="836" w:type="dxa"/>
            <w:tcBorders>
              <w:top w:val="nil"/>
              <w:left w:val="nil"/>
              <w:bottom w:val="nil"/>
              <w:right w:val="nil"/>
            </w:tcBorders>
            <w:shd w:val="clear" w:color="auto" w:fill="auto"/>
            <w:noWrap/>
            <w:vAlign w:val="bottom"/>
            <w:hideMark/>
          </w:tcPr>
          <w:p w14:paraId="324621B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10 106</w:t>
            </w:r>
          </w:p>
        </w:tc>
        <w:tc>
          <w:tcPr>
            <w:tcW w:w="836" w:type="dxa"/>
            <w:tcBorders>
              <w:top w:val="nil"/>
              <w:left w:val="nil"/>
              <w:bottom w:val="nil"/>
              <w:right w:val="nil"/>
            </w:tcBorders>
            <w:shd w:val="clear" w:color="auto" w:fill="auto"/>
            <w:noWrap/>
            <w:vAlign w:val="bottom"/>
            <w:hideMark/>
          </w:tcPr>
          <w:p w14:paraId="4789599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10 481</w:t>
            </w:r>
          </w:p>
        </w:tc>
      </w:tr>
      <w:tr w:rsidR="00E5444E" w:rsidRPr="00E5444E" w14:paraId="185F86B6" w14:textId="77777777" w:rsidTr="00E5444E">
        <w:trPr>
          <w:trHeight w:val="240"/>
        </w:trPr>
        <w:tc>
          <w:tcPr>
            <w:tcW w:w="3576" w:type="dxa"/>
            <w:tcBorders>
              <w:top w:val="nil"/>
              <w:left w:val="nil"/>
              <w:bottom w:val="nil"/>
              <w:right w:val="nil"/>
            </w:tcBorders>
            <w:shd w:val="clear" w:color="auto" w:fill="auto"/>
            <w:noWrap/>
            <w:vAlign w:val="bottom"/>
            <w:hideMark/>
          </w:tcPr>
          <w:p w14:paraId="473F302E"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Деньги на начало периода</w:t>
            </w:r>
          </w:p>
        </w:tc>
        <w:tc>
          <w:tcPr>
            <w:tcW w:w="936" w:type="dxa"/>
            <w:tcBorders>
              <w:top w:val="nil"/>
              <w:left w:val="nil"/>
              <w:bottom w:val="nil"/>
              <w:right w:val="nil"/>
            </w:tcBorders>
            <w:shd w:val="clear" w:color="auto" w:fill="auto"/>
            <w:noWrap/>
            <w:vAlign w:val="bottom"/>
            <w:hideMark/>
          </w:tcPr>
          <w:p w14:paraId="5E282D5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660AAF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58B945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6C6491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FEF94E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5306B0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D87218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482</w:t>
            </w:r>
          </w:p>
        </w:tc>
        <w:tc>
          <w:tcPr>
            <w:tcW w:w="836" w:type="dxa"/>
            <w:tcBorders>
              <w:top w:val="nil"/>
              <w:left w:val="nil"/>
              <w:bottom w:val="nil"/>
              <w:right w:val="nil"/>
            </w:tcBorders>
            <w:shd w:val="clear" w:color="auto" w:fill="auto"/>
            <w:noWrap/>
            <w:vAlign w:val="bottom"/>
            <w:hideMark/>
          </w:tcPr>
          <w:p w14:paraId="241EB34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1 014</w:t>
            </w:r>
          </w:p>
        </w:tc>
        <w:tc>
          <w:tcPr>
            <w:tcW w:w="836" w:type="dxa"/>
            <w:tcBorders>
              <w:top w:val="nil"/>
              <w:left w:val="nil"/>
              <w:bottom w:val="nil"/>
              <w:right w:val="nil"/>
            </w:tcBorders>
            <w:shd w:val="clear" w:color="auto" w:fill="auto"/>
            <w:noWrap/>
            <w:vAlign w:val="bottom"/>
            <w:hideMark/>
          </w:tcPr>
          <w:p w14:paraId="48D0863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1 457</w:t>
            </w:r>
          </w:p>
        </w:tc>
        <w:tc>
          <w:tcPr>
            <w:tcW w:w="836" w:type="dxa"/>
            <w:tcBorders>
              <w:top w:val="nil"/>
              <w:left w:val="nil"/>
              <w:bottom w:val="nil"/>
              <w:right w:val="nil"/>
            </w:tcBorders>
            <w:shd w:val="clear" w:color="auto" w:fill="auto"/>
            <w:noWrap/>
            <w:vAlign w:val="bottom"/>
            <w:hideMark/>
          </w:tcPr>
          <w:p w14:paraId="02B969D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5 131</w:t>
            </w:r>
          </w:p>
        </w:tc>
        <w:tc>
          <w:tcPr>
            <w:tcW w:w="836" w:type="dxa"/>
            <w:tcBorders>
              <w:top w:val="nil"/>
              <w:left w:val="nil"/>
              <w:bottom w:val="nil"/>
              <w:right w:val="nil"/>
            </w:tcBorders>
            <w:shd w:val="clear" w:color="auto" w:fill="auto"/>
            <w:noWrap/>
            <w:vAlign w:val="bottom"/>
            <w:hideMark/>
          </w:tcPr>
          <w:p w14:paraId="1E1CF9C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15 021</w:t>
            </w:r>
          </w:p>
        </w:tc>
        <w:tc>
          <w:tcPr>
            <w:tcW w:w="836" w:type="dxa"/>
            <w:tcBorders>
              <w:top w:val="nil"/>
              <w:left w:val="nil"/>
              <w:bottom w:val="nil"/>
              <w:right w:val="nil"/>
            </w:tcBorders>
            <w:shd w:val="clear" w:color="auto" w:fill="auto"/>
            <w:noWrap/>
            <w:vAlign w:val="bottom"/>
            <w:hideMark/>
          </w:tcPr>
          <w:p w14:paraId="58A6F70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25 128</w:t>
            </w:r>
          </w:p>
        </w:tc>
      </w:tr>
      <w:tr w:rsidR="00E5444E" w:rsidRPr="00E5444E" w14:paraId="1DC3B425" w14:textId="77777777" w:rsidTr="00E5444E">
        <w:trPr>
          <w:trHeight w:val="240"/>
        </w:trPr>
        <w:tc>
          <w:tcPr>
            <w:tcW w:w="3576" w:type="dxa"/>
            <w:tcBorders>
              <w:top w:val="nil"/>
              <w:left w:val="nil"/>
              <w:bottom w:val="nil"/>
              <w:right w:val="nil"/>
            </w:tcBorders>
            <w:shd w:val="clear" w:color="auto" w:fill="auto"/>
            <w:noWrap/>
            <w:vAlign w:val="bottom"/>
            <w:hideMark/>
          </w:tcPr>
          <w:p w14:paraId="23BFAC5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Деньги на конец периода</w:t>
            </w:r>
          </w:p>
        </w:tc>
        <w:tc>
          <w:tcPr>
            <w:tcW w:w="936" w:type="dxa"/>
            <w:tcBorders>
              <w:top w:val="nil"/>
              <w:left w:val="nil"/>
              <w:bottom w:val="nil"/>
              <w:right w:val="nil"/>
            </w:tcBorders>
            <w:shd w:val="clear" w:color="auto" w:fill="auto"/>
            <w:noWrap/>
            <w:vAlign w:val="bottom"/>
            <w:hideMark/>
          </w:tcPr>
          <w:p w14:paraId="0B425BB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BC66A55"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5E9FE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CCF4A0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75833D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DC92FD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482</w:t>
            </w:r>
          </w:p>
        </w:tc>
        <w:tc>
          <w:tcPr>
            <w:tcW w:w="836" w:type="dxa"/>
            <w:tcBorders>
              <w:top w:val="nil"/>
              <w:left w:val="nil"/>
              <w:bottom w:val="nil"/>
              <w:right w:val="nil"/>
            </w:tcBorders>
            <w:shd w:val="clear" w:color="auto" w:fill="auto"/>
            <w:noWrap/>
            <w:vAlign w:val="bottom"/>
            <w:hideMark/>
          </w:tcPr>
          <w:p w14:paraId="0A3C630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1 014</w:t>
            </w:r>
          </w:p>
        </w:tc>
        <w:tc>
          <w:tcPr>
            <w:tcW w:w="836" w:type="dxa"/>
            <w:tcBorders>
              <w:top w:val="nil"/>
              <w:left w:val="nil"/>
              <w:bottom w:val="nil"/>
              <w:right w:val="nil"/>
            </w:tcBorders>
            <w:shd w:val="clear" w:color="auto" w:fill="auto"/>
            <w:noWrap/>
            <w:vAlign w:val="bottom"/>
            <w:hideMark/>
          </w:tcPr>
          <w:p w14:paraId="49AFF84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1 457</w:t>
            </w:r>
          </w:p>
        </w:tc>
        <w:tc>
          <w:tcPr>
            <w:tcW w:w="836" w:type="dxa"/>
            <w:tcBorders>
              <w:top w:val="nil"/>
              <w:left w:val="nil"/>
              <w:bottom w:val="nil"/>
              <w:right w:val="nil"/>
            </w:tcBorders>
            <w:shd w:val="clear" w:color="auto" w:fill="auto"/>
            <w:noWrap/>
            <w:vAlign w:val="bottom"/>
            <w:hideMark/>
          </w:tcPr>
          <w:p w14:paraId="7ED4BBD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5 131</w:t>
            </w:r>
          </w:p>
        </w:tc>
        <w:tc>
          <w:tcPr>
            <w:tcW w:w="836" w:type="dxa"/>
            <w:tcBorders>
              <w:top w:val="nil"/>
              <w:left w:val="nil"/>
              <w:bottom w:val="nil"/>
              <w:right w:val="nil"/>
            </w:tcBorders>
            <w:shd w:val="clear" w:color="auto" w:fill="auto"/>
            <w:noWrap/>
            <w:vAlign w:val="bottom"/>
            <w:hideMark/>
          </w:tcPr>
          <w:p w14:paraId="4237379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15 021</w:t>
            </w:r>
          </w:p>
        </w:tc>
        <w:tc>
          <w:tcPr>
            <w:tcW w:w="836" w:type="dxa"/>
            <w:tcBorders>
              <w:top w:val="nil"/>
              <w:left w:val="nil"/>
              <w:bottom w:val="nil"/>
              <w:right w:val="nil"/>
            </w:tcBorders>
            <w:shd w:val="clear" w:color="auto" w:fill="auto"/>
            <w:noWrap/>
            <w:vAlign w:val="bottom"/>
            <w:hideMark/>
          </w:tcPr>
          <w:p w14:paraId="5B5B974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25 128</w:t>
            </w:r>
          </w:p>
        </w:tc>
        <w:tc>
          <w:tcPr>
            <w:tcW w:w="836" w:type="dxa"/>
            <w:tcBorders>
              <w:top w:val="nil"/>
              <w:left w:val="nil"/>
              <w:bottom w:val="nil"/>
              <w:right w:val="nil"/>
            </w:tcBorders>
            <w:shd w:val="clear" w:color="auto" w:fill="auto"/>
            <w:noWrap/>
            <w:vAlign w:val="bottom"/>
            <w:hideMark/>
          </w:tcPr>
          <w:p w14:paraId="63C87F2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35 609</w:t>
            </w:r>
          </w:p>
        </w:tc>
      </w:tr>
      <w:tr w:rsidR="00E5444E" w:rsidRPr="00E5444E" w14:paraId="3E1C13EE" w14:textId="77777777" w:rsidTr="00E5444E">
        <w:trPr>
          <w:trHeight w:val="240"/>
        </w:trPr>
        <w:tc>
          <w:tcPr>
            <w:tcW w:w="3576" w:type="dxa"/>
            <w:tcBorders>
              <w:top w:val="nil"/>
              <w:left w:val="nil"/>
              <w:bottom w:val="nil"/>
              <w:right w:val="nil"/>
            </w:tcBorders>
            <w:shd w:val="clear" w:color="auto" w:fill="auto"/>
            <w:noWrap/>
            <w:vAlign w:val="bottom"/>
            <w:hideMark/>
          </w:tcPr>
          <w:p w14:paraId="77E2BE4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0AA13D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7C7F08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643C1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61592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A5119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A1B0F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0DDF9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47C68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97E9A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EAB55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3C452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3645A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FA87AFE"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563564B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Баланс</w:t>
            </w:r>
          </w:p>
        </w:tc>
        <w:tc>
          <w:tcPr>
            <w:tcW w:w="936" w:type="dxa"/>
            <w:tcBorders>
              <w:top w:val="nil"/>
              <w:left w:val="nil"/>
              <w:bottom w:val="single" w:sz="8" w:space="0" w:color="auto"/>
              <w:right w:val="nil"/>
            </w:tcBorders>
            <w:shd w:val="clear" w:color="000000" w:fill="E2EFDA"/>
            <w:noWrap/>
            <w:vAlign w:val="center"/>
            <w:hideMark/>
          </w:tcPr>
          <w:p w14:paraId="5965460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1D3C3EF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2B47EA4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00F2DB1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7FCBD78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4A18052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168B58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7ABFC59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2A0C447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33AC5B6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763A8E9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3F7E69A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26DB6277" w14:textId="77777777" w:rsidTr="00E5444E">
        <w:trPr>
          <w:trHeight w:val="240"/>
        </w:trPr>
        <w:tc>
          <w:tcPr>
            <w:tcW w:w="3576" w:type="dxa"/>
            <w:tcBorders>
              <w:top w:val="nil"/>
              <w:left w:val="nil"/>
              <w:bottom w:val="nil"/>
              <w:right w:val="nil"/>
            </w:tcBorders>
            <w:shd w:val="clear" w:color="auto" w:fill="auto"/>
            <w:noWrap/>
            <w:vAlign w:val="bottom"/>
            <w:hideMark/>
          </w:tcPr>
          <w:p w14:paraId="2D83531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22186EA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E59E4D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AC123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42F40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99D2D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3B6C4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B6EEA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EDB82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BFBC2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A2700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B15F9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AC0F8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5A53EA4" w14:textId="77777777" w:rsidTr="00E5444E">
        <w:trPr>
          <w:trHeight w:val="240"/>
        </w:trPr>
        <w:tc>
          <w:tcPr>
            <w:tcW w:w="3576" w:type="dxa"/>
            <w:tcBorders>
              <w:top w:val="nil"/>
              <w:left w:val="nil"/>
              <w:bottom w:val="nil"/>
              <w:right w:val="nil"/>
            </w:tcBorders>
            <w:shd w:val="clear" w:color="auto" w:fill="auto"/>
            <w:noWrap/>
            <w:vAlign w:val="bottom"/>
            <w:hideMark/>
          </w:tcPr>
          <w:p w14:paraId="495D353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17CF4B7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68F98F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DECB3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2 814</w:t>
            </w:r>
          </w:p>
        </w:tc>
        <w:tc>
          <w:tcPr>
            <w:tcW w:w="836" w:type="dxa"/>
            <w:tcBorders>
              <w:top w:val="nil"/>
              <w:left w:val="nil"/>
              <w:bottom w:val="nil"/>
              <w:right w:val="nil"/>
            </w:tcBorders>
            <w:shd w:val="clear" w:color="auto" w:fill="auto"/>
            <w:noWrap/>
            <w:vAlign w:val="bottom"/>
            <w:hideMark/>
          </w:tcPr>
          <w:p w14:paraId="0CA4439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8 442</w:t>
            </w:r>
          </w:p>
        </w:tc>
        <w:tc>
          <w:tcPr>
            <w:tcW w:w="836" w:type="dxa"/>
            <w:tcBorders>
              <w:top w:val="nil"/>
              <w:left w:val="nil"/>
              <w:bottom w:val="nil"/>
              <w:right w:val="nil"/>
            </w:tcBorders>
            <w:shd w:val="clear" w:color="auto" w:fill="auto"/>
            <w:noWrap/>
            <w:vAlign w:val="bottom"/>
            <w:hideMark/>
          </w:tcPr>
          <w:p w14:paraId="14C2907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14 070</w:t>
            </w:r>
          </w:p>
        </w:tc>
        <w:tc>
          <w:tcPr>
            <w:tcW w:w="836" w:type="dxa"/>
            <w:tcBorders>
              <w:top w:val="nil"/>
              <w:left w:val="nil"/>
              <w:bottom w:val="nil"/>
              <w:right w:val="nil"/>
            </w:tcBorders>
            <w:shd w:val="clear" w:color="auto" w:fill="auto"/>
            <w:noWrap/>
            <w:vAlign w:val="bottom"/>
            <w:hideMark/>
          </w:tcPr>
          <w:p w14:paraId="072CE21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13 367</w:t>
            </w:r>
          </w:p>
        </w:tc>
        <w:tc>
          <w:tcPr>
            <w:tcW w:w="836" w:type="dxa"/>
            <w:tcBorders>
              <w:top w:val="nil"/>
              <w:left w:val="nil"/>
              <w:bottom w:val="nil"/>
              <w:right w:val="nil"/>
            </w:tcBorders>
            <w:shd w:val="clear" w:color="auto" w:fill="auto"/>
            <w:noWrap/>
            <w:vAlign w:val="bottom"/>
            <w:hideMark/>
          </w:tcPr>
          <w:p w14:paraId="5FE9B94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12 663</w:t>
            </w:r>
          </w:p>
        </w:tc>
        <w:tc>
          <w:tcPr>
            <w:tcW w:w="836" w:type="dxa"/>
            <w:tcBorders>
              <w:top w:val="nil"/>
              <w:left w:val="nil"/>
              <w:bottom w:val="nil"/>
              <w:right w:val="nil"/>
            </w:tcBorders>
            <w:shd w:val="clear" w:color="auto" w:fill="auto"/>
            <w:noWrap/>
            <w:vAlign w:val="bottom"/>
            <w:hideMark/>
          </w:tcPr>
          <w:p w14:paraId="247508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11 960</w:t>
            </w:r>
          </w:p>
        </w:tc>
        <w:tc>
          <w:tcPr>
            <w:tcW w:w="836" w:type="dxa"/>
            <w:tcBorders>
              <w:top w:val="nil"/>
              <w:left w:val="nil"/>
              <w:bottom w:val="nil"/>
              <w:right w:val="nil"/>
            </w:tcBorders>
            <w:shd w:val="clear" w:color="auto" w:fill="auto"/>
            <w:noWrap/>
            <w:vAlign w:val="bottom"/>
            <w:hideMark/>
          </w:tcPr>
          <w:p w14:paraId="38CD08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11 256</w:t>
            </w:r>
          </w:p>
        </w:tc>
        <w:tc>
          <w:tcPr>
            <w:tcW w:w="836" w:type="dxa"/>
            <w:tcBorders>
              <w:top w:val="nil"/>
              <w:left w:val="nil"/>
              <w:bottom w:val="nil"/>
              <w:right w:val="nil"/>
            </w:tcBorders>
            <w:shd w:val="clear" w:color="auto" w:fill="auto"/>
            <w:noWrap/>
            <w:vAlign w:val="bottom"/>
            <w:hideMark/>
          </w:tcPr>
          <w:p w14:paraId="2CCB369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10 553</w:t>
            </w:r>
          </w:p>
        </w:tc>
        <w:tc>
          <w:tcPr>
            <w:tcW w:w="836" w:type="dxa"/>
            <w:tcBorders>
              <w:top w:val="nil"/>
              <w:left w:val="nil"/>
              <w:bottom w:val="nil"/>
              <w:right w:val="nil"/>
            </w:tcBorders>
            <w:shd w:val="clear" w:color="auto" w:fill="auto"/>
            <w:noWrap/>
            <w:vAlign w:val="bottom"/>
            <w:hideMark/>
          </w:tcPr>
          <w:p w14:paraId="0AFA2BE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9 849</w:t>
            </w:r>
          </w:p>
        </w:tc>
        <w:tc>
          <w:tcPr>
            <w:tcW w:w="836" w:type="dxa"/>
            <w:tcBorders>
              <w:top w:val="nil"/>
              <w:left w:val="nil"/>
              <w:bottom w:val="nil"/>
              <w:right w:val="nil"/>
            </w:tcBorders>
            <w:shd w:val="clear" w:color="auto" w:fill="auto"/>
            <w:noWrap/>
            <w:vAlign w:val="bottom"/>
            <w:hideMark/>
          </w:tcPr>
          <w:p w14:paraId="3A72153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9 146</w:t>
            </w:r>
          </w:p>
        </w:tc>
      </w:tr>
      <w:tr w:rsidR="00E5444E" w:rsidRPr="00E5444E" w14:paraId="15A12C84" w14:textId="77777777" w:rsidTr="00E5444E">
        <w:trPr>
          <w:trHeight w:val="240"/>
        </w:trPr>
        <w:tc>
          <w:tcPr>
            <w:tcW w:w="3576" w:type="dxa"/>
            <w:tcBorders>
              <w:top w:val="nil"/>
              <w:left w:val="nil"/>
              <w:bottom w:val="nil"/>
              <w:right w:val="nil"/>
            </w:tcBorders>
            <w:shd w:val="clear" w:color="auto" w:fill="auto"/>
            <w:noWrap/>
            <w:vAlign w:val="bottom"/>
            <w:hideMark/>
          </w:tcPr>
          <w:p w14:paraId="6F60FAF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7689747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24671E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38D191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4 824</w:t>
            </w:r>
          </w:p>
        </w:tc>
        <w:tc>
          <w:tcPr>
            <w:tcW w:w="836" w:type="dxa"/>
            <w:tcBorders>
              <w:top w:val="nil"/>
              <w:left w:val="nil"/>
              <w:bottom w:val="nil"/>
              <w:right w:val="nil"/>
            </w:tcBorders>
            <w:shd w:val="clear" w:color="auto" w:fill="auto"/>
            <w:noWrap/>
            <w:vAlign w:val="bottom"/>
            <w:hideMark/>
          </w:tcPr>
          <w:p w14:paraId="4709581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14 472</w:t>
            </w:r>
          </w:p>
        </w:tc>
        <w:tc>
          <w:tcPr>
            <w:tcW w:w="836" w:type="dxa"/>
            <w:tcBorders>
              <w:top w:val="nil"/>
              <w:left w:val="nil"/>
              <w:bottom w:val="nil"/>
              <w:right w:val="nil"/>
            </w:tcBorders>
            <w:shd w:val="clear" w:color="auto" w:fill="auto"/>
            <w:noWrap/>
            <w:vAlign w:val="bottom"/>
            <w:hideMark/>
          </w:tcPr>
          <w:p w14:paraId="4C8502B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25C5B4D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21 708</w:t>
            </w:r>
          </w:p>
        </w:tc>
        <w:tc>
          <w:tcPr>
            <w:tcW w:w="836" w:type="dxa"/>
            <w:tcBorders>
              <w:top w:val="nil"/>
              <w:left w:val="nil"/>
              <w:bottom w:val="nil"/>
              <w:right w:val="nil"/>
            </w:tcBorders>
            <w:shd w:val="clear" w:color="auto" w:fill="auto"/>
            <w:noWrap/>
            <w:vAlign w:val="bottom"/>
            <w:hideMark/>
          </w:tcPr>
          <w:p w14:paraId="2CB87DB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19 296</w:t>
            </w:r>
          </w:p>
        </w:tc>
        <w:tc>
          <w:tcPr>
            <w:tcW w:w="836" w:type="dxa"/>
            <w:tcBorders>
              <w:top w:val="nil"/>
              <w:left w:val="nil"/>
              <w:bottom w:val="nil"/>
              <w:right w:val="nil"/>
            </w:tcBorders>
            <w:shd w:val="clear" w:color="auto" w:fill="auto"/>
            <w:noWrap/>
            <w:vAlign w:val="bottom"/>
            <w:hideMark/>
          </w:tcPr>
          <w:p w14:paraId="3CBACF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16 884</w:t>
            </w:r>
          </w:p>
        </w:tc>
        <w:tc>
          <w:tcPr>
            <w:tcW w:w="836" w:type="dxa"/>
            <w:tcBorders>
              <w:top w:val="nil"/>
              <w:left w:val="nil"/>
              <w:bottom w:val="nil"/>
              <w:right w:val="nil"/>
            </w:tcBorders>
            <w:shd w:val="clear" w:color="auto" w:fill="auto"/>
            <w:noWrap/>
            <w:vAlign w:val="bottom"/>
            <w:hideMark/>
          </w:tcPr>
          <w:p w14:paraId="65B1D10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14 472</w:t>
            </w:r>
          </w:p>
        </w:tc>
        <w:tc>
          <w:tcPr>
            <w:tcW w:w="836" w:type="dxa"/>
            <w:tcBorders>
              <w:top w:val="nil"/>
              <w:left w:val="nil"/>
              <w:bottom w:val="nil"/>
              <w:right w:val="nil"/>
            </w:tcBorders>
            <w:shd w:val="clear" w:color="auto" w:fill="auto"/>
            <w:noWrap/>
            <w:vAlign w:val="bottom"/>
            <w:hideMark/>
          </w:tcPr>
          <w:p w14:paraId="71AC631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12 060</w:t>
            </w:r>
          </w:p>
        </w:tc>
        <w:tc>
          <w:tcPr>
            <w:tcW w:w="836" w:type="dxa"/>
            <w:tcBorders>
              <w:top w:val="nil"/>
              <w:left w:val="nil"/>
              <w:bottom w:val="nil"/>
              <w:right w:val="nil"/>
            </w:tcBorders>
            <w:shd w:val="clear" w:color="auto" w:fill="auto"/>
            <w:noWrap/>
            <w:vAlign w:val="bottom"/>
            <w:hideMark/>
          </w:tcPr>
          <w:p w14:paraId="7D614A2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9 648</w:t>
            </w:r>
          </w:p>
        </w:tc>
        <w:tc>
          <w:tcPr>
            <w:tcW w:w="836" w:type="dxa"/>
            <w:tcBorders>
              <w:top w:val="nil"/>
              <w:left w:val="nil"/>
              <w:bottom w:val="nil"/>
              <w:right w:val="nil"/>
            </w:tcBorders>
            <w:shd w:val="clear" w:color="auto" w:fill="auto"/>
            <w:noWrap/>
            <w:vAlign w:val="bottom"/>
            <w:hideMark/>
          </w:tcPr>
          <w:p w14:paraId="1865D4C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7 236</w:t>
            </w:r>
          </w:p>
        </w:tc>
      </w:tr>
      <w:tr w:rsidR="00E5444E" w:rsidRPr="00E5444E" w14:paraId="1D11DA82" w14:textId="77777777" w:rsidTr="00E5444E">
        <w:trPr>
          <w:trHeight w:val="240"/>
        </w:trPr>
        <w:tc>
          <w:tcPr>
            <w:tcW w:w="3576" w:type="dxa"/>
            <w:tcBorders>
              <w:top w:val="nil"/>
              <w:left w:val="nil"/>
              <w:bottom w:val="nil"/>
              <w:right w:val="nil"/>
            </w:tcBorders>
            <w:shd w:val="clear" w:color="auto" w:fill="auto"/>
            <w:noWrap/>
            <w:vAlign w:val="bottom"/>
            <w:hideMark/>
          </w:tcPr>
          <w:p w14:paraId="6335835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lastRenderedPageBreak/>
              <w:t>Нематериальные активы</w:t>
            </w:r>
          </w:p>
        </w:tc>
        <w:tc>
          <w:tcPr>
            <w:tcW w:w="936" w:type="dxa"/>
            <w:tcBorders>
              <w:top w:val="nil"/>
              <w:left w:val="nil"/>
              <w:bottom w:val="nil"/>
              <w:right w:val="nil"/>
            </w:tcBorders>
            <w:shd w:val="clear" w:color="auto" w:fill="auto"/>
            <w:noWrap/>
            <w:vAlign w:val="bottom"/>
            <w:hideMark/>
          </w:tcPr>
          <w:p w14:paraId="16FC9413"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2C94CDB"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F9650F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34ADD54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1 206</w:t>
            </w:r>
          </w:p>
        </w:tc>
        <w:tc>
          <w:tcPr>
            <w:tcW w:w="836" w:type="dxa"/>
            <w:tcBorders>
              <w:top w:val="nil"/>
              <w:left w:val="nil"/>
              <w:bottom w:val="nil"/>
              <w:right w:val="nil"/>
            </w:tcBorders>
            <w:shd w:val="clear" w:color="auto" w:fill="auto"/>
            <w:noWrap/>
            <w:vAlign w:val="bottom"/>
            <w:hideMark/>
          </w:tcPr>
          <w:p w14:paraId="0BDABBD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2 010</w:t>
            </w:r>
          </w:p>
        </w:tc>
        <w:tc>
          <w:tcPr>
            <w:tcW w:w="836" w:type="dxa"/>
            <w:tcBorders>
              <w:top w:val="nil"/>
              <w:left w:val="nil"/>
              <w:bottom w:val="nil"/>
              <w:right w:val="nil"/>
            </w:tcBorders>
            <w:shd w:val="clear" w:color="auto" w:fill="auto"/>
            <w:noWrap/>
            <w:vAlign w:val="bottom"/>
            <w:hideMark/>
          </w:tcPr>
          <w:p w14:paraId="6164D46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7436A26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1 206</w:t>
            </w:r>
          </w:p>
        </w:tc>
        <w:tc>
          <w:tcPr>
            <w:tcW w:w="836" w:type="dxa"/>
            <w:tcBorders>
              <w:top w:val="nil"/>
              <w:left w:val="nil"/>
              <w:bottom w:val="nil"/>
              <w:right w:val="nil"/>
            </w:tcBorders>
            <w:shd w:val="clear" w:color="auto" w:fill="auto"/>
            <w:noWrap/>
            <w:vAlign w:val="bottom"/>
            <w:hideMark/>
          </w:tcPr>
          <w:p w14:paraId="6F0141D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804</w:t>
            </w:r>
          </w:p>
        </w:tc>
        <w:tc>
          <w:tcPr>
            <w:tcW w:w="836" w:type="dxa"/>
            <w:tcBorders>
              <w:top w:val="nil"/>
              <w:left w:val="nil"/>
              <w:bottom w:val="nil"/>
              <w:right w:val="nil"/>
            </w:tcBorders>
            <w:shd w:val="clear" w:color="auto" w:fill="auto"/>
            <w:noWrap/>
            <w:vAlign w:val="bottom"/>
            <w:hideMark/>
          </w:tcPr>
          <w:p w14:paraId="1E4737F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402</w:t>
            </w:r>
          </w:p>
        </w:tc>
        <w:tc>
          <w:tcPr>
            <w:tcW w:w="836" w:type="dxa"/>
            <w:tcBorders>
              <w:top w:val="nil"/>
              <w:left w:val="nil"/>
              <w:bottom w:val="nil"/>
              <w:right w:val="nil"/>
            </w:tcBorders>
            <w:shd w:val="clear" w:color="auto" w:fill="auto"/>
            <w:noWrap/>
            <w:vAlign w:val="bottom"/>
            <w:hideMark/>
          </w:tcPr>
          <w:p w14:paraId="2D3A990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C0D986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09B9E3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4AA876A4" w14:textId="77777777" w:rsidTr="00E5444E">
        <w:trPr>
          <w:trHeight w:val="240"/>
        </w:trPr>
        <w:tc>
          <w:tcPr>
            <w:tcW w:w="3576" w:type="dxa"/>
            <w:tcBorders>
              <w:top w:val="nil"/>
              <w:left w:val="nil"/>
              <w:bottom w:val="nil"/>
              <w:right w:val="nil"/>
            </w:tcBorders>
            <w:shd w:val="clear" w:color="auto" w:fill="auto"/>
            <w:noWrap/>
            <w:vAlign w:val="bottom"/>
            <w:hideMark/>
          </w:tcPr>
          <w:p w14:paraId="50F872F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Суммарные долгосрочные активы</w:t>
            </w:r>
          </w:p>
        </w:tc>
        <w:tc>
          <w:tcPr>
            <w:tcW w:w="936" w:type="dxa"/>
            <w:tcBorders>
              <w:top w:val="nil"/>
              <w:left w:val="nil"/>
              <w:bottom w:val="nil"/>
              <w:right w:val="nil"/>
            </w:tcBorders>
            <w:shd w:val="clear" w:color="auto" w:fill="auto"/>
            <w:noWrap/>
            <w:vAlign w:val="bottom"/>
            <w:hideMark/>
          </w:tcPr>
          <w:p w14:paraId="66600B8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DA64B8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FAC30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4BD0F3A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24 120</w:t>
            </w:r>
          </w:p>
        </w:tc>
        <w:tc>
          <w:tcPr>
            <w:tcW w:w="836" w:type="dxa"/>
            <w:tcBorders>
              <w:top w:val="nil"/>
              <w:left w:val="nil"/>
              <w:bottom w:val="nil"/>
              <w:right w:val="nil"/>
            </w:tcBorders>
            <w:shd w:val="clear" w:color="auto" w:fill="auto"/>
            <w:noWrap/>
            <w:vAlign w:val="bottom"/>
            <w:hideMark/>
          </w:tcPr>
          <w:p w14:paraId="2A2170D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40 200</w:t>
            </w:r>
          </w:p>
        </w:tc>
        <w:tc>
          <w:tcPr>
            <w:tcW w:w="836" w:type="dxa"/>
            <w:tcBorders>
              <w:top w:val="nil"/>
              <w:left w:val="nil"/>
              <w:bottom w:val="nil"/>
              <w:right w:val="nil"/>
            </w:tcBorders>
            <w:shd w:val="clear" w:color="auto" w:fill="auto"/>
            <w:noWrap/>
            <w:vAlign w:val="bottom"/>
            <w:hideMark/>
          </w:tcPr>
          <w:p w14:paraId="5FF1DF8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36 683</w:t>
            </w:r>
          </w:p>
        </w:tc>
        <w:tc>
          <w:tcPr>
            <w:tcW w:w="836" w:type="dxa"/>
            <w:tcBorders>
              <w:top w:val="nil"/>
              <w:left w:val="nil"/>
              <w:bottom w:val="nil"/>
              <w:right w:val="nil"/>
            </w:tcBorders>
            <w:shd w:val="clear" w:color="auto" w:fill="auto"/>
            <w:noWrap/>
            <w:vAlign w:val="bottom"/>
            <w:hideMark/>
          </w:tcPr>
          <w:p w14:paraId="5D18796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33 165</w:t>
            </w:r>
          </w:p>
        </w:tc>
        <w:tc>
          <w:tcPr>
            <w:tcW w:w="836" w:type="dxa"/>
            <w:tcBorders>
              <w:top w:val="nil"/>
              <w:left w:val="nil"/>
              <w:bottom w:val="nil"/>
              <w:right w:val="nil"/>
            </w:tcBorders>
            <w:shd w:val="clear" w:color="auto" w:fill="auto"/>
            <w:noWrap/>
            <w:vAlign w:val="bottom"/>
            <w:hideMark/>
          </w:tcPr>
          <w:p w14:paraId="0EF67C4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29 648</w:t>
            </w:r>
          </w:p>
        </w:tc>
        <w:tc>
          <w:tcPr>
            <w:tcW w:w="836" w:type="dxa"/>
            <w:tcBorders>
              <w:top w:val="nil"/>
              <w:left w:val="nil"/>
              <w:bottom w:val="nil"/>
              <w:right w:val="nil"/>
            </w:tcBorders>
            <w:shd w:val="clear" w:color="auto" w:fill="auto"/>
            <w:noWrap/>
            <w:vAlign w:val="bottom"/>
            <w:hideMark/>
          </w:tcPr>
          <w:p w14:paraId="210B509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26 130</w:t>
            </w:r>
          </w:p>
        </w:tc>
        <w:tc>
          <w:tcPr>
            <w:tcW w:w="836" w:type="dxa"/>
            <w:tcBorders>
              <w:top w:val="nil"/>
              <w:left w:val="nil"/>
              <w:bottom w:val="nil"/>
              <w:right w:val="nil"/>
            </w:tcBorders>
            <w:shd w:val="clear" w:color="auto" w:fill="auto"/>
            <w:noWrap/>
            <w:vAlign w:val="bottom"/>
            <w:hideMark/>
          </w:tcPr>
          <w:p w14:paraId="4A1EA62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22 613</w:t>
            </w:r>
          </w:p>
        </w:tc>
        <w:tc>
          <w:tcPr>
            <w:tcW w:w="836" w:type="dxa"/>
            <w:tcBorders>
              <w:top w:val="nil"/>
              <w:left w:val="nil"/>
              <w:bottom w:val="nil"/>
              <w:right w:val="nil"/>
            </w:tcBorders>
            <w:shd w:val="clear" w:color="auto" w:fill="auto"/>
            <w:noWrap/>
            <w:vAlign w:val="bottom"/>
            <w:hideMark/>
          </w:tcPr>
          <w:p w14:paraId="14D96AC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19 497</w:t>
            </w:r>
          </w:p>
        </w:tc>
        <w:tc>
          <w:tcPr>
            <w:tcW w:w="836" w:type="dxa"/>
            <w:tcBorders>
              <w:top w:val="nil"/>
              <w:left w:val="nil"/>
              <w:bottom w:val="nil"/>
              <w:right w:val="nil"/>
            </w:tcBorders>
            <w:shd w:val="clear" w:color="auto" w:fill="auto"/>
            <w:noWrap/>
            <w:vAlign w:val="bottom"/>
            <w:hideMark/>
          </w:tcPr>
          <w:p w14:paraId="73E2461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16 382</w:t>
            </w:r>
          </w:p>
        </w:tc>
      </w:tr>
      <w:tr w:rsidR="00E5444E" w:rsidRPr="00E5444E" w14:paraId="38C23074" w14:textId="77777777" w:rsidTr="00E5444E">
        <w:trPr>
          <w:trHeight w:val="240"/>
        </w:trPr>
        <w:tc>
          <w:tcPr>
            <w:tcW w:w="3576" w:type="dxa"/>
            <w:tcBorders>
              <w:top w:val="nil"/>
              <w:left w:val="nil"/>
              <w:bottom w:val="nil"/>
              <w:right w:val="nil"/>
            </w:tcBorders>
            <w:shd w:val="clear" w:color="auto" w:fill="auto"/>
            <w:noWrap/>
            <w:vAlign w:val="bottom"/>
            <w:hideMark/>
          </w:tcPr>
          <w:p w14:paraId="3BDC3CB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B12B2E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765B05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29E4F3"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4109B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1F216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51376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C7FD4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4B8A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0722B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CCA5A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FC786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A2B9E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F2E8693" w14:textId="77777777" w:rsidTr="00E5444E">
        <w:trPr>
          <w:trHeight w:val="240"/>
        </w:trPr>
        <w:tc>
          <w:tcPr>
            <w:tcW w:w="3576" w:type="dxa"/>
            <w:tcBorders>
              <w:top w:val="nil"/>
              <w:left w:val="nil"/>
              <w:bottom w:val="nil"/>
              <w:right w:val="nil"/>
            </w:tcBorders>
            <w:shd w:val="clear" w:color="auto" w:fill="auto"/>
            <w:noWrap/>
            <w:vAlign w:val="bottom"/>
            <w:hideMark/>
          </w:tcPr>
          <w:p w14:paraId="0CC996B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Запасы</w:t>
            </w:r>
          </w:p>
        </w:tc>
        <w:tc>
          <w:tcPr>
            <w:tcW w:w="936" w:type="dxa"/>
            <w:tcBorders>
              <w:top w:val="nil"/>
              <w:left w:val="nil"/>
              <w:bottom w:val="nil"/>
              <w:right w:val="nil"/>
            </w:tcBorders>
            <w:shd w:val="clear" w:color="auto" w:fill="auto"/>
            <w:noWrap/>
            <w:vAlign w:val="bottom"/>
            <w:hideMark/>
          </w:tcPr>
          <w:p w14:paraId="2CA7329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54C6B00"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FB1B5E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F9CC6D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1 333</w:t>
            </w:r>
          </w:p>
        </w:tc>
        <w:tc>
          <w:tcPr>
            <w:tcW w:w="836" w:type="dxa"/>
            <w:tcBorders>
              <w:top w:val="nil"/>
              <w:left w:val="nil"/>
              <w:bottom w:val="nil"/>
              <w:right w:val="nil"/>
            </w:tcBorders>
            <w:shd w:val="clear" w:color="auto" w:fill="auto"/>
            <w:noWrap/>
            <w:vAlign w:val="bottom"/>
            <w:hideMark/>
          </w:tcPr>
          <w:p w14:paraId="1C84470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2 080</w:t>
            </w:r>
          </w:p>
        </w:tc>
        <w:tc>
          <w:tcPr>
            <w:tcW w:w="836" w:type="dxa"/>
            <w:tcBorders>
              <w:top w:val="nil"/>
              <w:left w:val="nil"/>
              <w:bottom w:val="nil"/>
              <w:right w:val="nil"/>
            </w:tcBorders>
            <w:shd w:val="clear" w:color="auto" w:fill="auto"/>
            <w:noWrap/>
            <w:vAlign w:val="bottom"/>
            <w:hideMark/>
          </w:tcPr>
          <w:p w14:paraId="19A577C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2 596</w:t>
            </w:r>
          </w:p>
        </w:tc>
        <w:tc>
          <w:tcPr>
            <w:tcW w:w="836" w:type="dxa"/>
            <w:tcBorders>
              <w:top w:val="nil"/>
              <w:left w:val="nil"/>
              <w:bottom w:val="nil"/>
              <w:right w:val="nil"/>
            </w:tcBorders>
            <w:shd w:val="clear" w:color="auto" w:fill="auto"/>
            <w:noWrap/>
            <w:vAlign w:val="bottom"/>
            <w:hideMark/>
          </w:tcPr>
          <w:p w14:paraId="7BF051B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2 700</w:t>
            </w:r>
          </w:p>
        </w:tc>
        <w:tc>
          <w:tcPr>
            <w:tcW w:w="836" w:type="dxa"/>
            <w:tcBorders>
              <w:top w:val="nil"/>
              <w:left w:val="nil"/>
              <w:bottom w:val="nil"/>
              <w:right w:val="nil"/>
            </w:tcBorders>
            <w:shd w:val="clear" w:color="auto" w:fill="auto"/>
            <w:noWrap/>
            <w:vAlign w:val="bottom"/>
            <w:hideMark/>
          </w:tcPr>
          <w:p w14:paraId="4D7C16E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2 808</w:t>
            </w:r>
          </w:p>
        </w:tc>
        <w:tc>
          <w:tcPr>
            <w:tcW w:w="836" w:type="dxa"/>
            <w:tcBorders>
              <w:top w:val="nil"/>
              <w:left w:val="nil"/>
              <w:bottom w:val="nil"/>
              <w:right w:val="nil"/>
            </w:tcBorders>
            <w:shd w:val="clear" w:color="auto" w:fill="auto"/>
            <w:noWrap/>
            <w:vAlign w:val="bottom"/>
            <w:hideMark/>
          </w:tcPr>
          <w:p w14:paraId="2C8756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2 920</w:t>
            </w:r>
          </w:p>
        </w:tc>
        <w:tc>
          <w:tcPr>
            <w:tcW w:w="836" w:type="dxa"/>
            <w:tcBorders>
              <w:top w:val="nil"/>
              <w:left w:val="nil"/>
              <w:bottom w:val="nil"/>
              <w:right w:val="nil"/>
            </w:tcBorders>
            <w:shd w:val="clear" w:color="auto" w:fill="auto"/>
            <w:noWrap/>
            <w:vAlign w:val="bottom"/>
            <w:hideMark/>
          </w:tcPr>
          <w:p w14:paraId="5F119AF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3 037</w:t>
            </w:r>
          </w:p>
        </w:tc>
        <w:tc>
          <w:tcPr>
            <w:tcW w:w="836" w:type="dxa"/>
            <w:tcBorders>
              <w:top w:val="nil"/>
              <w:left w:val="nil"/>
              <w:bottom w:val="nil"/>
              <w:right w:val="nil"/>
            </w:tcBorders>
            <w:shd w:val="clear" w:color="auto" w:fill="auto"/>
            <w:noWrap/>
            <w:vAlign w:val="bottom"/>
            <w:hideMark/>
          </w:tcPr>
          <w:p w14:paraId="417229A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3 159</w:t>
            </w:r>
          </w:p>
        </w:tc>
        <w:tc>
          <w:tcPr>
            <w:tcW w:w="836" w:type="dxa"/>
            <w:tcBorders>
              <w:top w:val="nil"/>
              <w:left w:val="nil"/>
              <w:bottom w:val="nil"/>
              <w:right w:val="nil"/>
            </w:tcBorders>
            <w:shd w:val="clear" w:color="auto" w:fill="auto"/>
            <w:noWrap/>
            <w:vAlign w:val="bottom"/>
            <w:hideMark/>
          </w:tcPr>
          <w:p w14:paraId="53B5C40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3 285</w:t>
            </w:r>
          </w:p>
        </w:tc>
      </w:tr>
      <w:tr w:rsidR="00E5444E" w:rsidRPr="00E5444E" w14:paraId="0E744F79" w14:textId="77777777" w:rsidTr="00E5444E">
        <w:trPr>
          <w:trHeight w:val="240"/>
        </w:trPr>
        <w:tc>
          <w:tcPr>
            <w:tcW w:w="3576" w:type="dxa"/>
            <w:tcBorders>
              <w:top w:val="nil"/>
              <w:left w:val="nil"/>
              <w:bottom w:val="nil"/>
              <w:right w:val="nil"/>
            </w:tcBorders>
            <w:shd w:val="clear" w:color="auto" w:fill="auto"/>
            <w:noWrap/>
            <w:vAlign w:val="bottom"/>
            <w:hideMark/>
          </w:tcPr>
          <w:p w14:paraId="36EDB88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Дебиторская задолженность</w:t>
            </w:r>
          </w:p>
        </w:tc>
        <w:tc>
          <w:tcPr>
            <w:tcW w:w="936" w:type="dxa"/>
            <w:tcBorders>
              <w:top w:val="nil"/>
              <w:left w:val="nil"/>
              <w:bottom w:val="nil"/>
              <w:right w:val="nil"/>
            </w:tcBorders>
            <w:shd w:val="clear" w:color="auto" w:fill="auto"/>
            <w:noWrap/>
            <w:vAlign w:val="bottom"/>
            <w:hideMark/>
          </w:tcPr>
          <w:p w14:paraId="58CCE81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7F0740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EA0EB5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E705F0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2 000</w:t>
            </w:r>
          </w:p>
        </w:tc>
        <w:tc>
          <w:tcPr>
            <w:tcW w:w="836" w:type="dxa"/>
            <w:tcBorders>
              <w:top w:val="nil"/>
              <w:left w:val="nil"/>
              <w:bottom w:val="nil"/>
              <w:right w:val="nil"/>
            </w:tcBorders>
            <w:shd w:val="clear" w:color="auto" w:fill="auto"/>
            <w:noWrap/>
            <w:vAlign w:val="bottom"/>
            <w:hideMark/>
          </w:tcPr>
          <w:p w14:paraId="27FAC9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3 120</w:t>
            </w:r>
          </w:p>
        </w:tc>
        <w:tc>
          <w:tcPr>
            <w:tcW w:w="836" w:type="dxa"/>
            <w:tcBorders>
              <w:top w:val="nil"/>
              <w:left w:val="nil"/>
              <w:bottom w:val="nil"/>
              <w:right w:val="nil"/>
            </w:tcBorders>
            <w:shd w:val="clear" w:color="auto" w:fill="auto"/>
            <w:noWrap/>
            <w:vAlign w:val="bottom"/>
            <w:hideMark/>
          </w:tcPr>
          <w:p w14:paraId="5B1480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3 894</w:t>
            </w:r>
          </w:p>
        </w:tc>
        <w:tc>
          <w:tcPr>
            <w:tcW w:w="836" w:type="dxa"/>
            <w:tcBorders>
              <w:top w:val="nil"/>
              <w:left w:val="nil"/>
              <w:bottom w:val="nil"/>
              <w:right w:val="nil"/>
            </w:tcBorders>
            <w:shd w:val="clear" w:color="auto" w:fill="auto"/>
            <w:noWrap/>
            <w:vAlign w:val="bottom"/>
            <w:hideMark/>
          </w:tcPr>
          <w:p w14:paraId="3C87C06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4 050</w:t>
            </w:r>
          </w:p>
        </w:tc>
        <w:tc>
          <w:tcPr>
            <w:tcW w:w="836" w:type="dxa"/>
            <w:tcBorders>
              <w:top w:val="nil"/>
              <w:left w:val="nil"/>
              <w:bottom w:val="nil"/>
              <w:right w:val="nil"/>
            </w:tcBorders>
            <w:shd w:val="clear" w:color="auto" w:fill="auto"/>
            <w:noWrap/>
            <w:vAlign w:val="bottom"/>
            <w:hideMark/>
          </w:tcPr>
          <w:p w14:paraId="3EEE1ED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4 212</w:t>
            </w:r>
          </w:p>
        </w:tc>
        <w:tc>
          <w:tcPr>
            <w:tcW w:w="836" w:type="dxa"/>
            <w:tcBorders>
              <w:top w:val="nil"/>
              <w:left w:val="nil"/>
              <w:bottom w:val="nil"/>
              <w:right w:val="nil"/>
            </w:tcBorders>
            <w:shd w:val="clear" w:color="auto" w:fill="auto"/>
            <w:noWrap/>
            <w:vAlign w:val="bottom"/>
            <w:hideMark/>
          </w:tcPr>
          <w:p w14:paraId="5022FB7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4 380</w:t>
            </w:r>
          </w:p>
        </w:tc>
        <w:tc>
          <w:tcPr>
            <w:tcW w:w="836" w:type="dxa"/>
            <w:tcBorders>
              <w:top w:val="nil"/>
              <w:left w:val="nil"/>
              <w:bottom w:val="nil"/>
              <w:right w:val="nil"/>
            </w:tcBorders>
            <w:shd w:val="clear" w:color="auto" w:fill="auto"/>
            <w:noWrap/>
            <w:vAlign w:val="bottom"/>
            <w:hideMark/>
          </w:tcPr>
          <w:p w14:paraId="6917109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4 556</w:t>
            </w:r>
          </w:p>
        </w:tc>
        <w:tc>
          <w:tcPr>
            <w:tcW w:w="836" w:type="dxa"/>
            <w:tcBorders>
              <w:top w:val="nil"/>
              <w:left w:val="nil"/>
              <w:bottom w:val="nil"/>
              <w:right w:val="nil"/>
            </w:tcBorders>
            <w:shd w:val="clear" w:color="auto" w:fill="auto"/>
            <w:noWrap/>
            <w:vAlign w:val="bottom"/>
            <w:hideMark/>
          </w:tcPr>
          <w:p w14:paraId="34E4B92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4 738</w:t>
            </w:r>
          </w:p>
        </w:tc>
        <w:tc>
          <w:tcPr>
            <w:tcW w:w="836" w:type="dxa"/>
            <w:tcBorders>
              <w:top w:val="nil"/>
              <w:left w:val="nil"/>
              <w:bottom w:val="nil"/>
              <w:right w:val="nil"/>
            </w:tcBorders>
            <w:shd w:val="clear" w:color="auto" w:fill="auto"/>
            <w:noWrap/>
            <w:vAlign w:val="bottom"/>
            <w:hideMark/>
          </w:tcPr>
          <w:p w14:paraId="459F61B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4 927</w:t>
            </w:r>
          </w:p>
        </w:tc>
      </w:tr>
      <w:tr w:rsidR="00E5444E" w:rsidRPr="00E5444E" w14:paraId="74BAF6B0" w14:textId="77777777" w:rsidTr="00E5444E">
        <w:trPr>
          <w:trHeight w:val="240"/>
        </w:trPr>
        <w:tc>
          <w:tcPr>
            <w:tcW w:w="3576" w:type="dxa"/>
            <w:tcBorders>
              <w:top w:val="nil"/>
              <w:left w:val="nil"/>
              <w:bottom w:val="nil"/>
              <w:right w:val="nil"/>
            </w:tcBorders>
            <w:shd w:val="clear" w:color="auto" w:fill="auto"/>
            <w:noWrap/>
            <w:vAlign w:val="bottom"/>
            <w:hideMark/>
          </w:tcPr>
          <w:p w14:paraId="1F198BF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Денежные средства</w:t>
            </w:r>
          </w:p>
        </w:tc>
        <w:tc>
          <w:tcPr>
            <w:tcW w:w="936" w:type="dxa"/>
            <w:tcBorders>
              <w:top w:val="nil"/>
              <w:left w:val="nil"/>
              <w:bottom w:val="nil"/>
              <w:right w:val="nil"/>
            </w:tcBorders>
            <w:shd w:val="clear" w:color="auto" w:fill="auto"/>
            <w:noWrap/>
            <w:vAlign w:val="bottom"/>
            <w:hideMark/>
          </w:tcPr>
          <w:p w14:paraId="321AF5EB"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F590FE3"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6C3574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EF8E4A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D6910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2A5D2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482</w:t>
            </w:r>
          </w:p>
        </w:tc>
        <w:tc>
          <w:tcPr>
            <w:tcW w:w="836" w:type="dxa"/>
            <w:tcBorders>
              <w:top w:val="nil"/>
              <w:left w:val="nil"/>
              <w:bottom w:val="nil"/>
              <w:right w:val="nil"/>
            </w:tcBorders>
            <w:shd w:val="clear" w:color="auto" w:fill="auto"/>
            <w:noWrap/>
            <w:vAlign w:val="bottom"/>
            <w:hideMark/>
          </w:tcPr>
          <w:p w14:paraId="0E835EE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1 014</w:t>
            </w:r>
          </w:p>
        </w:tc>
        <w:tc>
          <w:tcPr>
            <w:tcW w:w="836" w:type="dxa"/>
            <w:tcBorders>
              <w:top w:val="nil"/>
              <w:left w:val="nil"/>
              <w:bottom w:val="nil"/>
              <w:right w:val="nil"/>
            </w:tcBorders>
            <w:shd w:val="clear" w:color="auto" w:fill="auto"/>
            <w:noWrap/>
            <w:vAlign w:val="bottom"/>
            <w:hideMark/>
          </w:tcPr>
          <w:p w14:paraId="60DC6AB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1 457</w:t>
            </w:r>
          </w:p>
        </w:tc>
        <w:tc>
          <w:tcPr>
            <w:tcW w:w="836" w:type="dxa"/>
            <w:tcBorders>
              <w:top w:val="nil"/>
              <w:left w:val="nil"/>
              <w:bottom w:val="nil"/>
              <w:right w:val="nil"/>
            </w:tcBorders>
            <w:shd w:val="clear" w:color="auto" w:fill="auto"/>
            <w:noWrap/>
            <w:vAlign w:val="bottom"/>
            <w:hideMark/>
          </w:tcPr>
          <w:p w14:paraId="02F7653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5 131</w:t>
            </w:r>
          </w:p>
        </w:tc>
        <w:tc>
          <w:tcPr>
            <w:tcW w:w="836" w:type="dxa"/>
            <w:tcBorders>
              <w:top w:val="nil"/>
              <w:left w:val="nil"/>
              <w:bottom w:val="nil"/>
              <w:right w:val="nil"/>
            </w:tcBorders>
            <w:shd w:val="clear" w:color="auto" w:fill="auto"/>
            <w:noWrap/>
            <w:vAlign w:val="bottom"/>
            <w:hideMark/>
          </w:tcPr>
          <w:p w14:paraId="67F2F4A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15 021</w:t>
            </w:r>
          </w:p>
        </w:tc>
        <w:tc>
          <w:tcPr>
            <w:tcW w:w="836" w:type="dxa"/>
            <w:tcBorders>
              <w:top w:val="nil"/>
              <w:left w:val="nil"/>
              <w:bottom w:val="nil"/>
              <w:right w:val="nil"/>
            </w:tcBorders>
            <w:shd w:val="clear" w:color="auto" w:fill="auto"/>
            <w:noWrap/>
            <w:vAlign w:val="bottom"/>
            <w:hideMark/>
          </w:tcPr>
          <w:p w14:paraId="6EA0864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25 128</w:t>
            </w:r>
          </w:p>
        </w:tc>
        <w:tc>
          <w:tcPr>
            <w:tcW w:w="836" w:type="dxa"/>
            <w:tcBorders>
              <w:top w:val="nil"/>
              <w:left w:val="nil"/>
              <w:bottom w:val="nil"/>
              <w:right w:val="nil"/>
            </w:tcBorders>
            <w:shd w:val="clear" w:color="auto" w:fill="auto"/>
            <w:noWrap/>
            <w:vAlign w:val="bottom"/>
            <w:hideMark/>
          </w:tcPr>
          <w:p w14:paraId="1F4D54C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35 609</w:t>
            </w:r>
          </w:p>
        </w:tc>
      </w:tr>
      <w:tr w:rsidR="00E5444E" w:rsidRPr="00E5444E" w14:paraId="5162B300" w14:textId="77777777" w:rsidTr="00E5444E">
        <w:trPr>
          <w:trHeight w:val="240"/>
        </w:trPr>
        <w:tc>
          <w:tcPr>
            <w:tcW w:w="3576" w:type="dxa"/>
            <w:tcBorders>
              <w:top w:val="nil"/>
              <w:left w:val="nil"/>
              <w:bottom w:val="nil"/>
              <w:right w:val="nil"/>
            </w:tcBorders>
            <w:shd w:val="clear" w:color="auto" w:fill="auto"/>
            <w:noWrap/>
            <w:vAlign w:val="bottom"/>
            <w:hideMark/>
          </w:tcPr>
          <w:p w14:paraId="4396C34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Суммарные текущие активы</w:t>
            </w:r>
          </w:p>
        </w:tc>
        <w:tc>
          <w:tcPr>
            <w:tcW w:w="936" w:type="dxa"/>
            <w:tcBorders>
              <w:top w:val="nil"/>
              <w:left w:val="nil"/>
              <w:bottom w:val="nil"/>
              <w:right w:val="nil"/>
            </w:tcBorders>
            <w:shd w:val="clear" w:color="auto" w:fill="auto"/>
            <w:noWrap/>
            <w:vAlign w:val="bottom"/>
            <w:hideMark/>
          </w:tcPr>
          <w:p w14:paraId="09CF93D5"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B66F598"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7E8B04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4C0129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3 334</w:t>
            </w:r>
          </w:p>
        </w:tc>
        <w:tc>
          <w:tcPr>
            <w:tcW w:w="836" w:type="dxa"/>
            <w:tcBorders>
              <w:top w:val="nil"/>
              <w:left w:val="nil"/>
              <w:bottom w:val="nil"/>
              <w:right w:val="nil"/>
            </w:tcBorders>
            <w:shd w:val="clear" w:color="auto" w:fill="auto"/>
            <w:noWrap/>
            <w:vAlign w:val="bottom"/>
            <w:hideMark/>
          </w:tcPr>
          <w:p w14:paraId="079754C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5 201</w:t>
            </w:r>
          </w:p>
        </w:tc>
        <w:tc>
          <w:tcPr>
            <w:tcW w:w="836" w:type="dxa"/>
            <w:tcBorders>
              <w:top w:val="nil"/>
              <w:left w:val="nil"/>
              <w:bottom w:val="nil"/>
              <w:right w:val="nil"/>
            </w:tcBorders>
            <w:shd w:val="clear" w:color="auto" w:fill="auto"/>
            <w:noWrap/>
            <w:vAlign w:val="bottom"/>
            <w:hideMark/>
          </w:tcPr>
          <w:p w14:paraId="539B0E4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6 972</w:t>
            </w:r>
          </w:p>
        </w:tc>
        <w:tc>
          <w:tcPr>
            <w:tcW w:w="836" w:type="dxa"/>
            <w:tcBorders>
              <w:top w:val="nil"/>
              <w:left w:val="nil"/>
              <w:bottom w:val="nil"/>
              <w:right w:val="nil"/>
            </w:tcBorders>
            <w:shd w:val="clear" w:color="auto" w:fill="auto"/>
            <w:noWrap/>
            <w:vAlign w:val="bottom"/>
            <w:hideMark/>
          </w:tcPr>
          <w:p w14:paraId="7E80CE4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7 764</w:t>
            </w:r>
          </w:p>
        </w:tc>
        <w:tc>
          <w:tcPr>
            <w:tcW w:w="836" w:type="dxa"/>
            <w:tcBorders>
              <w:top w:val="nil"/>
              <w:left w:val="nil"/>
              <w:bottom w:val="nil"/>
              <w:right w:val="nil"/>
            </w:tcBorders>
            <w:shd w:val="clear" w:color="auto" w:fill="auto"/>
            <w:noWrap/>
            <w:vAlign w:val="bottom"/>
            <w:hideMark/>
          </w:tcPr>
          <w:p w14:paraId="2E75807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8 477</w:t>
            </w:r>
          </w:p>
        </w:tc>
        <w:tc>
          <w:tcPr>
            <w:tcW w:w="836" w:type="dxa"/>
            <w:tcBorders>
              <w:top w:val="nil"/>
              <w:left w:val="nil"/>
              <w:bottom w:val="nil"/>
              <w:right w:val="nil"/>
            </w:tcBorders>
            <w:shd w:val="clear" w:color="auto" w:fill="auto"/>
            <w:noWrap/>
            <w:vAlign w:val="bottom"/>
            <w:hideMark/>
          </w:tcPr>
          <w:p w14:paraId="6CCEEC0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12 432</w:t>
            </w:r>
          </w:p>
        </w:tc>
        <w:tc>
          <w:tcPr>
            <w:tcW w:w="836" w:type="dxa"/>
            <w:tcBorders>
              <w:top w:val="nil"/>
              <w:left w:val="nil"/>
              <w:bottom w:val="nil"/>
              <w:right w:val="nil"/>
            </w:tcBorders>
            <w:shd w:val="clear" w:color="auto" w:fill="auto"/>
            <w:noWrap/>
            <w:vAlign w:val="bottom"/>
            <w:hideMark/>
          </w:tcPr>
          <w:p w14:paraId="5942110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22 614</w:t>
            </w:r>
          </w:p>
        </w:tc>
        <w:tc>
          <w:tcPr>
            <w:tcW w:w="836" w:type="dxa"/>
            <w:tcBorders>
              <w:top w:val="nil"/>
              <w:left w:val="nil"/>
              <w:bottom w:val="nil"/>
              <w:right w:val="nil"/>
            </w:tcBorders>
            <w:shd w:val="clear" w:color="auto" w:fill="auto"/>
            <w:noWrap/>
            <w:vAlign w:val="bottom"/>
            <w:hideMark/>
          </w:tcPr>
          <w:p w14:paraId="5694FC4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33 024</w:t>
            </w:r>
          </w:p>
        </w:tc>
        <w:tc>
          <w:tcPr>
            <w:tcW w:w="836" w:type="dxa"/>
            <w:tcBorders>
              <w:top w:val="nil"/>
              <w:left w:val="nil"/>
              <w:bottom w:val="nil"/>
              <w:right w:val="nil"/>
            </w:tcBorders>
            <w:shd w:val="clear" w:color="auto" w:fill="auto"/>
            <w:noWrap/>
            <w:vAlign w:val="bottom"/>
            <w:hideMark/>
          </w:tcPr>
          <w:p w14:paraId="2C9E565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43 821</w:t>
            </w:r>
          </w:p>
        </w:tc>
      </w:tr>
      <w:tr w:rsidR="00E5444E" w:rsidRPr="00E5444E" w14:paraId="4819BDBD" w14:textId="77777777" w:rsidTr="00E5444E">
        <w:trPr>
          <w:trHeight w:val="240"/>
        </w:trPr>
        <w:tc>
          <w:tcPr>
            <w:tcW w:w="3576" w:type="dxa"/>
            <w:tcBorders>
              <w:top w:val="nil"/>
              <w:left w:val="nil"/>
              <w:bottom w:val="nil"/>
              <w:right w:val="nil"/>
            </w:tcBorders>
            <w:shd w:val="clear" w:color="auto" w:fill="auto"/>
            <w:noWrap/>
            <w:vAlign w:val="bottom"/>
            <w:hideMark/>
          </w:tcPr>
          <w:p w14:paraId="5279E2B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28FB468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ACE27F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DF6CDE"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60677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6D88B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22711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59DB1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38049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14BD8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B8492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DC088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3F2FC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EC06C8F" w14:textId="77777777" w:rsidTr="00E5444E">
        <w:trPr>
          <w:trHeight w:val="240"/>
        </w:trPr>
        <w:tc>
          <w:tcPr>
            <w:tcW w:w="3576" w:type="dxa"/>
            <w:tcBorders>
              <w:top w:val="nil"/>
              <w:left w:val="nil"/>
              <w:bottom w:val="nil"/>
              <w:right w:val="nil"/>
            </w:tcBorders>
            <w:shd w:val="clear" w:color="auto" w:fill="auto"/>
            <w:noWrap/>
            <w:vAlign w:val="bottom"/>
            <w:hideMark/>
          </w:tcPr>
          <w:p w14:paraId="1E90D594"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ИТОГО АКТИВЫ</w:t>
            </w:r>
          </w:p>
        </w:tc>
        <w:tc>
          <w:tcPr>
            <w:tcW w:w="936" w:type="dxa"/>
            <w:tcBorders>
              <w:top w:val="nil"/>
              <w:left w:val="nil"/>
              <w:bottom w:val="nil"/>
              <w:right w:val="nil"/>
            </w:tcBorders>
            <w:shd w:val="clear" w:color="auto" w:fill="auto"/>
            <w:noWrap/>
            <w:vAlign w:val="bottom"/>
            <w:hideMark/>
          </w:tcPr>
          <w:p w14:paraId="355E410B"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BF21843"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199B74E"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5119F3A4"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27 454</w:t>
            </w:r>
          </w:p>
        </w:tc>
        <w:tc>
          <w:tcPr>
            <w:tcW w:w="836" w:type="dxa"/>
            <w:tcBorders>
              <w:top w:val="nil"/>
              <w:left w:val="nil"/>
              <w:bottom w:val="nil"/>
              <w:right w:val="nil"/>
            </w:tcBorders>
            <w:shd w:val="clear" w:color="auto" w:fill="auto"/>
            <w:noWrap/>
            <w:vAlign w:val="bottom"/>
            <w:hideMark/>
          </w:tcPr>
          <w:p w14:paraId="6BA4BF48"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45 401</w:t>
            </w:r>
          </w:p>
        </w:tc>
        <w:tc>
          <w:tcPr>
            <w:tcW w:w="836" w:type="dxa"/>
            <w:tcBorders>
              <w:top w:val="nil"/>
              <w:left w:val="nil"/>
              <w:bottom w:val="nil"/>
              <w:right w:val="nil"/>
            </w:tcBorders>
            <w:shd w:val="clear" w:color="auto" w:fill="auto"/>
            <w:noWrap/>
            <w:vAlign w:val="bottom"/>
            <w:hideMark/>
          </w:tcPr>
          <w:p w14:paraId="2A4B0BCB"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43 655</w:t>
            </w:r>
          </w:p>
        </w:tc>
        <w:tc>
          <w:tcPr>
            <w:tcW w:w="836" w:type="dxa"/>
            <w:tcBorders>
              <w:top w:val="nil"/>
              <w:left w:val="nil"/>
              <w:bottom w:val="nil"/>
              <w:right w:val="nil"/>
            </w:tcBorders>
            <w:shd w:val="clear" w:color="auto" w:fill="auto"/>
            <w:noWrap/>
            <w:vAlign w:val="bottom"/>
            <w:hideMark/>
          </w:tcPr>
          <w:p w14:paraId="1C102E1C"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40 929</w:t>
            </w:r>
          </w:p>
        </w:tc>
        <w:tc>
          <w:tcPr>
            <w:tcW w:w="836" w:type="dxa"/>
            <w:tcBorders>
              <w:top w:val="nil"/>
              <w:left w:val="nil"/>
              <w:bottom w:val="nil"/>
              <w:right w:val="nil"/>
            </w:tcBorders>
            <w:shd w:val="clear" w:color="auto" w:fill="auto"/>
            <w:noWrap/>
            <w:vAlign w:val="bottom"/>
            <w:hideMark/>
          </w:tcPr>
          <w:p w14:paraId="33C5A6F6"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38 125</w:t>
            </w:r>
          </w:p>
        </w:tc>
        <w:tc>
          <w:tcPr>
            <w:tcW w:w="836" w:type="dxa"/>
            <w:tcBorders>
              <w:top w:val="nil"/>
              <w:left w:val="nil"/>
              <w:bottom w:val="nil"/>
              <w:right w:val="nil"/>
            </w:tcBorders>
            <w:shd w:val="clear" w:color="auto" w:fill="auto"/>
            <w:noWrap/>
            <w:vAlign w:val="bottom"/>
            <w:hideMark/>
          </w:tcPr>
          <w:p w14:paraId="40A30D73"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38 562</w:t>
            </w:r>
          </w:p>
        </w:tc>
        <w:tc>
          <w:tcPr>
            <w:tcW w:w="836" w:type="dxa"/>
            <w:tcBorders>
              <w:top w:val="nil"/>
              <w:left w:val="nil"/>
              <w:bottom w:val="nil"/>
              <w:right w:val="nil"/>
            </w:tcBorders>
            <w:shd w:val="clear" w:color="auto" w:fill="auto"/>
            <w:noWrap/>
            <w:vAlign w:val="bottom"/>
            <w:hideMark/>
          </w:tcPr>
          <w:p w14:paraId="4A47C5B3"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45 227</w:t>
            </w:r>
          </w:p>
        </w:tc>
        <w:tc>
          <w:tcPr>
            <w:tcW w:w="836" w:type="dxa"/>
            <w:tcBorders>
              <w:top w:val="nil"/>
              <w:left w:val="nil"/>
              <w:bottom w:val="nil"/>
              <w:right w:val="nil"/>
            </w:tcBorders>
            <w:shd w:val="clear" w:color="auto" w:fill="auto"/>
            <w:noWrap/>
            <w:vAlign w:val="bottom"/>
            <w:hideMark/>
          </w:tcPr>
          <w:p w14:paraId="3E784476"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52 521</w:t>
            </w:r>
          </w:p>
        </w:tc>
        <w:tc>
          <w:tcPr>
            <w:tcW w:w="836" w:type="dxa"/>
            <w:tcBorders>
              <w:top w:val="nil"/>
              <w:left w:val="nil"/>
              <w:bottom w:val="nil"/>
              <w:right w:val="nil"/>
            </w:tcBorders>
            <w:shd w:val="clear" w:color="auto" w:fill="auto"/>
            <w:noWrap/>
            <w:vAlign w:val="bottom"/>
            <w:hideMark/>
          </w:tcPr>
          <w:p w14:paraId="26E733F1"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60 203</w:t>
            </w:r>
          </w:p>
        </w:tc>
      </w:tr>
      <w:tr w:rsidR="00E5444E" w:rsidRPr="00E5444E" w14:paraId="3F755BAE" w14:textId="77777777" w:rsidTr="00E5444E">
        <w:trPr>
          <w:trHeight w:val="240"/>
        </w:trPr>
        <w:tc>
          <w:tcPr>
            <w:tcW w:w="3576" w:type="dxa"/>
            <w:tcBorders>
              <w:top w:val="nil"/>
              <w:left w:val="nil"/>
              <w:bottom w:val="nil"/>
              <w:right w:val="nil"/>
            </w:tcBorders>
            <w:shd w:val="clear" w:color="auto" w:fill="auto"/>
            <w:noWrap/>
            <w:vAlign w:val="bottom"/>
            <w:hideMark/>
          </w:tcPr>
          <w:p w14:paraId="071172C9"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36D2B6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E27434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4D8084"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4833D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F9FB3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28A3E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24FD9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21121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C0222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EBCAB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CC114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BF282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CD46606" w14:textId="77777777" w:rsidTr="00E5444E">
        <w:trPr>
          <w:trHeight w:val="240"/>
        </w:trPr>
        <w:tc>
          <w:tcPr>
            <w:tcW w:w="3576" w:type="dxa"/>
            <w:tcBorders>
              <w:top w:val="nil"/>
              <w:left w:val="nil"/>
              <w:bottom w:val="nil"/>
              <w:right w:val="nil"/>
            </w:tcBorders>
            <w:shd w:val="clear" w:color="auto" w:fill="auto"/>
            <w:noWrap/>
            <w:vAlign w:val="bottom"/>
            <w:hideMark/>
          </w:tcPr>
          <w:p w14:paraId="144AFC6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Акционерный капитал</w:t>
            </w:r>
          </w:p>
        </w:tc>
        <w:tc>
          <w:tcPr>
            <w:tcW w:w="936" w:type="dxa"/>
            <w:tcBorders>
              <w:top w:val="nil"/>
              <w:left w:val="nil"/>
              <w:bottom w:val="nil"/>
              <w:right w:val="nil"/>
            </w:tcBorders>
            <w:shd w:val="clear" w:color="auto" w:fill="auto"/>
            <w:noWrap/>
            <w:vAlign w:val="bottom"/>
            <w:hideMark/>
          </w:tcPr>
          <w:p w14:paraId="1BC2AFC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6DD1D89"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BC2E0D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3E39852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4 824</w:t>
            </w:r>
          </w:p>
        </w:tc>
        <w:tc>
          <w:tcPr>
            <w:tcW w:w="836" w:type="dxa"/>
            <w:tcBorders>
              <w:top w:val="nil"/>
              <w:left w:val="nil"/>
              <w:bottom w:val="nil"/>
              <w:right w:val="nil"/>
            </w:tcBorders>
            <w:shd w:val="clear" w:color="auto" w:fill="auto"/>
            <w:noWrap/>
            <w:vAlign w:val="bottom"/>
            <w:hideMark/>
          </w:tcPr>
          <w:p w14:paraId="3FB6279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4A18F64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3AAD3E1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2333BD9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12FD1D6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135DC03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0EA33ED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27ADAD0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8 040</w:t>
            </w:r>
          </w:p>
        </w:tc>
      </w:tr>
      <w:tr w:rsidR="00E5444E" w:rsidRPr="00E5444E" w14:paraId="1604D36C" w14:textId="77777777" w:rsidTr="00E5444E">
        <w:trPr>
          <w:trHeight w:val="240"/>
        </w:trPr>
        <w:tc>
          <w:tcPr>
            <w:tcW w:w="3576" w:type="dxa"/>
            <w:tcBorders>
              <w:top w:val="nil"/>
              <w:left w:val="nil"/>
              <w:bottom w:val="nil"/>
              <w:right w:val="nil"/>
            </w:tcBorders>
            <w:shd w:val="clear" w:color="auto" w:fill="auto"/>
            <w:noWrap/>
            <w:vAlign w:val="bottom"/>
            <w:hideMark/>
          </w:tcPr>
          <w:p w14:paraId="0B5AC4A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Нераспределенная прибыль</w:t>
            </w:r>
          </w:p>
        </w:tc>
        <w:tc>
          <w:tcPr>
            <w:tcW w:w="936" w:type="dxa"/>
            <w:tcBorders>
              <w:top w:val="nil"/>
              <w:left w:val="nil"/>
              <w:bottom w:val="nil"/>
              <w:right w:val="nil"/>
            </w:tcBorders>
            <w:shd w:val="clear" w:color="auto" w:fill="auto"/>
            <w:noWrap/>
            <w:vAlign w:val="bottom"/>
            <w:hideMark/>
          </w:tcPr>
          <w:p w14:paraId="343717A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0934B78"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DC3005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-404</w:t>
            </w:r>
          </w:p>
        </w:tc>
        <w:tc>
          <w:tcPr>
            <w:tcW w:w="836" w:type="dxa"/>
            <w:tcBorders>
              <w:top w:val="nil"/>
              <w:left w:val="nil"/>
              <w:bottom w:val="nil"/>
              <w:right w:val="nil"/>
            </w:tcBorders>
            <w:shd w:val="clear" w:color="auto" w:fill="auto"/>
            <w:noWrap/>
            <w:vAlign w:val="bottom"/>
            <w:hideMark/>
          </w:tcPr>
          <w:p w14:paraId="6CF15AA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2 818</w:t>
            </w:r>
          </w:p>
        </w:tc>
        <w:tc>
          <w:tcPr>
            <w:tcW w:w="836" w:type="dxa"/>
            <w:tcBorders>
              <w:top w:val="nil"/>
              <w:left w:val="nil"/>
              <w:bottom w:val="nil"/>
              <w:right w:val="nil"/>
            </w:tcBorders>
            <w:shd w:val="clear" w:color="auto" w:fill="auto"/>
            <w:noWrap/>
            <w:vAlign w:val="bottom"/>
            <w:hideMark/>
          </w:tcPr>
          <w:p w14:paraId="022FB0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7 876</w:t>
            </w:r>
          </w:p>
        </w:tc>
        <w:tc>
          <w:tcPr>
            <w:tcW w:w="836" w:type="dxa"/>
            <w:tcBorders>
              <w:top w:val="nil"/>
              <w:left w:val="nil"/>
              <w:bottom w:val="nil"/>
              <w:right w:val="nil"/>
            </w:tcBorders>
            <w:shd w:val="clear" w:color="auto" w:fill="auto"/>
            <w:noWrap/>
            <w:vAlign w:val="bottom"/>
            <w:hideMark/>
          </w:tcPr>
          <w:p w14:paraId="7A92233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12 219</w:t>
            </w:r>
          </w:p>
        </w:tc>
        <w:tc>
          <w:tcPr>
            <w:tcW w:w="836" w:type="dxa"/>
            <w:tcBorders>
              <w:top w:val="nil"/>
              <w:left w:val="nil"/>
              <w:bottom w:val="nil"/>
              <w:right w:val="nil"/>
            </w:tcBorders>
            <w:shd w:val="clear" w:color="auto" w:fill="auto"/>
            <w:noWrap/>
            <w:vAlign w:val="bottom"/>
            <w:hideMark/>
          </w:tcPr>
          <w:p w14:paraId="535EE31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17 085</w:t>
            </w:r>
          </w:p>
        </w:tc>
        <w:tc>
          <w:tcPr>
            <w:tcW w:w="836" w:type="dxa"/>
            <w:tcBorders>
              <w:top w:val="nil"/>
              <w:left w:val="nil"/>
              <w:bottom w:val="nil"/>
              <w:right w:val="nil"/>
            </w:tcBorders>
            <w:shd w:val="clear" w:color="auto" w:fill="auto"/>
            <w:noWrap/>
            <w:vAlign w:val="bottom"/>
            <w:hideMark/>
          </w:tcPr>
          <w:p w14:paraId="7A3A7A3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22 526</w:t>
            </w:r>
          </w:p>
        </w:tc>
        <w:tc>
          <w:tcPr>
            <w:tcW w:w="836" w:type="dxa"/>
            <w:tcBorders>
              <w:top w:val="nil"/>
              <w:left w:val="nil"/>
              <w:bottom w:val="nil"/>
              <w:right w:val="nil"/>
            </w:tcBorders>
            <w:shd w:val="clear" w:color="auto" w:fill="auto"/>
            <w:noWrap/>
            <w:vAlign w:val="bottom"/>
            <w:hideMark/>
          </w:tcPr>
          <w:p w14:paraId="306F64C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28 575</w:t>
            </w:r>
          </w:p>
        </w:tc>
        <w:tc>
          <w:tcPr>
            <w:tcW w:w="836" w:type="dxa"/>
            <w:tcBorders>
              <w:top w:val="nil"/>
              <w:left w:val="nil"/>
              <w:bottom w:val="nil"/>
              <w:right w:val="nil"/>
            </w:tcBorders>
            <w:shd w:val="clear" w:color="auto" w:fill="auto"/>
            <w:noWrap/>
            <w:vAlign w:val="bottom"/>
            <w:hideMark/>
          </w:tcPr>
          <w:p w14:paraId="3C7AD7A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35 162</w:t>
            </w:r>
          </w:p>
        </w:tc>
        <w:tc>
          <w:tcPr>
            <w:tcW w:w="836" w:type="dxa"/>
            <w:tcBorders>
              <w:top w:val="nil"/>
              <w:left w:val="nil"/>
              <w:bottom w:val="nil"/>
              <w:right w:val="nil"/>
            </w:tcBorders>
            <w:shd w:val="clear" w:color="auto" w:fill="auto"/>
            <w:noWrap/>
            <w:vAlign w:val="bottom"/>
            <w:hideMark/>
          </w:tcPr>
          <w:p w14:paraId="4FAEF61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42 375</w:t>
            </w:r>
          </w:p>
        </w:tc>
        <w:tc>
          <w:tcPr>
            <w:tcW w:w="836" w:type="dxa"/>
            <w:tcBorders>
              <w:top w:val="nil"/>
              <w:left w:val="nil"/>
              <w:bottom w:val="nil"/>
              <w:right w:val="nil"/>
            </w:tcBorders>
            <w:shd w:val="clear" w:color="auto" w:fill="auto"/>
            <w:noWrap/>
            <w:vAlign w:val="bottom"/>
            <w:hideMark/>
          </w:tcPr>
          <w:p w14:paraId="06235F1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49 973</w:t>
            </w:r>
          </w:p>
        </w:tc>
      </w:tr>
      <w:tr w:rsidR="00E5444E" w:rsidRPr="00E5444E" w14:paraId="3E647083" w14:textId="77777777" w:rsidTr="00E5444E">
        <w:trPr>
          <w:trHeight w:val="240"/>
        </w:trPr>
        <w:tc>
          <w:tcPr>
            <w:tcW w:w="3576" w:type="dxa"/>
            <w:tcBorders>
              <w:top w:val="nil"/>
              <w:left w:val="nil"/>
              <w:bottom w:val="nil"/>
              <w:right w:val="nil"/>
            </w:tcBorders>
            <w:shd w:val="clear" w:color="auto" w:fill="auto"/>
            <w:noWrap/>
            <w:vAlign w:val="bottom"/>
            <w:hideMark/>
          </w:tcPr>
          <w:p w14:paraId="522FA1B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Суммарный собственный капитал</w:t>
            </w:r>
          </w:p>
        </w:tc>
        <w:tc>
          <w:tcPr>
            <w:tcW w:w="936" w:type="dxa"/>
            <w:tcBorders>
              <w:top w:val="nil"/>
              <w:left w:val="nil"/>
              <w:bottom w:val="nil"/>
              <w:right w:val="nil"/>
            </w:tcBorders>
            <w:shd w:val="clear" w:color="auto" w:fill="auto"/>
            <w:noWrap/>
            <w:vAlign w:val="bottom"/>
            <w:hideMark/>
          </w:tcPr>
          <w:p w14:paraId="085AB369"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AA167C9"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D175D0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1 204</w:t>
            </w:r>
          </w:p>
        </w:tc>
        <w:tc>
          <w:tcPr>
            <w:tcW w:w="836" w:type="dxa"/>
            <w:tcBorders>
              <w:top w:val="nil"/>
              <w:left w:val="nil"/>
              <w:bottom w:val="nil"/>
              <w:right w:val="nil"/>
            </w:tcBorders>
            <w:shd w:val="clear" w:color="auto" w:fill="auto"/>
            <w:noWrap/>
            <w:vAlign w:val="bottom"/>
            <w:hideMark/>
          </w:tcPr>
          <w:p w14:paraId="44592C5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7 642</w:t>
            </w:r>
          </w:p>
        </w:tc>
        <w:tc>
          <w:tcPr>
            <w:tcW w:w="836" w:type="dxa"/>
            <w:tcBorders>
              <w:top w:val="nil"/>
              <w:left w:val="nil"/>
              <w:bottom w:val="nil"/>
              <w:right w:val="nil"/>
            </w:tcBorders>
            <w:shd w:val="clear" w:color="auto" w:fill="auto"/>
            <w:noWrap/>
            <w:vAlign w:val="bottom"/>
            <w:hideMark/>
          </w:tcPr>
          <w:p w14:paraId="2C07BC8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15 916</w:t>
            </w:r>
          </w:p>
        </w:tc>
        <w:tc>
          <w:tcPr>
            <w:tcW w:w="836" w:type="dxa"/>
            <w:tcBorders>
              <w:top w:val="nil"/>
              <w:left w:val="nil"/>
              <w:bottom w:val="nil"/>
              <w:right w:val="nil"/>
            </w:tcBorders>
            <w:shd w:val="clear" w:color="auto" w:fill="auto"/>
            <w:noWrap/>
            <w:vAlign w:val="bottom"/>
            <w:hideMark/>
          </w:tcPr>
          <w:p w14:paraId="3FD98C7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20 259</w:t>
            </w:r>
          </w:p>
        </w:tc>
        <w:tc>
          <w:tcPr>
            <w:tcW w:w="836" w:type="dxa"/>
            <w:tcBorders>
              <w:top w:val="nil"/>
              <w:left w:val="nil"/>
              <w:bottom w:val="nil"/>
              <w:right w:val="nil"/>
            </w:tcBorders>
            <w:shd w:val="clear" w:color="auto" w:fill="auto"/>
            <w:noWrap/>
            <w:vAlign w:val="bottom"/>
            <w:hideMark/>
          </w:tcPr>
          <w:p w14:paraId="17EDCAB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25 125</w:t>
            </w:r>
          </w:p>
        </w:tc>
        <w:tc>
          <w:tcPr>
            <w:tcW w:w="836" w:type="dxa"/>
            <w:tcBorders>
              <w:top w:val="nil"/>
              <w:left w:val="nil"/>
              <w:bottom w:val="nil"/>
              <w:right w:val="nil"/>
            </w:tcBorders>
            <w:shd w:val="clear" w:color="auto" w:fill="auto"/>
            <w:noWrap/>
            <w:vAlign w:val="bottom"/>
            <w:hideMark/>
          </w:tcPr>
          <w:p w14:paraId="18872F3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30 566</w:t>
            </w:r>
          </w:p>
        </w:tc>
        <w:tc>
          <w:tcPr>
            <w:tcW w:w="836" w:type="dxa"/>
            <w:tcBorders>
              <w:top w:val="nil"/>
              <w:left w:val="nil"/>
              <w:bottom w:val="nil"/>
              <w:right w:val="nil"/>
            </w:tcBorders>
            <w:shd w:val="clear" w:color="auto" w:fill="auto"/>
            <w:noWrap/>
            <w:vAlign w:val="bottom"/>
            <w:hideMark/>
          </w:tcPr>
          <w:p w14:paraId="152A3A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36 615</w:t>
            </w:r>
          </w:p>
        </w:tc>
        <w:tc>
          <w:tcPr>
            <w:tcW w:w="836" w:type="dxa"/>
            <w:tcBorders>
              <w:top w:val="nil"/>
              <w:left w:val="nil"/>
              <w:bottom w:val="nil"/>
              <w:right w:val="nil"/>
            </w:tcBorders>
            <w:shd w:val="clear" w:color="auto" w:fill="auto"/>
            <w:noWrap/>
            <w:vAlign w:val="bottom"/>
            <w:hideMark/>
          </w:tcPr>
          <w:p w14:paraId="1019CA7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43 202</w:t>
            </w:r>
          </w:p>
        </w:tc>
        <w:tc>
          <w:tcPr>
            <w:tcW w:w="836" w:type="dxa"/>
            <w:tcBorders>
              <w:top w:val="nil"/>
              <w:left w:val="nil"/>
              <w:bottom w:val="nil"/>
              <w:right w:val="nil"/>
            </w:tcBorders>
            <w:shd w:val="clear" w:color="auto" w:fill="auto"/>
            <w:noWrap/>
            <w:vAlign w:val="bottom"/>
            <w:hideMark/>
          </w:tcPr>
          <w:p w14:paraId="4878822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50 415</w:t>
            </w:r>
          </w:p>
        </w:tc>
        <w:tc>
          <w:tcPr>
            <w:tcW w:w="836" w:type="dxa"/>
            <w:tcBorders>
              <w:top w:val="nil"/>
              <w:left w:val="nil"/>
              <w:bottom w:val="nil"/>
              <w:right w:val="nil"/>
            </w:tcBorders>
            <w:shd w:val="clear" w:color="auto" w:fill="auto"/>
            <w:noWrap/>
            <w:vAlign w:val="bottom"/>
            <w:hideMark/>
          </w:tcPr>
          <w:p w14:paraId="522707D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58 013</w:t>
            </w:r>
          </w:p>
        </w:tc>
      </w:tr>
      <w:tr w:rsidR="00E5444E" w:rsidRPr="00E5444E" w14:paraId="67CC5EF0" w14:textId="77777777" w:rsidTr="00E5444E">
        <w:trPr>
          <w:trHeight w:val="240"/>
        </w:trPr>
        <w:tc>
          <w:tcPr>
            <w:tcW w:w="3576" w:type="dxa"/>
            <w:tcBorders>
              <w:top w:val="nil"/>
              <w:left w:val="nil"/>
              <w:bottom w:val="nil"/>
              <w:right w:val="nil"/>
            </w:tcBorders>
            <w:shd w:val="clear" w:color="auto" w:fill="auto"/>
            <w:noWrap/>
            <w:vAlign w:val="bottom"/>
            <w:hideMark/>
          </w:tcPr>
          <w:p w14:paraId="2E3D2E4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C2527B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871941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4AEC87"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60DD6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1A4A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A23BE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DFE58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754E1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42F28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5FC54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209F5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8CD4C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07D74A8" w14:textId="77777777" w:rsidTr="00E5444E">
        <w:trPr>
          <w:trHeight w:val="240"/>
        </w:trPr>
        <w:tc>
          <w:tcPr>
            <w:tcW w:w="3576" w:type="dxa"/>
            <w:tcBorders>
              <w:top w:val="nil"/>
              <w:left w:val="nil"/>
              <w:bottom w:val="nil"/>
              <w:right w:val="nil"/>
            </w:tcBorders>
            <w:shd w:val="clear" w:color="auto" w:fill="auto"/>
            <w:noWrap/>
            <w:vAlign w:val="bottom"/>
            <w:hideMark/>
          </w:tcPr>
          <w:p w14:paraId="26630C4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Кредиты</w:t>
            </w:r>
          </w:p>
        </w:tc>
        <w:tc>
          <w:tcPr>
            <w:tcW w:w="936" w:type="dxa"/>
            <w:tcBorders>
              <w:top w:val="nil"/>
              <w:left w:val="nil"/>
              <w:bottom w:val="nil"/>
              <w:right w:val="nil"/>
            </w:tcBorders>
            <w:shd w:val="clear" w:color="auto" w:fill="auto"/>
            <w:noWrap/>
            <w:vAlign w:val="bottom"/>
            <w:hideMark/>
          </w:tcPr>
          <w:p w14:paraId="40DBF47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13F255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E8780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6 836</w:t>
            </w:r>
          </w:p>
        </w:tc>
        <w:tc>
          <w:tcPr>
            <w:tcW w:w="836" w:type="dxa"/>
            <w:tcBorders>
              <w:top w:val="nil"/>
              <w:left w:val="nil"/>
              <w:bottom w:val="nil"/>
              <w:right w:val="nil"/>
            </w:tcBorders>
            <w:shd w:val="clear" w:color="auto" w:fill="auto"/>
            <w:noWrap/>
            <w:vAlign w:val="bottom"/>
            <w:hideMark/>
          </w:tcPr>
          <w:p w14:paraId="2F52B93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18 923</w:t>
            </w:r>
          </w:p>
        </w:tc>
        <w:tc>
          <w:tcPr>
            <w:tcW w:w="836" w:type="dxa"/>
            <w:tcBorders>
              <w:top w:val="nil"/>
              <w:left w:val="nil"/>
              <w:bottom w:val="nil"/>
              <w:right w:val="nil"/>
            </w:tcBorders>
            <w:shd w:val="clear" w:color="auto" w:fill="auto"/>
            <w:noWrap/>
            <w:vAlign w:val="bottom"/>
            <w:hideMark/>
          </w:tcPr>
          <w:p w14:paraId="139803F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28 098</w:t>
            </w:r>
          </w:p>
        </w:tc>
        <w:tc>
          <w:tcPr>
            <w:tcW w:w="836" w:type="dxa"/>
            <w:tcBorders>
              <w:top w:val="nil"/>
              <w:left w:val="nil"/>
              <w:bottom w:val="nil"/>
              <w:right w:val="nil"/>
            </w:tcBorders>
            <w:shd w:val="clear" w:color="auto" w:fill="auto"/>
            <w:noWrap/>
            <w:vAlign w:val="bottom"/>
            <w:hideMark/>
          </w:tcPr>
          <w:p w14:paraId="49DDE3A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21 665</w:t>
            </w:r>
          </w:p>
        </w:tc>
        <w:tc>
          <w:tcPr>
            <w:tcW w:w="836" w:type="dxa"/>
            <w:tcBorders>
              <w:top w:val="nil"/>
              <w:left w:val="nil"/>
              <w:bottom w:val="nil"/>
              <w:right w:val="nil"/>
            </w:tcBorders>
            <w:shd w:val="clear" w:color="auto" w:fill="auto"/>
            <w:noWrap/>
            <w:vAlign w:val="bottom"/>
            <w:hideMark/>
          </w:tcPr>
          <w:p w14:paraId="6073DA0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14 004</w:t>
            </w:r>
          </w:p>
        </w:tc>
        <w:tc>
          <w:tcPr>
            <w:tcW w:w="836" w:type="dxa"/>
            <w:tcBorders>
              <w:top w:val="nil"/>
              <w:left w:val="nil"/>
              <w:bottom w:val="nil"/>
              <w:right w:val="nil"/>
            </w:tcBorders>
            <w:shd w:val="clear" w:color="auto" w:fill="auto"/>
            <w:noWrap/>
            <w:vAlign w:val="bottom"/>
            <w:hideMark/>
          </w:tcPr>
          <w:p w14:paraId="5780469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5 687</w:t>
            </w:r>
          </w:p>
        </w:tc>
        <w:tc>
          <w:tcPr>
            <w:tcW w:w="836" w:type="dxa"/>
            <w:tcBorders>
              <w:top w:val="nil"/>
              <w:left w:val="nil"/>
              <w:bottom w:val="nil"/>
              <w:right w:val="nil"/>
            </w:tcBorders>
            <w:shd w:val="clear" w:color="auto" w:fill="auto"/>
            <w:noWrap/>
            <w:vAlign w:val="bottom"/>
            <w:hideMark/>
          </w:tcPr>
          <w:p w14:paraId="6F21C97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E3B425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26D92C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0A4773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387A1260" w14:textId="77777777" w:rsidTr="00E5444E">
        <w:trPr>
          <w:trHeight w:val="240"/>
        </w:trPr>
        <w:tc>
          <w:tcPr>
            <w:tcW w:w="3576" w:type="dxa"/>
            <w:tcBorders>
              <w:top w:val="nil"/>
              <w:left w:val="nil"/>
              <w:bottom w:val="nil"/>
              <w:right w:val="nil"/>
            </w:tcBorders>
            <w:shd w:val="clear" w:color="auto" w:fill="auto"/>
            <w:noWrap/>
            <w:vAlign w:val="bottom"/>
            <w:hideMark/>
          </w:tcPr>
          <w:p w14:paraId="27F1336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Кредиторская задолженность</w:t>
            </w:r>
          </w:p>
        </w:tc>
        <w:tc>
          <w:tcPr>
            <w:tcW w:w="936" w:type="dxa"/>
            <w:tcBorders>
              <w:top w:val="nil"/>
              <w:left w:val="nil"/>
              <w:bottom w:val="nil"/>
              <w:right w:val="nil"/>
            </w:tcBorders>
            <w:shd w:val="clear" w:color="auto" w:fill="auto"/>
            <w:noWrap/>
            <w:vAlign w:val="bottom"/>
            <w:hideMark/>
          </w:tcPr>
          <w:p w14:paraId="6B4E3B6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349CCB7"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13F4A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413DED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889</w:t>
            </w:r>
          </w:p>
        </w:tc>
        <w:tc>
          <w:tcPr>
            <w:tcW w:w="836" w:type="dxa"/>
            <w:tcBorders>
              <w:top w:val="nil"/>
              <w:left w:val="nil"/>
              <w:bottom w:val="nil"/>
              <w:right w:val="nil"/>
            </w:tcBorders>
            <w:shd w:val="clear" w:color="auto" w:fill="auto"/>
            <w:noWrap/>
            <w:vAlign w:val="bottom"/>
            <w:hideMark/>
          </w:tcPr>
          <w:p w14:paraId="6958EC3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1 387</w:t>
            </w:r>
          </w:p>
        </w:tc>
        <w:tc>
          <w:tcPr>
            <w:tcW w:w="836" w:type="dxa"/>
            <w:tcBorders>
              <w:top w:val="nil"/>
              <w:left w:val="nil"/>
              <w:bottom w:val="nil"/>
              <w:right w:val="nil"/>
            </w:tcBorders>
            <w:shd w:val="clear" w:color="auto" w:fill="auto"/>
            <w:noWrap/>
            <w:vAlign w:val="bottom"/>
            <w:hideMark/>
          </w:tcPr>
          <w:p w14:paraId="136BF65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1 731</w:t>
            </w:r>
          </w:p>
        </w:tc>
        <w:tc>
          <w:tcPr>
            <w:tcW w:w="836" w:type="dxa"/>
            <w:tcBorders>
              <w:top w:val="nil"/>
              <w:left w:val="nil"/>
              <w:bottom w:val="nil"/>
              <w:right w:val="nil"/>
            </w:tcBorders>
            <w:shd w:val="clear" w:color="auto" w:fill="auto"/>
            <w:noWrap/>
            <w:vAlign w:val="bottom"/>
            <w:hideMark/>
          </w:tcPr>
          <w:p w14:paraId="2FD55B9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1 800</w:t>
            </w:r>
          </w:p>
        </w:tc>
        <w:tc>
          <w:tcPr>
            <w:tcW w:w="836" w:type="dxa"/>
            <w:tcBorders>
              <w:top w:val="nil"/>
              <w:left w:val="nil"/>
              <w:bottom w:val="nil"/>
              <w:right w:val="nil"/>
            </w:tcBorders>
            <w:shd w:val="clear" w:color="auto" w:fill="auto"/>
            <w:noWrap/>
            <w:vAlign w:val="bottom"/>
            <w:hideMark/>
          </w:tcPr>
          <w:p w14:paraId="272690D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1 872</w:t>
            </w:r>
          </w:p>
        </w:tc>
        <w:tc>
          <w:tcPr>
            <w:tcW w:w="836" w:type="dxa"/>
            <w:tcBorders>
              <w:top w:val="nil"/>
              <w:left w:val="nil"/>
              <w:bottom w:val="nil"/>
              <w:right w:val="nil"/>
            </w:tcBorders>
            <w:shd w:val="clear" w:color="auto" w:fill="auto"/>
            <w:noWrap/>
            <w:vAlign w:val="bottom"/>
            <w:hideMark/>
          </w:tcPr>
          <w:p w14:paraId="0D9010D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1 947</w:t>
            </w:r>
          </w:p>
        </w:tc>
        <w:tc>
          <w:tcPr>
            <w:tcW w:w="836" w:type="dxa"/>
            <w:tcBorders>
              <w:top w:val="nil"/>
              <w:left w:val="nil"/>
              <w:bottom w:val="nil"/>
              <w:right w:val="nil"/>
            </w:tcBorders>
            <w:shd w:val="clear" w:color="auto" w:fill="auto"/>
            <w:noWrap/>
            <w:vAlign w:val="bottom"/>
            <w:hideMark/>
          </w:tcPr>
          <w:p w14:paraId="6AE264B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2 025</w:t>
            </w:r>
          </w:p>
        </w:tc>
        <w:tc>
          <w:tcPr>
            <w:tcW w:w="836" w:type="dxa"/>
            <w:tcBorders>
              <w:top w:val="nil"/>
              <w:left w:val="nil"/>
              <w:bottom w:val="nil"/>
              <w:right w:val="nil"/>
            </w:tcBorders>
            <w:shd w:val="clear" w:color="auto" w:fill="auto"/>
            <w:noWrap/>
            <w:vAlign w:val="bottom"/>
            <w:hideMark/>
          </w:tcPr>
          <w:p w14:paraId="0A3F8AB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2 106</w:t>
            </w:r>
          </w:p>
        </w:tc>
        <w:tc>
          <w:tcPr>
            <w:tcW w:w="836" w:type="dxa"/>
            <w:tcBorders>
              <w:top w:val="nil"/>
              <w:left w:val="nil"/>
              <w:bottom w:val="nil"/>
              <w:right w:val="nil"/>
            </w:tcBorders>
            <w:shd w:val="clear" w:color="auto" w:fill="auto"/>
            <w:noWrap/>
            <w:vAlign w:val="bottom"/>
            <w:hideMark/>
          </w:tcPr>
          <w:p w14:paraId="42B86EA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2 190</w:t>
            </w:r>
          </w:p>
        </w:tc>
      </w:tr>
      <w:tr w:rsidR="00E5444E" w:rsidRPr="00E5444E" w14:paraId="485A183A" w14:textId="77777777" w:rsidTr="00E5444E">
        <w:trPr>
          <w:trHeight w:val="240"/>
        </w:trPr>
        <w:tc>
          <w:tcPr>
            <w:tcW w:w="3576" w:type="dxa"/>
            <w:tcBorders>
              <w:top w:val="nil"/>
              <w:left w:val="nil"/>
              <w:bottom w:val="nil"/>
              <w:right w:val="nil"/>
            </w:tcBorders>
            <w:shd w:val="clear" w:color="auto" w:fill="auto"/>
            <w:noWrap/>
            <w:vAlign w:val="bottom"/>
            <w:hideMark/>
          </w:tcPr>
          <w:p w14:paraId="3E1FC39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39E719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0784E2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5AECA9" w14:textId="77777777" w:rsidR="00E5444E" w:rsidRPr="00E5444E" w:rsidRDefault="00E5444E" w:rsidP="00E5444E">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35D59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50565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0D99A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CB94A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12722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B237C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13BA6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E379E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C792D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EC6F733" w14:textId="77777777" w:rsidTr="00E5444E">
        <w:trPr>
          <w:trHeight w:val="240"/>
        </w:trPr>
        <w:tc>
          <w:tcPr>
            <w:tcW w:w="3576" w:type="dxa"/>
            <w:tcBorders>
              <w:top w:val="nil"/>
              <w:left w:val="nil"/>
              <w:bottom w:val="nil"/>
              <w:right w:val="nil"/>
            </w:tcBorders>
            <w:shd w:val="clear" w:color="auto" w:fill="auto"/>
            <w:noWrap/>
            <w:vAlign w:val="bottom"/>
            <w:hideMark/>
          </w:tcPr>
          <w:p w14:paraId="43605125"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ИТОГО ПАССИВЫ</w:t>
            </w:r>
          </w:p>
        </w:tc>
        <w:tc>
          <w:tcPr>
            <w:tcW w:w="936" w:type="dxa"/>
            <w:tcBorders>
              <w:top w:val="nil"/>
              <w:left w:val="nil"/>
              <w:bottom w:val="nil"/>
              <w:right w:val="nil"/>
            </w:tcBorders>
            <w:shd w:val="clear" w:color="auto" w:fill="auto"/>
            <w:noWrap/>
            <w:vAlign w:val="bottom"/>
            <w:hideMark/>
          </w:tcPr>
          <w:p w14:paraId="6115DDBE" w14:textId="77777777" w:rsidR="00E5444E" w:rsidRPr="00E5444E" w:rsidRDefault="00E5444E" w:rsidP="00E5444E">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EE8B20B"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00318AD"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8 040</w:t>
            </w:r>
          </w:p>
        </w:tc>
        <w:tc>
          <w:tcPr>
            <w:tcW w:w="836" w:type="dxa"/>
            <w:tcBorders>
              <w:top w:val="nil"/>
              <w:left w:val="nil"/>
              <w:bottom w:val="nil"/>
              <w:right w:val="nil"/>
            </w:tcBorders>
            <w:shd w:val="clear" w:color="auto" w:fill="auto"/>
            <w:noWrap/>
            <w:vAlign w:val="bottom"/>
            <w:hideMark/>
          </w:tcPr>
          <w:p w14:paraId="71D68607"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27 454</w:t>
            </w:r>
          </w:p>
        </w:tc>
        <w:tc>
          <w:tcPr>
            <w:tcW w:w="836" w:type="dxa"/>
            <w:tcBorders>
              <w:top w:val="nil"/>
              <w:left w:val="nil"/>
              <w:bottom w:val="nil"/>
              <w:right w:val="nil"/>
            </w:tcBorders>
            <w:shd w:val="clear" w:color="auto" w:fill="auto"/>
            <w:noWrap/>
            <w:vAlign w:val="bottom"/>
            <w:hideMark/>
          </w:tcPr>
          <w:p w14:paraId="4DE0AAEF"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45 401</w:t>
            </w:r>
          </w:p>
        </w:tc>
        <w:tc>
          <w:tcPr>
            <w:tcW w:w="836" w:type="dxa"/>
            <w:tcBorders>
              <w:top w:val="nil"/>
              <w:left w:val="nil"/>
              <w:bottom w:val="nil"/>
              <w:right w:val="nil"/>
            </w:tcBorders>
            <w:shd w:val="clear" w:color="auto" w:fill="auto"/>
            <w:noWrap/>
            <w:vAlign w:val="bottom"/>
            <w:hideMark/>
          </w:tcPr>
          <w:p w14:paraId="3F0A7E59"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43 655</w:t>
            </w:r>
          </w:p>
        </w:tc>
        <w:tc>
          <w:tcPr>
            <w:tcW w:w="836" w:type="dxa"/>
            <w:tcBorders>
              <w:top w:val="nil"/>
              <w:left w:val="nil"/>
              <w:bottom w:val="nil"/>
              <w:right w:val="nil"/>
            </w:tcBorders>
            <w:shd w:val="clear" w:color="auto" w:fill="auto"/>
            <w:noWrap/>
            <w:vAlign w:val="bottom"/>
            <w:hideMark/>
          </w:tcPr>
          <w:p w14:paraId="109DE8E9"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40 929</w:t>
            </w:r>
          </w:p>
        </w:tc>
        <w:tc>
          <w:tcPr>
            <w:tcW w:w="836" w:type="dxa"/>
            <w:tcBorders>
              <w:top w:val="nil"/>
              <w:left w:val="nil"/>
              <w:bottom w:val="nil"/>
              <w:right w:val="nil"/>
            </w:tcBorders>
            <w:shd w:val="clear" w:color="auto" w:fill="auto"/>
            <w:noWrap/>
            <w:vAlign w:val="bottom"/>
            <w:hideMark/>
          </w:tcPr>
          <w:p w14:paraId="14FCFE8D"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38 125</w:t>
            </w:r>
          </w:p>
        </w:tc>
        <w:tc>
          <w:tcPr>
            <w:tcW w:w="836" w:type="dxa"/>
            <w:tcBorders>
              <w:top w:val="nil"/>
              <w:left w:val="nil"/>
              <w:bottom w:val="nil"/>
              <w:right w:val="nil"/>
            </w:tcBorders>
            <w:shd w:val="clear" w:color="auto" w:fill="auto"/>
            <w:noWrap/>
            <w:vAlign w:val="bottom"/>
            <w:hideMark/>
          </w:tcPr>
          <w:p w14:paraId="48BE1AC6"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38 562</w:t>
            </w:r>
          </w:p>
        </w:tc>
        <w:tc>
          <w:tcPr>
            <w:tcW w:w="836" w:type="dxa"/>
            <w:tcBorders>
              <w:top w:val="nil"/>
              <w:left w:val="nil"/>
              <w:bottom w:val="nil"/>
              <w:right w:val="nil"/>
            </w:tcBorders>
            <w:shd w:val="clear" w:color="auto" w:fill="auto"/>
            <w:noWrap/>
            <w:vAlign w:val="bottom"/>
            <w:hideMark/>
          </w:tcPr>
          <w:p w14:paraId="4015F692"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45 227</w:t>
            </w:r>
          </w:p>
        </w:tc>
        <w:tc>
          <w:tcPr>
            <w:tcW w:w="836" w:type="dxa"/>
            <w:tcBorders>
              <w:top w:val="nil"/>
              <w:left w:val="nil"/>
              <w:bottom w:val="nil"/>
              <w:right w:val="nil"/>
            </w:tcBorders>
            <w:shd w:val="clear" w:color="auto" w:fill="auto"/>
            <w:noWrap/>
            <w:vAlign w:val="bottom"/>
            <w:hideMark/>
          </w:tcPr>
          <w:p w14:paraId="25A1144F"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52 521</w:t>
            </w:r>
          </w:p>
        </w:tc>
        <w:tc>
          <w:tcPr>
            <w:tcW w:w="836" w:type="dxa"/>
            <w:tcBorders>
              <w:top w:val="nil"/>
              <w:left w:val="nil"/>
              <w:bottom w:val="nil"/>
              <w:right w:val="nil"/>
            </w:tcBorders>
            <w:shd w:val="clear" w:color="auto" w:fill="auto"/>
            <w:noWrap/>
            <w:vAlign w:val="bottom"/>
            <w:hideMark/>
          </w:tcPr>
          <w:p w14:paraId="2F94E94D"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60 203</w:t>
            </w:r>
          </w:p>
        </w:tc>
      </w:tr>
      <w:tr w:rsidR="00E5444E" w:rsidRPr="00E5444E" w14:paraId="0F04D533" w14:textId="77777777" w:rsidTr="00E5444E">
        <w:trPr>
          <w:trHeight w:val="240"/>
        </w:trPr>
        <w:tc>
          <w:tcPr>
            <w:tcW w:w="3576" w:type="dxa"/>
            <w:tcBorders>
              <w:top w:val="nil"/>
              <w:left w:val="nil"/>
              <w:bottom w:val="nil"/>
              <w:right w:val="nil"/>
            </w:tcBorders>
            <w:shd w:val="clear" w:color="auto" w:fill="auto"/>
            <w:noWrap/>
            <w:vAlign w:val="bottom"/>
            <w:hideMark/>
          </w:tcPr>
          <w:p w14:paraId="320663A1"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Контроль сходимости баланса</w:t>
            </w:r>
          </w:p>
        </w:tc>
        <w:tc>
          <w:tcPr>
            <w:tcW w:w="936" w:type="dxa"/>
            <w:tcBorders>
              <w:top w:val="nil"/>
              <w:left w:val="nil"/>
              <w:bottom w:val="nil"/>
              <w:right w:val="nil"/>
            </w:tcBorders>
            <w:shd w:val="clear" w:color="auto" w:fill="auto"/>
            <w:noWrap/>
            <w:vAlign w:val="bottom"/>
            <w:hideMark/>
          </w:tcPr>
          <w:p w14:paraId="3A28D3F5"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OK</w:t>
            </w:r>
          </w:p>
        </w:tc>
        <w:tc>
          <w:tcPr>
            <w:tcW w:w="976" w:type="dxa"/>
            <w:tcBorders>
              <w:top w:val="nil"/>
              <w:left w:val="nil"/>
              <w:bottom w:val="nil"/>
              <w:right w:val="nil"/>
            </w:tcBorders>
            <w:shd w:val="clear" w:color="auto" w:fill="auto"/>
            <w:noWrap/>
            <w:vAlign w:val="bottom"/>
            <w:hideMark/>
          </w:tcPr>
          <w:p w14:paraId="4B5827E2"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0FFEE6B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0E4C2C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31057A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4FE9C7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6C49CE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FC41B7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15D898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C70F06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3C397C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A1960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w:t>
            </w:r>
          </w:p>
        </w:tc>
      </w:tr>
      <w:tr w:rsidR="00E5444E" w:rsidRPr="00E5444E" w14:paraId="1F0F499B" w14:textId="77777777" w:rsidTr="00E5444E">
        <w:trPr>
          <w:trHeight w:val="240"/>
        </w:trPr>
        <w:tc>
          <w:tcPr>
            <w:tcW w:w="3576" w:type="dxa"/>
            <w:tcBorders>
              <w:top w:val="nil"/>
              <w:left w:val="nil"/>
              <w:bottom w:val="nil"/>
              <w:right w:val="nil"/>
            </w:tcBorders>
            <w:shd w:val="clear" w:color="auto" w:fill="auto"/>
            <w:noWrap/>
            <w:vAlign w:val="bottom"/>
            <w:hideMark/>
          </w:tcPr>
          <w:p w14:paraId="4773AC6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3BAA42C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DD00E0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B6FE8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50698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ED0EA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57E66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2EA6B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BE247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89408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7DFC7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84C727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D059B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0CACD51" w14:textId="77777777" w:rsidTr="00E5444E">
        <w:trPr>
          <w:trHeight w:val="402"/>
        </w:trPr>
        <w:tc>
          <w:tcPr>
            <w:tcW w:w="3576" w:type="dxa"/>
            <w:tcBorders>
              <w:top w:val="nil"/>
              <w:left w:val="nil"/>
              <w:bottom w:val="single" w:sz="8" w:space="0" w:color="auto"/>
              <w:right w:val="nil"/>
            </w:tcBorders>
            <w:shd w:val="clear" w:color="000000" w:fill="E2EFDA"/>
            <w:noWrap/>
            <w:vAlign w:val="center"/>
            <w:hideMark/>
          </w:tcPr>
          <w:p w14:paraId="28877DA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Показатели эффективности</w:t>
            </w:r>
          </w:p>
        </w:tc>
        <w:tc>
          <w:tcPr>
            <w:tcW w:w="936" w:type="dxa"/>
            <w:tcBorders>
              <w:top w:val="nil"/>
              <w:left w:val="nil"/>
              <w:bottom w:val="single" w:sz="8" w:space="0" w:color="auto"/>
              <w:right w:val="nil"/>
            </w:tcBorders>
            <w:shd w:val="clear" w:color="000000" w:fill="E2EFDA"/>
            <w:noWrap/>
            <w:vAlign w:val="center"/>
            <w:hideMark/>
          </w:tcPr>
          <w:p w14:paraId="70EC27F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2EC50BD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5863EF1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0CD7A00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47238E4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3A1704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201B3F7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505F3B5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70740A1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2EB2EE0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2161E00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42DB43F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Год 10</w:t>
            </w:r>
          </w:p>
        </w:tc>
      </w:tr>
      <w:tr w:rsidR="00E5444E" w:rsidRPr="00E5444E" w14:paraId="7CC23ED8" w14:textId="77777777" w:rsidTr="00E5444E">
        <w:trPr>
          <w:trHeight w:val="240"/>
        </w:trPr>
        <w:tc>
          <w:tcPr>
            <w:tcW w:w="3576" w:type="dxa"/>
            <w:tcBorders>
              <w:top w:val="nil"/>
              <w:left w:val="nil"/>
              <w:bottom w:val="nil"/>
              <w:right w:val="nil"/>
            </w:tcBorders>
            <w:shd w:val="clear" w:color="auto" w:fill="auto"/>
            <w:noWrap/>
            <w:vAlign w:val="bottom"/>
            <w:hideMark/>
          </w:tcPr>
          <w:p w14:paraId="2F3388E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718A02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6C59B0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D9AD6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DEB31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8975A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73BB5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E70EF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36C8A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BD09E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31F58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A60E3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7B644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205628D" w14:textId="77777777" w:rsidTr="00E5444E">
        <w:trPr>
          <w:trHeight w:val="240"/>
        </w:trPr>
        <w:tc>
          <w:tcPr>
            <w:tcW w:w="4512" w:type="dxa"/>
            <w:gridSpan w:val="2"/>
            <w:tcBorders>
              <w:top w:val="nil"/>
              <w:left w:val="nil"/>
              <w:bottom w:val="nil"/>
              <w:right w:val="nil"/>
            </w:tcBorders>
            <w:shd w:val="clear" w:color="auto" w:fill="auto"/>
            <w:noWrap/>
            <w:vAlign w:val="bottom"/>
            <w:hideMark/>
          </w:tcPr>
          <w:p w14:paraId="42F1E2D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Свободный денежный поток акционера, FCFE</w:t>
            </w:r>
          </w:p>
        </w:tc>
        <w:tc>
          <w:tcPr>
            <w:tcW w:w="976" w:type="dxa"/>
            <w:tcBorders>
              <w:top w:val="nil"/>
              <w:left w:val="nil"/>
              <w:bottom w:val="nil"/>
              <w:right w:val="nil"/>
            </w:tcBorders>
            <w:shd w:val="clear" w:color="auto" w:fill="auto"/>
            <w:noWrap/>
            <w:vAlign w:val="bottom"/>
            <w:hideMark/>
          </w:tcPr>
          <w:p w14:paraId="54996F5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D51066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486FF7F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-2 411</w:t>
            </w:r>
          </w:p>
        </w:tc>
        <w:tc>
          <w:tcPr>
            <w:tcW w:w="836" w:type="dxa"/>
            <w:tcBorders>
              <w:top w:val="nil"/>
              <w:left w:val="nil"/>
              <w:bottom w:val="nil"/>
              <w:right w:val="nil"/>
            </w:tcBorders>
            <w:shd w:val="clear" w:color="auto" w:fill="auto"/>
            <w:noWrap/>
            <w:vAlign w:val="bottom"/>
            <w:hideMark/>
          </w:tcPr>
          <w:p w14:paraId="0A89527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-1 951</w:t>
            </w:r>
          </w:p>
        </w:tc>
        <w:tc>
          <w:tcPr>
            <w:tcW w:w="836" w:type="dxa"/>
            <w:tcBorders>
              <w:top w:val="nil"/>
              <w:left w:val="nil"/>
              <w:bottom w:val="nil"/>
              <w:right w:val="nil"/>
            </w:tcBorders>
            <w:shd w:val="clear" w:color="auto" w:fill="auto"/>
            <w:noWrap/>
            <w:vAlign w:val="bottom"/>
            <w:hideMark/>
          </w:tcPr>
          <w:p w14:paraId="512D89D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1 568</w:t>
            </w:r>
          </w:p>
        </w:tc>
        <w:tc>
          <w:tcPr>
            <w:tcW w:w="836" w:type="dxa"/>
            <w:tcBorders>
              <w:top w:val="nil"/>
              <w:left w:val="nil"/>
              <w:bottom w:val="nil"/>
              <w:right w:val="nil"/>
            </w:tcBorders>
            <w:shd w:val="clear" w:color="auto" w:fill="auto"/>
            <w:noWrap/>
            <w:vAlign w:val="bottom"/>
            <w:hideMark/>
          </w:tcPr>
          <w:p w14:paraId="5B0E5C3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1 749</w:t>
            </w:r>
          </w:p>
        </w:tc>
        <w:tc>
          <w:tcPr>
            <w:tcW w:w="836" w:type="dxa"/>
            <w:tcBorders>
              <w:top w:val="nil"/>
              <w:left w:val="nil"/>
              <w:bottom w:val="nil"/>
              <w:right w:val="nil"/>
            </w:tcBorders>
            <w:shd w:val="clear" w:color="auto" w:fill="auto"/>
            <w:noWrap/>
            <w:vAlign w:val="bottom"/>
            <w:hideMark/>
          </w:tcPr>
          <w:p w14:paraId="50F58D8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1 803</w:t>
            </w:r>
          </w:p>
        </w:tc>
        <w:tc>
          <w:tcPr>
            <w:tcW w:w="836" w:type="dxa"/>
            <w:tcBorders>
              <w:top w:val="nil"/>
              <w:left w:val="nil"/>
              <w:bottom w:val="nil"/>
              <w:right w:val="nil"/>
            </w:tcBorders>
            <w:shd w:val="clear" w:color="auto" w:fill="auto"/>
            <w:noWrap/>
            <w:vAlign w:val="bottom"/>
            <w:hideMark/>
          </w:tcPr>
          <w:p w14:paraId="7742D65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5 186</w:t>
            </w:r>
          </w:p>
        </w:tc>
        <w:tc>
          <w:tcPr>
            <w:tcW w:w="836" w:type="dxa"/>
            <w:tcBorders>
              <w:top w:val="nil"/>
              <w:left w:val="nil"/>
              <w:bottom w:val="nil"/>
              <w:right w:val="nil"/>
            </w:tcBorders>
            <w:shd w:val="clear" w:color="auto" w:fill="auto"/>
            <w:noWrap/>
            <w:vAlign w:val="bottom"/>
            <w:hideMark/>
          </w:tcPr>
          <w:p w14:paraId="5A26D70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11 537</w:t>
            </w:r>
          </w:p>
        </w:tc>
        <w:tc>
          <w:tcPr>
            <w:tcW w:w="836" w:type="dxa"/>
            <w:tcBorders>
              <w:top w:val="nil"/>
              <w:left w:val="nil"/>
              <w:bottom w:val="nil"/>
              <w:right w:val="nil"/>
            </w:tcBorders>
            <w:shd w:val="clear" w:color="auto" w:fill="auto"/>
            <w:noWrap/>
            <w:vAlign w:val="bottom"/>
            <w:hideMark/>
          </w:tcPr>
          <w:p w14:paraId="1F14CDC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11 910</w:t>
            </w:r>
          </w:p>
        </w:tc>
        <w:tc>
          <w:tcPr>
            <w:tcW w:w="836" w:type="dxa"/>
            <w:tcBorders>
              <w:top w:val="nil"/>
              <w:left w:val="nil"/>
              <w:bottom w:val="nil"/>
              <w:right w:val="nil"/>
            </w:tcBorders>
            <w:shd w:val="clear" w:color="auto" w:fill="auto"/>
            <w:noWrap/>
            <w:vAlign w:val="bottom"/>
            <w:hideMark/>
          </w:tcPr>
          <w:p w14:paraId="7C277D7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12 380</w:t>
            </w:r>
          </w:p>
        </w:tc>
      </w:tr>
      <w:tr w:rsidR="00E5444E" w:rsidRPr="00E5444E" w14:paraId="2DE0825E" w14:textId="77777777" w:rsidTr="00E5444E">
        <w:trPr>
          <w:trHeight w:val="240"/>
        </w:trPr>
        <w:tc>
          <w:tcPr>
            <w:tcW w:w="3576" w:type="dxa"/>
            <w:tcBorders>
              <w:top w:val="nil"/>
              <w:left w:val="nil"/>
              <w:bottom w:val="nil"/>
              <w:right w:val="nil"/>
            </w:tcBorders>
            <w:shd w:val="clear" w:color="auto" w:fill="auto"/>
            <w:noWrap/>
            <w:vAlign w:val="bottom"/>
            <w:hideMark/>
          </w:tcPr>
          <w:p w14:paraId="73A27BBC"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Ставка дисконтирования</w:t>
            </w:r>
          </w:p>
        </w:tc>
        <w:tc>
          <w:tcPr>
            <w:tcW w:w="936" w:type="dxa"/>
            <w:tcBorders>
              <w:top w:val="nil"/>
              <w:left w:val="nil"/>
              <w:bottom w:val="nil"/>
              <w:right w:val="nil"/>
            </w:tcBorders>
            <w:shd w:val="clear" w:color="auto" w:fill="auto"/>
            <w:noWrap/>
            <w:vAlign w:val="bottom"/>
            <w:hideMark/>
          </w:tcPr>
          <w:p w14:paraId="3B71C432"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r w:rsidRPr="00E5444E">
              <w:rPr>
                <w:rFonts w:ascii="Calibri" w:eastAsia="Times New Roman" w:hAnsi="Calibri" w:cs="Calibri"/>
                <w:color w:val="4472C4"/>
                <w:sz w:val="18"/>
                <w:szCs w:val="18"/>
                <w:lang w:eastAsia="ru-RU"/>
              </w:rPr>
              <w:t>15,0%</w:t>
            </w:r>
          </w:p>
        </w:tc>
        <w:tc>
          <w:tcPr>
            <w:tcW w:w="976" w:type="dxa"/>
            <w:tcBorders>
              <w:top w:val="nil"/>
              <w:left w:val="nil"/>
              <w:bottom w:val="nil"/>
              <w:right w:val="nil"/>
            </w:tcBorders>
            <w:shd w:val="clear" w:color="auto" w:fill="auto"/>
            <w:noWrap/>
            <w:vAlign w:val="bottom"/>
            <w:hideMark/>
          </w:tcPr>
          <w:p w14:paraId="16809765" w14:textId="77777777" w:rsidR="00E5444E" w:rsidRPr="00E5444E" w:rsidRDefault="00E5444E" w:rsidP="00E5444E">
            <w:pPr>
              <w:spacing w:after="0" w:line="240" w:lineRule="auto"/>
              <w:jc w:val="right"/>
              <w:rPr>
                <w:rFonts w:ascii="Calibri" w:eastAsia="Times New Roman" w:hAnsi="Calibri" w:cs="Calibri"/>
                <w:color w:val="4472C4"/>
                <w:sz w:val="18"/>
                <w:szCs w:val="18"/>
                <w:lang w:eastAsia="ru-RU"/>
              </w:rPr>
            </w:pPr>
          </w:p>
        </w:tc>
        <w:tc>
          <w:tcPr>
            <w:tcW w:w="836" w:type="dxa"/>
            <w:tcBorders>
              <w:top w:val="nil"/>
              <w:left w:val="nil"/>
              <w:bottom w:val="nil"/>
              <w:right w:val="nil"/>
            </w:tcBorders>
            <w:shd w:val="clear" w:color="auto" w:fill="auto"/>
            <w:noWrap/>
            <w:vAlign w:val="bottom"/>
            <w:hideMark/>
          </w:tcPr>
          <w:p w14:paraId="5E3CC060"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5BAD160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1A335E7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3FBAE29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7F9407B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6CF89BD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187EA4E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4D87FA4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7498FB2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2BE93D4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15,0%</w:t>
            </w:r>
          </w:p>
        </w:tc>
      </w:tr>
      <w:tr w:rsidR="00E5444E" w:rsidRPr="00E5444E" w14:paraId="6ABEEED1" w14:textId="77777777" w:rsidTr="00E5444E">
        <w:trPr>
          <w:trHeight w:val="240"/>
        </w:trPr>
        <w:tc>
          <w:tcPr>
            <w:tcW w:w="3576" w:type="dxa"/>
            <w:tcBorders>
              <w:top w:val="nil"/>
              <w:left w:val="nil"/>
              <w:bottom w:val="nil"/>
              <w:right w:val="nil"/>
            </w:tcBorders>
            <w:shd w:val="clear" w:color="auto" w:fill="auto"/>
            <w:noWrap/>
            <w:vAlign w:val="bottom"/>
            <w:hideMark/>
          </w:tcPr>
          <w:p w14:paraId="18F6251F"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Индекс дисконтирования</w:t>
            </w:r>
          </w:p>
        </w:tc>
        <w:tc>
          <w:tcPr>
            <w:tcW w:w="936" w:type="dxa"/>
            <w:tcBorders>
              <w:top w:val="nil"/>
              <w:left w:val="nil"/>
              <w:bottom w:val="nil"/>
              <w:right w:val="nil"/>
            </w:tcBorders>
            <w:shd w:val="clear" w:color="auto" w:fill="auto"/>
            <w:noWrap/>
            <w:vAlign w:val="bottom"/>
            <w:hideMark/>
          </w:tcPr>
          <w:p w14:paraId="35FAC8FD"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0FD6A9F"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раз</w:t>
            </w:r>
          </w:p>
        </w:tc>
        <w:tc>
          <w:tcPr>
            <w:tcW w:w="836" w:type="dxa"/>
            <w:tcBorders>
              <w:top w:val="nil"/>
              <w:left w:val="nil"/>
              <w:bottom w:val="nil"/>
              <w:right w:val="nil"/>
            </w:tcBorders>
            <w:shd w:val="clear" w:color="auto" w:fill="auto"/>
            <w:noWrap/>
            <w:vAlign w:val="bottom"/>
            <w:hideMark/>
          </w:tcPr>
          <w:p w14:paraId="44F0585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537AB25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0,87</w:t>
            </w:r>
          </w:p>
        </w:tc>
        <w:tc>
          <w:tcPr>
            <w:tcW w:w="836" w:type="dxa"/>
            <w:tcBorders>
              <w:top w:val="nil"/>
              <w:left w:val="nil"/>
              <w:bottom w:val="nil"/>
              <w:right w:val="nil"/>
            </w:tcBorders>
            <w:shd w:val="clear" w:color="auto" w:fill="auto"/>
            <w:noWrap/>
            <w:vAlign w:val="bottom"/>
            <w:hideMark/>
          </w:tcPr>
          <w:p w14:paraId="2518832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0,76</w:t>
            </w:r>
          </w:p>
        </w:tc>
        <w:tc>
          <w:tcPr>
            <w:tcW w:w="836" w:type="dxa"/>
            <w:tcBorders>
              <w:top w:val="nil"/>
              <w:left w:val="nil"/>
              <w:bottom w:val="nil"/>
              <w:right w:val="nil"/>
            </w:tcBorders>
            <w:shd w:val="clear" w:color="auto" w:fill="auto"/>
            <w:noWrap/>
            <w:vAlign w:val="bottom"/>
            <w:hideMark/>
          </w:tcPr>
          <w:p w14:paraId="386D51C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0,66</w:t>
            </w:r>
          </w:p>
        </w:tc>
        <w:tc>
          <w:tcPr>
            <w:tcW w:w="836" w:type="dxa"/>
            <w:tcBorders>
              <w:top w:val="nil"/>
              <w:left w:val="nil"/>
              <w:bottom w:val="nil"/>
              <w:right w:val="nil"/>
            </w:tcBorders>
            <w:shd w:val="clear" w:color="auto" w:fill="auto"/>
            <w:noWrap/>
            <w:vAlign w:val="bottom"/>
            <w:hideMark/>
          </w:tcPr>
          <w:p w14:paraId="54E81A5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0,57</w:t>
            </w:r>
          </w:p>
        </w:tc>
        <w:tc>
          <w:tcPr>
            <w:tcW w:w="836" w:type="dxa"/>
            <w:tcBorders>
              <w:top w:val="nil"/>
              <w:left w:val="nil"/>
              <w:bottom w:val="nil"/>
              <w:right w:val="nil"/>
            </w:tcBorders>
            <w:shd w:val="clear" w:color="auto" w:fill="auto"/>
            <w:noWrap/>
            <w:vAlign w:val="bottom"/>
            <w:hideMark/>
          </w:tcPr>
          <w:p w14:paraId="6748230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0,50</w:t>
            </w:r>
          </w:p>
        </w:tc>
        <w:tc>
          <w:tcPr>
            <w:tcW w:w="836" w:type="dxa"/>
            <w:tcBorders>
              <w:top w:val="nil"/>
              <w:left w:val="nil"/>
              <w:bottom w:val="nil"/>
              <w:right w:val="nil"/>
            </w:tcBorders>
            <w:shd w:val="clear" w:color="auto" w:fill="auto"/>
            <w:noWrap/>
            <w:vAlign w:val="bottom"/>
            <w:hideMark/>
          </w:tcPr>
          <w:p w14:paraId="55756537"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0,43</w:t>
            </w:r>
          </w:p>
        </w:tc>
        <w:tc>
          <w:tcPr>
            <w:tcW w:w="836" w:type="dxa"/>
            <w:tcBorders>
              <w:top w:val="nil"/>
              <w:left w:val="nil"/>
              <w:bottom w:val="nil"/>
              <w:right w:val="nil"/>
            </w:tcBorders>
            <w:shd w:val="clear" w:color="auto" w:fill="auto"/>
            <w:noWrap/>
            <w:vAlign w:val="bottom"/>
            <w:hideMark/>
          </w:tcPr>
          <w:p w14:paraId="13B8D15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0,38</w:t>
            </w:r>
          </w:p>
        </w:tc>
        <w:tc>
          <w:tcPr>
            <w:tcW w:w="836" w:type="dxa"/>
            <w:tcBorders>
              <w:top w:val="nil"/>
              <w:left w:val="nil"/>
              <w:bottom w:val="nil"/>
              <w:right w:val="nil"/>
            </w:tcBorders>
            <w:shd w:val="clear" w:color="auto" w:fill="auto"/>
            <w:noWrap/>
            <w:vAlign w:val="bottom"/>
            <w:hideMark/>
          </w:tcPr>
          <w:p w14:paraId="3444A33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0,33</w:t>
            </w:r>
          </w:p>
        </w:tc>
        <w:tc>
          <w:tcPr>
            <w:tcW w:w="836" w:type="dxa"/>
            <w:tcBorders>
              <w:top w:val="nil"/>
              <w:left w:val="nil"/>
              <w:bottom w:val="nil"/>
              <w:right w:val="nil"/>
            </w:tcBorders>
            <w:shd w:val="clear" w:color="auto" w:fill="auto"/>
            <w:noWrap/>
            <w:vAlign w:val="bottom"/>
            <w:hideMark/>
          </w:tcPr>
          <w:p w14:paraId="48366B4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0,28</w:t>
            </w:r>
          </w:p>
        </w:tc>
      </w:tr>
      <w:tr w:rsidR="00E5444E" w:rsidRPr="00E5444E" w14:paraId="61574ACD" w14:textId="77777777" w:rsidTr="00E5444E">
        <w:trPr>
          <w:trHeight w:val="240"/>
        </w:trPr>
        <w:tc>
          <w:tcPr>
            <w:tcW w:w="3576" w:type="dxa"/>
            <w:tcBorders>
              <w:top w:val="nil"/>
              <w:left w:val="nil"/>
              <w:bottom w:val="nil"/>
              <w:right w:val="nil"/>
            </w:tcBorders>
            <w:shd w:val="clear" w:color="auto" w:fill="auto"/>
            <w:noWrap/>
            <w:vAlign w:val="bottom"/>
            <w:hideMark/>
          </w:tcPr>
          <w:p w14:paraId="39DCA83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Дисконтированный FCFE</w:t>
            </w:r>
          </w:p>
        </w:tc>
        <w:tc>
          <w:tcPr>
            <w:tcW w:w="936" w:type="dxa"/>
            <w:tcBorders>
              <w:top w:val="nil"/>
              <w:left w:val="nil"/>
              <w:bottom w:val="nil"/>
              <w:right w:val="nil"/>
            </w:tcBorders>
            <w:shd w:val="clear" w:color="auto" w:fill="auto"/>
            <w:noWrap/>
            <w:vAlign w:val="bottom"/>
            <w:hideMark/>
          </w:tcPr>
          <w:p w14:paraId="612DE2C0"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860D65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60C75D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5712957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-2 096</w:t>
            </w:r>
          </w:p>
        </w:tc>
        <w:tc>
          <w:tcPr>
            <w:tcW w:w="836" w:type="dxa"/>
            <w:tcBorders>
              <w:top w:val="nil"/>
              <w:left w:val="nil"/>
              <w:bottom w:val="nil"/>
              <w:right w:val="nil"/>
            </w:tcBorders>
            <w:shd w:val="clear" w:color="auto" w:fill="auto"/>
            <w:noWrap/>
            <w:vAlign w:val="bottom"/>
            <w:hideMark/>
          </w:tcPr>
          <w:p w14:paraId="7EFC217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-1 476</w:t>
            </w:r>
          </w:p>
        </w:tc>
        <w:tc>
          <w:tcPr>
            <w:tcW w:w="836" w:type="dxa"/>
            <w:tcBorders>
              <w:top w:val="nil"/>
              <w:left w:val="nil"/>
              <w:bottom w:val="nil"/>
              <w:right w:val="nil"/>
            </w:tcBorders>
            <w:shd w:val="clear" w:color="auto" w:fill="auto"/>
            <w:noWrap/>
            <w:vAlign w:val="bottom"/>
            <w:hideMark/>
          </w:tcPr>
          <w:p w14:paraId="299D818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1 031</w:t>
            </w:r>
          </w:p>
        </w:tc>
        <w:tc>
          <w:tcPr>
            <w:tcW w:w="836" w:type="dxa"/>
            <w:tcBorders>
              <w:top w:val="nil"/>
              <w:left w:val="nil"/>
              <w:bottom w:val="nil"/>
              <w:right w:val="nil"/>
            </w:tcBorders>
            <w:shd w:val="clear" w:color="auto" w:fill="auto"/>
            <w:noWrap/>
            <w:vAlign w:val="bottom"/>
            <w:hideMark/>
          </w:tcPr>
          <w:p w14:paraId="1A7F6FC4"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1 000</w:t>
            </w:r>
          </w:p>
        </w:tc>
        <w:tc>
          <w:tcPr>
            <w:tcW w:w="836" w:type="dxa"/>
            <w:tcBorders>
              <w:top w:val="nil"/>
              <w:left w:val="nil"/>
              <w:bottom w:val="nil"/>
              <w:right w:val="nil"/>
            </w:tcBorders>
            <w:shd w:val="clear" w:color="auto" w:fill="auto"/>
            <w:noWrap/>
            <w:vAlign w:val="bottom"/>
            <w:hideMark/>
          </w:tcPr>
          <w:p w14:paraId="25EF638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897</w:t>
            </w:r>
          </w:p>
        </w:tc>
        <w:tc>
          <w:tcPr>
            <w:tcW w:w="836" w:type="dxa"/>
            <w:tcBorders>
              <w:top w:val="nil"/>
              <w:left w:val="nil"/>
              <w:bottom w:val="nil"/>
              <w:right w:val="nil"/>
            </w:tcBorders>
            <w:shd w:val="clear" w:color="auto" w:fill="auto"/>
            <w:noWrap/>
            <w:vAlign w:val="bottom"/>
            <w:hideMark/>
          </w:tcPr>
          <w:p w14:paraId="6BC939A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2 242</w:t>
            </w:r>
          </w:p>
        </w:tc>
        <w:tc>
          <w:tcPr>
            <w:tcW w:w="836" w:type="dxa"/>
            <w:tcBorders>
              <w:top w:val="nil"/>
              <w:left w:val="nil"/>
              <w:bottom w:val="nil"/>
              <w:right w:val="nil"/>
            </w:tcBorders>
            <w:shd w:val="clear" w:color="auto" w:fill="auto"/>
            <w:noWrap/>
            <w:vAlign w:val="bottom"/>
            <w:hideMark/>
          </w:tcPr>
          <w:p w14:paraId="21B4D9A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4 337</w:t>
            </w:r>
          </w:p>
        </w:tc>
        <w:tc>
          <w:tcPr>
            <w:tcW w:w="836" w:type="dxa"/>
            <w:tcBorders>
              <w:top w:val="nil"/>
              <w:left w:val="nil"/>
              <w:bottom w:val="nil"/>
              <w:right w:val="nil"/>
            </w:tcBorders>
            <w:shd w:val="clear" w:color="auto" w:fill="auto"/>
            <w:noWrap/>
            <w:vAlign w:val="bottom"/>
            <w:hideMark/>
          </w:tcPr>
          <w:p w14:paraId="320F121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3 893</w:t>
            </w:r>
          </w:p>
        </w:tc>
        <w:tc>
          <w:tcPr>
            <w:tcW w:w="836" w:type="dxa"/>
            <w:tcBorders>
              <w:top w:val="nil"/>
              <w:left w:val="nil"/>
              <w:bottom w:val="nil"/>
              <w:right w:val="nil"/>
            </w:tcBorders>
            <w:shd w:val="clear" w:color="auto" w:fill="auto"/>
            <w:noWrap/>
            <w:vAlign w:val="bottom"/>
            <w:hideMark/>
          </w:tcPr>
          <w:p w14:paraId="0736EE0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3 519</w:t>
            </w:r>
          </w:p>
        </w:tc>
      </w:tr>
      <w:tr w:rsidR="00E5444E" w:rsidRPr="00E5444E" w14:paraId="21FA9C6C" w14:textId="77777777" w:rsidTr="00E5444E">
        <w:trPr>
          <w:trHeight w:val="240"/>
        </w:trPr>
        <w:tc>
          <w:tcPr>
            <w:tcW w:w="3576" w:type="dxa"/>
            <w:tcBorders>
              <w:top w:val="nil"/>
              <w:left w:val="nil"/>
              <w:bottom w:val="nil"/>
              <w:right w:val="nil"/>
            </w:tcBorders>
            <w:shd w:val="clear" w:color="auto" w:fill="auto"/>
            <w:noWrap/>
            <w:vAlign w:val="bottom"/>
            <w:hideMark/>
          </w:tcPr>
          <w:p w14:paraId="6CDD91C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B2D9FE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05C7EC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7900B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1D7E1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7A293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8D0BE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0EC21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37A02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08B94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B9F92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98CEE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A47079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D42563C" w14:textId="77777777" w:rsidTr="00E5444E">
        <w:trPr>
          <w:trHeight w:val="240"/>
        </w:trPr>
        <w:tc>
          <w:tcPr>
            <w:tcW w:w="3576" w:type="dxa"/>
            <w:tcBorders>
              <w:top w:val="nil"/>
              <w:left w:val="nil"/>
              <w:bottom w:val="nil"/>
              <w:right w:val="nil"/>
            </w:tcBorders>
            <w:shd w:val="clear" w:color="auto" w:fill="auto"/>
            <w:noWrap/>
            <w:vAlign w:val="bottom"/>
            <w:hideMark/>
          </w:tcPr>
          <w:p w14:paraId="264FA50A"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Чистая приведенная стоимость, NPV</w:t>
            </w:r>
          </w:p>
        </w:tc>
        <w:tc>
          <w:tcPr>
            <w:tcW w:w="936" w:type="dxa"/>
            <w:tcBorders>
              <w:top w:val="nil"/>
              <w:left w:val="nil"/>
              <w:bottom w:val="nil"/>
              <w:right w:val="nil"/>
            </w:tcBorders>
            <w:shd w:val="clear" w:color="auto" w:fill="auto"/>
            <w:noWrap/>
            <w:vAlign w:val="bottom"/>
            <w:hideMark/>
          </w:tcPr>
          <w:p w14:paraId="587B4740"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11 739</w:t>
            </w:r>
          </w:p>
        </w:tc>
        <w:tc>
          <w:tcPr>
            <w:tcW w:w="976" w:type="dxa"/>
            <w:tcBorders>
              <w:top w:val="nil"/>
              <w:left w:val="nil"/>
              <w:bottom w:val="nil"/>
              <w:right w:val="nil"/>
            </w:tcBorders>
            <w:shd w:val="clear" w:color="auto" w:fill="auto"/>
            <w:noWrap/>
            <w:vAlign w:val="bottom"/>
            <w:hideMark/>
          </w:tcPr>
          <w:p w14:paraId="0C693B31"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C109194"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62ADBF3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E8E9D9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41860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C0576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E694A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E127A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BBF85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33931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9F105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169F3A0" w14:textId="77777777" w:rsidTr="00E5444E">
        <w:trPr>
          <w:trHeight w:val="240"/>
        </w:trPr>
        <w:tc>
          <w:tcPr>
            <w:tcW w:w="3576" w:type="dxa"/>
            <w:tcBorders>
              <w:top w:val="nil"/>
              <w:left w:val="nil"/>
              <w:bottom w:val="nil"/>
              <w:right w:val="nil"/>
            </w:tcBorders>
            <w:shd w:val="clear" w:color="auto" w:fill="auto"/>
            <w:noWrap/>
            <w:vAlign w:val="bottom"/>
            <w:hideMark/>
          </w:tcPr>
          <w:p w14:paraId="14F30EF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Внутренняя норма рентабельности, IRR</w:t>
            </w:r>
          </w:p>
        </w:tc>
        <w:tc>
          <w:tcPr>
            <w:tcW w:w="936" w:type="dxa"/>
            <w:tcBorders>
              <w:top w:val="nil"/>
              <w:left w:val="nil"/>
              <w:bottom w:val="nil"/>
              <w:right w:val="nil"/>
            </w:tcBorders>
            <w:shd w:val="clear" w:color="auto" w:fill="auto"/>
            <w:noWrap/>
            <w:vAlign w:val="bottom"/>
            <w:hideMark/>
          </w:tcPr>
          <w:p w14:paraId="4B920B65" w14:textId="77777777" w:rsidR="00E5444E" w:rsidRPr="00E5444E" w:rsidRDefault="00E5444E" w:rsidP="00E5444E">
            <w:pPr>
              <w:spacing w:after="0" w:line="240" w:lineRule="auto"/>
              <w:jc w:val="right"/>
              <w:rPr>
                <w:rFonts w:ascii="Calibri" w:eastAsia="Times New Roman" w:hAnsi="Calibri" w:cs="Calibri"/>
                <w:b/>
                <w:bCs/>
                <w:color w:val="000000"/>
                <w:sz w:val="18"/>
                <w:szCs w:val="18"/>
                <w:lang w:eastAsia="ru-RU"/>
              </w:rPr>
            </w:pPr>
            <w:r w:rsidRPr="00E5444E">
              <w:rPr>
                <w:rFonts w:ascii="Calibri" w:eastAsia="Times New Roman" w:hAnsi="Calibri" w:cs="Calibri"/>
                <w:b/>
                <w:bCs/>
                <w:color w:val="000000"/>
                <w:sz w:val="18"/>
                <w:szCs w:val="18"/>
                <w:lang w:eastAsia="ru-RU"/>
              </w:rPr>
              <w:t>41%</w:t>
            </w:r>
          </w:p>
        </w:tc>
        <w:tc>
          <w:tcPr>
            <w:tcW w:w="976" w:type="dxa"/>
            <w:tcBorders>
              <w:top w:val="nil"/>
              <w:left w:val="nil"/>
              <w:bottom w:val="nil"/>
              <w:right w:val="nil"/>
            </w:tcBorders>
            <w:shd w:val="clear" w:color="auto" w:fill="auto"/>
            <w:noWrap/>
            <w:vAlign w:val="bottom"/>
            <w:hideMark/>
          </w:tcPr>
          <w:p w14:paraId="3CCC1096"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7BA51DBC"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0872ADE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876E6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A2872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27F66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24A4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C145B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9B77F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55D7F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4B9A4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F2F9D90" w14:textId="77777777" w:rsidTr="00E5444E">
        <w:trPr>
          <w:trHeight w:val="240"/>
        </w:trPr>
        <w:tc>
          <w:tcPr>
            <w:tcW w:w="3576" w:type="dxa"/>
            <w:tcBorders>
              <w:top w:val="nil"/>
              <w:left w:val="nil"/>
              <w:bottom w:val="nil"/>
              <w:right w:val="nil"/>
            </w:tcBorders>
            <w:shd w:val="clear" w:color="auto" w:fill="auto"/>
            <w:noWrap/>
            <w:vAlign w:val="bottom"/>
            <w:hideMark/>
          </w:tcPr>
          <w:p w14:paraId="38B4218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1783C0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CA37A3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934C5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E49BB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35B9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13B82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8CE56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4A229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1F053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1774D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E9DA2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63152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51B9A34" w14:textId="77777777" w:rsidTr="00E5444E">
        <w:trPr>
          <w:trHeight w:val="240"/>
        </w:trPr>
        <w:tc>
          <w:tcPr>
            <w:tcW w:w="3576" w:type="dxa"/>
            <w:tcBorders>
              <w:top w:val="nil"/>
              <w:left w:val="nil"/>
              <w:bottom w:val="nil"/>
              <w:right w:val="nil"/>
            </w:tcBorders>
            <w:shd w:val="clear" w:color="auto" w:fill="auto"/>
            <w:noWrap/>
            <w:vAlign w:val="bottom"/>
            <w:hideMark/>
          </w:tcPr>
          <w:p w14:paraId="30BC64B8"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roofErr w:type="spellStart"/>
            <w:r w:rsidRPr="00E5444E">
              <w:rPr>
                <w:rFonts w:ascii="Calibri" w:eastAsia="Times New Roman" w:hAnsi="Calibri" w:cs="Calibri"/>
                <w:color w:val="000000"/>
                <w:sz w:val="18"/>
                <w:szCs w:val="18"/>
                <w:lang w:eastAsia="ru-RU"/>
              </w:rPr>
              <w:t>Недисконтированная</w:t>
            </w:r>
            <w:proofErr w:type="spellEnd"/>
            <w:r w:rsidRPr="00E5444E">
              <w:rPr>
                <w:rFonts w:ascii="Calibri" w:eastAsia="Times New Roman" w:hAnsi="Calibri" w:cs="Calibri"/>
                <w:color w:val="000000"/>
                <w:sz w:val="18"/>
                <w:szCs w:val="18"/>
                <w:lang w:eastAsia="ru-RU"/>
              </w:rPr>
              <w:t xml:space="preserve"> окупаемость проекта</w:t>
            </w:r>
          </w:p>
        </w:tc>
        <w:tc>
          <w:tcPr>
            <w:tcW w:w="936" w:type="dxa"/>
            <w:tcBorders>
              <w:top w:val="nil"/>
              <w:left w:val="nil"/>
              <w:bottom w:val="nil"/>
              <w:right w:val="nil"/>
            </w:tcBorders>
            <w:shd w:val="clear" w:color="auto" w:fill="auto"/>
            <w:noWrap/>
            <w:vAlign w:val="bottom"/>
            <w:hideMark/>
          </w:tcPr>
          <w:p w14:paraId="4670C4A7"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F352464"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4C1F5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7FF351E9"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-4 019</w:t>
            </w:r>
          </w:p>
        </w:tc>
        <w:tc>
          <w:tcPr>
            <w:tcW w:w="836" w:type="dxa"/>
            <w:tcBorders>
              <w:top w:val="nil"/>
              <w:left w:val="nil"/>
              <w:bottom w:val="nil"/>
              <w:right w:val="nil"/>
            </w:tcBorders>
            <w:shd w:val="clear" w:color="auto" w:fill="auto"/>
            <w:noWrap/>
            <w:vAlign w:val="bottom"/>
            <w:hideMark/>
          </w:tcPr>
          <w:p w14:paraId="349A5CD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-5 970</w:t>
            </w:r>
          </w:p>
        </w:tc>
        <w:tc>
          <w:tcPr>
            <w:tcW w:w="836" w:type="dxa"/>
            <w:tcBorders>
              <w:top w:val="nil"/>
              <w:left w:val="nil"/>
              <w:bottom w:val="nil"/>
              <w:right w:val="nil"/>
            </w:tcBorders>
            <w:shd w:val="clear" w:color="auto" w:fill="auto"/>
            <w:noWrap/>
            <w:vAlign w:val="bottom"/>
            <w:hideMark/>
          </w:tcPr>
          <w:p w14:paraId="20E988F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-4 403</w:t>
            </w:r>
          </w:p>
        </w:tc>
        <w:tc>
          <w:tcPr>
            <w:tcW w:w="836" w:type="dxa"/>
            <w:tcBorders>
              <w:top w:val="nil"/>
              <w:left w:val="nil"/>
              <w:bottom w:val="nil"/>
              <w:right w:val="nil"/>
            </w:tcBorders>
            <w:shd w:val="clear" w:color="auto" w:fill="auto"/>
            <w:noWrap/>
            <w:vAlign w:val="bottom"/>
            <w:hideMark/>
          </w:tcPr>
          <w:p w14:paraId="3A3931A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-2 654</w:t>
            </w:r>
          </w:p>
        </w:tc>
        <w:tc>
          <w:tcPr>
            <w:tcW w:w="836" w:type="dxa"/>
            <w:tcBorders>
              <w:top w:val="nil"/>
              <w:left w:val="nil"/>
              <w:bottom w:val="nil"/>
              <w:right w:val="nil"/>
            </w:tcBorders>
            <w:shd w:val="clear" w:color="auto" w:fill="auto"/>
            <w:noWrap/>
            <w:vAlign w:val="bottom"/>
            <w:hideMark/>
          </w:tcPr>
          <w:p w14:paraId="3F334C35"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-850</w:t>
            </w:r>
          </w:p>
        </w:tc>
        <w:tc>
          <w:tcPr>
            <w:tcW w:w="836" w:type="dxa"/>
            <w:tcBorders>
              <w:top w:val="nil"/>
              <w:left w:val="nil"/>
              <w:bottom w:val="nil"/>
              <w:right w:val="nil"/>
            </w:tcBorders>
            <w:shd w:val="clear" w:color="auto" w:fill="auto"/>
            <w:noWrap/>
            <w:vAlign w:val="bottom"/>
            <w:hideMark/>
          </w:tcPr>
          <w:p w14:paraId="2DFF53F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4 336</w:t>
            </w:r>
          </w:p>
        </w:tc>
        <w:tc>
          <w:tcPr>
            <w:tcW w:w="836" w:type="dxa"/>
            <w:tcBorders>
              <w:top w:val="nil"/>
              <w:left w:val="nil"/>
              <w:bottom w:val="nil"/>
              <w:right w:val="nil"/>
            </w:tcBorders>
            <w:shd w:val="clear" w:color="auto" w:fill="auto"/>
            <w:noWrap/>
            <w:vAlign w:val="bottom"/>
            <w:hideMark/>
          </w:tcPr>
          <w:p w14:paraId="3745D65F"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15 873</w:t>
            </w:r>
          </w:p>
        </w:tc>
        <w:tc>
          <w:tcPr>
            <w:tcW w:w="836" w:type="dxa"/>
            <w:tcBorders>
              <w:top w:val="nil"/>
              <w:left w:val="nil"/>
              <w:bottom w:val="nil"/>
              <w:right w:val="nil"/>
            </w:tcBorders>
            <w:shd w:val="clear" w:color="auto" w:fill="auto"/>
            <w:noWrap/>
            <w:vAlign w:val="bottom"/>
            <w:hideMark/>
          </w:tcPr>
          <w:p w14:paraId="0D3DBC9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27 782</w:t>
            </w:r>
          </w:p>
        </w:tc>
        <w:tc>
          <w:tcPr>
            <w:tcW w:w="836" w:type="dxa"/>
            <w:tcBorders>
              <w:top w:val="nil"/>
              <w:left w:val="nil"/>
              <w:bottom w:val="nil"/>
              <w:right w:val="nil"/>
            </w:tcBorders>
            <w:shd w:val="clear" w:color="auto" w:fill="auto"/>
            <w:noWrap/>
            <w:vAlign w:val="bottom"/>
            <w:hideMark/>
          </w:tcPr>
          <w:p w14:paraId="14791B5E"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40 163</w:t>
            </w:r>
          </w:p>
        </w:tc>
      </w:tr>
      <w:tr w:rsidR="00E5444E" w:rsidRPr="00E5444E" w14:paraId="2F0743AC" w14:textId="77777777" w:rsidTr="00E5444E">
        <w:trPr>
          <w:trHeight w:val="240"/>
        </w:trPr>
        <w:tc>
          <w:tcPr>
            <w:tcW w:w="3576" w:type="dxa"/>
            <w:tcBorders>
              <w:top w:val="nil"/>
              <w:left w:val="nil"/>
              <w:bottom w:val="nil"/>
              <w:right w:val="nil"/>
            </w:tcBorders>
            <w:shd w:val="clear" w:color="auto" w:fill="auto"/>
            <w:noWrap/>
            <w:vAlign w:val="bottom"/>
            <w:hideMark/>
          </w:tcPr>
          <w:p w14:paraId="0EF76116"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Дисконтированная окупаемость проекта</w:t>
            </w:r>
          </w:p>
        </w:tc>
        <w:tc>
          <w:tcPr>
            <w:tcW w:w="936" w:type="dxa"/>
            <w:tcBorders>
              <w:top w:val="nil"/>
              <w:left w:val="nil"/>
              <w:bottom w:val="nil"/>
              <w:right w:val="nil"/>
            </w:tcBorders>
            <w:shd w:val="clear" w:color="auto" w:fill="auto"/>
            <w:noWrap/>
            <w:vAlign w:val="bottom"/>
            <w:hideMark/>
          </w:tcPr>
          <w:p w14:paraId="43543234" w14:textId="77777777" w:rsidR="00E5444E" w:rsidRPr="00E5444E" w:rsidRDefault="00E5444E" w:rsidP="00E5444E">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016CAFD" w14:textId="77777777" w:rsidR="00E5444E" w:rsidRPr="00E5444E" w:rsidRDefault="00E5444E" w:rsidP="00E5444E">
            <w:pPr>
              <w:spacing w:after="0" w:line="240" w:lineRule="auto"/>
              <w:jc w:val="center"/>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575F412"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-1 608</w:t>
            </w:r>
          </w:p>
        </w:tc>
        <w:tc>
          <w:tcPr>
            <w:tcW w:w="836" w:type="dxa"/>
            <w:tcBorders>
              <w:top w:val="nil"/>
              <w:left w:val="nil"/>
              <w:bottom w:val="nil"/>
              <w:right w:val="nil"/>
            </w:tcBorders>
            <w:shd w:val="clear" w:color="auto" w:fill="auto"/>
            <w:noWrap/>
            <w:vAlign w:val="bottom"/>
            <w:hideMark/>
          </w:tcPr>
          <w:p w14:paraId="29213E2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-3 704</w:t>
            </w:r>
          </w:p>
        </w:tc>
        <w:tc>
          <w:tcPr>
            <w:tcW w:w="836" w:type="dxa"/>
            <w:tcBorders>
              <w:top w:val="nil"/>
              <w:left w:val="nil"/>
              <w:bottom w:val="nil"/>
              <w:right w:val="nil"/>
            </w:tcBorders>
            <w:shd w:val="clear" w:color="auto" w:fill="auto"/>
            <w:noWrap/>
            <w:vAlign w:val="bottom"/>
            <w:hideMark/>
          </w:tcPr>
          <w:p w14:paraId="7B5AB31C"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-5 180</w:t>
            </w:r>
          </w:p>
        </w:tc>
        <w:tc>
          <w:tcPr>
            <w:tcW w:w="836" w:type="dxa"/>
            <w:tcBorders>
              <w:top w:val="nil"/>
              <w:left w:val="nil"/>
              <w:bottom w:val="nil"/>
              <w:right w:val="nil"/>
            </w:tcBorders>
            <w:shd w:val="clear" w:color="auto" w:fill="auto"/>
            <w:noWrap/>
            <w:vAlign w:val="bottom"/>
            <w:hideMark/>
          </w:tcPr>
          <w:p w14:paraId="619641EA"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-4 149</w:t>
            </w:r>
          </w:p>
        </w:tc>
        <w:tc>
          <w:tcPr>
            <w:tcW w:w="836" w:type="dxa"/>
            <w:tcBorders>
              <w:top w:val="nil"/>
              <w:left w:val="nil"/>
              <w:bottom w:val="nil"/>
              <w:right w:val="nil"/>
            </w:tcBorders>
            <w:shd w:val="clear" w:color="auto" w:fill="auto"/>
            <w:noWrap/>
            <w:vAlign w:val="bottom"/>
            <w:hideMark/>
          </w:tcPr>
          <w:p w14:paraId="5C6B9AE1"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-3 149</w:t>
            </w:r>
          </w:p>
        </w:tc>
        <w:tc>
          <w:tcPr>
            <w:tcW w:w="836" w:type="dxa"/>
            <w:tcBorders>
              <w:top w:val="nil"/>
              <w:left w:val="nil"/>
              <w:bottom w:val="nil"/>
              <w:right w:val="nil"/>
            </w:tcBorders>
            <w:shd w:val="clear" w:color="auto" w:fill="auto"/>
            <w:noWrap/>
            <w:vAlign w:val="bottom"/>
            <w:hideMark/>
          </w:tcPr>
          <w:p w14:paraId="272180A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-2 253</w:t>
            </w:r>
          </w:p>
        </w:tc>
        <w:tc>
          <w:tcPr>
            <w:tcW w:w="836" w:type="dxa"/>
            <w:tcBorders>
              <w:top w:val="nil"/>
              <w:left w:val="nil"/>
              <w:bottom w:val="nil"/>
              <w:right w:val="nil"/>
            </w:tcBorders>
            <w:shd w:val="clear" w:color="auto" w:fill="auto"/>
            <w:noWrap/>
            <w:vAlign w:val="bottom"/>
            <w:hideMark/>
          </w:tcPr>
          <w:p w14:paraId="4B517B7B"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0FFAFE58"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4 327</w:t>
            </w:r>
          </w:p>
        </w:tc>
        <w:tc>
          <w:tcPr>
            <w:tcW w:w="836" w:type="dxa"/>
            <w:tcBorders>
              <w:top w:val="nil"/>
              <w:left w:val="nil"/>
              <w:bottom w:val="nil"/>
              <w:right w:val="nil"/>
            </w:tcBorders>
            <w:shd w:val="clear" w:color="auto" w:fill="auto"/>
            <w:noWrap/>
            <w:vAlign w:val="bottom"/>
            <w:hideMark/>
          </w:tcPr>
          <w:p w14:paraId="2AFC3596"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8 220</w:t>
            </w:r>
          </w:p>
        </w:tc>
        <w:tc>
          <w:tcPr>
            <w:tcW w:w="836" w:type="dxa"/>
            <w:tcBorders>
              <w:top w:val="nil"/>
              <w:left w:val="nil"/>
              <w:bottom w:val="nil"/>
              <w:right w:val="nil"/>
            </w:tcBorders>
            <w:shd w:val="clear" w:color="auto" w:fill="auto"/>
            <w:noWrap/>
            <w:vAlign w:val="bottom"/>
            <w:hideMark/>
          </w:tcPr>
          <w:p w14:paraId="28A07723"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r w:rsidRPr="00E5444E">
              <w:rPr>
                <w:rFonts w:ascii="Calibri" w:eastAsia="Times New Roman" w:hAnsi="Calibri" w:cs="Calibri"/>
                <w:color w:val="000000"/>
                <w:sz w:val="18"/>
                <w:szCs w:val="18"/>
                <w:lang w:eastAsia="ru-RU"/>
              </w:rPr>
              <w:t>11 739</w:t>
            </w:r>
          </w:p>
        </w:tc>
      </w:tr>
      <w:tr w:rsidR="00E5444E" w:rsidRPr="00E5444E" w14:paraId="3F33CAA0" w14:textId="77777777" w:rsidTr="00E5444E">
        <w:trPr>
          <w:trHeight w:val="240"/>
        </w:trPr>
        <w:tc>
          <w:tcPr>
            <w:tcW w:w="3576" w:type="dxa"/>
            <w:tcBorders>
              <w:top w:val="nil"/>
              <w:left w:val="nil"/>
              <w:bottom w:val="nil"/>
              <w:right w:val="nil"/>
            </w:tcBorders>
            <w:shd w:val="clear" w:color="auto" w:fill="auto"/>
            <w:noWrap/>
            <w:vAlign w:val="bottom"/>
            <w:hideMark/>
          </w:tcPr>
          <w:p w14:paraId="44BBDBAD" w14:textId="77777777" w:rsidR="00E5444E" w:rsidRPr="00E5444E" w:rsidRDefault="00E5444E" w:rsidP="00E5444E">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5E74C8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570626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7B4D68"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552F4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04705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57A65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95D39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E31C3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BEA4C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C4399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E3154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B4051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DCFAFF7" w14:textId="77777777" w:rsidTr="00E5444E">
        <w:trPr>
          <w:trHeight w:val="240"/>
        </w:trPr>
        <w:tc>
          <w:tcPr>
            <w:tcW w:w="3576" w:type="dxa"/>
            <w:tcBorders>
              <w:top w:val="nil"/>
              <w:left w:val="nil"/>
              <w:bottom w:val="nil"/>
              <w:right w:val="nil"/>
            </w:tcBorders>
            <w:shd w:val="clear" w:color="auto" w:fill="auto"/>
            <w:noWrap/>
            <w:vAlign w:val="bottom"/>
            <w:hideMark/>
          </w:tcPr>
          <w:p w14:paraId="40F1275A" w14:textId="25D208F6" w:rsidR="00E5444E" w:rsidRPr="00E5444E" w:rsidRDefault="00E5444E" w:rsidP="00E5444E">
            <w:pPr>
              <w:spacing w:after="0" w:line="240" w:lineRule="auto"/>
              <w:jc w:val="left"/>
              <w:rPr>
                <w:rFonts w:ascii="Calibri" w:eastAsia="Times New Roman" w:hAnsi="Calibri" w:cs="Calibri"/>
                <w:color w:val="000000"/>
                <w:sz w:val="22"/>
                <w:lang w:eastAsia="ru-RU"/>
              </w:rPr>
            </w:pPr>
          </w:p>
          <w:tbl>
            <w:tblPr>
              <w:tblW w:w="0" w:type="auto"/>
              <w:tblCellSpacing w:w="0" w:type="dxa"/>
              <w:tblCellMar>
                <w:left w:w="0" w:type="dxa"/>
                <w:right w:w="0" w:type="dxa"/>
              </w:tblCellMar>
              <w:tblLook w:val="04A0" w:firstRow="1" w:lastRow="0" w:firstColumn="1" w:lastColumn="0" w:noHBand="0" w:noVBand="1"/>
            </w:tblPr>
            <w:tblGrid>
              <w:gridCol w:w="3560"/>
            </w:tblGrid>
            <w:tr w:rsidR="00E5444E" w:rsidRPr="00E5444E" w14:paraId="7EB59E20"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7E7F8F9E" w14:textId="77777777" w:rsidR="00E5444E" w:rsidRPr="00E5444E" w:rsidRDefault="00E5444E" w:rsidP="00E5444E">
                  <w:pPr>
                    <w:spacing w:after="0" w:line="240" w:lineRule="auto"/>
                    <w:jc w:val="left"/>
                    <w:rPr>
                      <w:rFonts w:ascii="Calibri" w:eastAsia="Times New Roman" w:hAnsi="Calibri" w:cs="Calibri"/>
                      <w:color w:val="000000"/>
                      <w:sz w:val="22"/>
                      <w:lang w:eastAsia="ru-RU"/>
                    </w:rPr>
                  </w:pPr>
                </w:p>
              </w:tc>
            </w:tr>
          </w:tbl>
          <w:p w14:paraId="18802A0A" w14:textId="77777777" w:rsidR="00E5444E" w:rsidRPr="00E5444E" w:rsidRDefault="00E5444E" w:rsidP="00E5444E">
            <w:pPr>
              <w:spacing w:after="0" w:line="240" w:lineRule="auto"/>
              <w:jc w:val="left"/>
              <w:rPr>
                <w:rFonts w:ascii="Calibri" w:eastAsia="Times New Roman" w:hAnsi="Calibri" w:cs="Calibri"/>
                <w:color w:val="000000"/>
                <w:sz w:val="22"/>
                <w:lang w:eastAsia="ru-RU"/>
              </w:rPr>
            </w:pPr>
          </w:p>
        </w:tc>
        <w:tc>
          <w:tcPr>
            <w:tcW w:w="936" w:type="dxa"/>
            <w:tcBorders>
              <w:top w:val="nil"/>
              <w:left w:val="nil"/>
              <w:bottom w:val="nil"/>
              <w:right w:val="nil"/>
            </w:tcBorders>
            <w:shd w:val="clear" w:color="auto" w:fill="auto"/>
            <w:noWrap/>
            <w:vAlign w:val="bottom"/>
            <w:hideMark/>
          </w:tcPr>
          <w:p w14:paraId="07D9713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BD90B92" w14:textId="44340239"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9DA98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7E1A9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CF6F5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F058C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8B3019" w14:textId="3FBC8859"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C10C7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0731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FC3B0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7181B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8B15C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2ED102B" w14:textId="77777777" w:rsidTr="00E5444E">
        <w:trPr>
          <w:trHeight w:val="240"/>
        </w:trPr>
        <w:tc>
          <w:tcPr>
            <w:tcW w:w="3576" w:type="dxa"/>
            <w:tcBorders>
              <w:top w:val="nil"/>
              <w:left w:val="nil"/>
              <w:bottom w:val="nil"/>
              <w:right w:val="nil"/>
            </w:tcBorders>
            <w:shd w:val="clear" w:color="auto" w:fill="auto"/>
            <w:noWrap/>
            <w:vAlign w:val="bottom"/>
            <w:hideMark/>
          </w:tcPr>
          <w:p w14:paraId="139E589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CB98C1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5405C7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293D9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2BBDD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1DC21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BAC809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CD8C4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8A4EF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0419C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5E664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8669F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9CF19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CD9AB7D" w14:textId="77777777" w:rsidTr="00E5444E">
        <w:trPr>
          <w:trHeight w:val="240"/>
        </w:trPr>
        <w:tc>
          <w:tcPr>
            <w:tcW w:w="3576" w:type="dxa"/>
            <w:tcBorders>
              <w:top w:val="nil"/>
              <w:left w:val="nil"/>
              <w:bottom w:val="nil"/>
              <w:right w:val="nil"/>
            </w:tcBorders>
            <w:shd w:val="clear" w:color="auto" w:fill="auto"/>
            <w:noWrap/>
            <w:vAlign w:val="bottom"/>
            <w:hideMark/>
          </w:tcPr>
          <w:p w14:paraId="5B91E62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07388B7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F4C3944"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A3DAD0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24091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7E650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F62F3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7ED01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02AEA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F3B09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C9410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CFA22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8C5D0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B2BA757" w14:textId="77777777" w:rsidTr="00E5444E">
        <w:trPr>
          <w:trHeight w:val="240"/>
        </w:trPr>
        <w:tc>
          <w:tcPr>
            <w:tcW w:w="3576" w:type="dxa"/>
            <w:tcBorders>
              <w:top w:val="nil"/>
              <w:left w:val="nil"/>
              <w:bottom w:val="nil"/>
              <w:right w:val="nil"/>
            </w:tcBorders>
            <w:shd w:val="clear" w:color="auto" w:fill="auto"/>
            <w:noWrap/>
            <w:vAlign w:val="bottom"/>
            <w:hideMark/>
          </w:tcPr>
          <w:p w14:paraId="35949B0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210B188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1B7EDF8" w14:textId="05297BEA"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312C8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85B39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47C0C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BBAE7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20139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9B9EC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282BB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21CE1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EC348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A8EA2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1135B61" w14:textId="77777777" w:rsidTr="00E5444E">
        <w:trPr>
          <w:trHeight w:val="240"/>
        </w:trPr>
        <w:tc>
          <w:tcPr>
            <w:tcW w:w="3576" w:type="dxa"/>
            <w:tcBorders>
              <w:top w:val="nil"/>
              <w:left w:val="nil"/>
              <w:bottom w:val="nil"/>
              <w:right w:val="nil"/>
            </w:tcBorders>
            <w:shd w:val="clear" w:color="auto" w:fill="auto"/>
            <w:noWrap/>
            <w:vAlign w:val="bottom"/>
            <w:hideMark/>
          </w:tcPr>
          <w:p w14:paraId="54BFB84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5A0C74F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AF13D3E" w14:textId="7C87646B"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C74ED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2937E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85139B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1FAA7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DBB60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E21A4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18095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2C054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D291F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36742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7521929" w14:textId="77777777" w:rsidTr="00E5444E">
        <w:trPr>
          <w:trHeight w:val="240"/>
        </w:trPr>
        <w:tc>
          <w:tcPr>
            <w:tcW w:w="3576" w:type="dxa"/>
            <w:tcBorders>
              <w:top w:val="nil"/>
              <w:left w:val="nil"/>
              <w:bottom w:val="nil"/>
              <w:right w:val="nil"/>
            </w:tcBorders>
            <w:shd w:val="clear" w:color="auto" w:fill="auto"/>
            <w:noWrap/>
            <w:vAlign w:val="bottom"/>
            <w:hideMark/>
          </w:tcPr>
          <w:p w14:paraId="3EA5763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CB453D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D00A29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695124"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5AC25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DDA18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8A748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A48F7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20CC2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45D58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1D8D9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CC87E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86AAC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2A68015" w14:textId="77777777" w:rsidTr="00E5444E">
        <w:trPr>
          <w:trHeight w:val="240"/>
        </w:trPr>
        <w:tc>
          <w:tcPr>
            <w:tcW w:w="3576" w:type="dxa"/>
            <w:tcBorders>
              <w:top w:val="nil"/>
              <w:left w:val="nil"/>
              <w:bottom w:val="nil"/>
              <w:right w:val="nil"/>
            </w:tcBorders>
            <w:shd w:val="clear" w:color="auto" w:fill="auto"/>
            <w:noWrap/>
            <w:vAlign w:val="bottom"/>
            <w:hideMark/>
          </w:tcPr>
          <w:p w14:paraId="539C32A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2A510F8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2CEAC5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B5E204"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AC829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1A516A" w14:textId="2C631963"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AB22DB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8FC58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98B66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9ABE1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7BAAC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52C10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C4CAD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3A01EA79" w14:textId="77777777" w:rsidTr="00E5444E">
        <w:trPr>
          <w:trHeight w:val="240"/>
        </w:trPr>
        <w:tc>
          <w:tcPr>
            <w:tcW w:w="3576" w:type="dxa"/>
            <w:tcBorders>
              <w:top w:val="nil"/>
              <w:left w:val="nil"/>
              <w:bottom w:val="nil"/>
              <w:right w:val="nil"/>
            </w:tcBorders>
            <w:shd w:val="clear" w:color="auto" w:fill="auto"/>
            <w:noWrap/>
            <w:vAlign w:val="bottom"/>
            <w:hideMark/>
          </w:tcPr>
          <w:p w14:paraId="588C87A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223C592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035C87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589B7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51892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06E89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14EF4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2B254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428D2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2EFCDF" w14:textId="61E312DF"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A7C4B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3261D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DF77C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3E621A68" w14:textId="77777777" w:rsidTr="00E5444E">
        <w:trPr>
          <w:trHeight w:val="240"/>
        </w:trPr>
        <w:tc>
          <w:tcPr>
            <w:tcW w:w="3576" w:type="dxa"/>
            <w:tcBorders>
              <w:top w:val="nil"/>
              <w:left w:val="nil"/>
              <w:bottom w:val="nil"/>
              <w:right w:val="nil"/>
            </w:tcBorders>
            <w:shd w:val="clear" w:color="auto" w:fill="auto"/>
            <w:noWrap/>
            <w:vAlign w:val="bottom"/>
            <w:hideMark/>
          </w:tcPr>
          <w:p w14:paraId="768D091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1BA3594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4A3E39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5FBF1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3208D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8A820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AA9FB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BE9F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F31D8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C1815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8CB02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4E298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9BC85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B43985C" w14:textId="77777777" w:rsidTr="00E5444E">
        <w:trPr>
          <w:trHeight w:val="240"/>
        </w:trPr>
        <w:tc>
          <w:tcPr>
            <w:tcW w:w="3576" w:type="dxa"/>
            <w:tcBorders>
              <w:top w:val="nil"/>
              <w:left w:val="nil"/>
              <w:bottom w:val="nil"/>
              <w:right w:val="nil"/>
            </w:tcBorders>
            <w:shd w:val="clear" w:color="auto" w:fill="auto"/>
            <w:noWrap/>
            <w:vAlign w:val="bottom"/>
            <w:hideMark/>
          </w:tcPr>
          <w:p w14:paraId="549BEF5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D396AC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EC1C7B5" w14:textId="61E22134"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1730D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B86F0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886D1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CD9D0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0E5D6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21167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68F22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1FCC1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DE47DA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B5ECA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1F187B0B" w14:textId="77777777" w:rsidTr="00E5444E">
        <w:trPr>
          <w:trHeight w:val="240"/>
        </w:trPr>
        <w:tc>
          <w:tcPr>
            <w:tcW w:w="3576" w:type="dxa"/>
            <w:tcBorders>
              <w:top w:val="nil"/>
              <w:left w:val="nil"/>
              <w:bottom w:val="nil"/>
              <w:right w:val="nil"/>
            </w:tcBorders>
            <w:shd w:val="clear" w:color="auto" w:fill="auto"/>
            <w:noWrap/>
            <w:vAlign w:val="bottom"/>
            <w:hideMark/>
          </w:tcPr>
          <w:p w14:paraId="5B38B9E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2A41449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4F01A2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2771A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40E63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CBD8AA" w14:textId="67471031"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43DD0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84401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9CBD8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1FBCD5" w14:textId="65675836"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9C1A9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B4B2D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3E1E2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FE46942" w14:textId="77777777" w:rsidTr="00E5444E">
        <w:trPr>
          <w:trHeight w:val="240"/>
        </w:trPr>
        <w:tc>
          <w:tcPr>
            <w:tcW w:w="3576" w:type="dxa"/>
            <w:tcBorders>
              <w:top w:val="nil"/>
              <w:left w:val="nil"/>
              <w:bottom w:val="nil"/>
              <w:right w:val="nil"/>
            </w:tcBorders>
            <w:shd w:val="clear" w:color="auto" w:fill="auto"/>
            <w:noWrap/>
            <w:vAlign w:val="bottom"/>
            <w:hideMark/>
          </w:tcPr>
          <w:p w14:paraId="09350E8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537BB12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B480A0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B54E64"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8D0D5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46D47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50F89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5CED1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00E63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8CE22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CC32D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C7C2B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86BBE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B7DC882" w14:textId="77777777" w:rsidTr="00E5444E">
        <w:trPr>
          <w:trHeight w:val="240"/>
        </w:trPr>
        <w:tc>
          <w:tcPr>
            <w:tcW w:w="3576" w:type="dxa"/>
            <w:tcBorders>
              <w:top w:val="nil"/>
              <w:left w:val="nil"/>
              <w:bottom w:val="nil"/>
              <w:right w:val="nil"/>
            </w:tcBorders>
            <w:shd w:val="clear" w:color="auto" w:fill="auto"/>
            <w:noWrap/>
            <w:vAlign w:val="bottom"/>
            <w:hideMark/>
          </w:tcPr>
          <w:p w14:paraId="28A6F40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27ED5FE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885F2B2" w14:textId="5027430B"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BC6A3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43616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FC605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08E51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49640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8EE45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DBA7D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C1C33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6AB0A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06EB4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D2E6C48" w14:textId="77777777" w:rsidTr="00E5444E">
        <w:trPr>
          <w:trHeight w:val="240"/>
        </w:trPr>
        <w:tc>
          <w:tcPr>
            <w:tcW w:w="3576" w:type="dxa"/>
            <w:tcBorders>
              <w:top w:val="nil"/>
              <w:left w:val="nil"/>
              <w:bottom w:val="nil"/>
              <w:right w:val="nil"/>
            </w:tcBorders>
            <w:shd w:val="clear" w:color="auto" w:fill="auto"/>
            <w:noWrap/>
            <w:vAlign w:val="bottom"/>
            <w:hideMark/>
          </w:tcPr>
          <w:p w14:paraId="1381ED6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A7D81E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BEC591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21FA8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95EC7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9D1A7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0C6E5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F2D5A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FB48C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23BD5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2415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5376C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01B29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AD07A40" w14:textId="77777777" w:rsidTr="00E5444E">
        <w:trPr>
          <w:trHeight w:val="240"/>
        </w:trPr>
        <w:tc>
          <w:tcPr>
            <w:tcW w:w="3576" w:type="dxa"/>
            <w:tcBorders>
              <w:top w:val="nil"/>
              <w:left w:val="nil"/>
              <w:bottom w:val="nil"/>
              <w:right w:val="nil"/>
            </w:tcBorders>
            <w:shd w:val="clear" w:color="auto" w:fill="auto"/>
            <w:noWrap/>
            <w:vAlign w:val="bottom"/>
            <w:hideMark/>
          </w:tcPr>
          <w:p w14:paraId="58FCDCF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7B7107B" w14:textId="265101E0"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500237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5D4B8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27FFF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948DB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0D622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7C10C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9C26C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88E95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6BFC2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B6412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EF851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352B5BA7" w14:textId="77777777" w:rsidTr="00E5444E">
        <w:trPr>
          <w:trHeight w:val="240"/>
        </w:trPr>
        <w:tc>
          <w:tcPr>
            <w:tcW w:w="3576" w:type="dxa"/>
            <w:tcBorders>
              <w:top w:val="nil"/>
              <w:left w:val="nil"/>
              <w:bottom w:val="nil"/>
              <w:right w:val="nil"/>
            </w:tcBorders>
            <w:shd w:val="clear" w:color="auto" w:fill="auto"/>
            <w:noWrap/>
            <w:vAlign w:val="bottom"/>
            <w:hideMark/>
          </w:tcPr>
          <w:p w14:paraId="7AEEAF0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1BCBDB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0C5DA6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57CC7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4B325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D80AC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224AD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9DC5B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B6CC6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CB89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60C23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07C29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C142C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C01AAF8" w14:textId="77777777" w:rsidTr="00E5444E">
        <w:trPr>
          <w:trHeight w:val="240"/>
        </w:trPr>
        <w:tc>
          <w:tcPr>
            <w:tcW w:w="3576" w:type="dxa"/>
            <w:tcBorders>
              <w:top w:val="nil"/>
              <w:left w:val="nil"/>
              <w:bottom w:val="nil"/>
              <w:right w:val="nil"/>
            </w:tcBorders>
            <w:shd w:val="clear" w:color="auto" w:fill="auto"/>
            <w:noWrap/>
            <w:vAlign w:val="bottom"/>
            <w:hideMark/>
          </w:tcPr>
          <w:p w14:paraId="5B67F8A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EBAD01F" w14:textId="67DC1EA2"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FCF0A9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D6B1E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72C8D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900AF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009EC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D859B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F5988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E8E92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4557E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4A37E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502E0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1A6DA4A" w14:textId="77777777" w:rsidTr="00E5444E">
        <w:trPr>
          <w:trHeight w:val="240"/>
        </w:trPr>
        <w:tc>
          <w:tcPr>
            <w:tcW w:w="3576" w:type="dxa"/>
            <w:tcBorders>
              <w:top w:val="nil"/>
              <w:left w:val="nil"/>
              <w:bottom w:val="nil"/>
              <w:right w:val="nil"/>
            </w:tcBorders>
            <w:shd w:val="clear" w:color="auto" w:fill="auto"/>
            <w:noWrap/>
            <w:vAlign w:val="bottom"/>
            <w:hideMark/>
          </w:tcPr>
          <w:p w14:paraId="3708A4F7" w14:textId="4F4F0A5A" w:rsidR="00E5444E" w:rsidRPr="00E5444E" w:rsidRDefault="00E5444E" w:rsidP="00E5444E">
            <w:pPr>
              <w:spacing w:after="0" w:line="240" w:lineRule="auto"/>
              <w:jc w:val="left"/>
              <w:rPr>
                <w:rFonts w:ascii="Calibri" w:eastAsia="Times New Roman" w:hAnsi="Calibri" w:cs="Calibri"/>
                <w:color w:val="000000"/>
                <w:sz w:val="22"/>
                <w:lang w:eastAsia="ru-RU"/>
              </w:rPr>
            </w:pPr>
          </w:p>
          <w:tbl>
            <w:tblPr>
              <w:tblW w:w="0" w:type="auto"/>
              <w:tblCellSpacing w:w="0" w:type="dxa"/>
              <w:tblCellMar>
                <w:left w:w="0" w:type="dxa"/>
                <w:right w:w="0" w:type="dxa"/>
              </w:tblCellMar>
              <w:tblLook w:val="04A0" w:firstRow="1" w:lastRow="0" w:firstColumn="1" w:lastColumn="0" w:noHBand="0" w:noVBand="1"/>
            </w:tblPr>
            <w:tblGrid>
              <w:gridCol w:w="3560"/>
            </w:tblGrid>
            <w:tr w:rsidR="00E5444E" w:rsidRPr="00E5444E" w14:paraId="552468A2"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61AD6C66" w14:textId="77777777" w:rsidR="00E5444E" w:rsidRPr="00E5444E" w:rsidRDefault="00E5444E" w:rsidP="00E5444E">
                  <w:pPr>
                    <w:spacing w:after="0" w:line="240" w:lineRule="auto"/>
                    <w:jc w:val="left"/>
                    <w:rPr>
                      <w:rFonts w:ascii="Calibri" w:eastAsia="Times New Roman" w:hAnsi="Calibri" w:cs="Calibri"/>
                      <w:color w:val="000000"/>
                      <w:sz w:val="22"/>
                      <w:lang w:eastAsia="ru-RU"/>
                    </w:rPr>
                  </w:pPr>
                </w:p>
              </w:tc>
            </w:tr>
          </w:tbl>
          <w:p w14:paraId="70CEF80C" w14:textId="77777777" w:rsidR="00E5444E" w:rsidRPr="00E5444E" w:rsidRDefault="00E5444E" w:rsidP="00E5444E">
            <w:pPr>
              <w:spacing w:after="0" w:line="240" w:lineRule="auto"/>
              <w:jc w:val="left"/>
              <w:rPr>
                <w:rFonts w:ascii="Calibri" w:eastAsia="Times New Roman" w:hAnsi="Calibri" w:cs="Calibri"/>
                <w:color w:val="000000"/>
                <w:sz w:val="22"/>
                <w:lang w:eastAsia="ru-RU"/>
              </w:rPr>
            </w:pPr>
          </w:p>
        </w:tc>
        <w:tc>
          <w:tcPr>
            <w:tcW w:w="936" w:type="dxa"/>
            <w:tcBorders>
              <w:top w:val="nil"/>
              <w:left w:val="nil"/>
              <w:bottom w:val="nil"/>
              <w:right w:val="nil"/>
            </w:tcBorders>
            <w:shd w:val="clear" w:color="auto" w:fill="auto"/>
            <w:noWrap/>
            <w:vAlign w:val="bottom"/>
            <w:hideMark/>
          </w:tcPr>
          <w:p w14:paraId="4F0EE576"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985B883" w14:textId="716E80F4"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04287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925EB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4940E4" w14:textId="10E99CEC" w:rsidR="00E5444E" w:rsidRPr="00E5444E" w:rsidRDefault="00E5444E" w:rsidP="00E5444E">
            <w:pPr>
              <w:spacing w:after="0" w:line="240" w:lineRule="auto"/>
              <w:jc w:val="left"/>
              <w:rPr>
                <w:rFonts w:ascii="Calibri" w:eastAsia="Times New Roman" w:hAnsi="Calibri" w:cs="Calibri"/>
                <w:color w:val="000000"/>
                <w:sz w:val="22"/>
                <w:lang w:eastAsia="ru-RU"/>
              </w:rPr>
            </w:pPr>
          </w:p>
          <w:tbl>
            <w:tblPr>
              <w:tblW w:w="0" w:type="auto"/>
              <w:tblCellSpacing w:w="0" w:type="dxa"/>
              <w:tblCellMar>
                <w:left w:w="0" w:type="dxa"/>
                <w:right w:w="0" w:type="dxa"/>
              </w:tblCellMar>
              <w:tblLook w:val="04A0" w:firstRow="1" w:lastRow="0" w:firstColumn="1" w:lastColumn="0" w:noHBand="0" w:noVBand="1"/>
            </w:tblPr>
            <w:tblGrid>
              <w:gridCol w:w="820"/>
            </w:tblGrid>
            <w:tr w:rsidR="00E5444E" w:rsidRPr="00E5444E" w14:paraId="0A2B9F12" w14:textId="77777777">
              <w:trPr>
                <w:trHeight w:val="240"/>
                <w:tblCellSpacing w:w="0" w:type="dxa"/>
              </w:trPr>
              <w:tc>
                <w:tcPr>
                  <w:tcW w:w="820" w:type="dxa"/>
                  <w:tcBorders>
                    <w:top w:val="nil"/>
                    <w:left w:val="nil"/>
                    <w:bottom w:val="nil"/>
                    <w:right w:val="nil"/>
                  </w:tcBorders>
                  <w:shd w:val="clear" w:color="auto" w:fill="auto"/>
                  <w:noWrap/>
                  <w:vAlign w:val="bottom"/>
                  <w:hideMark/>
                </w:tcPr>
                <w:p w14:paraId="534B4890" w14:textId="77777777" w:rsidR="00E5444E" w:rsidRPr="00E5444E" w:rsidRDefault="00E5444E" w:rsidP="00E5444E">
                  <w:pPr>
                    <w:spacing w:after="0" w:line="240" w:lineRule="auto"/>
                    <w:jc w:val="left"/>
                    <w:rPr>
                      <w:rFonts w:ascii="Calibri" w:eastAsia="Times New Roman" w:hAnsi="Calibri" w:cs="Calibri"/>
                      <w:color w:val="000000"/>
                      <w:sz w:val="22"/>
                      <w:lang w:eastAsia="ru-RU"/>
                    </w:rPr>
                  </w:pPr>
                </w:p>
              </w:tc>
            </w:tr>
          </w:tbl>
          <w:p w14:paraId="46823873" w14:textId="77777777" w:rsidR="00E5444E" w:rsidRPr="00E5444E" w:rsidRDefault="00E5444E" w:rsidP="00E5444E">
            <w:pPr>
              <w:spacing w:after="0" w:line="240" w:lineRule="auto"/>
              <w:jc w:val="left"/>
              <w:rPr>
                <w:rFonts w:ascii="Calibri" w:eastAsia="Times New Roman" w:hAnsi="Calibri" w:cs="Calibri"/>
                <w:color w:val="000000"/>
                <w:sz w:val="22"/>
                <w:lang w:eastAsia="ru-RU"/>
              </w:rPr>
            </w:pPr>
          </w:p>
        </w:tc>
        <w:tc>
          <w:tcPr>
            <w:tcW w:w="836" w:type="dxa"/>
            <w:tcBorders>
              <w:top w:val="nil"/>
              <w:left w:val="nil"/>
              <w:bottom w:val="nil"/>
              <w:right w:val="nil"/>
            </w:tcBorders>
            <w:shd w:val="clear" w:color="auto" w:fill="auto"/>
            <w:noWrap/>
            <w:vAlign w:val="bottom"/>
            <w:hideMark/>
          </w:tcPr>
          <w:p w14:paraId="0CBC757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F3EA7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77B27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05B4F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FCB46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A2E97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E2ECE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6D668585" w14:textId="77777777" w:rsidTr="00E5444E">
        <w:trPr>
          <w:trHeight w:val="240"/>
        </w:trPr>
        <w:tc>
          <w:tcPr>
            <w:tcW w:w="3576" w:type="dxa"/>
            <w:tcBorders>
              <w:top w:val="nil"/>
              <w:left w:val="nil"/>
              <w:bottom w:val="nil"/>
              <w:right w:val="nil"/>
            </w:tcBorders>
            <w:shd w:val="clear" w:color="auto" w:fill="auto"/>
            <w:noWrap/>
            <w:vAlign w:val="bottom"/>
            <w:hideMark/>
          </w:tcPr>
          <w:p w14:paraId="2911459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16A688B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DD8BC4A"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BC1F8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11495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367DC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83C42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0836D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2C1AC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0B8A1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BCCFA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76D77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35BB7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BD29221" w14:textId="77777777" w:rsidTr="00E5444E">
        <w:trPr>
          <w:trHeight w:val="240"/>
        </w:trPr>
        <w:tc>
          <w:tcPr>
            <w:tcW w:w="3576" w:type="dxa"/>
            <w:tcBorders>
              <w:top w:val="nil"/>
              <w:left w:val="nil"/>
              <w:bottom w:val="nil"/>
              <w:right w:val="nil"/>
            </w:tcBorders>
            <w:shd w:val="clear" w:color="auto" w:fill="auto"/>
            <w:noWrap/>
            <w:vAlign w:val="bottom"/>
            <w:hideMark/>
          </w:tcPr>
          <w:p w14:paraId="111D3AB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2962AB5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954042B"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30BE1D"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FA25D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8B8C7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99854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99F36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1B28E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FE17F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EB237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BC954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B780B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C34FF9A" w14:textId="77777777" w:rsidTr="00E5444E">
        <w:trPr>
          <w:trHeight w:val="240"/>
        </w:trPr>
        <w:tc>
          <w:tcPr>
            <w:tcW w:w="3576" w:type="dxa"/>
            <w:tcBorders>
              <w:top w:val="nil"/>
              <w:left w:val="nil"/>
              <w:bottom w:val="nil"/>
              <w:right w:val="nil"/>
            </w:tcBorders>
            <w:shd w:val="clear" w:color="auto" w:fill="auto"/>
            <w:noWrap/>
            <w:vAlign w:val="bottom"/>
            <w:hideMark/>
          </w:tcPr>
          <w:p w14:paraId="283CA9B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A46E3D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CA052BA" w14:textId="3A0AD593"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928150"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77A87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85AA6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E60EF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D9481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AF67D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2F292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4B722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67DF2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E779B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4AFD9286" w14:textId="77777777" w:rsidTr="00E5444E">
        <w:trPr>
          <w:trHeight w:val="240"/>
        </w:trPr>
        <w:tc>
          <w:tcPr>
            <w:tcW w:w="3576" w:type="dxa"/>
            <w:tcBorders>
              <w:top w:val="nil"/>
              <w:left w:val="nil"/>
              <w:bottom w:val="nil"/>
              <w:right w:val="nil"/>
            </w:tcBorders>
            <w:shd w:val="clear" w:color="auto" w:fill="auto"/>
            <w:noWrap/>
            <w:vAlign w:val="bottom"/>
            <w:hideMark/>
          </w:tcPr>
          <w:p w14:paraId="183EA88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6D477B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000BF09"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AD67C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7411C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DA746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B16CD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DA93585"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76F8B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31918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A8AF3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570CF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99A28C"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235D775" w14:textId="77777777" w:rsidTr="00E5444E">
        <w:trPr>
          <w:trHeight w:val="240"/>
        </w:trPr>
        <w:tc>
          <w:tcPr>
            <w:tcW w:w="3576" w:type="dxa"/>
            <w:tcBorders>
              <w:top w:val="nil"/>
              <w:left w:val="nil"/>
              <w:bottom w:val="nil"/>
              <w:right w:val="nil"/>
            </w:tcBorders>
            <w:shd w:val="clear" w:color="auto" w:fill="auto"/>
            <w:noWrap/>
            <w:vAlign w:val="bottom"/>
            <w:hideMark/>
          </w:tcPr>
          <w:p w14:paraId="7CEB0B5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01E578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710B0E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6080F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4049C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5B9DD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C39B6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2C69E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E8577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70CDD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96A2B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ED94A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6DD29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7B5F3AE4" w14:textId="77777777" w:rsidTr="00E5444E">
        <w:trPr>
          <w:trHeight w:val="240"/>
        </w:trPr>
        <w:tc>
          <w:tcPr>
            <w:tcW w:w="3576" w:type="dxa"/>
            <w:tcBorders>
              <w:top w:val="nil"/>
              <w:left w:val="nil"/>
              <w:bottom w:val="nil"/>
              <w:right w:val="nil"/>
            </w:tcBorders>
            <w:shd w:val="clear" w:color="auto" w:fill="auto"/>
            <w:noWrap/>
            <w:vAlign w:val="bottom"/>
            <w:hideMark/>
          </w:tcPr>
          <w:p w14:paraId="0697781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BE733B1"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FB6FA9E"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B98033"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7807A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CA9DC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13F51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AF7C9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4B1D3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AABE28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1D327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E25397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1AACA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38D93CAA" w14:textId="77777777" w:rsidTr="00E5444E">
        <w:trPr>
          <w:trHeight w:val="240"/>
        </w:trPr>
        <w:tc>
          <w:tcPr>
            <w:tcW w:w="3576" w:type="dxa"/>
            <w:tcBorders>
              <w:top w:val="nil"/>
              <w:left w:val="nil"/>
              <w:bottom w:val="nil"/>
              <w:right w:val="nil"/>
            </w:tcBorders>
            <w:shd w:val="clear" w:color="auto" w:fill="auto"/>
            <w:noWrap/>
            <w:vAlign w:val="bottom"/>
            <w:hideMark/>
          </w:tcPr>
          <w:p w14:paraId="0F63391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C90D494"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B3833B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23E5F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3923D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1FFDE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5BDC0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160930"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6B32E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8CB82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81F17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19EDC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C49D7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2B8E708C" w14:textId="77777777" w:rsidTr="00E5444E">
        <w:trPr>
          <w:trHeight w:val="240"/>
        </w:trPr>
        <w:tc>
          <w:tcPr>
            <w:tcW w:w="3576" w:type="dxa"/>
            <w:tcBorders>
              <w:top w:val="nil"/>
              <w:left w:val="nil"/>
              <w:bottom w:val="nil"/>
              <w:right w:val="nil"/>
            </w:tcBorders>
            <w:shd w:val="clear" w:color="auto" w:fill="auto"/>
            <w:noWrap/>
            <w:vAlign w:val="bottom"/>
            <w:hideMark/>
          </w:tcPr>
          <w:p w14:paraId="00F9113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E161B15"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119E5FF"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994646" w14:textId="121C6105"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29AEB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2080A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F4DFF6" w14:textId="6D35CE71"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r w:rsidRPr="00E5444E">
              <w:rPr>
                <w:rFonts w:ascii="Calibri" w:eastAsia="Times New Roman" w:hAnsi="Calibri" w:cs="Calibri"/>
                <w:noProof/>
                <w:color w:val="000000"/>
                <w:sz w:val="22"/>
                <w:lang w:eastAsia="ru-RU"/>
              </w:rPr>
              <w:drawing>
                <wp:anchor distT="0" distB="0" distL="114300" distR="114300" simplePos="0" relativeHeight="251672576" behindDoc="0" locked="0" layoutInCell="1" allowOverlap="1" wp14:anchorId="0FD51441" wp14:editId="57ECCE51">
                  <wp:simplePos x="0" y="0"/>
                  <wp:positionH relativeFrom="column">
                    <wp:posOffset>-728980</wp:posOffset>
                  </wp:positionH>
                  <wp:positionV relativeFrom="paragraph">
                    <wp:posOffset>-1421130</wp:posOffset>
                  </wp:positionV>
                  <wp:extent cx="4335780" cy="1402080"/>
                  <wp:effectExtent l="0" t="0" r="7620" b="7620"/>
                  <wp:wrapNone/>
                  <wp:docPr id="8" name="Диаграмма 8">
                    <a:extLst xmlns:a="http://schemas.openxmlformats.org/drawingml/2006/main">
                      <a:ext uri="{FF2B5EF4-FFF2-40B4-BE49-F238E27FC236}">
                        <a16:creationId xmlns:a16="http://schemas.microsoft.com/office/drawing/2014/main" id="{64982691-C6E6-44C5-A5BD-8C005DAEA0AC}"/>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836" w:type="dxa"/>
            <w:tcBorders>
              <w:top w:val="nil"/>
              <w:left w:val="nil"/>
              <w:bottom w:val="nil"/>
              <w:right w:val="nil"/>
            </w:tcBorders>
            <w:shd w:val="clear" w:color="auto" w:fill="auto"/>
            <w:noWrap/>
            <w:vAlign w:val="bottom"/>
            <w:hideMark/>
          </w:tcPr>
          <w:p w14:paraId="5440B0E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CFFBF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020F5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1369ED"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D3837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6721F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589C5379" w14:textId="77777777" w:rsidTr="00E5444E">
        <w:trPr>
          <w:trHeight w:val="240"/>
        </w:trPr>
        <w:tc>
          <w:tcPr>
            <w:tcW w:w="3576" w:type="dxa"/>
            <w:tcBorders>
              <w:top w:val="nil"/>
              <w:left w:val="nil"/>
              <w:bottom w:val="nil"/>
              <w:right w:val="nil"/>
            </w:tcBorders>
            <w:shd w:val="clear" w:color="auto" w:fill="auto"/>
            <w:noWrap/>
            <w:vAlign w:val="bottom"/>
            <w:hideMark/>
          </w:tcPr>
          <w:p w14:paraId="12807BB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616A83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E40418A" w14:textId="78432B61"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1F12C3" w14:textId="264D0B58"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r w:rsidRPr="00E5444E">
              <w:rPr>
                <w:rFonts w:ascii="Calibri" w:eastAsia="Times New Roman" w:hAnsi="Calibri" w:cs="Calibri"/>
                <w:noProof/>
                <w:color w:val="000000"/>
                <w:sz w:val="22"/>
                <w:lang w:eastAsia="ru-RU"/>
              </w:rPr>
              <w:drawing>
                <wp:anchor distT="0" distB="0" distL="114300" distR="114300" simplePos="0" relativeHeight="251671552" behindDoc="0" locked="0" layoutInCell="1" allowOverlap="1" wp14:anchorId="3C15150B" wp14:editId="0B5861C4">
                  <wp:simplePos x="0" y="0"/>
                  <wp:positionH relativeFrom="column">
                    <wp:posOffset>-3741420</wp:posOffset>
                  </wp:positionH>
                  <wp:positionV relativeFrom="paragraph">
                    <wp:posOffset>-1569720</wp:posOffset>
                  </wp:positionV>
                  <wp:extent cx="4351020" cy="1402080"/>
                  <wp:effectExtent l="0" t="0" r="11430" b="7620"/>
                  <wp:wrapNone/>
                  <wp:docPr id="9" name="Диаграмма 9">
                    <a:extLst xmlns:a="http://schemas.openxmlformats.org/drawingml/2006/main">
                      <a:ext uri="{FF2B5EF4-FFF2-40B4-BE49-F238E27FC236}">
                        <a16:creationId xmlns:a16="http://schemas.microsoft.com/office/drawing/2014/main" id="{C4F2145F-10B4-4AB7-8B05-62B9E8795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836" w:type="dxa"/>
            <w:tcBorders>
              <w:top w:val="nil"/>
              <w:left w:val="nil"/>
              <w:bottom w:val="nil"/>
              <w:right w:val="nil"/>
            </w:tcBorders>
            <w:shd w:val="clear" w:color="auto" w:fill="auto"/>
            <w:noWrap/>
            <w:vAlign w:val="bottom"/>
            <w:hideMark/>
          </w:tcPr>
          <w:p w14:paraId="0D1FB58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484E5F3"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765B3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953E51"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84894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B928F07"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85E884"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35FC2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1722BB"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r w:rsidR="00E5444E" w:rsidRPr="00E5444E" w14:paraId="03D6B7F5" w14:textId="77777777" w:rsidTr="00E5444E">
        <w:trPr>
          <w:trHeight w:val="240"/>
        </w:trPr>
        <w:tc>
          <w:tcPr>
            <w:tcW w:w="3576" w:type="dxa"/>
            <w:tcBorders>
              <w:top w:val="nil"/>
              <w:left w:val="nil"/>
              <w:bottom w:val="nil"/>
              <w:right w:val="nil"/>
            </w:tcBorders>
            <w:shd w:val="clear" w:color="auto" w:fill="auto"/>
            <w:noWrap/>
            <w:vAlign w:val="bottom"/>
            <w:hideMark/>
          </w:tcPr>
          <w:p w14:paraId="003B266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83CB792"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C5B55CC"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F761C7" w14:textId="77777777" w:rsidR="00E5444E" w:rsidRPr="00E5444E" w:rsidRDefault="00E5444E" w:rsidP="00E5444E">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6EF3FF"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935C4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47ACB6"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B9C6A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074E08"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4986C9"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C4ACDA"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280D52"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93F2CE" w14:textId="77777777" w:rsidR="00E5444E" w:rsidRPr="00E5444E" w:rsidRDefault="00E5444E" w:rsidP="00E5444E">
            <w:pPr>
              <w:spacing w:after="0" w:line="240" w:lineRule="auto"/>
              <w:jc w:val="right"/>
              <w:rPr>
                <w:rFonts w:ascii="Times New Roman" w:eastAsia="Times New Roman" w:hAnsi="Times New Roman" w:cs="Times New Roman"/>
                <w:sz w:val="20"/>
                <w:szCs w:val="20"/>
                <w:lang w:eastAsia="ru-RU"/>
              </w:rPr>
            </w:pPr>
          </w:p>
        </w:tc>
      </w:tr>
    </w:tbl>
    <w:p w14:paraId="02885330" w14:textId="05AE9672" w:rsidR="00E5444E" w:rsidRPr="00E5444E" w:rsidRDefault="00E5444E" w:rsidP="00E5444E">
      <w:r w:rsidRPr="00E5444E">
        <w:rPr>
          <w:rFonts w:ascii="Calibri" w:eastAsia="Times New Roman" w:hAnsi="Calibri" w:cs="Calibri"/>
          <w:noProof/>
          <w:color w:val="000000"/>
          <w:sz w:val="22"/>
          <w:lang w:eastAsia="ru-RU"/>
        </w:rPr>
        <w:drawing>
          <wp:anchor distT="0" distB="0" distL="114300" distR="114300" simplePos="0" relativeHeight="251670528" behindDoc="0" locked="0" layoutInCell="1" allowOverlap="1" wp14:anchorId="020605B1" wp14:editId="4247F193">
            <wp:simplePos x="0" y="0"/>
            <wp:positionH relativeFrom="column">
              <wp:posOffset>4686300</wp:posOffset>
            </wp:positionH>
            <wp:positionV relativeFrom="paragraph">
              <wp:posOffset>-4436745</wp:posOffset>
            </wp:positionV>
            <wp:extent cx="4251960" cy="2552700"/>
            <wp:effectExtent l="0" t="0" r="15240" b="0"/>
            <wp:wrapNone/>
            <wp:docPr id="10" name="Диаграмма 10">
              <a:extLst xmlns:a="http://schemas.openxmlformats.org/drawingml/2006/main">
                <a:ext uri="{FF2B5EF4-FFF2-40B4-BE49-F238E27FC236}">
                  <a16:creationId xmlns:a16="http://schemas.microsoft.com/office/drawing/2014/main" id="{88AC5983-3855-47BB-901D-BDD8494C60D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E5444E">
        <w:rPr>
          <w:rFonts w:ascii="Calibri" w:eastAsia="Times New Roman" w:hAnsi="Calibri" w:cs="Calibri"/>
          <w:noProof/>
          <w:color w:val="000000"/>
          <w:sz w:val="22"/>
          <w:lang w:eastAsia="ru-RU"/>
        </w:rPr>
        <w:drawing>
          <wp:anchor distT="0" distB="0" distL="114300" distR="114300" simplePos="0" relativeHeight="251669504" behindDoc="0" locked="0" layoutInCell="1" allowOverlap="1" wp14:anchorId="5657D151" wp14:editId="51B5CE28">
            <wp:simplePos x="0" y="0"/>
            <wp:positionH relativeFrom="column">
              <wp:posOffset>-7620</wp:posOffset>
            </wp:positionH>
            <wp:positionV relativeFrom="paragraph">
              <wp:posOffset>-4421505</wp:posOffset>
            </wp:positionV>
            <wp:extent cx="4274820" cy="2552700"/>
            <wp:effectExtent l="0" t="0" r="11430" b="0"/>
            <wp:wrapNone/>
            <wp:docPr id="11" name="Диаграмма 11">
              <a:extLst xmlns:a="http://schemas.openxmlformats.org/drawingml/2006/main">
                <a:ext uri="{FF2B5EF4-FFF2-40B4-BE49-F238E27FC236}">
                  <a16:creationId xmlns:a16="http://schemas.microsoft.com/office/drawing/2014/main" id="{E3BBE12F-A512-49AF-9746-9DBEB03D9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sectPr w:rsidR="00E5444E" w:rsidRPr="00E5444E" w:rsidSect="002F17F6">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0DDB" w14:textId="77777777" w:rsidR="007D67B4" w:rsidRDefault="007D67B4" w:rsidP="002F17F6">
      <w:pPr>
        <w:spacing w:after="0" w:line="240" w:lineRule="auto"/>
      </w:pPr>
      <w:r>
        <w:separator/>
      </w:r>
    </w:p>
  </w:endnote>
  <w:endnote w:type="continuationSeparator" w:id="0">
    <w:p w14:paraId="476DA275" w14:textId="77777777" w:rsidR="007D67B4" w:rsidRDefault="007D67B4" w:rsidP="002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37497"/>
      <w:docPartObj>
        <w:docPartGallery w:val="Page Numbers (Bottom of Page)"/>
        <w:docPartUnique/>
      </w:docPartObj>
    </w:sdtPr>
    <w:sdtEndPr/>
    <w:sdtContent>
      <w:p w14:paraId="741C38B6" w14:textId="737FE996" w:rsidR="008924D0" w:rsidRDefault="008924D0" w:rsidP="002F17F6">
        <w:pPr>
          <w:pStyle w:val="a9"/>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18472"/>
      <w:docPartObj>
        <w:docPartGallery w:val="Page Numbers (Bottom of Page)"/>
        <w:docPartUnique/>
      </w:docPartObj>
    </w:sdtPr>
    <w:sdtEndPr/>
    <w:sdtContent>
      <w:p w14:paraId="657E4FF6" w14:textId="5C3BAB9D" w:rsidR="008924D0" w:rsidRDefault="008924D0" w:rsidP="002F17F6">
        <w:pPr>
          <w:pStyle w:val="a9"/>
          <w:jc w:val="right"/>
        </w:pPr>
        <w:r>
          <w:fldChar w:fldCharType="begin"/>
        </w:r>
        <w:r>
          <w:instrText>PAGE   \* MERGEFORMAT</w:instrText>
        </w:r>
        <w:r>
          <w:fldChar w:fldCharType="separate"/>
        </w:r>
        <w:r w:rsidR="00F311F0">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5A10" w14:textId="77777777" w:rsidR="007D67B4" w:rsidRDefault="007D67B4" w:rsidP="002F17F6">
      <w:pPr>
        <w:spacing w:after="0" w:line="240" w:lineRule="auto"/>
      </w:pPr>
      <w:r>
        <w:separator/>
      </w:r>
    </w:p>
  </w:footnote>
  <w:footnote w:type="continuationSeparator" w:id="0">
    <w:p w14:paraId="5271F87B" w14:textId="77777777" w:rsidR="007D67B4" w:rsidRDefault="007D67B4" w:rsidP="002F17F6">
      <w:pPr>
        <w:spacing w:after="0" w:line="240" w:lineRule="auto"/>
      </w:pPr>
      <w:r>
        <w:continuationSeparator/>
      </w:r>
    </w:p>
  </w:footnote>
  <w:footnote w:id="1">
    <w:p w14:paraId="24D15305" w14:textId="77777777" w:rsidR="00EE4AA7" w:rsidRDefault="00EE4AA7" w:rsidP="00EE4AA7">
      <w:pPr>
        <w:pStyle w:val="ab"/>
      </w:pPr>
      <w:r>
        <w:rPr>
          <w:rStyle w:val="ad"/>
        </w:rPr>
        <w:footnoteRef/>
      </w:r>
      <w:r>
        <w:t xml:space="preserve"> </w:t>
      </w:r>
      <w:hyperlink r:id="rId1" w:history="1">
        <w:r w:rsidRPr="00E456E4">
          <w:rPr>
            <w:rStyle w:val="a6"/>
          </w:rPr>
          <w:t>https://oilcapital.ru/article/general/16-06-2020/stavka-na-metanol</w:t>
        </w:r>
      </w:hyperlink>
      <w:r>
        <w:t xml:space="preserve"> - электронное периодическое издание «Нефть и капитал»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7C25" w14:textId="372032DD" w:rsidR="008924D0" w:rsidRDefault="008924D0" w:rsidP="00C223D8">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190"/>
    <w:multiLevelType w:val="hybridMultilevel"/>
    <w:tmpl w:val="CC26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F4353"/>
    <w:multiLevelType w:val="hybridMultilevel"/>
    <w:tmpl w:val="ED347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92C19"/>
    <w:multiLevelType w:val="hybridMultilevel"/>
    <w:tmpl w:val="D256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C17C2"/>
    <w:multiLevelType w:val="hybridMultilevel"/>
    <w:tmpl w:val="26DA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180F"/>
    <w:multiLevelType w:val="multilevel"/>
    <w:tmpl w:val="0E285E40"/>
    <w:lvl w:ilvl="0">
      <w:start w:val="1"/>
      <w:numFmt w:val="decimal"/>
      <w:pStyle w:val="1"/>
      <w:lvlText w:val="%1."/>
      <w:lvlJc w:val="left"/>
      <w:pPr>
        <w:ind w:left="851" w:hanging="851"/>
      </w:pPr>
      <w:rPr>
        <w:rFonts w:hint="default"/>
      </w:rPr>
    </w:lvl>
    <w:lvl w:ilvl="1">
      <w:start w:val="1"/>
      <w:numFmt w:val="decimal"/>
      <w:pStyle w:val="2"/>
      <w:lvlText w:val="%1.%2."/>
      <w:lvlJc w:val="left"/>
      <w:pPr>
        <w:ind w:left="851" w:hanging="851"/>
      </w:pPr>
      <w:rPr>
        <w:rFonts w:hint="default"/>
      </w:rPr>
    </w:lvl>
    <w:lvl w:ilvl="2">
      <w:start w:val="1"/>
      <w:numFmt w:val="decimal"/>
      <w:pStyle w:val="3"/>
      <w:lvlText w:val="%1.%2.%3."/>
      <w:lvlJc w:val="left"/>
      <w:pPr>
        <w:ind w:left="851" w:hanging="851"/>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176C47AC"/>
    <w:multiLevelType w:val="hybridMultilevel"/>
    <w:tmpl w:val="EE1E8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3547D5"/>
    <w:multiLevelType w:val="hybridMultilevel"/>
    <w:tmpl w:val="AE04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B27B50"/>
    <w:multiLevelType w:val="hybridMultilevel"/>
    <w:tmpl w:val="D958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506B7"/>
    <w:multiLevelType w:val="hybridMultilevel"/>
    <w:tmpl w:val="85B03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B30002"/>
    <w:multiLevelType w:val="hybridMultilevel"/>
    <w:tmpl w:val="667E7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B6098D"/>
    <w:multiLevelType w:val="hybridMultilevel"/>
    <w:tmpl w:val="09C2D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5A6D34"/>
    <w:multiLevelType w:val="hybridMultilevel"/>
    <w:tmpl w:val="6144F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A402F"/>
    <w:multiLevelType w:val="hybridMultilevel"/>
    <w:tmpl w:val="34B0C1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3A43760"/>
    <w:multiLevelType w:val="hybridMultilevel"/>
    <w:tmpl w:val="4DE6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DF54AC"/>
    <w:multiLevelType w:val="hybridMultilevel"/>
    <w:tmpl w:val="00E4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2A7B25"/>
    <w:multiLevelType w:val="hybridMultilevel"/>
    <w:tmpl w:val="3F48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D86383"/>
    <w:multiLevelType w:val="hybridMultilevel"/>
    <w:tmpl w:val="EAAC8BA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5F3E207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89522D"/>
    <w:multiLevelType w:val="hybridMultilevel"/>
    <w:tmpl w:val="C220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5"/>
  </w:num>
  <w:num w:numId="5">
    <w:abstractNumId w:val="2"/>
  </w:num>
  <w:num w:numId="6">
    <w:abstractNumId w:val="13"/>
  </w:num>
  <w:num w:numId="7">
    <w:abstractNumId w:val="7"/>
  </w:num>
  <w:num w:numId="8">
    <w:abstractNumId w:val="1"/>
  </w:num>
  <w:num w:numId="9">
    <w:abstractNumId w:val="9"/>
  </w:num>
  <w:num w:numId="10">
    <w:abstractNumId w:val="14"/>
  </w:num>
  <w:num w:numId="11">
    <w:abstractNumId w:val="11"/>
  </w:num>
  <w:num w:numId="12">
    <w:abstractNumId w:val="17"/>
  </w:num>
  <w:num w:numId="13">
    <w:abstractNumId w:val="6"/>
  </w:num>
  <w:num w:numId="14">
    <w:abstractNumId w:val="10"/>
  </w:num>
  <w:num w:numId="15">
    <w:abstractNumId w:val="8"/>
  </w:num>
  <w:num w:numId="16">
    <w:abstractNumId w:val="1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AD"/>
    <w:rsid w:val="00012346"/>
    <w:rsid w:val="00013900"/>
    <w:rsid w:val="00041BE3"/>
    <w:rsid w:val="0005689B"/>
    <w:rsid w:val="000745AA"/>
    <w:rsid w:val="00075D58"/>
    <w:rsid w:val="000B157A"/>
    <w:rsid w:val="000D5546"/>
    <w:rsid w:val="000F1C4B"/>
    <w:rsid w:val="000F67FC"/>
    <w:rsid w:val="001004DC"/>
    <w:rsid w:val="001370F8"/>
    <w:rsid w:val="00150170"/>
    <w:rsid w:val="0017743D"/>
    <w:rsid w:val="00195E28"/>
    <w:rsid w:val="001A1F0D"/>
    <w:rsid w:val="001D0F48"/>
    <w:rsid w:val="001E6626"/>
    <w:rsid w:val="00240321"/>
    <w:rsid w:val="0026583E"/>
    <w:rsid w:val="002B3F50"/>
    <w:rsid w:val="002E21B1"/>
    <w:rsid w:val="002F17F6"/>
    <w:rsid w:val="002F5074"/>
    <w:rsid w:val="00355458"/>
    <w:rsid w:val="00365899"/>
    <w:rsid w:val="00382D72"/>
    <w:rsid w:val="003E367C"/>
    <w:rsid w:val="00400EFC"/>
    <w:rsid w:val="00427646"/>
    <w:rsid w:val="004450B6"/>
    <w:rsid w:val="004460F2"/>
    <w:rsid w:val="004B0103"/>
    <w:rsid w:val="004D7FFD"/>
    <w:rsid w:val="004F07DC"/>
    <w:rsid w:val="00550EA1"/>
    <w:rsid w:val="005A6DC6"/>
    <w:rsid w:val="00600A68"/>
    <w:rsid w:val="00634B6D"/>
    <w:rsid w:val="00681F95"/>
    <w:rsid w:val="006857ED"/>
    <w:rsid w:val="00695082"/>
    <w:rsid w:val="006C4551"/>
    <w:rsid w:val="006C4A40"/>
    <w:rsid w:val="006D2AE4"/>
    <w:rsid w:val="006E2515"/>
    <w:rsid w:val="0071010B"/>
    <w:rsid w:val="00736BA3"/>
    <w:rsid w:val="00762666"/>
    <w:rsid w:val="00764A91"/>
    <w:rsid w:val="0077223A"/>
    <w:rsid w:val="00772CBD"/>
    <w:rsid w:val="007879DB"/>
    <w:rsid w:val="007974D9"/>
    <w:rsid w:val="007D16C5"/>
    <w:rsid w:val="007D67B4"/>
    <w:rsid w:val="007F1052"/>
    <w:rsid w:val="00810F6D"/>
    <w:rsid w:val="0081134B"/>
    <w:rsid w:val="00852548"/>
    <w:rsid w:val="008924D0"/>
    <w:rsid w:val="008A5CF6"/>
    <w:rsid w:val="008E4DA8"/>
    <w:rsid w:val="008F1FD4"/>
    <w:rsid w:val="00906EEB"/>
    <w:rsid w:val="00914B65"/>
    <w:rsid w:val="00922D5E"/>
    <w:rsid w:val="00930106"/>
    <w:rsid w:val="009314D5"/>
    <w:rsid w:val="009A30D8"/>
    <w:rsid w:val="009B3734"/>
    <w:rsid w:val="009C7D5E"/>
    <w:rsid w:val="009F7F17"/>
    <w:rsid w:val="00A126EB"/>
    <w:rsid w:val="00A46DCA"/>
    <w:rsid w:val="00A53A85"/>
    <w:rsid w:val="00A63892"/>
    <w:rsid w:val="00A7200D"/>
    <w:rsid w:val="00A75700"/>
    <w:rsid w:val="00AA24F2"/>
    <w:rsid w:val="00AD6CB0"/>
    <w:rsid w:val="00AE14B9"/>
    <w:rsid w:val="00AE5C08"/>
    <w:rsid w:val="00B02D44"/>
    <w:rsid w:val="00B070EC"/>
    <w:rsid w:val="00B60D44"/>
    <w:rsid w:val="00B82974"/>
    <w:rsid w:val="00C00678"/>
    <w:rsid w:val="00C11528"/>
    <w:rsid w:val="00C17027"/>
    <w:rsid w:val="00C211AE"/>
    <w:rsid w:val="00C223D8"/>
    <w:rsid w:val="00C25C81"/>
    <w:rsid w:val="00C31F89"/>
    <w:rsid w:val="00C32500"/>
    <w:rsid w:val="00CF1B28"/>
    <w:rsid w:val="00D355ED"/>
    <w:rsid w:val="00DA1A70"/>
    <w:rsid w:val="00DC597F"/>
    <w:rsid w:val="00DE7DF7"/>
    <w:rsid w:val="00E5444E"/>
    <w:rsid w:val="00E742F3"/>
    <w:rsid w:val="00E85E30"/>
    <w:rsid w:val="00E97892"/>
    <w:rsid w:val="00EE4AA7"/>
    <w:rsid w:val="00F131E2"/>
    <w:rsid w:val="00F311F0"/>
    <w:rsid w:val="00F4314D"/>
    <w:rsid w:val="00F56FAD"/>
    <w:rsid w:val="00F6525E"/>
    <w:rsid w:val="00FA6715"/>
    <w:rsid w:val="00FB6285"/>
    <w:rsid w:val="00FD2E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CC3D"/>
  <w15:chartTrackingRefBased/>
  <w15:docId w15:val="{70B0405E-7710-4F52-B5C5-5058903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700"/>
    <w:pPr>
      <w:spacing w:line="312" w:lineRule="auto"/>
      <w:jc w:val="both"/>
    </w:pPr>
    <w:rPr>
      <w:sz w:val="28"/>
    </w:rPr>
  </w:style>
  <w:style w:type="paragraph" w:styleId="1">
    <w:name w:val="heading 1"/>
    <w:basedOn w:val="a"/>
    <w:next w:val="a"/>
    <w:link w:val="10"/>
    <w:uiPriority w:val="9"/>
    <w:qFormat/>
    <w:rsid w:val="00922D5E"/>
    <w:pPr>
      <w:keepNext/>
      <w:keepLines/>
      <w:pageBreakBefore/>
      <w:numPr>
        <w:numId w:val="1"/>
      </w:numPr>
      <w:spacing w:after="360"/>
      <w:outlineLvl w:val="0"/>
    </w:pPr>
    <w:rPr>
      <w:rFonts w:asciiTheme="majorHAnsi" w:eastAsiaTheme="majorEastAsia" w:hAnsiTheme="majorHAnsi" w:cstheme="majorBidi"/>
      <w:b/>
      <w:color w:val="0293DF"/>
      <w:sz w:val="52"/>
      <w:szCs w:val="32"/>
    </w:rPr>
  </w:style>
  <w:style w:type="paragraph" w:styleId="2">
    <w:name w:val="heading 2"/>
    <w:basedOn w:val="a"/>
    <w:next w:val="a"/>
    <w:link w:val="20"/>
    <w:uiPriority w:val="9"/>
    <w:unhideWhenUsed/>
    <w:qFormat/>
    <w:rsid w:val="00AD6CB0"/>
    <w:pPr>
      <w:keepNext/>
      <w:keepLines/>
      <w:numPr>
        <w:ilvl w:val="1"/>
        <w:numId w:val="1"/>
      </w:numPr>
      <w:spacing w:before="360" w:after="240"/>
      <w:outlineLvl w:val="1"/>
    </w:pPr>
    <w:rPr>
      <w:rFonts w:asciiTheme="majorHAnsi" w:eastAsiaTheme="majorEastAsia" w:hAnsiTheme="majorHAnsi" w:cstheme="majorBidi"/>
      <w:b/>
      <w:color w:val="595959" w:themeColor="text1" w:themeTint="A6"/>
      <w:sz w:val="40"/>
      <w:szCs w:val="26"/>
    </w:rPr>
  </w:style>
  <w:style w:type="paragraph" w:styleId="3">
    <w:name w:val="heading 3"/>
    <w:basedOn w:val="a"/>
    <w:next w:val="a"/>
    <w:link w:val="30"/>
    <w:uiPriority w:val="9"/>
    <w:unhideWhenUsed/>
    <w:qFormat/>
    <w:rsid w:val="00F56FAD"/>
    <w:pPr>
      <w:keepNext/>
      <w:keepLines/>
      <w:numPr>
        <w:ilvl w:val="2"/>
        <w:numId w:val="1"/>
      </w:numPr>
      <w:spacing w:before="360" w:after="240"/>
      <w:outlineLvl w:val="2"/>
    </w:pPr>
    <w:rPr>
      <w:rFonts w:asciiTheme="majorHAnsi" w:eastAsiaTheme="majorEastAsia" w:hAnsiTheme="majorHAnsi" w:cstheme="majorBidi"/>
      <w:b/>
      <w:szCs w:val="24"/>
    </w:rPr>
  </w:style>
  <w:style w:type="paragraph" w:styleId="4">
    <w:name w:val="heading 4"/>
    <w:basedOn w:val="a"/>
    <w:next w:val="a"/>
    <w:link w:val="40"/>
    <w:uiPriority w:val="9"/>
    <w:semiHidden/>
    <w:unhideWhenUsed/>
    <w:qFormat/>
    <w:rsid w:val="00F56F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56F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56F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F56F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F56F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56F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D5E"/>
    <w:rPr>
      <w:rFonts w:asciiTheme="majorHAnsi" w:eastAsiaTheme="majorEastAsia" w:hAnsiTheme="majorHAnsi" w:cstheme="majorBidi"/>
      <w:b/>
      <w:color w:val="0293DF"/>
      <w:sz w:val="52"/>
      <w:szCs w:val="32"/>
    </w:rPr>
  </w:style>
  <w:style w:type="character" w:customStyle="1" w:styleId="20">
    <w:name w:val="Заголовок 2 Знак"/>
    <w:basedOn w:val="a0"/>
    <w:link w:val="2"/>
    <w:uiPriority w:val="9"/>
    <w:rsid w:val="00AD6CB0"/>
    <w:rPr>
      <w:rFonts w:asciiTheme="majorHAnsi" w:eastAsiaTheme="majorEastAsia" w:hAnsiTheme="majorHAnsi" w:cstheme="majorBidi"/>
      <w:b/>
      <w:color w:val="595959" w:themeColor="text1" w:themeTint="A6"/>
      <w:sz w:val="40"/>
      <w:szCs w:val="26"/>
    </w:rPr>
  </w:style>
  <w:style w:type="character" w:customStyle="1" w:styleId="30">
    <w:name w:val="Заголовок 3 Знак"/>
    <w:basedOn w:val="a0"/>
    <w:link w:val="3"/>
    <w:uiPriority w:val="9"/>
    <w:rsid w:val="00F56FAD"/>
    <w:rPr>
      <w:rFonts w:asciiTheme="majorHAnsi" w:eastAsiaTheme="majorEastAsia" w:hAnsiTheme="majorHAnsi" w:cstheme="majorBidi"/>
      <w:b/>
      <w:sz w:val="28"/>
      <w:szCs w:val="24"/>
    </w:rPr>
  </w:style>
  <w:style w:type="character" w:customStyle="1" w:styleId="40">
    <w:name w:val="Заголовок 4 Знак"/>
    <w:basedOn w:val="a0"/>
    <w:link w:val="4"/>
    <w:uiPriority w:val="9"/>
    <w:semiHidden/>
    <w:rsid w:val="00F56F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uiPriority w:val="9"/>
    <w:semiHidden/>
    <w:rsid w:val="00F56F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uiPriority w:val="9"/>
    <w:semiHidden/>
    <w:rsid w:val="00F56F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uiPriority w:val="9"/>
    <w:semiHidden/>
    <w:rsid w:val="00F56F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uiPriority w:val="9"/>
    <w:semiHidden/>
    <w:rsid w:val="00F56F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56FAD"/>
    <w:rPr>
      <w:rFonts w:asciiTheme="majorHAnsi" w:eastAsiaTheme="majorEastAsia" w:hAnsiTheme="majorHAnsi" w:cstheme="majorBidi"/>
      <w:i/>
      <w:iCs/>
      <w:color w:val="272727" w:themeColor="text1" w:themeTint="D8"/>
      <w:sz w:val="21"/>
      <w:szCs w:val="21"/>
    </w:rPr>
  </w:style>
  <w:style w:type="paragraph" w:styleId="a3">
    <w:name w:val="List Paragraph"/>
    <w:aliases w:val="список 1"/>
    <w:basedOn w:val="a"/>
    <w:link w:val="a4"/>
    <w:uiPriority w:val="34"/>
    <w:qFormat/>
    <w:rsid w:val="00F6525E"/>
    <w:pPr>
      <w:ind w:left="720"/>
      <w:contextualSpacing/>
    </w:pPr>
  </w:style>
  <w:style w:type="table" w:styleId="a5">
    <w:name w:val="Table Grid"/>
    <w:basedOn w:val="a1"/>
    <w:uiPriority w:val="59"/>
    <w:rsid w:val="0092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17F6"/>
    <w:pPr>
      <w:spacing w:before="120" w:after="120"/>
    </w:pPr>
    <w:rPr>
      <w:b/>
      <w:bCs/>
      <w:caps/>
      <w:sz w:val="20"/>
      <w:szCs w:val="20"/>
    </w:rPr>
  </w:style>
  <w:style w:type="paragraph" w:styleId="21">
    <w:name w:val="toc 2"/>
    <w:basedOn w:val="a"/>
    <w:next w:val="a"/>
    <w:autoRedefine/>
    <w:uiPriority w:val="39"/>
    <w:unhideWhenUsed/>
    <w:rsid w:val="002F17F6"/>
    <w:pPr>
      <w:spacing w:after="0"/>
      <w:ind w:left="280"/>
    </w:pPr>
    <w:rPr>
      <w:smallCaps/>
      <w:sz w:val="20"/>
      <w:szCs w:val="20"/>
    </w:rPr>
  </w:style>
  <w:style w:type="paragraph" w:styleId="31">
    <w:name w:val="toc 3"/>
    <w:basedOn w:val="a"/>
    <w:next w:val="a"/>
    <w:autoRedefine/>
    <w:uiPriority w:val="39"/>
    <w:unhideWhenUsed/>
    <w:rsid w:val="002F17F6"/>
    <w:pPr>
      <w:spacing w:after="0"/>
      <w:ind w:left="560"/>
    </w:pPr>
    <w:rPr>
      <w:i/>
      <w:iCs/>
      <w:sz w:val="20"/>
      <w:szCs w:val="20"/>
    </w:rPr>
  </w:style>
  <w:style w:type="paragraph" w:styleId="41">
    <w:name w:val="toc 4"/>
    <w:basedOn w:val="a"/>
    <w:next w:val="a"/>
    <w:autoRedefine/>
    <w:uiPriority w:val="39"/>
    <w:unhideWhenUsed/>
    <w:rsid w:val="002F17F6"/>
    <w:pPr>
      <w:spacing w:after="0"/>
      <w:ind w:left="840"/>
    </w:pPr>
    <w:rPr>
      <w:sz w:val="18"/>
      <w:szCs w:val="18"/>
    </w:rPr>
  </w:style>
  <w:style w:type="paragraph" w:styleId="51">
    <w:name w:val="toc 5"/>
    <w:basedOn w:val="a"/>
    <w:next w:val="a"/>
    <w:autoRedefine/>
    <w:uiPriority w:val="39"/>
    <w:unhideWhenUsed/>
    <w:rsid w:val="002F17F6"/>
    <w:pPr>
      <w:spacing w:after="0"/>
      <w:ind w:left="1120"/>
    </w:pPr>
    <w:rPr>
      <w:sz w:val="18"/>
      <w:szCs w:val="18"/>
    </w:rPr>
  </w:style>
  <w:style w:type="paragraph" w:styleId="61">
    <w:name w:val="toc 6"/>
    <w:basedOn w:val="a"/>
    <w:next w:val="a"/>
    <w:autoRedefine/>
    <w:uiPriority w:val="39"/>
    <w:unhideWhenUsed/>
    <w:rsid w:val="002F17F6"/>
    <w:pPr>
      <w:spacing w:after="0"/>
      <w:ind w:left="1400"/>
    </w:pPr>
    <w:rPr>
      <w:sz w:val="18"/>
      <w:szCs w:val="18"/>
    </w:rPr>
  </w:style>
  <w:style w:type="paragraph" w:styleId="71">
    <w:name w:val="toc 7"/>
    <w:basedOn w:val="a"/>
    <w:next w:val="a"/>
    <w:autoRedefine/>
    <w:uiPriority w:val="39"/>
    <w:unhideWhenUsed/>
    <w:rsid w:val="002F17F6"/>
    <w:pPr>
      <w:spacing w:after="0"/>
      <w:ind w:left="1680"/>
    </w:pPr>
    <w:rPr>
      <w:sz w:val="18"/>
      <w:szCs w:val="18"/>
    </w:rPr>
  </w:style>
  <w:style w:type="paragraph" w:styleId="81">
    <w:name w:val="toc 8"/>
    <w:basedOn w:val="a"/>
    <w:next w:val="a"/>
    <w:autoRedefine/>
    <w:uiPriority w:val="39"/>
    <w:unhideWhenUsed/>
    <w:rsid w:val="002F17F6"/>
    <w:pPr>
      <w:spacing w:after="0"/>
      <w:ind w:left="1960"/>
    </w:pPr>
    <w:rPr>
      <w:sz w:val="18"/>
      <w:szCs w:val="18"/>
    </w:rPr>
  </w:style>
  <w:style w:type="paragraph" w:styleId="91">
    <w:name w:val="toc 9"/>
    <w:basedOn w:val="a"/>
    <w:next w:val="a"/>
    <w:autoRedefine/>
    <w:uiPriority w:val="39"/>
    <w:unhideWhenUsed/>
    <w:rsid w:val="002F17F6"/>
    <w:pPr>
      <w:spacing w:after="0"/>
      <w:ind w:left="2240"/>
    </w:pPr>
    <w:rPr>
      <w:sz w:val="18"/>
      <w:szCs w:val="18"/>
    </w:rPr>
  </w:style>
  <w:style w:type="character" w:styleId="a6">
    <w:name w:val="Hyperlink"/>
    <w:basedOn w:val="a0"/>
    <w:uiPriority w:val="99"/>
    <w:unhideWhenUsed/>
    <w:rsid w:val="002F17F6"/>
    <w:rPr>
      <w:color w:val="0563C1" w:themeColor="hyperlink"/>
      <w:u w:val="single"/>
    </w:rPr>
  </w:style>
  <w:style w:type="paragraph" w:styleId="a7">
    <w:name w:val="header"/>
    <w:basedOn w:val="a"/>
    <w:link w:val="a8"/>
    <w:uiPriority w:val="99"/>
    <w:unhideWhenUsed/>
    <w:rsid w:val="002F17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17F6"/>
    <w:rPr>
      <w:sz w:val="28"/>
    </w:rPr>
  </w:style>
  <w:style w:type="paragraph" w:styleId="a9">
    <w:name w:val="footer"/>
    <w:basedOn w:val="a"/>
    <w:link w:val="aa"/>
    <w:uiPriority w:val="99"/>
    <w:unhideWhenUsed/>
    <w:rsid w:val="002F1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17F6"/>
    <w:rPr>
      <w:sz w:val="28"/>
    </w:rPr>
  </w:style>
  <w:style w:type="paragraph" w:styleId="ab">
    <w:name w:val="footnote text"/>
    <w:basedOn w:val="a"/>
    <w:link w:val="ac"/>
    <w:uiPriority w:val="99"/>
    <w:semiHidden/>
    <w:unhideWhenUsed/>
    <w:rsid w:val="00150170"/>
    <w:pPr>
      <w:spacing w:after="0" w:line="240" w:lineRule="auto"/>
    </w:pPr>
    <w:rPr>
      <w:sz w:val="20"/>
      <w:szCs w:val="20"/>
    </w:rPr>
  </w:style>
  <w:style w:type="character" w:customStyle="1" w:styleId="ac">
    <w:name w:val="Текст сноски Знак"/>
    <w:basedOn w:val="a0"/>
    <w:link w:val="ab"/>
    <w:uiPriority w:val="99"/>
    <w:semiHidden/>
    <w:rsid w:val="00150170"/>
    <w:rPr>
      <w:sz w:val="20"/>
      <w:szCs w:val="20"/>
    </w:rPr>
  </w:style>
  <w:style w:type="character" w:styleId="ad">
    <w:name w:val="footnote reference"/>
    <w:basedOn w:val="a0"/>
    <w:uiPriority w:val="99"/>
    <w:semiHidden/>
    <w:unhideWhenUsed/>
    <w:rsid w:val="00150170"/>
    <w:rPr>
      <w:vertAlign w:val="superscript"/>
    </w:rPr>
  </w:style>
  <w:style w:type="table" w:customStyle="1" w:styleId="TableNormal">
    <w:name w:val="Table Normal"/>
    <w:uiPriority w:val="2"/>
    <w:semiHidden/>
    <w:unhideWhenUsed/>
    <w:qFormat/>
    <w:rsid w:val="001501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150170"/>
    <w:pPr>
      <w:widowControl w:val="0"/>
      <w:autoSpaceDE w:val="0"/>
      <w:autoSpaceDN w:val="0"/>
      <w:spacing w:after="0" w:line="240" w:lineRule="auto"/>
    </w:pPr>
    <w:rPr>
      <w:rFonts w:ascii="Calibri" w:eastAsia="Calibri" w:hAnsi="Calibri" w:cs="Calibri"/>
      <w:sz w:val="18"/>
      <w:szCs w:val="18"/>
      <w:lang w:val="en-US"/>
    </w:rPr>
  </w:style>
  <w:style w:type="character" w:customStyle="1" w:styleId="af">
    <w:name w:val="Основной текст Знак"/>
    <w:basedOn w:val="a0"/>
    <w:link w:val="ae"/>
    <w:uiPriority w:val="1"/>
    <w:rsid w:val="00150170"/>
    <w:rPr>
      <w:rFonts w:ascii="Calibri" w:eastAsia="Calibri" w:hAnsi="Calibri" w:cs="Calibri"/>
      <w:sz w:val="18"/>
      <w:szCs w:val="18"/>
      <w:lang w:val="en-US"/>
    </w:rPr>
  </w:style>
  <w:style w:type="paragraph" w:customStyle="1" w:styleId="TableParagraph">
    <w:name w:val="Table Paragraph"/>
    <w:basedOn w:val="a"/>
    <w:uiPriority w:val="1"/>
    <w:qFormat/>
    <w:rsid w:val="00150170"/>
    <w:pPr>
      <w:widowControl w:val="0"/>
      <w:autoSpaceDE w:val="0"/>
      <w:autoSpaceDN w:val="0"/>
      <w:spacing w:after="0" w:line="240" w:lineRule="auto"/>
    </w:pPr>
    <w:rPr>
      <w:rFonts w:ascii="Calibri" w:eastAsia="Calibri" w:hAnsi="Calibri" w:cs="Calibri"/>
      <w:sz w:val="22"/>
      <w:lang w:val="en-US"/>
    </w:rPr>
  </w:style>
  <w:style w:type="paragraph" w:styleId="af0">
    <w:name w:val="caption"/>
    <w:aliases w:val="Bilder,Tabellen,Iacaaiea oaaeeou,Название таблицы,диаграммы,Знак Знак Знак Знак Знак Знак Знак Знак Знак Знак Знак Знак Знак Знак Знак Знак Знак Знак Знак Знак Знак Знак Знак Знак Знак Char Char Знак,Знак Знак,Знак Знак Знак Знак Знак"/>
    <w:basedOn w:val="a"/>
    <w:next w:val="a"/>
    <w:link w:val="af1"/>
    <w:uiPriority w:val="35"/>
    <w:unhideWhenUsed/>
    <w:qFormat/>
    <w:rsid w:val="00F4314D"/>
    <w:pPr>
      <w:spacing w:after="200" w:line="240" w:lineRule="auto"/>
    </w:pPr>
    <w:rPr>
      <w:b/>
      <w:i/>
      <w:iCs/>
      <w:color w:val="44546A" w:themeColor="text2"/>
      <w:sz w:val="22"/>
      <w:szCs w:val="18"/>
    </w:rPr>
  </w:style>
  <w:style w:type="table" w:styleId="-25">
    <w:name w:val="List Table 2 Accent 5"/>
    <w:basedOn w:val="a1"/>
    <w:uiPriority w:val="47"/>
    <w:rsid w:val="00F4314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2">
    <w:name w:val="Неразрешенное упоминание1"/>
    <w:basedOn w:val="a0"/>
    <w:uiPriority w:val="99"/>
    <w:semiHidden/>
    <w:unhideWhenUsed/>
    <w:rsid w:val="00F4314D"/>
    <w:rPr>
      <w:color w:val="605E5C"/>
      <w:shd w:val="clear" w:color="auto" w:fill="E1DFDD"/>
    </w:rPr>
  </w:style>
  <w:style w:type="character" w:styleId="af2">
    <w:name w:val="FollowedHyperlink"/>
    <w:basedOn w:val="a0"/>
    <w:uiPriority w:val="99"/>
    <w:semiHidden/>
    <w:unhideWhenUsed/>
    <w:rsid w:val="00DA1A70"/>
    <w:rPr>
      <w:color w:val="954F72"/>
      <w:u w:val="single"/>
    </w:rPr>
  </w:style>
  <w:style w:type="paragraph" w:customStyle="1" w:styleId="msonormal0">
    <w:name w:val="msonormal"/>
    <w:basedOn w:val="a"/>
    <w:rsid w:val="00DA1A7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5">
    <w:name w:val="xl65"/>
    <w:basedOn w:val="a"/>
    <w:rsid w:val="00DA1A70"/>
    <w:pP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6">
    <w:name w:val="xl66"/>
    <w:basedOn w:val="a"/>
    <w:rsid w:val="00DA1A70"/>
    <w:pPr>
      <w:shd w:val="clear" w:color="000000" w:fill="F2F2F2"/>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67">
    <w:name w:val="xl67"/>
    <w:basedOn w:val="a"/>
    <w:rsid w:val="00DA1A70"/>
    <w:pPr>
      <w:shd w:val="clear" w:color="000000" w:fill="F2F2F2"/>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8">
    <w:name w:val="xl68"/>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69">
    <w:name w:val="xl69"/>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0">
    <w:name w:val="xl70"/>
    <w:basedOn w:val="a"/>
    <w:rsid w:val="00DA1A70"/>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1">
    <w:name w:val="xl71"/>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2">
    <w:name w:val="xl72"/>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3">
    <w:name w:val="xl73"/>
    <w:basedOn w:val="a"/>
    <w:rsid w:val="00DA1A70"/>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DA1A70"/>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75">
    <w:name w:val="xl75"/>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6">
    <w:name w:val="xl76"/>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7">
    <w:name w:val="xl77"/>
    <w:basedOn w:val="a"/>
    <w:rsid w:val="00DA1A70"/>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8">
    <w:name w:val="xl78"/>
    <w:basedOn w:val="a"/>
    <w:rsid w:val="00DA1A70"/>
    <w:pPr>
      <w:pBdr>
        <w:bottom w:val="single" w:sz="8"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DA1A70"/>
    <w:pPr>
      <w:pBdr>
        <w:bottom w:val="single" w:sz="8"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DA1A70"/>
    <w:pP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2">
    <w:name w:val="xl82"/>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4">
    <w:name w:val="xl84"/>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5">
    <w:name w:val="xl85"/>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6">
    <w:name w:val="xl86"/>
    <w:basedOn w:val="a"/>
    <w:rsid w:val="00DA1A70"/>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87">
    <w:name w:val="xl87"/>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88">
    <w:name w:val="xl88"/>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89">
    <w:name w:val="xl89"/>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0">
    <w:name w:val="xl90"/>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1">
    <w:name w:val="xl91"/>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2">
    <w:name w:val="xl92"/>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3">
    <w:name w:val="xl93"/>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4">
    <w:name w:val="xl94"/>
    <w:basedOn w:val="a"/>
    <w:rsid w:val="00DA1A7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472C4"/>
      <w:sz w:val="18"/>
      <w:szCs w:val="18"/>
      <w:lang w:eastAsia="ru-RU"/>
    </w:rPr>
  </w:style>
  <w:style w:type="paragraph" w:customStyle="1" w:styleId="af3">
    <w:name w:val="ЮГРА ОБЫЧНО"/>
    <w:basedOn w:val="a"/>
    <w:link w:val="af4"/>
    <w:qFormat/>
    <w:rsid w:val="007D16C5"/>
    <w:pPr>
      <w:spacing w:after="0" w:line="276" w:lineRule="auto"/>
    </w:pPr>
    <w:rPr>
      <w:rFonts w:ascii="Cambria" w:hAnsi="Cambria"/>
      <w:sz w:val="24"/>
      <w:szCs w:val="24"/>
    </w:rPr>
  </w:style>
  <w:style w:type="character" w:customStyle="1" w:styleId="af4">
    <w:name w:val="ЮГРА ОБЫЧНО Знак"/>
    <w:basedOn w:val="a0"/>
    <w:link w:val="af3"/>
    <w:rsid w:val="007D16C5"/>
    <w:rPr>
      <w:rFonts w:ascii="Cambria" w:hAnsi="Cambria"/>
      <w:sz w:val="24"/>
      <w:szCs w:val="24"/>
    </w:rPr>
  </w:style>
  <w:style w:type="table" w:styleId="13">
    <w:name w:val="Plain Table 1"/>
    <w:basedOn w:val="a1"/>
    <w:uiPriority w:val="41"/>
    <w:rsid w:val="00C006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1">
    <w:name w:val="Название объекта Знак"/>
    <w:aliases w:val="Bilder Знак,Tabellen Знак,Iacaaiea oaaeeou Знак,Название таблицы Знак,диаграммы Знак,Знак Знак Знак Знак Знак Знак Знак Знак Знак Знак Знак Знак Знак Знак Знак Знак Знак Знак Знак Знак Знак Знак Знак Знак Знак Char Char Знак Знак"/>
    <w:link w:val="af0"/>
    <w:uiPriority w:val="35"/>
    <w:locked/>
    <w:rsid w:val="00695082"/>
    <w:rPr>
      <w:b/>
      <w:i/>
      <w:iCs/>
      <w:color w:val="44546A" w:themeColor="text2"/>
      <w:szCs w:val="18"/>
    </w:rPr>
  </w:style>
  <w:style w:type="character" w:customStyle="1" w:styleId="a4">
    <w:name w:val="Абзац списка Знак"/>
    <w:aliases w:val="список 1 Знак"/>
    <w:link w:val="a3"/>
    <w:uiPriority w:val="34"/>
    <w:locked/>
    <w:rsid w:val="00695082"/>
    <w:rPr>
      <w:sz w:val="28"/>
    </w:rPr>
  </w:style>
  <w:style w:type="table" w:styleId="-23">
    <w:name w:val="List Table 2 Accent 3"/>
    <w:basedOn w:val="a1"/>
    <w:uiPriority w:val="47"/>
    <w:rsid w:val="0069508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4294">
      <w:bodyDiv w:val="1"/>
      <w:marLeft w:val="0"/>
      <w:marRight w:val="0"/>
      <w:marTop w:val="0"/>
      <w:marBottom w:val="0"/>
      <w:divBdr>
        <w:top w:val="none" w:sz="0" w:space="0" w:color="auto"/>
        <w:left w:val="none" w:sz="0" w:space="0" w:color="auto"/>
        <w:bottom w:val="none" w:sz="0" w:space="0" w:color="auto"/>
        <w:right w:val="none" w:sz="0" w:space="0" w:color="auto"/>
      </w:divBdr>
    </w:div>
    <w:div w:id="400326450">
      <w:bodyDiv w:val="1"/>
      <w:marLeft w:val="0"/>
      <w:marRight w:val="0"/>
      <w:marTop w:val="0"/>
      <w:marBottom w:val="0"/>
      <w:divBdr>
        <w:top w:val="none" w:sz="0" w:space="0" w:color="auto"/>
        <w:left w:val="none" w:sz="0" w:space="0" w:color="auto"/>
        <w:bottom w:val="none" w:sz="0" w:space="0" w:color="auto"/>
        <w:right w:val="none" w:sz="0" w:space="0" w:color="auto"/>
      </w:divBdr>
    </w:div>
    <w:div w:id="519006210">
      <w:bodyDiv w:val="1"/>
      <w:marLeft w:val="0"/>
      <w:marRight w:val="0"/>
      <w:marTop w:val="0"/>
      <w:marBottom w:val="0"/>
      <w:divBdr>
        <w:top w:val="none" w:sz="0" w:space="0" w:color="auto"/>
        <w:left w:val="none" w:sz="0" w:space="0" w:color="auto"/>
        <w:bottom w:val="none" w:sz="0" w:space="0" w:color="auto"/>
        <w:right w:val="none" w:sz="0" w:space="0" w:color="auto"/>
      </w:divBdr>
    </w:div>
    <w:div w:id="523443669">
      <w:bodyDiv w:val="1"/>
      <w:marLeft w:val="0"/>
      <w:marRight w:val="0"/>
      <w:marTop w:val="0"/>
      <w:marBottom w:val="0"/>
      <w:divBdr>
        <w:top w:val="none" w:sz="0" w:space="0" w:color="auto"/>
        <w:left w:val="none" w:sz="0" w:space="0" w:color="auto"/>
        <w:bottom w:val="none" w:sz="0" w:space="0" w:color="auto"/>
        <w:right w:val="none" w:sz="0" w:space="0" w:color="auto"/>
      </w:divBdr>
    </w:div>
    <w:div w:id="761267042">
      <w:bodyDiv w:val="1"/>
      <w:marLeft w:val="0"/>
      <w:marRight w:val="0"/>
      <w:marTop w:val="0"/>
      <w:marBottom w:val="0"/>
      <w:divBdr>
        <w:top w:val="none" w:sz="0" w:space="0" w:color="auto"/>
        <w:left w:val="none" w:sz="0" w:space="0" w:color="auto"/>
        <w:bottom w:val="none" w:sz="0" w:space="0" w:color="auto"/>
        <w:right w:val="none" w:sz="0" w:space="0" w:color="auto"/>
      </w:divBdr>
    </w:div>
    <w:div w:id="774131330">
      <w:bodyDiv w:val="1"/>
      <w:marLeft w:val="0"/>
      <w:marRight w:val="0"/>
      <w:marTop w:val="0"/>
      <w:marBottom w:val="0"/>
      <w:divBdr>
        <w:top w:val="none" w:sz="0" w:space="0" w:color="auto"/>
        <w:left w:val="none" w:sz="0" w:space="0" w:color="auto"/>
        <w:bottom w:val="none" w:sz="0" w:space="0" w:color="auto"/>
        <w:right w:val="none" w:sz="0" w:space="0" w:color="auto"/>
      </w:divBdr>
    </w:div>
    <w:div w:id="809900707">
      <w:bodyDiv w:val="1"/>
      <w:marLeft w:val="0"/>
      <w:marRight w:val="0"/>
      <w:marTop w:val="0"/>
      <w:marBottom w:val="0"/>
      <w:divBdr>
        <w:top w:val="none" w:sz="0" w:space="0" w:color="auto"/>
        <w:left w:val="none" w:sz="0" w:space="0" w:color="auto"/>
        <w:bottom w:val="none" w:sz="0" w:space="0" w:color="auto"/>
        <w:right w:val="none" w:sz="0" w:space="0" w:color="auto"/>
      </w:divBdr>
    </w:div>
    <w:div w:id="860046865">
      <w:bodyDiv w:val="1"/>
      <w:marLeft w:val="0"/>
      <w:marRight w:val="0"/>
      <w:marTop w:val="0"/>
      <w:marBottom w:val="0"/>
      <w:divBdr>
        <w:top w:val="none" w:sz="0" w:space="0" w:color="auto"/>
        <w:left w:val="none" w:sz="0" w:space="0" w:color="auto"/>
        <w:bottom w:val="none" w:sz="0" w:space="0" w:color="auto"/>
        <w:right w:val="none" w:sz="0" w:space="0" w:color="auto"/>
      </w:divBdr>
    </w:div>
    <w:div w:id="980958445">
      <w:bodyDiv w:val="1"/>
      <w:marLeft w:val="0"/>
      <w:marRight w:val="0"/>
      <w:marTop w:val="0"/>
      <w:marBottom w:val="0"/>
      <w:divBdr>
        <w:top w:val="none" w:sz="0" w:space="0" w:color="auto"/>
        <w:left w:val="none" w:sz="0" w:space="0" w:color="auto"/>
        <w:bottom w:val="none" w:sz="0" w:space="0" w:color="auto"/>
        <w:right w:val="none" w:sz="0" w:space="0" w:color="auto"/>
      </w:divBdr>
    </w:div>
    <w:div w:id="1237083523">
      <w:bodyDiv w:val="1"/>
      <w:marLeft w:val="0"/>
      <w:marRight w:val="0"/>
      <w:marTop w:val="0"/>
      <w:marBottom w:val="0"/>
      <w:divBdr>
        <w:top w:val="none" w:sz="0" w:space="0" w:color="auto"/>
        <w:left w:val="none" w:sz="0" w:space="0" w:color="auto"/>
        <w:bottom w:val="none" w:sz="0" w:space="0" w:color="auto"/>
        <w:right w:val="none" w:sz="0" w:space="0" w:color="auto"/>
      </w:divBdr>
    </w:div>
    <w:div w:id="1479565881">
      <w:bodyDiv w:val="1"/>
      <w:marLeft w:val="0"/>
      <w:marRight w:val="0"/>
      <w:marTop w:val="0"/>
      <w:marBottom w:val="0"/>
      <w:divBdr>
        <w:top w:val="none" w:sz="0" w:space="0" w:color="auto"/>
        <w:left w:val="none" w:sz="0" w:space="0" w:color="auto"/>
        <w:bottom w:val="none" w:sz="0" w:space="0" w:color="auto"/>
        <w:right w:val="none" w:sz="0" w:space="0" w:color="auto"/>
      </w:divBdr>
    </w:div>
    <w:div w:id="2073891865">
      <w:bodyDiv w:val="1"/>
      <w:marLeft w:val="0"/>
      <w:marRight w:val="0"/>
      <w:marTop w:val="0"/>
      <w:marBottom w:val="0"/>
      <w:divBdr>
        <w:top w:val="none" w:sz="0" w:space="0" w:color="auto"/>
        <w:left w:val="none" w:sz="0" w:space="0" w:color="auto"/>
        <w:bottom w:val="none" w:sz="0" w:space="0" w:color="auto"/>
        <w:right w:val="none" w:sz="0" w:space="0" w:color="auto"/>
      </w:divBdr>
    </w:div>
    <w:div w:id="21065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oilcapital.ru/article/general/16-06-2020/stavka-na-metano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lass-3-01\Dropbox%20(Alt-Invest)\&#1040;&#1048;%20&#1050;&#1086;&#1085;&#1089;&#1072;&#1083;&#1090;&#1080;&#1085;&#1075;\&#1055;&#1077;&#1089;&#1086;&#1095;&#1085;&#1080;&#1094;&#1072;\2021-09%20&#1061;&#1052;&#1040;&#1054;\&#1048;&#1085;&#1074;&#1077;&#1089;&#1090;&#1080;&#1094;&#1080;&#1086;&#1085;&#1085;&#1099;&#1077;%20&#1085;&#1072;&#1087;&#1088;&#1072;&#1074;&#1083;&#1077;&#1085;&#1080;&#1103;\&#1053;&#1077;&#1092;&#1090;&#1077;&#1093;&#1080;&#1084;&#1080;&#1103;\&#1052;&#1086;&#1076;&#1077;&#1083;&#1100;%20&#1043;&#1055;&#104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lass-3-01\Dropbox%20(Alt-Invest)\&#1040;&#1048;%20&#1050;&#1086;&#1085;&#1089;&#1072;&#1083;&#1090;&#1080;&#1085;&#1075;\&#1055;&#1077;&#1089;&#1086;&#1095;&#1085;&#1080;&#1094;&#1072;\2021-09%20&#1061;&#1052;&#1040;&#1054;\&#1048;&#1085;&#1074;&#1077;&#1089;&#1090;&#1080;&#1094;&#1080;&#1086;&#1085;&#1085;&#1099;&#1077;%20&#1085;&#1072;&#1087;&#1088;&#1072;&#1074;&#1083;&#1077;&#1085;&#1080;&#1103;\&#1053;&#1077;&#1092;&#1090;&#1077;&#1093;&#1080;&#1084;&#1080;&#1103;\&#1052;&#1086;&#1076;&#1077;&#1083;&#1100;%20&#1043;&#1055;&#104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lass-3-01\Dropbox%20(Alt-Invest)\&#1040;&#1048;%20&#1050;&#1086;&#1085;&#1089;&#1072;&#1083;&#1090;&#1080;&#1085;&#1075;\&#1055;&#1077;&#1089;&#1086;&#1095;&#1085;&#1080;&#1094;&#1072;\2021-09%20&#1061;&#1052;&#1040;&#1054;\&#1048;&#1085;&#1074;&#1077;&#1089;&#1090;&#1080;&#1094;&#1080;&#1086;&#1085;&#1085;&#1099;&#1077;%20&#1085;&#1072;&#1087;&#1088;&#1072;&#1074;&#1083;&#1077;&#1085;&#1080;&#1103;\&#1053;&#1077;&#1092;&#1090;&#1077;&#1093;&#1080;&#1084;&#1080;&#1103;\&#1052;&#1086;&#1076;&#1077;&#1083;&#1100;%20&#1043;&#1055;&#104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lass-3-01\Dropbox%20(Alt-Invest)\&#1040;&#1048;%20&#1050;&#1086;&#1085;&#1089;&#1072;&#1083;&#1090;&#1080;&#1085;&#1075;\&#1055;&#1077;&#1089;&#1086;&#1095;&#1085;&#1080;&#1094;&#1072;\2021-09%20&#1061;&#1052;&#1040;&#1054;\&#1048;&#1085;&#1074;&#1077;&#1089;&#1090;&#1080;&#1094;&#1080;&#1086;&#1085;&#1085;&#1099;&#1077;%20&#1085;&#1072;&#1087;&#1088;&#1072;&#1074;&#1083;&#1077;&#1085;&#1080;&#1103;\&#1053;&#1077;&#1092;&#1090;&#1077;&#1093;&#1080;&#1084;&#1080;&#1103;\&#1052;&#1086;&#1076;&#1077;&#1083;&#1100;%20&#1043;&#1055;&#1047;.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Выручка</c:v>
          </c:tx>
          <c:spPr>
            <a:solidFill>
              <a:schemeClr val="accent6">
                <a:alpha val="52000"/>
              </a:schemeClr>
            </a:solidFill>
            <a:ln>
              <a:noFill/>
            </a:ln>
            <a:effectLst/>
          </c:spPr>
          <c:invertIfNegative val="0"/>
          <c:cat>
            <c:strRef>
              <c:f>Лист1!$D$109:$M$109</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Лист1!$D$111:$M$111</c:f>
              <c:numCache>
                <c:formatCode>#,##0</c:formatCode>
                <c:ptCount val="10"/>
                <c:pt idx="0">
                  <c:v>0</c:v>
                </c:pt>
                <c:pt idx="1">
                  <c:v>16224.000000000002</c:v>
                </c:pt>
                <c:pt idx="2">
                  <c:v>25309.440000000002</c:v>
                </c:pt>
                <c:pt idx="3">
                  <c:v>31586.181120000005</c:v>
                </c:pt>
                <c:pt idx="4">
                  <c:v>32849.62836480001</c:v>
                </c:pt>
                <c:pt idx="5">
                  <c:v>34163.613499392013</c:v>
                </c:pt>
                <c:pt idx="6">
                  <c:v>35530.158039367692</c:v>
                </c:pt>
                <c:pt idx="7">
                  <c:v>36951.364360942403</c:v>
                </c:pt>
                <c:pt idx="8">
                  <c:v>38429.418935380098</c:v>
                </c:pt>
                <c:pt idx="9">
                  <c:v>39966.595692795301</c:v>
                </c:pt>
              </c:numCache>
            </c:numRef>
          </c:val>
          <c:extLst>
            <c:ext xmlns:c16="http://schemas.microsoft.com/office/drawing/2014/chart" uri="{C3380CC4-5D6E-409C-BE32-E72D297353CC}">
              <c16:uniqueId val="{00000000-FEF7-4656-8278-A2D7623B7075}"/>
            </c:ext>
          </c:extLst>
        </c:ser>
        <c:dLbls>
          <c:showLegendKey val="0"/>
          <c:showVal val="0"/>
          <c:showCatName val="0"/>
          <c:showSerName val="0"/>
          <c:showPercent val="0"/>
          <c:showBubbleSize val="0"/>
        </c:dLbls>
        <c:gapWidth val="75"/>
        <c:overlap val="-27"/>
        <c:axId val="1339194368"/>
        <c:axId val="1339191872"/>
      </c:barChart>
      <c:catAx>
        <c:axId val="133919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9191872"/>
        <c:crosses val="autoZero"/>
        <c:auto val="1"/>
        <c:lblAlgn val="ctr"/>
        <c:lblOffset val="100"/>
        <c:noMultiLvlLbl val="0"/>
      </c:catAx>
      <c:valAx>
        <c:axId val="133919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919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Инвестиции</c:v>
          </c:tx>
          <c:spPr>
            <a:solidFill>
              <a:schemeClr val="accent4">
                <a:lumMod val="60000"/>
                <a:lumOff val="40000"/>
              </a:schemeClr>
            </a:solidFill>
            <a:ln>
              <a:noFill/>
            </a:ln>
            <a:effectLst/>
          </c:spPr>
          <c:invertIfNegative val="0"/>
          <c:cat>
            <c:strRef>
              <c:f>Лист1!$D$125:$M$125</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Лист1!$D$135:$M$135</c:f>
              <c:numCache>
                <c:formatCode>#,##0</c:formatCode>
                <c:ptCount val="10"/>
                <c:pt idx="0">
                  <c:v>-8040</c:v>
                </c:pt>
                <c:pt idx="1">
                  <c:v>-16080</c:v>
                </c:pt>
                <c:pt idx="2">
                  <c:v>-16080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6662-43BD-8957-A998C6CD244A}"/>
            </c:ext>
          </c:extLst>
        </c:ser>
        <c:dLbls>
          <c:showLegendKey val="0"/>
          <c:showVal val="0"/>
          <c:showCatName val="0"/>
          <c:showSerName val="0"/>
          <c:showPercent val="0"/>
          <c:showBubbleSize val="0"/>
        </c:dLbls>
        <c:gapWidth val="75"/>
        <c:overlap val="-27"/>
        <c:axId val="1339194368"/>
        <c:axId val="1339191872"/>
      </c:barChart>
      <c:catAx>
        <c:axId val="133919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9191872"/>
        <c:crosses val="autoZero"/>
        <c:auto val="1"/>
        <c:lblAlgn val="ctr"/>
        <c:lblOffset val="100"/>
        <c:noMultiLvlLbl val="0"/>
      </c:catAx>
      <c:valAx>
        <c:axId val="133919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919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a:t>Дисконтированная окупаемость проекта</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Лист1!$A$182</c:f>
              <c:strCache>
                <c:ptCount val="1"/>
                <c:pt idx="0">
                  <c:v>Дисконтированная окупаемость проекта</c:v>
                </c:pt>
              </c:strCache>
            </c:strRef>
          </c:tx>
          <c:spPr>
            <a:ln w="28575" cap="rnd">
              <a:solidFill>
                <a:srgbClr val="C00000"/>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Лист1!$D$182:$M$182</c:f>
              <c:numCache>
                <c:formatCode>#,##0</c:formatCode>
                <c:ptCount val="10"/>
                <c:pt idx="0">
                  <c:v>-1608.0000000000064</c:v>
                </c:pt>
                <c:pt idx="1">
                  <c:v>-3704.244951206223</c:v>
                </c:pt>
                <c:pt idx="2">
                  <c:v>-5179.8576096761544</c:v>
                </c:pt>
                <c:pt idx="3">
                  <c:v>-4149.1329751993253</c:v>
                </c:pt>
                <c:pt idx="4">
                  <c:v>-3149.2140887110927</c:v>
                </c:pt>
                <c:pt idx="5">
                  <c:v>-2252.5729675740367</c:v>
                </c:pt>
                <c:pt idx="6">
                  <c:v>-10.385693514092054</c:v>
                </c:pt>
                <c:pt idx="7">
                  <c:v>4326.7384284567106</c:v>
                </c:pt>
                <c:pt idx="8">
                  <c:v>8220.001388301931</c:v>
                </c:pt>
                <c:pt idx="9">
                  <c:v>11739.270938695365</c:v>
                </c:pt>
              </c:numCache>
            </c:numRef>
          </c:val>
          <c:smooth val="1"/>
          <c:extLst>
            <c:ext xmlns:c16="http://schemas.microsoft.com/office/drawing/2014/chart" uri="{C3380CC4-5D6E-409C-BE32-E72D297353CC}">
              <c16:uniqueId val="{00000000-0E01-40F7-9818-1E250301F3F9}"/>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Лист1!$A$181</c:f>
              <c:strCache>
                <c:ptCount val="1"/>
                <c:pt idx="0">
                  <c:v>Недисконтированная окупаемость проекта</c:v>
                </c:pt>
              </c:strCache>
            </c:strRef>
          </c:tx>
          <c:spPr>
            <a:ln w="28575" cap="rnd">
              <a:solidFill>
                <a:schemeClr val="accent1"/>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Лист1!$D$181:$M$181</c:f>
              <c:numCache>
                <c:formatCode>#,##0</c:formatCode>
                <c:ptCount val="10"/>
                <c:pt idx="0">
                  <c:v>-1608.0000000000064</c:v>
                </c:pt>
                <c:pt idx="1">
                  <c:v>-4018.6816938871552</c:v>
                </c:pt>
                <c:pt idx="2">
                  <c:v>-5970.1794347136392</c:v>
                </c:pt>
                <c:pt idx="3">
                  <c:v>-4402.5761062536922</c:v>
                </c:pt>
                <c:pt idx="4">
                  <c:v>-2653.7117242927334</c:v>
                </c:pt>
                <c:pt idx="5">
                  <c:v>-850.24616068565865</c:v>
                </c:pt>
                <c:pt idx="6">
                  <c:v>4336.0692521260671</c:v>
                </c:pt>
                <c:pt idx="7">
                  <c:v>15872.905640628971</c:v>
                </c:pt>
                <c:pt idx="8">
                  <c:v>27782.486044671994</c:v>
                </c:pt>
                <c:pt idx="9">
                  <c:v>40162.840960876732</c:v>
                </c:pt>
              </c:numCache>
            </c:numRef>
          </c:val>
          <c:smooth val="1"/>
          <c:extLst>
            <c:ext xmlns:c16="http://schemas.microsoft.com/office/drawing/2014/chart" uri="{C3380CC4-5D6E-409C-BE32-E72D297353CC}">
              <c16:uniqueId val="{00000000-4E70-4D80-978E-053B08E1FAAB}"/>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льт-Инвест">
      <a:majorFont>
        <a:latin typeface="Cambria"/>
        <a:ea typeface=""/>
        <a:cs typeface="Times New Roman"/>
      </a:majorFont>
      <a:minorFont>
        <a:latin typeface="Cambria"/>
        <a:ea typeface=""/>
        <a:cs typeface="Times New Roma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9C43-BC04-4112-A356-9D09A911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Рябых</dc:creator>
  <cp:keywords/>
  <dc:description/>
  <cp:lastModifiedBy>Олег Смердов</cp:lastModifiedBy>
  <cp:revision>7</cp:revision>
  <dcterms:created xsi:type="dcterms:W3CDTF">2021-11-30T16:26:00Z</dcterms:created>
  <dcterms:modified xsi:type="dcterms:W3CDTF">2021-12-06T07:33:00Z</dcterms:modified>
</cp:coreProperties>
</file>