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3C9" w:rsidRPr="006B75DC" w:rsidRDefault="002653C9" w:rsidP="002653C9">
      <w:pPr>
        <w:pStyle w:val="ConsPlusNormal"/>
        <w:jc w:val="center"/>
        <w:rPr>
          <w:b/>
          <w:sz w:val="32"/>
          <w:szCs w:val="32"/>
        </w:rPr>
      </w:pPr>
      <w:r w:rsidRPr="006B75DC">
        <w:rPr>
          <w:b/>
          <w:sz w:val="32"/>
          <w:szCs w:val="32"/>
        </w:rPr>
        <w:t>Вниманию Руководителей организаций, общин</w:t>
      </w:r>
    </w:p>
    <w:p w:rsidR="002653C9" w:rsidRPr="006B75DC" w:rsidRDefault="002653C9" w:rsidP="002653C9">
      <w:pPr>
        <w:pStyle w:val="ConsPlusNormal"/>
        <w:spacing w:line="276" w:lineRule="auto"/>
        <w:jc w:val="center"/>
        <w:rPr>
          <w:b/>
          <w:sz w:val="32"/>
          <w:szCs w:val="32"/>
        </w:rPr>
      </w:pPr>
      <w:r w:rsidRPr="006B75DC">
        <w:rPr>
          <w:b/>
          <w:sz w:val="32"/>
          <w:szCs w:val="32"/>
        </w:rPr>
        <w:t>осуществляющи</w:t>
      </w:r>
      <w:r w:rsidR="00710CF0" w:rsidRPr="006B75DC">
        <w:rPr>
          <w:b/>
          <w:sz w:val="32"/>
          <w:szCs w:val="32"/>
        </w:rPr>
        <w:t>х</w:t>
      </w:r>
      <w:r w:rsidR="00710CF0" w:rsidRPr="006B75DC">
        <w:rPr>
          <w:sz w:val="32"/>
          <w:szCs w:val="32"/>
        </w:rPr>
        <w:t xml:space="preserve"> </w:t>
      </w:r>
      <w:r w:rsidR="00710CF0" w:rsidRPr="006B75DC">
        <w:rPr>
          <w:b/>
          <w:sz w:val="32"/>
          <w:szCs w:val="32"/>
        </w:rPr>
        <w:t>традиционную хозяйственную</w:t>
      </w:r>
      <w:r w:rsidRPr="006B75DC">
        <w:rPr>
          <w:b/>
          <w:sz w:val="32"/>
          <w:szCs w:val="32"/>
        </w:rPr>
        <w:t xml:space="preserve"> деятельность</w:t>
      </w:r>
      <w:r w:rsidR="00710CF0" w:rsidRPr="006B75DC">
        <w:rPr>
          <w:b/>
          <w:sz w:val="32"/>
          <w:szCs w:val="32"/>
        </w:rPr>
        <w:t>, а также в сфере туризма</w:t>
      </w:r>
      <w:r w:rsidRPr="006B75DC">
        <w:rPr>
          <w:b/>
          <w:sz w:val="32"/>
          <w:szCs w:val="32"/>
        </w:rPr>
        <w:t xml:space="preserve"> на территории Ханты-Мансийского района!</w:t>
      </w:r>
    </w:p>
    <w:p w:rsidR="00964250" w:rsidRPr="000B08DC" w:rsidRDefault="007F308C" w:rsidP="002653C9">
      <w:pPr>
        <w:pStyle w:val="ConsPlusNormal"/>
        <w:spacing w:line="276" w:lineRule="auto"/>
        <w:ind w:firstLine="709"/>
        <w:jc w:val="both"/>
      </w:pPr>
      <w:r w:rsidRPr="002653C9">
        <w:rPr>
          <w:b/>
        </w:rPr>
        <w:br/>
      </w:r>
      <w:r w:rsidRPr="000B08DC">
        <w:br/>
      </w:r>
      <w:r w:rsidR="00E46E46" w:rsidRPr="000B08DC">
        <w:t xml:space="preserve">    </w:t>
      </w:r>
      <w:r w:rsidR="008B1420" w:rsidRPr="000B08DC">
        <w:t xml:space="preserve">     </w:t>
      </w:r>
      <w:r w:rsidR="002653C9">
        <w:t xml:space="preserve">Администрация Ханты-Мансийского района объявляет </w:t>
      </w:r>
      <w:r w:rsidR="002061A3">
        <w:t>отбор</w:t>
      </w:r>
      <w:r w:rsidR="002653C9">
        <w:t xml:space="preserve"> на </w:t>
      </w:r>
      <w:r w:rsidR="002653C9" w:rsidRPr="007D05B0">
        <w:rPr>
          <w:kern w:val="28"/>
        </w:rPr>
        <w:t>предоставлени</w:t>
      </w:r>
      <w:r w:rsidR="002653C9">
        <w:rPr>
          <w:kern w:val="28"/>
        </w:rPr>
        <w:t>е</w:t>
      </w:r>
      <w:r w:rsidR="002653C9" w:rsidRPr="007D05B0">
        <w:rPr>
          <w:kern w:val="28"/>
        </w:rPr>
        <w:t xml:space="preserve"> субсидий из местного бюджета некоммерческим организациям, за исключением государственных, муниципальных учреждений</w:t>
      </w:r>
      <w:r w:rsidR="002653C9">
        <w:t xml:space="preserve"> на </w:t>
      </w:r>
      <w:r w:rsidR="002653C9" w:rsidRPr="002653C9">
        <w:t>проведени</w:t>
      </w:r>
      <w:r w:rsidR="002653C9">
        <w:t>е</w:t>
      </w:r>
      <w:r w:rsidR="002653C9" w:rsidRPr="002653C9">
        <w:t xml:space="preserve"> мероприятий, направленных на </w:t>
      </w:r>
      <w:r w:rsidR="00EE05D4">
        <w:t>о</w:t>
      </w:r>
      <w:r w:rsidR="00EE05D4" w:rsidRPr="00EE05D4">
        <w:t>рганизаци</w:t>
      </w:r>
      <w:r w:rsidR="00EE05D4">
        <w:t>ю</w:t>
      </w:r>
      <w:r w:rsidR="00EE05D4" w:rsidRPr="00EE05D4">
        <w:t xml:space="preserve"> и проведение мероприятий, направленных на сохранение и развитие традиционной культуры, национальных видов спорта коренных малочисленных народов Севера</w:t>
      </w:r>
      <w:r w:rsidR="00E66C0B">
        <w:t xml:space="preserve"> (</w:t>
      </w:r>
      <w:r w:rsidR="00976E1F">
        <w:t>День рыбака</w:t>
      </w:r>
      <w:r w:rsidR="00EE05D4" w:rsidRPr="00EE05D4">
        <w:t xml:space="preserve"> </w:t>
      </w:r>
      <w:r w:rsidR="001C0A1B">
        <w:t xml:space="preserve">(максимальная цена </w:t>
      </w:r>
      <w:r w:rsidR="00976E1F">
        <w:t>1</w:t>
      </w:r>
      <w:r w:rsidR="001C0A1B">
        <w:t>00,0 тыс. руб</w:t>
      </w:r>
      <w:r w:rsidR="00EE05D4">
        <w:t>.</w:t>
      </w:r>
      <w:r w:rsidR="00E66C0B">
        <w:t>)</w:t>
      </w:r>
      <w:r w:rsidR="002653C9">
        <w:t xml:space="preserve"> </w:t>
      </w:r>
    </w:p>
    <w:p w:rsidR="001F57C8" w:rsidRDefault="001F57C8" w:rsidP="000B08D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</w:t>
      </w:r>
      <w:r w:rsidR="002061A3">
        <w:rPr>
          <w:rFonts w:ascii="Times New Roman" w:hAnsi="Times New Roman" w:cs="Times New Roman"/>
          <w:sz w:val="28"/>
          <w:szCs w:val="28"/>
        </w:rPr>
        <w:t>отбора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0B0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2653C9" w:rsidRPr="002653C9">
        <w:rPr>
          <w:rFonts w:ascii="Times New Roman" w:hAnsi="Times New Roman" w:cs="Times New Roman"/>
          <w:sz w:val="28"/>
          <w:szCs w:val="28"/>
        </w:rPr>
        <w:t>Администрация Ханты-Мансийского района</w:t>
      </w:r>
      <w:r w:rsidR="00710CF0">
        <w:rPr>
          <w:rFonts w:ascii="Times New Roman" w:hAnsi="Times New Roman" w:cs="Times New Roman"/>
          <w:sz w:val="28"/>
          <w:szCs w:val="28"/>
        </w:rPr>
        <w:t xml:space="preserve"> (Комитет экономической политики)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Местонахождение, почтовый адрес организатора конкурса: 6280</w:t>
      </w:r>
      <w:r w:rsidR="002653C9">
        <w:rPr>
          <w:rFonts w:ascii="Times New Roman" w:hAnsi="Times New Roman" w:cs="Times New Roman"/>
          <w:sz w:val="28"/>
          <w:szCs w:val="28"/>
        </w:rPr>
        <w:t>02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г. Ханты-Мансийск, ул. </w:t>
      </w:r>
      <w:r w:rsidR="002653C9">
        <w:rPr>
          <w:rFonts w:ascii="Times New Roman" w:hAnsi="Times New Roman" w:cs="Times New Roman"/>
          <w:sz w:val="28"/>
          <w:szCs w:val="28"/>
        </w:rPr>
        <w:t>Гагарина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2653C9">
        <w:rPr>
          <w:rFonts w:ascii="Times New Roman" w:hAnsi="Times New Roman" w:cs="Times New Roman"/>
          <w:sz w:val="28"/>
          <w:szCs w:val="28"/>
        </w:rPr>
        <w:t>214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каб. </w:t>
      </w:r>
      <w:r w:rsidR="002653C9">
        <w:rPr>
          <w:rFonts w:ascii="Times New Roman" w:hAnsi="Times New Roman" w:cs="Times New Roman"/>
          <w:sz w:val="28"/>
          <w:szCs w:val="28"/>
        </w:rPr>
        <w:t>212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2653C9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А</w:t>
      </w:r>
      <w:r w:rsidRPr="000B08DC">
        <w:rPr>
          <w:rFonts w:ascii="Times New Roman" w:hAnsi="Times New Roman" w:cs="Times New Roman"/>
          <w:sz w:val="28"/>
          <w:szCs w:val="28"/>
        </w:rPr>
        <w:t>дрес электронной почты:</w:t>
      </w:r>
      <w:r w:rsidRPr="000B0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53C9">
        <w:rPr>
          <w:rStyle w:val="-"/>
          <w:rFonts w:ascii="Times New Roman" w:hAnsi="Times New Roman" w:cs="Times New Roman"/>
          <w:color w:val="auto"/>
          <w:sz w:val="28"/>
          <w:szCs w:val="28"/>
          <w:lang w:val="en-US" w:eastAsia="ru-RU"/>
        </w:rPr>
        <w:t>IvanovaAN</w:t>
      </w:r>
      <w:r w:rsidR="002653C9" w:rsidRPr="002653C9">
        <w:rPr>
          <w:rStyle w:val="-"/>
          <w:rFonts w:ascii="Times New Roman" w:hAnsi="Times New Roman" w:cs="Times New Roman"/>
          <w:color w:val="auto"/>
          <w:sz w:val="28"/>
          <w:szCs w:val="28"/>
          <w:lang w:eastAsia="ru-RU"/>
        </w:rPr>
        <w:t>@</w:t>
      </w:r>
      <w:r w:rsidR="002653C9">
        <w:rPr>
          <w:rStyle w:val="-"/>
          <w:rFonts w:ascii="Times New Roman" w:hAnsi="Times New Roman" w:cs="Times New Roman"/>
          <w:color w:val="auto"/>
          <w:sz w:val="28"/>
          <w:szCs w:val="28"/>
          <w:lang w:val="en-US" w:eastAsia="ru-RU"/>
        </w:rPr>
        <w:t>hmrn</w:t>
      </w:r>
      <w:r w:rsidR="002653C9" w:rsidRPr="002653C9">
        <w:rPr>
          <w:rStyle w:val="-"/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r w:rsidR="002653C9">
        <w:rPr>
          <w:rStyle w:val="-"/>
          <w:rFonts w:ascii="Times New Roman" w:hAnsi="Times New Roman" w:cs="Times New Roman"/>
          <w:color w:val="auto"/>
          <w:sz w:val="28"/>
          <w:szCs w:val="28"/>
          <w:lang w:val="en-US" w:eastAsia="ru-RU"/>
        </w:rPr>
        <w:t>ru</w:t>
      </w:r>
      <w:r w:rsidR="002653C9">
        <w:rPr>
          <w:rStyle w:val="-"/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Н</w:t>
      </w:r>
      <w:r w:rsidRPr="000B08DC">
        <w:rPr>
          <w:rFonts w:ascii="Times New Roman" w:hAnsi="Times New Roman" w:cs="Times New Roman"/>
          <w:sz w:val="28"/>
          <w:szCs w:val="28"/>
        </w:rPr>
        <w:t>омер контактного телефона: 8(3467)</w:t>
      </w:r>
      <w:r w:rsidR="002653C9">
        <w:rPr>
          <w:rFonts w:ascii="Times New Roman" w:hAnsi="Times New Roman" w:cs="Times New Roman"/>
          <w:sz w:val="28"/>
          <w:szCs w:val="28"/>
        </w:rPr>
        <w:t>352</w:t>
      </w:r>
      <w:r w:rsidR="00862C16">
        <w:rPr>
          <w:rFonts w:ascii="Times New Roman" w:hAnsi="Times New Roman" w:cs="Times New Roman"/>
          <w:sz w:val="28"/>
          <w:szCs w:val="28"/>
        </w:rPr>
        <w:t>-</w:t>
      </w:r>
      <w:r w:rsidR="002653C9">
        <w:rPr>
          <w:rFonts w:ascii="Times New Roman" w:hAnsi="Times New Roman" w:cs="Times New Roman"/>
          <w:sz w:val="28"/>
          <w:szCs w:val="28"/>
        </w:rPr>
        <w:t>879</w:t>
      </w:r>
      <w:r w:rsidRPr="000B08DC">
        <w:rPr>
          <w:rFonts w:ascii="Times New Roman" w:hAnsi="Times New Roman" w:cs="Times New Roman"/>
          <w:sz w:val="28"/>
          <w:szCs w:val="28"/>
        </w:rPr>
        <w:t xml:space="preserve"> (Иванова </w:t>
      </w:r>
      <w:r w:rsidR="002653C9">
        <w:rPr>
          <w:rFonts w:ascii="Times New Roman" w:hAnsi="Times New Roman" w:cs="Times New Roman"/>
          <w:sz w:val="28"/>
          <w:szCs w:val="28"/>
        </w:rPr>
        <w:t>Алена Николаевна</w:t>
      </w:r>
      <w:r w:rsidRPr="000B08DC">
        <w:rPr>
          <w:rFonts w:ascii="Times New Roman" w:hAnsi="Times New Roman" w:cs="Times New Roman"/>
          <w:sz w:val="28"/>
          <w:szCs w:val="28"/>
        </w:rPr>
        <w:t>).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2061A3">
        <w:rPr>
          <w:rFonts w:ascii="Times New Roman" w:hAnsi="Times New Roman" w:cs="Times New Roman"/>
          <w:sz w:val="28"/>
          <w:szCs w:val="28"/>
        </w:rPr>
        <w:t>отбора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– </w:t>
      </w:r>
      <w:r w:rsidR="002653C9" w:rsidRPr="002653C9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E05D4" w:rsidRPr="00EE05D4">
        <w:rPr>
          <w:rFonts w:ascii="Times New Roman" w:hAnsi="Times New Roman" w:cs="Times New Roman"/>
          <w:sz w:val="28"/>
          <w:szCs w:val="28"/>
        </w:rPr>
        <w:t>мероприятий, направленных на сохранение и развитие традиционной культуры, национальных видов спорта коренных малочисленных народов Севера</w:t>
      </w:r>
      <w:r w:rsidR="00710CF0">
        <w:rPr>
          <w:rFonts w:ascii="Times New Roman" w:hAnsi="Times New Roman" w:cs="Times New Roman"/>
          <w:sz w:val="28"/>
          <w:szCs w:val="28"/>
        </w:rPr>
        <w:t xml:space="preserve"> </w:t>
      </w:r>
      <w:r w:rsidR="00EE05D4">
        <w:rPr>
          <w:rFonts w:ascii="Times New Roman" w:hAnsi="Times New Roman" w:cs="Times New Roman"/>
          <w:sz w:val="28"/>
          <w:szCs w:val="28"/>
        </w:rPr>
        <w:t xml:space="preserve">– </w:t>
      </w:r>
      <w:r w:rsidR="00976E1F">
        <w:rPr>
          <w:rFonts w:ascii="Times New Roman" w:hAnsi="Times New Roman" w:cs="Times New Roman"/>
          <w:sz w:val="28"/>
          <w:szCs w:val="28"/>
        </w:rPr>
        <w:t>день рыбака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2061A3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. Заявки на участие 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и необходимые документы предоставляются организатору конкурса, одним из следующих способов: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а) на бумажном носителе </w:t>
      </w:r>
      <w:r w:rsidRPr="000B08DC">
        <w:rPr>
          <w:rFonts w:ascii="Times New Roman" w:hAnsi="Times New Roman" w:cs="Times New Roman"/>
          <w:sz w:val="28"/>
          <w:szCs w:val="28"/>
          <w:lang w:eastAsia="ru-RU"/>
        </w:rPr>
        <w:t>непосредственно</w:t>
      </w:r>
      <w:r w:rsidRPr="000B08DC">
        <w:rPr>
          <w:rFonts w:ascii="Times New Roman" w:hAnsi="Times New Roman" w:cs="Times New Roman"/>
          <w:sz w:val="28"/>
          <w:szCs w:val="28"/>
        </w:rPr>
        <w:t xml:space="preserve"> по адресу организатора конкурса: </w:t>
      </w:r>
      <w:r w:rsidR="00BD101D" w:rsidRPr="00BD101D">
        <w:rPr>
          <w:rFonts w:ascii="Times New Roman" w:eastAsia="Calibri" w:hAnsi="Times New Roman" w:cs="Times New Roman"/>
          <w:sz w:val="28"/>
          <w:szCs w:val="28"/>
        </w:rPr>
        <w:t>628002, г. Ханты-Мансийск, ул</w:t>
      </w:r>
      <w:r w:rsidR="00BD101D">
        <w:rPr>
          <w:rFonts w:ascii="Times New Roman" w:eastAsia="Calibri" w:hAnsi="Times New Roman" w:cs="Times New Roman"/>
          <w:sz w:val="28"/>
          <w:szCs w:val="28"/>
        </w:rPr>
        <w:t>. Гагарина, д. 214, каб. 212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б) на бумажном носителе посредством почтовой связи (заказным почтовым отправлением) по адресу организатора конкурса: </w:t>
      </w:r>
      <w:r w:rsidR="00BD101D" w:rsidRPr="00BD101D">
        <w:rPr>
          <w:rFonts w:ascii="Times New Roman" w:hAnsi="Times New Roman" w:cs="Times New Roman"/>
          <w:sz w:val="28"/>
          <w:szCs w:val="28"/>
        </w:rPr>
        <w:t>628002, г. Ханты-Мансийск, ул. Гагарина, д. 214, каб. 212.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Днем начала подачи заявок является день размещения на официальном сайте </w:t>
      </w:r>
      <w:r w:rsidR="00BD101D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извещения о проведении конкурса.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 принимаются с 9 часов 00 минут (по местному времени)</w:t>
      </w:r>
      <w:r w:rsidRPr="000B08DC">
        <w:rPr>
          <w:rFonts w:ascii="Times New Roman" w:hAnsi="Times New Roman" w:cs="Times New Roman"/>
          <w:sz w:val="28"/>
          <w:szCs w:val="28"/>
        </w:rPr>
        <w:br/>
      </w:r>
      <w:r w:rsidR="00976E1F">
        <w:rPr>
          <w:rFonts w:ascii="Times New Roman" w:hAnsi="Times New Roman" w:cs="Times New Roman"/>
          <w:sz w:val="28"/>
          <w:szCs w:val="28"/>
        </w:rPr>
        <w:t>23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EE05D4">
        <w:rPr>
          <w:rFonts w:ascii="Times New Roman" w:hAnsi="Times New Roman" w:cs="Times New Roman"/>
          <w:sz w:val="28"/>
          <w:szCs w:val="28"/>
          <w:lang w:eastAsia="ru-RU"/>
        </w:rPr>
        <w:t>мая</w:t>
      </w:r>
      <w:r w:rsidRPr="000B08DC">
        <w:rPr>
          <w:rFonts w:ascii="Times New Roman" w:hAnsi="Times New Roman" w:cs="Times New Roman"/>
          <w:sz w:val="28"/>
          <w:szCs w:val="28"/>
        </w:rPr>
        <w:t xml:space="preserve"> 202</w:t>
      </w:r>
      <w:r w:rsidR="00EE05D4">
        <w:rPr>
          <w:rFonts w:ascii="Times New Roman" w:hAnsi="Times New Roman" w:cs="Times New Roman"/>
          <w:sz w:val="28"/>
          <w:szCs w:val="28"/>
        </w:rPr>
        <w:t>3</w:t>
      </w:r>
      <w:r w:rsidRPr="000B08DC">
        <w:rPr>
          <w:rFonts w:ascii="Times New Roman" w:hAnsi="Times New Roman" w:cs="Times New Roman"/>
          <w:sz w:val="28"/>
          <w:szCs w:val="28"/>
        </w:rPr>
        <w:t xml:space="preserve"> года до 10 часов 00 минут </w:t>
      </w:r>
      <w:r w:rsidR="00976E1F">
        <w:rPr>
          <w:rFonts w:ascii="Times New Roman" w:eastAsia="Courier New" w:hAnsi="Times New Roman" w:cs="Times New Roman"/>
          <w:sz w:val="28"/>
          <w:szCs w:val="28"/>
          <w:lang w:eastAsia="ar-SA"/>
        </w:rPr>
        <w:t>22</w:t>
      </w:r>
      <w:bookmarkStart w:id="0" w:name="_GoBack"/>
      <w:bookmarkEnd w:id="0"/>
      <w:r w:rsidRPr="000B08DC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</w:t>
      </w:r>
      <w:r w:rsidR="00EE05D4">
        <w:rPr>
          <w:rFonts w:ascii="Times New Roman" w:eastAsia="Courier New" w:hAnsi="Times New Roman" w:cs="Times New Roman"/>
          <w:sz w:val="28"/>
          <w:szCs w:val="28"/>
          <w:lang w:eastAsia="ar-SA"/>
        </w:rPr>
        <w:t>июня</w:t>
      </w:r>
      <w:r w:rsidRPr="000B08DC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2022 года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lastRenderedPageBreak/>
        <w:t>Время приема заявок (по местному времени) на бумажном носителе в рабочие дни:</w:t>
      </w:r>
    </w:p>
    <w:p w:rsidR="000B08DC" w:rsidRPr="000B08DC" w:rsidRDefault="00710CF0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понедельник с 9 часов 00 минут до 18 часов </w:t>
      </w:r>
      <w:r w:rsidR="00BD101D">
        <w:rPr>
          <w:rFonts w:ascii="Times New Roman" w:hAnsi="Times New Roman" w:cs="Times New Roman"/>
          <w:sz w:val="28"/>
          <w:szCs w:val="28"/>
          <w:lang w:eastAsia="ru-RU"/>
        </w:rPr>
        <w:t>00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0B08DC" w:rsidRPr="000B08DC" w:rsidRDefault="00710CF0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вторник -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пятниц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0B08DC" w:rsidRPr="000B08DC">
        <w:rPr>
          <w:rFonts w:ascii="Times New Roman" w:hAnsi="Times New Roman" w:cs="Times New Roman"/>
          <w:sz w:val="28"/>
          <w:szCs w:val="28"/>
          <w:lang w:eastAsia="ru-RU"/>
        </w:rPr>
        <w:t>с 9 часов 00 минут до 17 часов 00 минут;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  <w:lang w:eastAsia="ru-RU"/>
        </w:rPr>
        <w:t>перерыв с 13 часов 00 минут до 14 часов 00 минут.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  <w:lang w:eastAsia="ru-RU"/>
        </w:rPr>
        <w:t xml:space="preserve">Заявка </w:t>
      </w:r>
      <w:r w:rsidR="00D33344">
        <w:rPr>
          <w:rFonts w:ascii="Times New Roman" w:hAnsi="Times New Roman" w:cs="Times New Roman"/>
          <w:sz w:val="28"/>
          <w:szCs w:val="28"/>
          <w:lang w:eastAsia="ru-RU"/>
        </w:rPr>
        <w:t xml:space="preserve">на участие </w:t>
      </w:r>
      <w:r w:rsidRPr="000B08DC">
        <w:rPr>
          <w:rFonts w:ascii="Times New Roman" w:hAnsi="Times New Roman" w:cs="Times New Roman"/>
          <w:sz w:val="28"/>
          <w:szCs w:val="28"/>
          <w:lang w:eastAsia="ru-RU"/>
        </w:rPr>
        <w:t xml:space="preserve">оформляется </w:t>
      </w:r>
      <w:r w:rsidR="00D33344">
        <w:rPr>
          <w:rFonts w:ascii="Times New Roman" w:hAnsi="Times New Roman" w:cs="Times New Roman"/>
          <w:sz w:val="28"/>
          <w:szCs w:val="28"/>
          <w:lang w:eastAsia="ru-RU"/>
        </w:rPr>
        <w:t>в произвольной</w:t>
      </w:r>
      <w:r w:rsidR="00710CF0">
        <w:rPr>
          <w:rFonts w:ascii="Times New Roman" w:hAnsi="Times New Roman" w:cs="Times New Roman"/>
          <w:sz w:val="28"/>
          <w:szCs w:val="28"/>
          <w:lang w:eastAsia="ru-RU"/>
        </w:rPr>
        <w:t>, либо по рекомендуемой форме (прилагается)</w:t>
      </w:r>
      <w:r w:rsidRPr="000B08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  <w:lang w:eastAsia="ru-RU"/>
        </w:rPr>
        <w:t>Заявитель вправе изменить и</w:t>
      </w:r>
      <w:r w:rsidRPr="000B08DC">
        <w:rPr>
          <w:rFonts w:ascii="Times New Roman" w:hAnsi="Times New Roman" w:cs="Times New Roman"/>
          <w:sz w:val="28"/>
          <w:szCs w:val="28"/>
        </w:rPr>
        <w:t>ли отозвать заявку в любое время до окончания срока ее подачи.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  <w:lang w:eastAsia="ru-RU"/>
        </w:rPr>
        <w:t>Документы,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 w:rsidRPr="000B08DC"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Pr="00D33344">
        <w:rPr>
          <w:rFonts w:ascii="Times New Roman" w:hAnsi="Times New Roman" w:cs="Times New Roman"/>
          <w:sz w:val="28"/>
          <w:szCs w:val="28"/>
        </w:rPr>
        <w:t xml:space="preserve"> </w:t>
      </w:r>
      <w:r w:rsidR="00710CF0">
        <w:rPr>
          <w:rFonts w:ascii="Times New Roman" w:hAnsi="Times New Roman" w:cs="Times New Roman"/>
          <w:sz w:val="28"/>
          <w:szCs w:val="28"/>
        </w:rPr>
        <w:t>связанного с проведением мероприятий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="00710CF0">
        <w:rPr>
          <w:rFonts w:ascii="Times New Roman" w:hAnsi="Times New Roman" w:cs="Times New Roman"/>
          <w:sz w:val="28"/>
          <w:szCs w:val="28"/>
        </w:rPr>
        <w:t xml:space="preserve"> указанных в пункте </w:t>
      </w:r>
      <w:r w:rsidR="002061A3">
        <w:rPr>
          <w:rFonts w:ascii="Times New Roman" w:hAnsi="Times New Roman" w:cs="Times New Roman"/>
          <w:sz w:val="28"/>
          <w:szCs w:val="28"/>
        </w:rPr>
        <w:t>2 настоящего отбора</w:t>
      </w:r>
      <w:r w:rsidRPr="00D33344">
        <w:rPr>
          <w:rFonts w:ascii="Times New Roman" w:hAnsi="Times New Roman" w:cs="Times New Roman"/>
          <w:sz w:val="28"/>
          <w:szCs w:val="28"/>
        </w:rPr>
        <w:t>.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Право на получение субсидии предоставляется исполнителю общественно полезной услуги, реализующему социальные проекты традиционной хозяйственной деятельности коренных малочисленных народов Севера,</w:t>
      </w:r>
      <w:r w:rsidR="002061A3">
        <w:rPr>
          <w:rFonts w:ascii="Times New Roman" w:hAnsi="Times New Roman" w:cs="Times New Roman"/>
          <w:sz w:val="28"/>
          <w:szCs w:val="28"/>
        </w:rPr>
        <w:t xml:space="preserve"> туризма</w:t>
      </w:r>
      <w:r w:rsidRPr="00D33344">
        <w:rPr>
          <w:rFonts w:ascii="Times New Roman" w:hAnsi="Times New Roman" w:cs="Times New Roman"/>
          <w:sz w:val="28"/>
          <w:szCs w:val="28"/>
        </w:rPr>
        <w:t xml:space="preserve"> либо организующему проведение мероприятий на территории Ханты-Мансийского района, относящемуся к следующим категориям:</w:t>
      </w:r>
    </w:p>
    <w:p w:rsidR="00D33344" w:rsidRPr="00D33344" w:rsidRDefault="002061A3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некоммерческая организация </w:t>
      </w:r>
      <w:r w:rsidR="00D33344" w:rsidRPr="00D33344">
        <w:rPr>
          <w:rFonts w:ascii="Times New Roman" w:hAnsi="Times New Roman" w:cs="Times New Roman"/>
          <w:sz w:val="28"/>
          <w:szCs w:val="28"/>
        </w:rPr>
        <w:t>(далее – получатель);</w:t>
      </w:r>
    </w:p>
    <w:p w:rsid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субъект малого и среднего предпринимательства (далее – получатель).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>об оказании поддержки в форме субсидии (далее – решение об оказании поддержки) и соглашения (договора)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 xml:space="preserve">(далее – соглашение), заключаемого между главным распорядителем как получателем бюджетных средств и получателем субсидии по типовой форме соглашения (договора) о предоставлении из бюджета Ханты-Мансийского района субсидии некоммерческой организации, 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lastRenderedPageBreak/>
        <w:t>не 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Ханты-Мансийского района (далее – типовая форма)</w:t>
      </w:r>
      <w:r w:rsidR="002061A3">
        <w:rPr>
          <w:rFonts w:ascii="Times New Roman" w:hAnsi="Times New Roman" w:cs="Times New Roman"/>
          <w:sz w:val="28"/>
          <w:szCs w:val="28"/>
        </w:rPr>
        <w:t>.</w:t>
      </w:r>
    </w:p>
    <w:p w:rsidR="00D33344" w:rsidRPr="00D33344" w:rsidRDefault="00334120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33344" w:rsidRPr="00D33344">
        <w:rPr>
          <w:rFonts w:ascii="Times New Roman" w:hAnsi="Times New Roman" w:cs="Times New Roman"/>
          <w:sz w:val="28"/>
          <w:szCs w:val="28"/>
        </w:rPr>
        <w:t>Требования, которым должен соответствовать участник отбора</w:t>
      </w:r>
      <w:r w:rsidR="00D33344">
        <w:rPr>
          <w:rFonts w:ascii="Times New Roman" w:hAnsi="Times New Roman" w:cs="Times New Roman"/>
          <w:sz w:val="28"/>
          <w:szCs w:val="28"/>
        </w:rPr>
        <w:t xml:space="preserve"> </w:t>
      </w:r>
      <w:r w:rsidR="00D33344" w:rsidRPr="00D33344">
        <w:rPr>
          <w:rFonts w:ascii="Times New Roman" w:hAnsi="Times New Roman" w:cs="Times New Roman"/>
          <w:sz w:val="28"/>
          <w:szCs w:val="28"/>
        </w:rPr>
        <w:t>на 1 число месяца, предшествующего месяцу, в котором планируется проведение отбора: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налогах и сборах;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2)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4) не должны получать средства из бюджета Ханты-Мансийского района, из которого планируется предоставление субсидии в соответствии с настоящими Правилами, на основании иных муниципальных правовых актов на цели, установленные пунктом 3 настоящих Правил;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5) отсутствие просроченной задолженности по возврату в бюджет Ханты-Мансийского района, из которого планируется предоставление субсидии в соответствии с настоящими Правилами,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  по денежным обязательствам перед публично-правовым образованием Ханты-Мансийский район, из бюджета которого планируется предоставление субсидии в соответствии с настоящими Правилами;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lastRenderedPageBreak/>
        <w:t>6)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 в реестре дисквалифицированных лиц;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7) наличие государственной регистрации юридического лица в соответствии с законодательством;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8) осуществление деятельности на территории Ханты-Мансийского района, направленной на решение социальных вопросов, развитие гражданского общества в Российской Федерации, в том числе по приоритетным направлениям, вид которой установлен Федеральным законом «О некоммерческих организациях», муниципальными правовыми актами Ханты-Мансийского района, учредительными документами;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9) наличие решения уполномоченного органа о признании исполнителем общественно полезных услуг и включении в реестр некоммерческих организаций – исполнителей общественно полезных услуг на срок не менее срока предоставления субсидии, испрашиваемой из местного бюджета – применяется в отношении некоммерческой организации – исполнителя общественно полезных услуг;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10) отсутствие фактов допущения нецелевого использования средств бюджета Ханты-Мансийского района.</w:t>
      </w:r>
    </w:p>
    <w:p w:rsidR="00D33344" w:rsidRDefault="00334120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3344" w:rsidRPr="00D33344">
        <w:rPr>
          <w:rFonts w:ascii="Times New Roman" w:hAnsi="Times New Roman" w:cs="Times New Roman"/>
          <w:sz w:val="28"/>
          <w:szCs w:val="28"/>
        </w:rPr>
        <w:t>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:rsidR="00334120" w:rsidRDefault="00334120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4120" w:rsidRDefault="00334120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75DC" w:rsidRDefault="006B75DC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75DC" w:rsidRDefault="006B75DC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6C0B" w:rsidRPr="00E66C0B" w:rsidRDefault="00E66C0B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sz w:val="28"/>
          <w:szCs w:val="28"/>
        </w:rPr>
        <w:t>Рекомендуемая форма</w:t>
      </w:r>
    </w:p>
    <w:p w:rsidR="00E66C0B" w:rsidRPr="00E66C0B" w:rsidRDefault="00E66C0B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sz w:val="28"/>
          <w:szCs w:val="28"/>
        </w:rPr>
        <w:t>Предложение (заявка)</w:t>
      </w:r>
    </w:p>
    <w:p w:rsidR="00E66C0B" w:rsidRPr="00E66C0B" w:rsidRDefault="00E66C0B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на участие в конкурсе </w:t>
      </w:r>
      <w:r w:rsidRPr="00E66C0B">
        <w:rPr>
          <w:rFonts w:ascii="Times New Roman" w:hAnsi="Times New Roman" w:cs="Times New Roman"/>
          <w:sz w:val="28"/>
          <w:szCs w:val="28"/>
        </w:rPr>
        <w:t xml:space="preserve">по отбору социально ориентированных некоммерческих организаций, некоммерческих организаций, субъектов малого и среднего предпринимательства на право получения субсидий </w:t>
      </w:r>
      <w:r w:rsidRPr="00E66C0B">
        <w:rPr>
          <w:rFonts w:ascii="Times New Roman" w:hAnsi="Times New Roman" w:cs="Times New Roman"/>
          <w:sz w:val="28"/>
          <w:szCs w:val="28"/>
        </w:rPr>
        <w:br/>
        <w:t xml:space="preserve">из местного бюджета на </w:t>
      </w:r>
      <w:r w:rsidR="006B75DC">
        <w:rPr>
          <w:rFonts w:ascii="Times New Roman" w:hAnsi="Times New Roman" w:cs="Times New Roman"/>
          <w:sz w:val="28"/>
          <w:szCs w:val="28"/>
        </w:rPr>
        <w:t>о</w:t>
      </w:r>
      <w:r w:rsidR="006B75DC" w:rsidRPr="006B75DC">
        <w:rPr>
          <w:rFonts w:ascii="Times New Roman" w:hAnsi="Times New Roman" w:cs="Times New Roman"/>
          <w:sz w:val="28"/>
          <w:szCs w:val="28"/>
        </w:rPr>
        <w:t>рганизаци</w:t>
      </w:r>
      <w:r w:rsidR="006B75DC">
        <w:rPr>
          <w:rFonts w:ascii="Times New Roman" w:hAnsi="Times New Roman" w:cs="Times New Roman"/>
          <w:sz w:val="28"/>
          <w:szCs w:val="28"/>
        </w:rPr>
        <w:t>ю</w:t>
      </w:r>
      <w:r w:rsidR="006B75DC" w:rsidRPr="006B75DC">
        <w:rPr>
          <w:rFonts w:ascii="Times New Roman" w:hAnsi="Times New Roman" w:cs="Times New Roman"/>
          <w:sz w:val="28"/>
          <w:szCs w:val="28"/>
        </w:rPr>
        <w:t xml:space="preserve"> и проведение мероприятий, направленных на сохранение и развитие традиционной культуры, национальных видов спорта коренных малочисленных народов Севера</w:t>
      </w:r>
    </w:p>
    <w:p w:rsidR="00E66C0B" w:rsidRPr="00E66C0B" w:rsidRDefault="00E66C0B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66C0B" w:rsidRPr="00E66C0B" w:rsidRDefault="00E66C0B" w:rsidP="00E66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sz w:val="28"/>
          <w:szCs w:val="28"/>
        </w:rPr>
        <w:t>(указать вид деятельности, на осуществление которой предоставляется субсидия)</w:t>
      </w:r>
    </w:p>
    <w:p w:rsidR="00E66C0B" w:rsidRPr="00E66C0B" w:rsidRDefault="00E66C0B" w:rsidP="00E66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</w:tblGrid>
      <w:tr w:rsidR="00E66C0B" w:rsidRPr="00E66C0B" w:rsidTr="00184ACC">
        <w:tc>
          <w:tcPr>
            <w:tcW w:w="9242" w:type="dxa"/>
            <w:vAlign w:val="center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C0B" w:rsidRPr="00E66C0B" w:rsidRDefault="00E66C0B" w:rsidP="00E66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sz w:val="28"/>
          <w:szCs w:val="28"/>
        </w:rPr>
        <w:t>(указать полное наименование организации, индивидуального предпринимателя)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3685"/>
      </w:tblGrid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организации, индивидуального предпринимателя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 xml:space="preserve">Дата внесения записи о создании в Единый государственный реестр юридических лиц,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br/>
              <w:t>в Единый государственный реестр индивидуальных предпринимателей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rPr>
          <w:trHeight w:val="308"/>
        </w:trPr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Способ взаимодействия для направления (вручения) документов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просроченной задолженности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возврату в бюджет Ханты-Мансийского района,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которого планируется предоставление субсидии в соответствии с настоящими Правилами, субсидий, бюджетных инвестиций, предоставленных в том числе в соответствии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br/>
              <w:t>с иными правовыми актами, а также иная просроченная (неурегулированная) задолженность   по денежным обязательствам перед публично-правовым образованием Ханты-Мансийский район, из бюджета которого планируется предоставление субсидии</w:t>
            </w:r>
          </w:p>
        </w:tc>
        <w:tc>
          <w:tcPr>
            <w:tcW w:w="3685" w:type="dxa"/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том, что юридическое лицо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br/>
              <w:t>не находиться в процессе реорганизации 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br/>
      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Федерации*</w:t>
            </w:r>
          </w:p>
        </w:tc>
        <w:tc>
          <w:tcPr>
            <w:tcW w:w="3685" w:type="dxa"/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бухгалтере участника отбора, являющегося юридическим лицом *</w:t>
            </w:r>
          </w:p>
        </w:tc>
        <w:tc>
          <w:tcPr>
            <w:tcW w:w="3685" w:type="dxa"/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3685" w:type="dxa"/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государственной регистрации юридического лица в соответствии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br/>
              <w:t>с законодательством</w:t>
            </w:r>
            <w:r w:rsidRPr="00E66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 </w:t>
            </w:r>
          </w:p>
        </w:tc>
        <w:tc>
          <w:tcPr>
            <w:tcW w:w="3685" w:type="dxa"/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отсутствии получения средств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бюджета Ханты-Мансийского района,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br/>
              <w:t>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Правилами предоставления субсидии*</w:t>
            </w:r>
          </w:p>
        </w:tc>
        <w:tc>
          <w:tcPr>
            <w:tcW w:w="3685" w:type="dxa"/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Сведения об отсутствии фактов допущения нецелевого использования средств бюджета Ханты-Мансийского района*</w:t>
            </w:r>
          </w:p>
        </w:tc>
        <w:tc>
          <w:tcPr>
            <w:tcW w:w="3685" w:type="dxa"/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Сведения о признании исполнителем общественно полезных услуг и включении в реестр организаций – исполнителей общественно полезных услуг (применяется в отношении организаций–исполнителей общественно полезных услуг)*</w:t>
            </w:r>
          </w:p>
        </w:tc>
        <w:tc>
          <w:tcPr>
            <w:tcW w:w="3685" w:type="dxa"/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rPr>
          <w:cantSplit/>
        </w:trPr>
        <w:tc>
          <w:tcPr>
            <w:tcW w:w="9100" w:type="dxa"/>
            <w:gridSpan w:val="2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Сведения о видах деятельности, осуществляемых социально ориентированной некоммерческой организацией, субъектом малого и среднего предпринимательства на территории Ханты-Мансийского района, направленной на решение социальных вопросов, развитие гражданского общества в Российской Федерации, в том числе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приоритетным направлениям, вид которой установлен Федеральным законом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br/>
              <w:t>«О некоммерческих организациях», муниципальными правовыми актами Ханты-Мансийского района, учредительными документами</w:t>
            </w:r>
          </w:p>
        </w:tc>
      </w:tr>
    </w:tbl>
    <w:p w:rsidR="00E66C0B" w:rsidRPr="00E66C0B" w:rsidRDefault="00E66C0B" w:rsidP="00E66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sz w:val="28"/>
          <w:szCs w:val="28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E66C0B" w:rsidRPr="00E66C0B" w:rsidRDefault="00E66C0B" w:rsidP="00E66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_______________________ (указать ее наименование) из местного бюджета ___________________ (указать нужное –подтверждаем/ не подтверждаем).</w:t>
      </w:r>
    </w:p>
    <w:p w:rsidR="00E66C0B" w:rsidRPr="00E66C0B" w:rsidRDefault="00E66C0B" w:rsidP="00E66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sz w:val="28"/>
          <w:szCs w:val="28"/>
        </w:rPr>
        <w:t>С условиями конкурсного отбора и предоставления субсидии _______________ (указать ее наименование) из местного бюджета ознакомлены ________________ (указать нужное – согласны/ не согласны).</w:t>
      </w:r>
    </w:p>
    <w:p w:rsidR="006B75DC" w:rsidRDefault="00E66C0B" w:rsidP="00E66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sz w:val="28"/>
          <w:szCs w:val="28"/>
        </w:rPr>
        <w:t xml:space="preserve">Подписать соглашение (договор) о предоставлении субсидии </w:t>
      </w:r>
      <w:r w:rsidRPr="00E66C0B">
        <w:rPr>
          <w:rFonts w:ascii="Times New Roman" w:hAnsi="Times New Roman" w:cs="Times New Roman"/>
          <w:sz w:val="28"/>
          <w:szCs w:val="28"/>
        </w:rPr>
        <w:br/>
        <w:t xml:space="preserve">на условиях, установленных </w:t>
      </w:r>
      <w:r w:rsidR="006B75DC" w:rsidRPr="006B75DC">
        <w:rPr>
          <w:rFonts w:ascii="Times New Roman" w:hAnsi="Times New Roman" w:cs="Times New Roman"/>
          <w:sz w:val="28"/>
          <w:szCs w:val="28"/>
        </w:rPr>
        <w:t>Правилами предоставления субсидий из местного бюджета юридическим лицам (за исключением государственных, муниципальных учреждений) и индивидуальным предпринимателям, реализующим социальные проекты либо организующим проведение мероприятий, утвержденными постановлением администрации Ханты-Мансийского района от 21.03.2022 № 109, и типовой формой соглашения  договора), утвержденной приказом комитета по финансам администрации Ханты-Мансийского района от 23.01.2020 № № 01-08/12 «Об утверждении типовых форм соглашений (договоров) о предоставлении из бюджета Ханты-Мансийского района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услуг», и условиях, предложенных в предложении (заявке) на участие в отборе в соответствии с объявлением о проведении отбора от 25.01.2022, в случае признания лучшими (указать нужное  согласны/ не согласны).</w:t>
      </w:r>
    </w:p>
    <w:p w:rsidR="00E66C0B" w:rsidRPr="00E66C0B" w:rsidRDefault="00E66C0B" w:rsidP="00E66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sz w:val="28"/>
          <w:szCs w:val="28"/>
        </w:rPr>
        <w:t>Приложение: _____________ на ____ л. (указать перечень документов)</w:t>
      </w: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E66C0B" w:rsidRPr="00E66C0B" w:rsidTr="00184ACC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</w:p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от ____ № ______)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</w:tr>
      <w:tr w:rsidR="00E66C0B" w:rsidRPr="00E66C0B" w:rsidTr="00184ACC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 xml:space="preserve"> М.П.».</w:t>
            </w:r>
          </w:p>
        </w:tc>
      </w:tr>
    </w:tbl>
    <w:p w:rsidR="00D33344" w:rsidRDefault="00D33344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Pr="00D33344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809E8" w:rsidRPr="00D33344" w:rsidSect="001F57C8"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420" w:rsidRDefault="008B1420" w:rsidP="00617B40">
      <w:pPr>
        <w:spacing w:after="0" w:line="240" w:lineRule="auto"/>
      </w:pPr>
      <w:r>
        <w:separator/>
      </w:r>
    </w:p>
  </w:endnote>
  <w:endnote w:type="continuationSeparator" w:id="0">
    <w:p w:rsidR="008B1420" w:rsidRDefault="008B142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420" w:rsidRDefault="008B1420" w:rsidP="00617B40">
      <w:pPr>
        <w:spacing w:after="0" w:line="240" w:lineRule="auto"/>
      </w:pPr>
      <w:r>
        <w:separator/>
      </w:r>
    </w:p>
  </w:footnote>
  <w:footnote w:type="continuationSeparator" w:id="0">
    <w:p w:rsidR="008B1420" w:rsidRDefault="008B1420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2437B"/>
    <w:multiLevelType w:val="hybridMultilevel"/>
    <w:tmpl w:val="C186D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5CD676F"/>
    <w:multiLevelType w:val="hybridMultilevel"/>
    <w:tmpl w:val="91ACFD8E"/>
    <w:lvl w:ilvl="0" w:tplc="5B3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26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25"/>
  </w:num>
  <w:num w:numId="17">
    <w:abstractNumId w:val="13"/>
  </w:num>
  <w:num w:numId="18">
    <w:abstractNumId w:val="9"/>
  </w:num>
  <w:num w:numId="19">
    <w:abstractNumId w:val="15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8"/>
  </w:num>
  <w:num w:numId="27">
    <w:abstractNumId w:val="6"/>
  </w:num>
  <w:num w:numId="28">
    <w:abstractNumId w:val="23"/>
  </w:num>
  <w:num w:numId="29">
    <w:abstractNumId w:val="10"/>
  </w:num>
  <w:num w:numId="30">
    <w:abstractNumId w:val="20"/>
  </w:num>
  <w:num w:numId="31">
    <w:abstractNumId w:val="29"/>
  </w:num>
  <w:num w:numId="32">
    <w:abstractNumId w:val="22"/>
  </w:num>
  <w:num w:numId="33">
    <w:abstractNumId w:val="24"/>
  </w:num>
  <w:num w:numId="34">
    <w:abstractNumId w:val="14"/>
  </w:num>
  <w:num w:numId="35">
    <w:abstractNumId w:val="28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3777"/>
    <w:rsid w:val="00032C9D"/>
    <w:rsid w:val="000553F6"/>
    <w:rsid w:val="00076684"/>
    <w:rsid w:val="0009485B"/>
    <w:rsid w:val="00094C89"/>
    <w:rsid w:val="00097DE2"/>
    <w:rsid w:val="000A20DE"/>
    <w:rsid w:val="000B08DC"/>
    <w:rsid w:val="000B30E4"/>
    <w:rsid w:val="000B4C48"/>
    <w:rsid w:val="000B6BD3"/>
    <w:rsid w:val="000B7243"/>
    <w:rsid w:val="000C333E"/>
    <w:rsid w:val="000E2AD9"/>
    <w:rsid w:val="000F242D"/>
    <w:rsid w:val="00113B04"/>
    <w:rsid w:val="00113D3B"/>
    <w:rsid w:val="00140E46"/>
    <w:rsid w:val="00150967"/>
    <w:rsid w:val="00155D36"/>
    <w:rsid w:val="00160A1D"/>
    <w:rsid w:val="00167936"/>
    <w:rsid w:val="00174BF7"/>
    <w:rsid w:val="001809E8"/>
    <w:rsid w:val="00182B80"/>
    <w:rsid w:val="001847D2"/>
    <w:rsid w:val="0018600B"/>
    <w:rsid w:val="00186A59"/>
    <w:rsid w:val="001C0742"/>
    <w:rsid w:val="001C0A1B"/>
    <w:rsid w:val="001C5C3F"/>
    <w:rsid w:val="001E0868"/>
    <w:rsid w:val="001F57C8"/>
    <w:rsid w:val="002061A3"/>
    <w:rsid w:val="002123EA"/>
    <w:rsid w:val="00225C7D"/>
    <w:rsid w:val="002300FD"/>
    <w:rsid w:val="00234040"/>
    <w:rsid w:val="002529F0"/>
    <w:rsid w:val="00261A1A"/>
    <w:rsid w:val="00261D49"/>
    <w:rsid w:val="002653C9"/>
    <w:rsid w:val="00276FA2"/>
    <w:rsid w:val="00297A80"/>
    <w:rsid w:val="002A75A0"/>
    <w:rsid w:val="002D0994"/>
    <w:rsid w:val="002F47BC"/>
    <w:rsid w:val="00301280"/>
    <w:rsid w:val="00324E33"/>
    <w:rsid w:val="00334120"/>
    <w:rsid w:val="00343BF0"/>
    <w:rsid w:val="00343FF5"/>
    <w:rsid w:val="003511A4"/>
    <w:rsid w:val="00351E6D"/>
    <w:rsid w:val="003624D8"/>
    <w:rsid w:val="003813A6"/>
    <w:rsid w:val="00393DAD"/>
    <w:rsid w:val="0039494A"/>
    <w:rsid w:val="00397EFC"/>
    <w:rsid w:val="003B3D2E"/>
    <w:rsid w:val="003B6923"/>
    <w:rsid w:val="003C20B8"/>
    <w:rsid w:val="003D4726"/>
    <w:rsid w:val="003F2416"/>
    <w:rsid w:val="003F3603"/>
    <w:rsid w:val="00404BE7"/>
    <w:rsid w:val="0041123E"/>
    <w:rsid w:val="00417101"/>
    <w:rsid w:val="00421C30"/>
    <w:rsid w:val="00422070"/>
    <w:rsid w:val="0042722B"/>
    <w:rsid w:val="00431272"/>
    <w:rsid w:val="004333EE"/>
    <w:rsid w:val="004359B7"/>
    <w:rsid w:val="00436491"/>
    <w:rsid w:val="0044500A"/>
    <w:rsid w:val="0045367A"/>
    <w:rsid w:val="00465FC6"/>
    <w:rsid w:val="00493879"/>
    <w:rsid w:val="004A7C08"/>
    <w:rsid w:val="004B28BF"/>
    <w:rsid w:val="004B2B74"/>
    <w:rsid w:val="004C069C"/>
    <w:rsid w:val="004C7125"/>
    <w:rsid w:val="004E6C04"/>
    <w:rsid w:val="004F366F"/>
    <w:rsid w:val="004F72DA"/>
    <w:rsid w:val="004F7CDE"/>
    <w:rsid w:val="00522620"/>
    <w:rsid w:val="00532CA8"/>
    <w:rsid w:val="005379F0"/>
    <w:rsid w:val="005439BD"/>
    <w:rsid w:val="0056694C"/>
    <w:rsid w:val="00572453"/>
    <w:rsid w:val="005938BF"/>
    <w:rsid w:val="005972E5"/>
    <w:rsid w:val="005A66B0"/>
    <w:rsid w:val="005B2935"/>
    <w:rsid w:val="005B7083"/>
    <w:rsid w:val="005F0864"/>
    <w:rsid w:val="0060563B"/>
    <w:rsid w:val="00617B40"/>
    <w:rsid w:val="0062166C"/>
    <w:rsid w:val="00623C81"/>
    <w:rsid w:val="00624276"/>
    <w:rsid w:val="00626321"/>
    <w:rsid w:val="006362BD"/>
    <w:rsid w:val="00636F28"/>
    <w:rsid w:val="00651605"/>
    <w:rsid w:val="00655734"/>
    <w:rsid w:val="00656E25"/>
    <w:rsid w:val="006615CF"/>
    <w:rsid w:val="006619BB"/>
    <w:rsid w:val="006722F9"/>
    <w:rsid w:val="00681141"/>
    <w:rsid w:val="006A41BA"/>
    <w:rsid w:val="006A5B30"/>
    <w:rsid w:val="006B1282"/>
    <w:rsid w:val="006B75DC"/>
    <w:rsid w:val="006C37AF"/>
    <w:rsid w:val="006C6EC8"/>
    <w:rsid w:val="006C77B8"/>
    <w:rsid w:val="006D18AE"/>
    <w:rsid w:val="006D495B"/>
    <w:rsid w:val="006E52BF"/>
    <w:rsid w:val="006E56E3"/>
    <w:rsid w:val="00710CF0"/>
    <w:rsid w:val="00731F37"/>
    <w:rsid w:val="007343BF"/>
    <w:rsid w:val="0077481C"/>
    <w:rsid w:val="00794480"/>
    <w:rsid w:val="00795855"/>
    <w:rsid w:val="0079734E"/>
    <w:rsid w:val="007A0722"/>
    <w:rsid w:val="007A544B"/>
    <w:rsid w:val="007B66E3"/>
    <w:rsid w:val="007C5828"/>
    <w:rsid w:val="007F308C"/>
    <w:rsid w:val="00805A4C"/>
    <w:rsid w:val="00822F9D"/>
    <w:rsid w:val="00827A88"/>
    <w:rsid w:val="008459BB"/>
    <w:rsid w:val="00854C9E"/>
    <w:rsid w:val="00860E2B"/>
    <w:rsid w:val="00861736"/>
    <w:rsid w:val="00862566"/>
    <w:rsid w:val="00862C16"/>
    <w:rsid w:val="00886731"/>
    <w:rsid w:val="00887852"/>
    <w:rsid w:val="00897CB6"/>
    <w:rsid w:val="008A69AB"/>
    <w:rsid w:val="008B1420"/>
    <w:rsid w:val="008B5773"/>
    <w:rsid w:val="008C2ACB"/>
    <w:rsid w:val="008D50E0"/>
    <w:rsid w:val="008D6252"/>
    <w:rsid w:val="008E1170"/>
    <w:rsid w:val="008E4601"/>
    <w:rsid w:val="00903CF1"/>
    <w:rsid w:val="009235F4"/>
    <w:rsid w:val="00927695"/>
    <w:rsid w:val="00933810"/>
    <w:rsid w:val="009364B4"/>
    <w:rsid w:val="009539F3"/>
    <w:rsid w:val="0096338B"/>
    <w:rsid w:val="00964250"/>
    <w:rsid w:val="00976E1F"/>
    <w:rsid w:val="009917B5"/>
    <w:rsid w:val="009A231B"/>
    <w:rsid w:val="009A3780"/>
    <w:rsid w:val="009C0855"/>
    <w:rsid w:val="009C1751"/>
    <w:rsid w:val="009F1705"/>
    <w:rsid w:val="009F39AB"/>
    <w:rsid w:val="009F6EC2"/>
    <w:rsid w:val="00A14960"/>
    <w:rsid w:val="00A17CE0"/>
    <w:rsid w:val="00A247DD"/>
    <w:rsid w:val="00A33D50"/>
    <w:rsid w:val="00A5551D"/>
    <w:rsid w:val="00A6771F"/>
    <w:rsid w:val="00A732A2"/>
    <w:rsid w:val="00AB3B5E"/>
    <w:rsid w:val="00AC16A7"/>
    <w:rsid w:val="00AC194A"/>
    <w:rsid w:val="00AD697A"/>
    <w:rsid w:val="00AD7B29"/>
    <w:rsid w:val="00AD7E4B"/>
    <w:rsid w:val="00B00066"/>
    <w:rsid w:val="00B02A9C"/>
    <w:rsid w:val="00B17E67"/>
    <w:rsid w:val="00B2079F"/>
    <w:rsid w:val="00B2259C"/>
    <w:rsid w:val="00B230DD"/>
    <w:rsid w:val="00B237B8"/>
    <w:rsid w:val="00B32AA9"/>
    <w:rsid w:val="00B45F61"/>
    <w:rsid w:val="00B53A62"/>
    <w:rsid w:val="00B626AF"/>
    <w:rsid w:val="00B76CD1"/>
    <w:rsid w:val="00B81A2D"/>
    <w:rsid w:val="00B8393A"/>
    <w:rsid w:val="00B86199"/>
    <w:rsid w:val="00BA2CE8"/>
    <w:rsid w:val="00BB0CA3"/>
    <w:rsid w:val="00BB611F"/>
    <w:rsid w:val="00BB6639"/>
    <w:rsid w:val="00BD101D"/>
    <w:rsid w:val="00BD57AD"/>
    <w:rsid w:val="00BE2AF4"/>
    <w:rsid w:val="00BE6E32"/>
    <w:rsid w:val="00BF0F78"/>
    <w:rsid w:val="00BF262A"/>
    <w:rsid w:val="00C002B4"/>
    <w:rsid w:val="00C078EF"/>
    <w:rsid w:val="00C16253"/>
    <w:rsid w:val="00C21D1F"/>
    <w:rsid w:val="00C239F1"/>
    <w:rsid w:val="00C26614"/>
    <w:rsid w:val="00C36F0C"/>
    <w:rsid w:val="00C36F5A"/>
    <w:rsid w:val="00C51F70"/>
    <w:rsid w:val="00C563F3"/>
    <w:rsid w:val="00C61A11"/>
    <w:rsid w:val="00C731EC"/>
    <w:rsid w:val="00C7412C"/>
    <w:rsid w:val="00C83A72"/>
    <w:rsid w:val="00CA0FFA"/>
    <w:rsid w:val="00CA23DF"/>
    <w:rsid w:val="00CA29BF"/>
    <w:rsid w:val="00CA7141"/>
    <w:rsid w:val="00CC7C2A"/>
    <w:rsid w:val="00CF3794"/>
    <w:rsid w:val="00CF44D0"/>
    <w:rsid w:val="00CF744D"/>
    <w:rsid w:val="00D007DF"/>
    <w:rsid w:val="00D142A4"/>
    <w:rsid w:val="00D155CC"/>
    <w:rsid w:val="00D17C3D"/>
    <w:rsid w:val="00D20948"/>
    <w:rsid w:val="00D213D8"/>
    <w:rsid w:val="00D26095"/>
    <w:rsid w:val="00D33344"/>
    <w:rsid w:val="00D37C48"/>
    <w:rsid w:val="00D4701F"/>
    <w:rsid w:val="00D53054"/>
    <w:rsid w:val="00D57A30"/>
    <w:rsid w:val="00D64FB3"/>
    <w:rsid w:val="00D8061E"/>
    <w:rsid w:val="00DB032D"/>
    <w:rsid w:val="00DB07C0"/>
    <w:rsid w:val="00DB7683"/>
    <w:rsid w:val="00DE12FA"/>
    <w:rsid w:val="00E020E1"/>
    <w:rsid w:val="00E024DC"/>
    <w:rsid w:val="00E05238"/>
    <w:rsid w:val="00E05262"/>
    <w:rsid w:val="00E113F7"/>
    <w:rsid w:val="00E26486"/>
    <w:rsid w:val="00E26FF3"/>
    <w:rsid w:val="00E35131"/>
    <w:rsid w:val="00E37F63"/>
    <w:rsid w:val="00E46E46"/>
    <w:rsid w:val="00E516F7"/>
    <w:rsid w:val="00E52D90"/>
    <w:rsid w:val="00E624C3"/>
    <w:rsid w:val="00E66C0B"/>
    <w:rsid w:val="00E72747"/>
    <w:rsid w:val="00E803C7"/>
    <w:rsid w:val="00E94D69"/>
    <w:rsid w:val="00E95C37"/>
    <w:rsid w:val="00EA2E23"/>
    <w:rsid w:val="00ED01A2"/>
    <w:rsid w:val="00ED123C"/>
    <w:rsid w:val="00EE05D4"/>
    <w:rsid w:val="00EF214F"/>
    <w:rsid w:val="00F114E8"/>
    <w:rsid w:val="00F155DA"/>
    <w:rsid w:val="00F262C9"/>
    <w:rsid w:val="00F449DF"/>
    <w:rsid w:val="00F55E37"/>
    <w:rsid w:val="00F561AF"/>
    <w:rsid w:val="00F765C7"/>
    <w:rsid w:val="00FA41D5"/>
    <w:rsid w:val="00FA4CF5"/>
    <w:rsid w:val="00FB7756"/>
    <w:rsid w:val="00FC3FBE"/>
    <w:rsid w:val="00FC5410"/>
    <w:rsid w:val="00FC5B92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9BF"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19663-7CB7-401C-9553-CA5533B9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2023-05-16T10:33:00Z</dcterms:created>
  <dcterms:modified xsi:type="dcterms:W3CDTF">2023-06-05T11:08:00Z</dcterms:modified>
</cp:coreProperties>
</file>