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77" w:rsidRDefault="00EB21A8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FE1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FE4177" w:rsidRDefault="00EB21A8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>о провед</w:t>
      </w:r>
      <w:r w:rsidR="003E5C59">
        <w:rPr>
          <w:rFonts w:ascii="Times New Roman" w:hAnsi="Times New Roman" w:cs="Times New Roman"/>
          <w:b/>
          <w:sz w:val="28"/>
          <w:szCs w:val="28"/>
        </w:rPr>
        <w:t>ении отбора получателей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субсидий</w:t>
      </w:r>
    </w:p>
    <w:p w:rsidR="00FE4177" w:rsidRDefault="00DE6FE1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 xml:space="preserve"> в рамках  реализации мероприятий муниципальной программы</w:t>
      </w:r>
    </w:p>
    <w:p w:rsidR="00DE6FE1" w:rsidRDefault="00DE6FE1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 xml:space="preserve"> «Развитие агропромышленного комплекса на территории Ха</w:t>
      </w:r>
      <w:r w:rsidR="002A0DBA">
        <w:rPr>
          <w:rFonts w:ascii="Times New Roman" w:hAnsi="Times New Roman" w:cs="Times New Roman"/>
          <w:b/>
          <w:sz w:val="28"/>
          <w:szCs w:val="28"/>
        </w:rPr>
        <w:t>нты</w:t>
      </w:r>
      <w:r w:rsidR="00BB7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DBA">
        <w:rPr>
          <w:rFonts w:ascii="Times New Roman" w:hAnsi="Times New Roman" w:cs="Times New Roman"/>
          <w:b/>
          <w:sz w:val="28"/>
          <w:szCs w:val="28"/>
        </w:rPr>
        <w:t>- Мансийского района» на 202</w:t>
      </w:r>
      <w:r w:rsidR="00B64044">
        <w:rPr>
          <w:rFonts w:ascii="Times New Roman" w:hAnsi="Times New Roman" w:cs="Times New Roman"/>
          <w:b/>
          <w:sz w:val="28"/>
          <w:szCs w:val="28"/>
        </w:rPr>
        <w:t>4</w:t>
      </w:r>
      <w:r w:rsidRPr="00DE6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4177" w:rsidRPr="00DE6FE1" w:rsidRDefault="00FE4177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57"/>
        <w:gridCol w:w="9780"/>
      </w:tblGrid>
      <w:tr w:rsidR="00AF0927" w:rsidTr="00701C17">
        <w:tc>
          <w:tcPr>
            <w:tcW w:w="4957" w:type="dxa"/>
          </w:tcPr>
          <w:p w:rsidR="0002490B" w:rsidRDefault="00B71CD6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отбора (этапа), даты и времени начала (окончания) подачи 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иков отбора</w:t>
            </w:r>
            <w:r w:rsidR="000249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субсидий: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DBA" w:rsidRDefault="002A0DBA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90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поддержку и развитие растениеводства;</w:t>
            </w:r>
          </w:p>
          <w:p w:rsidR="002A0DBA" w:rsidRDefault="002A0DBA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DBA" w:rsidRDefault="002A0DBA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0DBA" w:rsidRPr="0002490B" w:rsidRDefault="002A0DBA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поддержку и развитие животноводства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896" w:rsidRDefault="00421896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развитие </w:t>
            </w:r>
            <w:proofErr w:type="spellStart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поддержку </w:t>
            </w:r>
            <w:proofErr w:type="gramStart"/>
            <w:r w:rsidR="00DF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</w:t>
            </w:r>
            <w:proofErr w:type="gramEnd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по заготовке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переработке дикоросов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0927" w:rsidRPr="000608D8" w:rsidRDefault="00AF0927" w:rsidP="002A0D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02490B" w:rsidRPr="00AD78EC" w:rsidRDefault="0002490B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отбора</w:t>
            </w:r>
            <w:r w:rsidR="00AD78EC"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приема:</w:t>
            </w: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 ч. 00 мин. 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09.01.202</w:t>
            </w:r>
            <w:r w:rsidR="00B640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2A0DBA" w:rsidRDefault="002A0DBA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1 этапу:</w:t>
            </w:r>
          </w:p>
          <w:p w:rsidR="00B71CD6" w:rsidRPr="00AF0927" w:rsidRDefault="002A0DBA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приема: 17</w:t>
            </w:r>
            <w:r w:rsidR="003E5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ч.00 мин. 15</w:t>
            </w:r>
            <w:r w:rsidR="00B71CD6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B640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E5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выплаты за декабрь 202</w:t>
            </w:r>
            <w:r w:rsidR="00B640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этапу:</w:t>
            </w:r>
          </w:p>
          <w:p w:rsidR="00701C17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кончание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приема: 17 ч. 00 мин.07.02.202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(в том числе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 за декабрь 2023).</w:t>
            </w:r>
          </w:p>
          <w:p w:rsidR="002A0DBA" w:rsidRDefault="002A0DBA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71CD6" w:rsidRPr="00AD78EC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D78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3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E5C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кончание приема: 1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3E5C59">
              <w:rPr>
                <w:rFonts w:ascii="Times New Roman" w:eastAsia="Times New Roman" w:hAnsi="Times New Roman" w:cs="Times New Roman"/>
                <w:sz w:val="28"/>
                <w:szCs w:val="28"/>
              </w:rPr>
              <w:t>ч. 00 мин. 07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приема: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17 ч.00 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приема: до 1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6 ч.00 мин. 08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6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иема: до 17 ч.00 мин. 07.06.202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По 7этапу: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иема: до 17 ч.00 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.07.202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8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иема: до 17 ч.00 мин. 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07.08.202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9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приема: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77">
              <w:rPr>
                <w:rFonts w:ascii="Times New Roman" w:eastAsia="Times New Roman" w:hAnsi="Times New Roman" w:cs="Times New Roman"/>
                <w:sz w:val="28"/>
                <w:szCs w:val="28"/>
              </w:rPr>
              <w:t>до 17 ч.00 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FE4177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приема: до 17 ч.00 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Окон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чание приема: до 17 ч.00 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 отбора и приема:</w:t>
            </w:r>
          </w:p>
          <w:p w:rsidR="00B71CD6" w:rsidRPr="001C237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17 ч.00 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мин. 0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0927" w:rsidRDefault="00AF0927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927" w:rsidTr="00701C17">
        <w:tc>
          <w:tcPr>
            <w:tcW w:w="4957" w:type="dxa"/>
          </w:tcPr>
          <w:p w:rsidR="00AF0927" w:rsidRDefault="00B71CD6" w:rsidP="00B75E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отбора (этапа), даты и времени начала (окончания) подачи 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иков отбора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</w:t>
            </w:r>
            <w:proofErr w:type="gramStart"/>
            <w:r w:rsidR="00DF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субсидий 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</w:t>
            </w:r>
            <w:proofErr w:type="gramEnd"/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маточного поголовья животных (личные подсобные хозяйства)</w:t>
            </w:r>
          </w:p>
          <w:p w:rsidR="00B75EC3" w:rsidRPr="000608D8" w:rsidRDefault="00B75EC3" w:rsidP="00B75E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AF0927" w:rsidRPr="00010811" w:rsidRDefault="00AF0927" w:rsidP="00AF0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 отбора и приема:</w:t>
            </w:r>
          </w:p>
          <w:p w:rsidR="00AF0927" w:rsidRDefault="00AA0DB5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09 ч. 00 мин. </w:t>
            </w:r>
            <w:r w:rsidR="002A0DBA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F93B4F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AF0927" w:rsidRPr="000608D8" w:rsidRDefault="00AF0927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F0927" w:rsidRPr="00010811" w:rsidRDefault="00AF0927" w:rsidP="00AF0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 отбора и приема: </w:t>
            </w:r>
          </w:p>
          <w:p w:rsidR="00AF0927" w:rsidRDefault="00F93B4F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ч.00 мин. 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01.08</w:t>
            </w:r>
            <w:r w:rsidR="00AF0927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F0927" w:rsidRDefault="00AF0927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0927" w:rsidTr="00701C17">
        <w:tc>
          <w:tcPr>
            <w:tcW w:w="4957" w:type="dxa"/>
          </w:tcPr>
          <w:p w:rsidR="00AF0927" w:rsidRDefault="00B71CD6" w:rsidP="001C23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проведения отбора (этапа), даты и времени начала (окончания) подачи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иков отбора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получении субсидий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маточного поголовья сельскохозяйственных жив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</w:rPr>
              <w:t>отных</w:t>
            </w:r>
          </w:p>
        </w:tc>
        <w:tc>
          <w:tcPr>
            <w:tcW w:w="9780" w:type="dxa"/>
          </w:tcPr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Начало отбора и приема:</w:t>
            </w:r>
          </w:p>
          <w:p w:rsidR="00010811" w:rsidRDefault="00B75EC3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 ч. 00 мин. 09.01.2024</w:t>
            </w:r>
          </w:p>
          <w:p w:rsidR="00010811" w:rsidRPr="000608D8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Окончание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приема: </w:t>
            </w:r>
          </w:p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108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1 этапу</w:t>
            </w:r>
          </w:p>
          <w:p w:rsid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ч.00 мин. 1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F93B4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71CD6" w:rsidRDefault="00B71CD6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Окончание отбора и приема: </w:t>
            </w:r>
          </w:p>
          <w:p w:rsidR="00AF0927" w:rsidRDefault="00010811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ч.00 мин. 1</w:t>
            </w:r>
            <w:r w:rsidR="00B75E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F93B4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FE4177" w:rsidRDefault="00FE4177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715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аименование Уполномоченного органа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</w:tcPr>
          <w:p w:rsidR="00757D13" w:rsidRPr="000608D8" w:rsidRDefault="00757D13" w:rsidP="00757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Мансийск,  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, д.214.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9780" w:type="dxa"/>
          </w:tcPr>
          <w:p w:rsidR="00EB21A8" w:rsidRPr="000608D8" w:rsidRDefault="00757D13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628002. г. Ханты-Мансийск,  Гагарина ул., д.214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780" w:type="dxa"/>
          </w:tcPr>
          <w:p w:rsidR="00EB21A8" w:rsidRPr="00837206" w:rsidRDefault="005619C2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7D13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HozyainovaTI</w:t>
              </w:r>
              <w:r w:rsidR="00757D13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757D13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hmrn</w:t>
              </w:r>
              <w:r w:rsidR="00757D13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757D13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6F2046" w:rsidRPr="0083720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757D13" w:rsidRPr="008372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D37566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Kiseleva</w:t>
              </w:r>
              <w:r w:rsidR="00D37566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D37566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hmrn</w:t>
              </w:r>
              <w:r w:rsidR="00D37566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D37566" w:rsidRPr="0083720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780" w:type="dxa"/>
          </w:tcPr>
          <w:p w:rsidR="00EB21A8" w:rsidRPr="006F2046" w:rsidRDefault="00757D13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046">
              <w:rPr>
                <w:rFonts w:ascii="Times New Roman" w:hAnsi="Times New Roman" w:cs="Times New Roman"/>
                <w:sz w:val="28"/>
                <w:szCs w:val="28"/>
              </w:rPr>
              <w:t>35-28-18/ 35-28-79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17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7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0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</w:t>
            </w:r>
          </w:p>
        </w:tc>
        <w:tc>
          <w:tcPr>
            <w:tcW w:w="9780" w:type="dxa"/>
          </w:tcPr>
          <w:p w:rsidR="0071214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BA7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осуществляющим производство и реализацию продукции растениеводства </w:t>
            </w:r>
            <w:r w:rsidR="00390B1F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возмещения</w:t>
            </w:r>
            <w:r w:rsidR="00173726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173726" w:rsidRPr="0017372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 животноводства:</w:t>
            </w:r>
          </w:p>
          <w:p w:rsidR="00173726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осуществляющим производство и реализацию продукции  животноводства </w:t>
            </w:r>
            <w:r w:rsidR="00390B1F">
              <w:rPr>
                <w:rFonts w:ascii="Times New Roman" w:hAnsi="Times New Roman" w:cs="Times New Roman"/>
                <w:sz w:val="28"/>
                <w:szCs w:val="28"/>
              </w:rPr>
              <w:t xml:space="preserve"> с целью  возмещения</w:t>
            </w:r>
            <w:r w:rsidR="00173726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17372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 развитие </w:t>
            </w:r>
            <w:proofErr w:type="spellStart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3726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товаропроизводителям, осуществляющим производство  и реализацию продукции </w:t>
            </w:r>
            <w:proofErr w:type="spell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(рыбоводства) и  (или) пищевой рыбной продукции с целью    возмещения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712146" w:rsidRDefault="007B747F" w:rsidP="00C944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90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поддержку </w:t>
            </w:r>
            <w:proofErr w:type="gramStart"/>
            <w:r w:rsidR="00390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  <w:proofErr w:type="gramEnd"/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по  заготовке и переработке дикоросов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01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2702" w:rsidRPr="00652702" w:rsidRDefault="00C9448D" w:rsidP="00C944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  с целью    возмещения части затрат или недополученных доходов, связанных с  заготовкой продукции дикоросов</w:t>
            </w:r>
            <w:r w:rsidR="00390B1F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финансовом году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производством  продукции глубокой переработки дикоросов в текущем финансовом году</w:t>
            </w:r>
            <w:r w:rsidR="00F01131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и в декабре отчетного финансового года</w:t>
            </w:r>
          </w:p>
        </w:tc>
      </w:tr>
      <w:tr w:rsidR="00217CB4" w:rsidTr="00701C17">
        <w:trPr>
          <w:trHeight w:val="58"/>
        </w:trPr>
        <w:tc>
          <w:tcPr>
            <w:tcW w:w="4957" w:type="dxa"/>
          </w:tcPr>
          <w:p w:rsidR="00217CB4" w:rsidRDefault="00217CB4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траница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фициального сайта, обеспечивающая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отбора в части размещения информации</w:t>
            </w:r>
          </w:p>
        </w:tc>
        <w:tc>
          <w:tcPr>
            <w:tcW w:w="9780" w:type="dxa"/>
          </w:tcPr>
          <w:p w:rsidR="00217CB4" w:rsidRPr="000608D8" w:rsidRDefault="00A30B6C" w:rsidP="00B56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hmrn</w:t>
            </w:r>
            <w:proofErr w:type="spellEnd"/>
            <w:r w:rsidRPr="00A30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 xml:space="preserve">аздел 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развитие» - </w:t>
            </w:r>
            <w:r w:rsidR="001920ED" w:rsidRPr="000A69B1">
              <w:rPr>
                <w:rFonts w:ascii="Times New Roman" w:hAnsi="Times New Roman" w:cs="Times New Roman"/>
                <w:sz w:val="28"/>
                <w:szCs w:val="28"/>
              </w:rPr>
              <w:t>«Агропромышленный комплекс»</w:t>
            </w:r>
          </w:p>
        </w:tc>
      </w:tr>
      <w:tr w:rsidR="001920ED" w:rsidTr="00701C17">
        <w:trPr>
          <w:trHeight w:val="58"/>
        </w:trPr>
        <w:tc>
          <w:tcPr>
            <w:tcW w:w="4957" w:type="dxa"/>
          </w:tcPr>
          <w:p w:rsidR="001920ED" w:rsidRDefault="001920ED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0B6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результатов отбора на едином портале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>, а также на официальном сайте</w:t>
            </w:r>
          </w:p>
        </w:tc>
        <w:tc>
          <w:tcPr>
            <w:tcW w:w="9780" w:type="dxa"/>
          </w:tcPr>
          <w:p w:rsidR="001920ED" w:rsidRDefault="001920ED" w:rsidP="00B56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е позднее 14-го календарного дня, следующего за днем определения победителя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конкретному этапу отбора получателей</w:t>
            </w:r>
          </w:p>
        </w:tc>
      </w:tr>
      <w:tr w:rsidR="00C1648C" w:rsidTr="00701C17">
        <w:tc>
          <w:tcPr>
            <w:tcW w:w="4957" w:type="dxa"/>
          </w:tcPr>
          <w:p w:rsidR="00C1648C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 w:rsidR="00D256EA">
              <w:rPr>
                <w:rFonts w:ascii="Times New Roman" w:hAnsi="Times New Roman" w:cs="Times New Roman"/>
                <w:sz w:val="28"/>
                <w:szCs w:val="28"/>
              </w:rPr>
              <w:t xml:space="preserve"> (общие)</w:t>
            </w:r>
          </w:p>
        </w:tc>
        <w:tc>
          <w:tcPr>
            <w:tcW w:w="9780" w:type="dxa"/>
          </w:tcPr>
          <w:p w:rsidR="00C1648C" w:rsidRPr="000A69B1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которым должен соответствовать участник отбора </w:t>
            </w:r>
            <w:r w:rsidR="00B27402">
              <w:rPr>
                <w:rFonts w:ascii="Times New Roman" w:hAnsi="Times New Roman" w:cs="Times New Roman"/>
                <w:sz w:val="28"/>
                <w:szCs w:val="28"/>
              </w:rPr>
              <w:t>на третий рабочий день с даты регистрации предложения (заявки) для участия в отборе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7402" w:rsidRPr="00B27402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B27402" w:rsidRPr="00B27402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 xml:space="preserve"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юридического </w:t>
            </w:r>
            <w:r w:rsidRPr="00B27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не приостановлена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      </w:r>
          </w:p>
          <w:p w:rsidR="00B27402" w:rsidRPr="00B27402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>3)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B27402" w:rsidRPr="00B27402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      </w:r>
          </w:p>
          <w:p w:rsidR="00B27402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>5) не иметь просроченную задолженность по возврату в бюджет автономного округа субсидий, бюджетных инвестиций, предоставленных,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      </w:r>
          </w:p>
          <w:p w:rsidR="004F3D23" w:rsidRDefault="00B27402" w:rsidP="00B2740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sz w:val="28"/>
                <w:szCs w:val="28"/>
              </w:rPr>
              <w:t>6) не иметь просроченную задолженность по возврату в бюджет Ханты-Мансийского района субсидий, бюджетных инвестиций, предоставленных в том числе, в соответствии с иными правовыми актами, и иной просроченной (неурегулированной) задолженности перед бюджетом Ханты-Мансийского района.</w:t>
            </w:r>
          </w:p>
          <w:p w:rsidR="004F3D23" w:rsidRDefault="004F3D23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Default="004F3D23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 отбора в</w:t>
            </w:r>
            <w:r w:rsidR="006F2046">
              <w:rPr>
                <w:rFonts w:ascii="Times New Roman" w:hAnsi="Times New Roman" w:cs="Times New Roman"/>
                <w:sz w:val="28"/>
                <w:szCs w:val="28"/>
              </w:rPr>
              <w:t xml:space="preserve">праве </w:t>
            </w:r>
            <w:r w:rsidR="00D256EA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</w:t>
            </w:r>
            <w:r w:rsidR="006F204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 </w:t>
            </w:r>
            <w:r w:rsidR="00D256EA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>ции о налогах и сборах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6EA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Pr="000608D8" w:rsidRDefault="00D256EA" w:rsidP="00B27402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Требовать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 xml:space="preserve"> от участника отбора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 w:rsidR="004F3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3A48">
              <w:rPr>
                <w:rFonts w:ascii="Times New Roman" w:hAnsi="Times New Roman" w:cs="Times New Roman"/>
                <w:sz w:val="28"/>
                <w:szCs w:val="28"/>
              </w:rPr>
              <w:t xml:space="preserve"> не  предусмотренных  Порядком, 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56EA" w:rsidTr="00701C17">
        <w:tc>
          <w:tcPr>
            <w:tcW w:w="4957" w:type="dxa"/>
          </w:tcPr>
          <w:p w:rsidR="00D256EA" w:rsidRDefault="0034645C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(специальные)</w:t>
            </w:r>
          </w:p>
        </w:tc>
        <w:tc>
          <w:tcPr>
            <w:tcW w:w="9780" w:type="dxa"/>
          </w:tcPr>
          <w:p w:rsidR="001368C7" w:rsidRDefault="001368C7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в составе предложения (заявки) на участие в отборе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для подтверждения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требованиям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8C7" w:rsidRDefault="001368C7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45C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C14" w:rsidRPr="000A69B1" w:rsidRDefault="00AB2C14" w:rsidP="004A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</w:t>
            </w:r>
            <w:r w:rsidR="00B274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264-ФЗ "О развитии сельского хозяйства"</w:t>
            </w:r>
            <w:r w:rsidR="004A70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отбираемых по следующим критериям отбора:</w:t>
            </w:r>
          </w:p>
          <w:p w:rsidR="0034645C" w:rsidRPr="00FE57E5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>1) осуществление деятельности на террито</w:t>
            </w:r>
            <w:r w:rsidR="004D7BA3">
              <w:rPr>
                <w:rFonts w:ascii="Times New Roman" w:hAnsi="Times New Roman" w:cs="Times New Roman"/>
                <w:sz w:val="28"/>
                <w:szCs w:val="28"/>
              </w:rPr>
              <w:t xml:space="preserve">рии Ханты-Мансийского   автономного округа-Югры </w:t>
            </w: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видам (далее также направления затрат (недополученные доходы): 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продукции растениеводства в защищенном грунте собственного производства;</w:t>
            </w:r>
          </w:p>
          <w:p w:rsidR="0034645C" w:rsidRPr="000A69B1" w:rsidRDefault="0034645C" w:rsidP="003D3A4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продукции растениеводства в открытом грунте собственного производства;</w:t>
            </w:r>
          </w:p>
          <w:p w:rsidR="0034645C" w:rsidRDefault="0034645C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D3A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) документального подтверждения затрат (недополученных доходов), на возмещение которых предоставляется субсидия за фактические 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FC4" w:rsidRDefault="00E37FC4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Pr="00173726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поддержку и развитие  животноводства:</w:t>
            </w:r>
          </w:p>
          <w:p w:rsidR="0034645C" w:rsidRPr="000A69B1" w:rsidRDefault="0034645C" w:rsidP="004A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 относящимся к категории «сельскохозяйственный товаропроизводитель» в соответствии со статьей 3 Федерального закона от 29.12.2006 N 264-ФЗ "О</w:t>
            </w:r>
            <w:r w:rsidR="004A703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сельского хозяйства"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отбираемых по следующим критериям отбора:</w:t>
            </w:r>
          </w:p>
          <w:p w:rsidR="0034645C" w:rsidRPr="000A69B1" w:rsidRDefault="003D3A48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34645C" w:rsidRPr="000A69B1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на территории Ханты-Манси</w:t>
            </w:r>
            <w:r w:rsidR="004D7BA3">
              <w:rPr>
                <w:rFonts w:ascii="Times New Roman" w:hAnsi="Times New Roman" w:cs="Times New Roman"/>
                <w:sz w:val="28"/>
                <w:szCs w:val="28"/>
              </w:rPr>
              <w:t>йского  автономного округа-Югры</w:t>
            </w:r>
            <w:r w:rsidR="0034645C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45C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по следующим видам (далее также направления затрат (недополученные доходы): </w:t>
            </w:r>
          </w:p>
          <w:p w:rsidR="004B2DB6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>еализация продукции животноводства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производства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содержание маточного поголовья сельскохозяйственных животных -   при наличии маточного поголовья сельскохозяйственных животных всех видов, за исключением птицы и пушных зверей, в количестве мен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ее 100 условных голов.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0A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маточного поголовья крупного рогатого скота специализированных мясных пород;</w:t>
            </w:r>
          </w:p>
          <w:p w:rsidR="0034645C" w:rsidRPr="00062139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39">
              <w:rPr>
                <w:rFonts w:ascii="Times New Roman" w:hAnsi="Times New Roman" w:cs="Times New Roman"/>
                <w:sz w:val="28"/>
                <w:szCs w:val="28"/>
              </w:rPr>
              <w:t>содержание маточного поголовья животных (личные подсобные хозяйства) за количество маточн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ого поголовья животных</w:t>
            </w:r>
            <w:r w:rsidRPr="00062139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варя текущего финансового года.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наличие поголовья сельскохозяйственных животных (птицы, клеточных пушных зверей) соответствующего вида на д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ень подачи предложения (заявки).</w:t>
            </w:r>
          </w:p>
          <w:p w:rsidR="006B0B69" w:rsidRPr="000A69B1" w:rsidRDefault="0034645C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3) документального подтверждения затрат (недополученных доходов), на возмещение которых предоставляется субсидия за фактические объемы.</w:t>
            </w:r>
          </w:p>
          <w:p w:rsidR="00E87F40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 развитие </w:t>
            </w:r>
            <w:proofErr w:type="spellStart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N 264-ФЗ "О развитии сельского хозяйства", отбираемых по следующим критериям отбора: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осуществление деятельности на территории Ханты-Манси</w:t>
            </w:r>
            <w:r w:rsidR="00A13360">
              <w:rPr>
                <w:rFonts w:ascii="Times New Roman" w:hAnsi="Times New Roman" w:cs="Times New Roman"/>
                <w:sz w:val="28"/>
                <w:szCs w:val="28"/>
              </w:rPr>
              <w:t>йского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</w:t>
            </w:r>
            <w:r w:rsidR="001368C7">
              <w:rPr>
                <w:rFonts w:ascii="Times New Roman" w:hAnsi="Times New Roman" w:cs="Times New Roman"/>
                <w:sz w:val="28"/>
                <w:szCs w:val="28"/>
              </w:rPr>
              <w:t xml:space="preserve">м (далее -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затрат (недополученные доходы): </w:t>
            </w:r>
          </w:p>
          <w:p w:rsidR="00E87F40" w:rsidRPr="000A69B1" w:rsidRDefault="00E87F40" w:rsidP="00E87F40">
            <w:pPr>
              <w:ind w:firstLine="709"/>
              <w:jc w:val="both"/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искусственно выращенной пищевой рыбы собственного производства</w:t>
            </w:r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(средняя минимальная масса одной особи искусственно выращенной пищевой рыбы, одна особь/</w:t>
            </w:r>
            <w:proofErr w:type="spellStart"/>
            <w:proofErr w:type="gramStart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кг:осетровые</w:t>
            </w:r>
            <w:proofErr w:type="spellEnd"/>
            <w:proofErr w:type="gramEnd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, за исключением стерляди, - 2,00;стерлядь - 0,8;сиговые, за исключением тугуна, - 1,00;</w:t>
            </w:r>
            <w:r w:rsidRPr="000A69B1">
              <w:t xml:space="preserve"> </w:t>
            </w:r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тугун - 0,08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реализация пищевой рыбной продукции собственного производства;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наличие на праве собственности или аренды объектов по производству (переработке) рыбной продукции для Получателей, осуществляющих производство и реализацию  пищевой рыбной продукции;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3) соответствие объектов по производству рыбной продукции требованиям санитарных норм и правил;</w:t>
            </w:r>
          </w:p>
          <w:p w:rsidR="00E87F40" w:rsidRDefault="00E87F40" w:rsidP="009838B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4) документального подтверждения затрат (недополученных доходов), на возмещение которых предоставляется</w:t>
            </w:r>
            <w:r w:rsidR="009838B5">
              <w:rPr>
                <w:rFonts w:ascii="Times New Roman" w:hAnsi="Times New Roman" w:cs="Times New Roman"/>
                <w:sz w:val="28"/>
                <w:szCs w:val="28"/>
              </w:rPr>
              <w:t xml:space="preserve"> субсидия за фактические объемы.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896" w:rsidRDefault="00421896" w:rsidP="00D256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6EA" w:rsidRDefault="00D256EA" w:rsidP="00D256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4F4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поддержку</w:t>
            </w:r>
            <w:proofErr w:type="gramEnd"/>
            <w:r w:rsidR="004F4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деятельности по  заготовке и переработке дикоросов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N 264-ФЗ "О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сельского хозяйства",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отбираемых по следующим критериям отбора: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C2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на территории Ханты-Манси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>йского  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видам (далее также направления затрат (недополученные доходы): 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 дикоросов собственной заготовки;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Департаментом;</w:t>
            </w:r>
          </w:p>
          <w:p w:rsidR="006B0B69" w:rsidRPr="000A69B1" w:rsidRDefault="006B0B69" w:rsidP="00BC21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документального подтверждения затрат (недополученных доходов), на возмещение которых предоставляется субсидия за фактические объемы, за исключением затрат (недополученных доходов)</w:t>
            </w:r>
            <w:r w:rsidR="00BC21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B69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по настоящему Порядку предоставляется общинам коренных малочисленных народов Севера, отбираемых по следующим критериям отбора: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1) осуществление деятельности на территории Ханты-Мансийского автономного округа – Югры по следующим видам (далее также направления затрат (недополученные доходы): </w:t>
            </w:r>
          </w:p>
          <w:p w:rsidR="006B0B69" w:rsidRPr="00C11A4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организация презентаций продукции из дикоросов,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выставках, ярмарках, 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форумах</w:t>
            </w: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256EA" w:rsidRPr="000608D8" w:rsidRDefault="006B0B69" w:rsidP="00A06E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документального подтверждения затрат (недополученных доходов), на возмещение которых предоставляется субсидия за фактические объемы.</w:t>
            </w:r>
          </w:p>
        </w:tc>
      </w:tr>
      <w:tr w:rsidR="00D256EA" w:rsidTr="00701C17">
        <w:tc>
          <w:tcPr>
            <w:tcW w:w="4957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предложений (заявок) участниками отбора</w:t>
            </w:r>
          </w:p>
          <w:p w:rsidR="00D256EA" w:rsidRPr="000608D8" w:rsidRDefault="00D256EA" w:rsidP="00D2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    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C82">
              <w:rPr>
                <w:rFonts w:ascii="Times New Roman" w:hAnsi="Times New Roman" w:cs="Times New Roman"/>
                <w:sz w:val="28"/>
                <w:szCs w:val="28"/>
              </w:rPr>
              <w:t xml:space="preserve">(заявки) </w:t>
            </w:r>
            <w:r w:rsidR="00A90E74">
              <w:rPr>
                <w:rFonts w:ascii="Times New Roman" w:hAnsi="Times New Roman" w:cs="Times New Roman"/>
                <w:sz w:val="28"/>
                <w:szCs w:val="28"/>
              </w:rPr>
              <w:t>подаются по выбору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56EA" w:rsidRPr="00A90E74" w:rsidRDefault="00A90E74" w:rsidP="00A90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90E74">
              <w:rPr>
                <w:rFonts w:ascii="Times New Roman" w:hAnsi="Times New Roman" w:cs="Times New Roman"/>
                <w:sz w:val="28"/>
                <w:szCs w:val="28"/>
              </w:rPr>
              <w:t>по адресу Уполномоченного органа непосредственно в отдел сельского хозяйства комитета экономической политики администрации Ханты-Мансийского района</w:t>
            </w:r>
            <w:r w:rsidR="00D256EA" w:rsidRPr="00A90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через многофункциональный центр предоставления государственных и муниципальных услуг;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посредством федеральной государственной информационной системы "Единый портал государственных и муниципальных услуг</w:t>
            </w:r>
            <w:r w:rsidR="00BC2173">
              <w:rPr>
                <w:rFonts w:ascii="Times New Roman" w:hAnsi="Times New Roman" w:cs="Times New Roman"/>
                <w:sz w:val="28"/>
                <w:szCs w:val="28"/>
              </w:rPr>
              <w:t xml:space="preserve"> (функций) либо с использованием   автоматизированной информационно-аналитической системы агропромышленного  комплекса автономного округа (далее - АИС  АПК)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 w:rsidR="00A01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форме и содержанию предложений (заявок)</w:t>
            </w:r>
          </w:p>
        </w:tc>
        <w:tc>
          <w:tcPr>
            <w:tcW w:w="9780" w:type="dxa"/>
          </w:tcPr>
          <w:p w:rsidR="006B2027" w:rsidRPr="00134966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966">
              <w:rPr>
                <w:rFonts w:ascii="Times New Roman" w:hAnsi="Times New Roman" w:cs="Times New Roman"/>
                <w:b/>
                <w:sz w:val="28"/>
                <w:szCs w:val="28"/>
              </w:rPr>
              <w:t>Общие:</w:t>
            </w:r>
          </w:p>
          <w:p w:rsidR="006B2027" w:rsidRPr="000A69B1" w:rsidRDefault="006B2027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опии документов заверяет руководитель (уполномоченное должностное лицо) юридического лица,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листе документа (документов)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B2027" w:rsidRPr="000A69B1" w:rsidRDefault="006B2027" w:rsidP="00F71A6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</w:t>
            </w:r>
            <w:r w:rsidRPr="003A3FED">
              <w:rPr>
                <w:rFonts w:ascii="Times New Roman" w:hAnsi="Times New Roman" w:cs="Times New Roman"/>
                <w:sz w:val="28"/>
                <w:szCs w:val="28"/>
              </w:rPr>
              <w:t>предложения (заявки) на уч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астие в отборе непосредственно в Уполномоченный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предложение (заявку) на участие в отборе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требуется прошнуровать и пронумеровать.</w:t>
            </w:r>
          </w:p>
          <w:p w:rsidR="006B2027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27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Специальные:</w:t>
            </w:r>
          </w:p>
          <w:p w:rsidR="006B2027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C82" w:rsidRDefault="00C95C8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C82" w:rsidRPr="000A69B1" w:rsidRDefault="00C95C82" w:rsidP="00983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396AA1" w:rsidRPr="000A69B1" w:rsidRDefault="00C95C82" w:rsidP="00983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справку-расчет субсидий на производство и реализацию продукции  растениеводства в защищенном  (открытом) грунте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 приложением  к  Порядку</w:t>
            </w:r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C7618">
              <w:rPr>
                <w:rFonts w:ascii="Times New Roman" w:hAnsi="Times New Roman" w:cs="Times New Roman"/>
                <w:sz w:val="28"/>
                <w:szCs w:val="28"/>
              </w:rPr>
              <w:t>, с приложением  документов, подтверждающих затраты, связанные  с производством  и реализацией продукции растениеводства,</w:t>
            </w:r>
            <w:r w:rsidR="00BB7C3F">
              <w:rPr>
                <w:rFonts w:ascii="Times New Roman" w:hAnsi="Times New Roman" w:cs="Times New Roman"/>
                <w:sz w:val="28"/>
                <w:szCs w:val="28"/>
              </w:rPr>
              <w:t xml:space="preserve"> которыми </w:t>
            </w:r>
            <w:r w:rsidR="00396AA1">
              <w:rPr>
                <w:rFonts w:ascii="Times New Roman" w:hAnsi="Times New Roman" w:cs="Times New Roman"/>
                <w:sz w:val="28"/>
                <w:szCs w:val="28"/>
              </w:rPr>
              <w:t>могут быть</w:t>
            </w:r>
            <w:r w:rsidR="00396AA1" w:rsidRPr="00396AA1">
              <w:rPr>
                <w:rFonts w:ascii="Times New Roman" w:hAnsi="Times New Roman" w:cs="Times New Roman"/>
                <w:sz w:val="28"/>
                <w:szCs w:val="28"/>
              </w:rPr>
              <w:t>: приобретение семян, посадочного материала, удобрений, средств защиты растений, топлива, оплата электроэнергии, газоснабжения, водоснабжения,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      </w:r>
          </w:p>
          <w:p w:rsidR="00C95C82" w:rsidRPr="000A69B1" w:rsidRDefault="00C95C82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C95C82" w:rsidRPr="002A4620" w:rsidRDefault="00C95C82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6B2027" w:rsidRPr="00F631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959" w:rsidRPr="000A69B1" w:rsidRDefault="006B2027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5959" w:rsidRPr="006B2027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</w:t>
            </w:r>
            <w:r w:rsidR="00575959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по направлениям затрат (недополученных доходов), по которым предоставляется субсидия, в составе предложения (заявки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575959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следующему перечню:</w:t>
            </w:r>
          </w:p>
          <w:p w:rsidR="00575959" w:rsidRPr="00C97C07" w:rsidRDefault="00575959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7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      </w:r>
          </w:p>
          <w:p w:rsidR="00575959" w:rsidRPr="00C97C07" w:rsidRDefault="00575959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7">
              <w:rPr>
                <w:rFonts w:ascii="Times New Roman" w:hAnsi="Times New Roman" w:cs="Times New Roman"/>
                <w:sz w:val="28"/>
                <w:szCs w:val="28"/>
              </w:rPr>
              <w:t xml:space="preserve"> копии платежных документов, предусмотренных действующим законодательством;</w:t>
            </w:r>
          </w:p>
          <w:p w:rsidR="00575959" w:rsidRPr="00C97C07" w:rsidRDefault="00575959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7">
              <w:rPr>
                <w:rFonts w:ascii="Times New Roman" w:hAnsi="Times New Roman" w:cs="Times New Roman"/>
                <w:sz w:val="28"/>
                <w:szCs w:val="28"/>
              </w:rPr>
              <w:t xml:space="preserve"> копии товарных накладных соответствующих унифицированным формам и (или) иные документы, предусмотренные законодательством Российской </w:t>
            </w:r>
            <w:r w:rsidRPr="00C97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 бухгалтерском учете, федеральными и (или) отраслевыми стандартами;</w:t>
            </w:r>
          </w:p>
          <w:p w:rsidR="00575959" w:rsidRPr="00C97C07" w:rsidRDefault="00575959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7">
              <w:rPr>
                <w:rFonts w:ascii="Times New Roman" w:hAnsi="Times New Roman" w:cs="Times New Roman"/>
                <w:sz w:val="28"/>
                <w:szCs w:val="28"/>
              </w:rPr>
              <w:t xml:space="preserve"> 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      </w:r>
          </w:p>
          <w:p w:rsidR="00575959" w:rsidRPr="00C97C07" w:rsidRDefault="00575959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C07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C95C82" w:rsidRPr="001B0D34" w:rsidRDefault="00C95C8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95C82" w:rsidRDefault="00C95C8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402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 животноводства:</w:t>
            </w:r>
          </w:p>
          <w:p w:rsidR="001866A5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A5" w:rsidRPr="0056098E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8E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8E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производство соответст</w:t>
            </w:r>
            <w:r w:rsidR="00F63136" w:rsidRPr="0056098E">
              <w:rPr>
                <w:rFonts w:ascii="Times New Roman" w:hAnsi="Times New Roman" w:cs="Times New Roman"/>
                <w:sz w:val="28"/>
                <w:szCs w:val="28"/>
              </w:rPr>
              <w:t>вующего вида сельскохозяйственн</w:t>
            </w:r>
            <w:r w:rsidRPr="0056098E">
              <w:rPr>
                <w:rFonts w:ascii="Times New Roman" w:hAnsi="Times New Roman" w:cs="Times New Roman"/>
                <w:sz w:val="28"/>
                <w:szCs w:val="28"/>
              </w:rPr>
              <w:t>ой продукции, справку-расчет о движении поголовья соответствующих видов сельскохозяйственных животных  по формам 1-7, установленным</w:t>
            </w:r>
            <w:r w:rsidR="00F63136" w:rsidRPr="005609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98E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приложением </w:t>
            </w:r>
            <w:r w:rsidR="00F63136" w:rsidRPr="005609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098E">
              <w:rPr>
                <w:rFonts w:ascii="Times New Roman" w:hAnsi="Times New Roman" w:cs="Times New Roman"/>
                <w:sz w:val="28"/>
                <w:szCs w:val="28"/>
              </w:rPr>
              <w:t>к  Порядку 2</w:t>
            </w:r>
            <w:r w:rsidR="0056098E" w:rsidRPr="005609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приложением документов, подтверждающих затраты, связанные с производством и реализацией продукции животноводства, которыми могут быть: приобретение кормов, ветеринарное обеспечение имеющегося поголовья, оплата электроэнергии, газоснабжения, водоснабжения, горюче-смазочных материалов, транспортных услуг по доставке продукции,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</w:t>
            </w:r>
            <w:r w:rsidR="0056098E">
              <w:rPr>
                <w:rFonts w:ascii="Times New Roman" w:hAnsi="Times New Roman" w:cs="Times New Roman"/>
                <w:sz w:val="28"/>
                <w:szCs w:val="28"/>
              </w:rPr>
              <w:t xml:space="preserve"> учете, федеральными и (или) отраслевыми стандартами)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наличие  на праве собственности или аренды  объекта (объектов) для производства определенных видов молочной продукции, соответствующих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санитарно-эпидемиологическим  нормам,  и наличие сертификатов и деклараций соответствия  на производимую молочную продукцию;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продукции животноводства (птицеводства)  в соответствии  с приказом Министерства сельского хозяйства Российской Федерации  от 27 декабря 2016 года № 589 “Об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носителях,” в случае если действующим законодательством предусмотрено оформление ветеринарных сопроводительных документов  и наличие 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      </w:r>
          </w:p>
          <w:p w:rsidR="0056098E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лица).</w:t>
            </w:r>
          </w:p>
          <w:p w:rsidR="006B2027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6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1866A5" w:rsidRPr="00F63136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63136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маточного поголовья крупного рогатого скота специализированных мясных пород: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справку-расчет субсидий  на содержание маточного поголовья крупного рогатого скота 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циализированных мясных пород,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о движении поголовья  крупного рогатого скота мясных пород 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рмам 6,8,</w:t>
            </w:r>
            <w:r w:rsidRPr="0058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установленным  приложением к настоящему  Порядку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"Интернет" информации об участнике отбора, о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счета Получателя (для перечисления).</w:t>
            </w:r>
          </w:p>
          <w:p w:rsidR="006B2027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866A5" w:rsidRPr="00F63136" w:rsidRDefault="00F6313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а содержание маточного поголовья животных (личные подсобные хозяйства):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документа, удостоверяющего личность гражданина;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согласие на обработку персональных данных.</w:t>
            </w:r>
          </w:p>
          <w:p w:rsidR="006B2027" w:rsidRPr="000A69B1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A5" w:rsidRPr="00F63136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а содержание маточного поголовья сельскохозяйственных животных: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содержание маточного поголовья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кохозяйственных животных,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о движении поголовья сельскохозяйственных животных (за январь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екущего финансового года)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рмам 4,5,8,</w:t>
            </w:r>
            <w:r w:rsidRPr="0058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установленным  приложением к  Порядку 2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согласие на обработку персональны</w:t>
            </w:r>
            <w:r w:rsidR="00506131"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лица).</w:t>
            </w:r>
          </w:p>
          <w:p w:rsidR="001866A5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72F1E" w:rsidRPr="000A69B1" w:rsidRDefault="001866A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6B20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F1E"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 по следующему перечню: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за реализованную продукцию животноводства (свиноводства), птицеводства,  звероводства собственного производства: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платежных документов, предусмотренных действующим законодательством;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ветеринарных сопроводительных документов 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  о проведение ежегодных обязательных ветеринарных профилактических обработок (мероприятий) поголовья сельскохозяйственных животных;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</w:t>
            </w:r>
            <w:r w:rsidR="006B2027">
              <w:rPr>
                <w:rFonts w:ascii="Times New Roman" w:hAnsi="Times New Roman" w:cs="Times New Roman"/>
                <w:sz w:val="28"/>
                <w:szCs w:val="28"/>
              </w:rPr>
              <w:t>а Получателя (для перечисления);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3) за содержание маточного поголовья животных (личные подсобные хозяйства):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ветеринарно-санитарного паспорта подворья;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 4) за содержание маточного </w:t>
            </w: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поголовья </w:t>
            </w:r>
            <w:r w:rsidR="00F631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</w:t>
            </w:r>
            <w:proofErr w:type="gramEnd"/>
            <w:r w:rsidR="00F63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животных :</w:t>
            </w:r>
          </w:p>
          <w:p w:rsidR="00472F1E" w:rsidRPr="000A69B1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  о проведение ежегодных обязательных ветеринарных профилактических обработок (мероприятий) поголовья сельскохозяйственных животных;</w:t>
            </w:r>
          </w:p>
          <w:p w:rsidR="00472F1E" w:rsidRDefault="00472F1E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1866A5" w:rsidRPr="000A69B1" w:rsidRDefault="001866A5" w:rsidP="00F71A6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C82" w:rsidRDefault="006B2027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</w:t>
            </w:r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 развитие </w:t>
            </w:r>
            <w:proofErr w:type="spellStart"/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0EEB" w:rsidRPr="00F63136" w:rsidRDefault="00F63136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0EEB" w:rsidRPr="00F63136">
              <w:rPr>
                <w:rFonts w:ascii="Times New Roman" w:hAnsi="Times New Roman" w:cs="Times New Roman"/>
                <w:sz w:val="28"/>
                <w:szCs w:val="28"/>
              </w:rPr>
              <w:t>а реализацию пищевой рыбной продукции собственного производства:</w:t>
            </w:r>
          </w:p>
          <w:p w:rsidR="00590EEB" w:rsidRPr="000A69B1" w:rsidRDefault="00590EEB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590EEB" w:rsidRPr="009838B5" w:rsidRDefault="00590EEB" w:rsidP="00F71A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25">
              <w:rPr>
                <w:rFonts w:ascii="Times New Roman" w:hAnsi="Times New Roman" w:cs="Times New Roman"/>
                <w:sz w:val="28"/>
                <w:szCs w:val="28"/>
              </w:rPr>
              <w:t xml:space="preserve">          справку-расчет по форме 2, установленной  приложением к Поряд</w:t>
            </w:r>
            <w:r w:rsidR="00B01C25" w:rsidRPr="00B01C2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B01C25" w:rsidRPr="00B01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приложением документов, подтверждающих затраты, связанные с производством и реализацией пищевой рыбной продукции собственного производства, которыми могут быть: приобретение вспомогательных материалов, оплата электроэнергии, газоснабжения, водоснабжения, горюче-смазочных материалов, транспортные расходы,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 </w:t>
            </w:r>
          </w:p>
          <w:p w:rsidR="00590EEB" w:rsidRPr="000A69B1" w:rsidRDefault="00590EEB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590EEB" w:rsidRDefault="00590EEB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066381" w:rsidRPr="00CE2906" w:rsidRDefault="00CE290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2) н</w:t>
            </w:r>
            <w:r w:rsidR="00066381" w:rsidRPr="00CE2906">
              <w:rPr>
                <w:rFonts w:ascii="Times New Roman" w:hAnsi="Times New Roman" w:cs="Times New Roman"/>
                <w:sz w:val="28"/>
                <w:szCs w:val="28"/>
              </w:rPr>
              <w:t>а  реализацию искусственно выращенной  пищевой рыбы собственного производства:</w:t>
            </w:r>
          </w:p>
          <w:p w:rsidR="0018020F" w:rsidRPr="00B01C25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C25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</w:t>
            </w:r>
            <w:r w:rsidR="00B01C25" w:rsidRPr="00B01C25">
              <w:rPr>
                <w:rFonts w:ascii="Times New Roman" w:hAnsi="Times New Roman" w:cs="Times New Roman"/>
                <w:sz w:val="28"/>
                <w:szCs w:val="28"/>
              </w:rPr>
              <w:t>й форме, в том числе включающая</w:t>
            </w:r>
            <w:r w:rsidRPr="00B01C25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по форме 1,  установленной  приложением к  Порядку 3</w:t>
            </w:r>
            <w:r w:rsidR="0018020F" w:rsidRPr="00B01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20F" w:rsidRPr="00B01C25">
              <w:rPr>
                <w:rFonts w:ascii="Times New Roman" w:eastAsia="Calibri" w:hAnsi="Times New Roman" w:cs="Times New Roman"/>
                <w:sz w:val="28"/>
                <w:szCs w:val="28"/>
              </w:rPr>
              <w:t>с приложением документов, подтверждающих затраты, связанные с реализацией искусственно выращенной пищевой рыбы собственного производства, которыми могут быть: приобретение тары, оплата электроэнергии, газоснабжения, водоснабжения, горюче-смазочных материалов, оплата труда, отчисления на социальные нужды,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B01C2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6381"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066381" w:rsidRPr="000A69B1" w:rsidRDefault="00B01C25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6381"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(для физического лица).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81" w:rsidRPr="000A69B1" w:rsidRDefault="00430989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6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6381"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за реализацию искусственно выращенной пищевой рыбы собственного производства, по следующему перечню: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искусственно выращенной пищевой рыбы (договоров купли-продажи, договоров поставки, д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реквизиты счета Получателя (для перечисления);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за реализацию пищевой рыбной продукции собственного производства, по следующему перечню: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законодательством, об обязательном сопровождении ветеринарными документами соответствующих видов произведенной и реализованной продукции;</w:t>
            </w:r>
          </w:p>
          <w:p w:rsidR="00066381" w:rsidRPr="000A69B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066381" w:rsidRDefault="00066381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B91456" w:rsidRDefault="00B9145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C82" w:rsidRDefault="00BB3E7F" w:rsidP="00F71A6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C95C82"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CE2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поддержку </w:t>
            </w:r>
            <w:proofErr w:type="gramStart"/>
            <w:r w:rsidR="00CE2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="00C95C82"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  <w:proofErr w:type="gramEnd"/>
            <w:r w:rsidR="00C95C82"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по  заготовке и переработке дикоросов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20AD" w:rsidRPr="00CE2906" w:rsidRDefault="00CE290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1)з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>а реализацию  продукции дикоросов собственной заготовки:</w:t>
            </w:r>
          </w:p>
          <w:p w:rsidR="001D20AD" w:rsidRPr="00B277DD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B277DD" w:rsidRPr="00B277DD" w:rsidRDefault="001D20AD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 xml:space="preserve">справку-расчет субсидий на заготовку и (или) переработку   дикоросов по форме 1, установленной приложением </w:t>
            </w:r>
            <w:r w:rsidR="001F14A6" w:rsidRPr="00B277D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277DD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1F14A6" w:rsidRPr="00B277D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B277DD" w:rsidRPr="00B277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приложением документов, подтверждающих затраты, связанные с заготовкой дикоросов, которыми могут быть: оплата транспортных услуг, горюче-смазочных материалов, оплата труда заготовителей,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реализации заготовл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продукции 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ереработчикам, осуществляющим деятельность на территории автономного округа;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</w:t>
            </w:r>
            <w:r w:rsidRPr="00C11A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233F55" w:rsidRDefault="00233F55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AD" w:rsidRPr="00CE2906" w:rsidRDefault="00CE2906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2)з</w:t>
            </w:r>
            <w:r w:rsidR="001F14A6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>продукции глубокой переработки  дикоросов собственного производства, из сырья, заготовленного на территории автономного округа: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в том числе включающая:</w:t>
            </w:r>
          </w:p>
          <w:p w:rsidR="00F71A64" w:rsidRPr="00F71A64" w:rsidRDefault="001D20AD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A64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субсидий на заготовку и (или)  переработку дикоросов по форме 1, установленной  приложением к Порядку</w:t>
            </w:r>
            <w:r w:rsidR="001F14A6" w:rsidRPr="00F71A6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F71A64" w:rsidRPr="00F71A64">
              <w:rPr>
                <w:rFonts w:ascii="Times New Roman" w:hAnsi="Times New Roman" w:cs="Times New Roman"/>
                <w:sz w:val="28"/>
                <w:szCs w:val="28"/>
              </w:rPr>
              <w:t>, с приложением документов, подтверждающих затраты, связанные с переработкой дикоросов, которыми могут быть: приобретение сырья, тары, оплата транспортных услуг, горюче-смазочных материалов, электроэнергии, водоснабжения, оплата труда, прочие затраты (копии договоров купли-продажи (договоров комиссии, договоров оказания услуг), товарно-транспортных накладных, платежных документов, подтверждающих оплату работ, услуг и иные документы, предусмотренные и оформленные в соответствии с законодательством Российской Федерации о бухгалтерском учете, федеральными и (или) отраслевыми стандартами);</w:t>
            </w:r>
          </w:p>
          <w:p w:rsidR="001D20AD" w:rsidRPr="000A69B1" w:rsidRDefault="00F71A64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20AD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 праве собственности или аренды  объектов (объекта) для производства определенных видов продукции переработки продукции дикоросов, соответствующих санитарно-эпидемиологическим нормам, и наличие сертификатов или  деклараций соответствия на производимую продукцию таких </w:t>
            </w:r>
            <w:r w:rsidR="001D20AD" w:rsidRPr="00022B4E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="001D20AD" w:rsidRPr="00022B4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согласие на обработку персональных данных (для физического лица).</w:t>
            </w:r>
          </w:p>
          <w:p w:rsidR="004A405B" w:rsidRPr="000A69B1" w:rsidRDefault="004A405B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AD" w:rsidRPr="00CE2906" w:rsidRDefault="001D20AD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CE29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E2906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3) на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специализированной техники и оборудования для хранения, переработки и транспортировки дикоросов</w:t>
            </w:r>
            <w:r w:rsidR="00191877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перечню, утвержденному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="004A405B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77" w:rsidRPr="00CE2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405B" w:rsidRPr="00CE2906">
              <w:rPr>
                <w:rFonts w:ascii="Times New Roman" w:hAnsi="Times New Roman" w:cs="Times New Roman"/>
                <w:sz w:val="28"/>
                <w:szCs w:val="28"/>
              </w:rPr>
              <w:t>ромышленности автономного округа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 приобретение специализированной техники и оборудования для хранения, транспортировки и переработки дикоросов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рме 2, установленной приложением к Порядку</w:t>
            </w:r>
            <w:r w:rsidR="00BD645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4A405B" w:rsidRDefault="004A405B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D20AD" w:rsidRPr="00CE2906" w:rsidRDefault="00CE290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4) на 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презентаций продукции из дикоросов, участие в выставках, ярмарках, форумах:</w:t>
            </w:r>
          </w:p>
          <w:p w:rsidR="001D20AD" w:rsidRPr="000A69B1" w:rsidRDefault="00CE2906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20AD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включающую:</w:t>
            </w:r>
          </w:p>
          <w:p w:rsidR="001D20AD" w:rsidRPr="000A69B1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Default="001D20A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4A734C" w:rsidRDefault="004A734C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34C" w:rsidRDefault="004A734C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1) за реализацию продукции дикоросов собственной заготовки: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договоров купли-продажи, договоров поставки продукции дикоросов;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товарных накладных унифицированной формы ТОРГ-12;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платежных документов, предусмотренных действующим законодательством;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2) за реализацию продукции глубокой переработки дикоросов собственного производства из сырья, заготовленного на территории автономного округа, по следующему перечню: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поставщикам продукции дикоросов, предусмотренных действующим законодательством;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копии </w:t>
            </w:r>
            <w:r w:rsidRPr="0012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3) за приобретение специализированной техники и оборудования для хранения, переработки и транспортировки дикоросов: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копию технического паспорта специализированной техники (самоходной машины) с отметкой о государственной регистрации (при необходимости-в соответствии с действующим законодательством) и оборудования для хранения, переработки и транспортировки дикоросов;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копию паспорта транспортного средства с отметкой о государственной регистрации (в случае приобретения);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4) за организацию презентаций продукции из дикоросов, участие в выставках, ярмарках, форумах:</w:t>
            </w:r>
          </w:p>
          <w:p w:rsidR="00121EC6" w:rsidRPr="00121EC6" w:rsidRDefault="00121EC6" w:rsidP="00F71A6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      </w:r>
          </w:p>
          <w:p w:rsidR="00C95C82" w:rsidRPr="000608D8" w:rsidRDefault="00121EC6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</w:t>
            </w:r>
            <w:r w:rsidR="0050613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отзыва и возврата предложений (заявок) </w:t>
            </w:r>
          </w:p>
        </w:tc>
        <w:tc>
          <w:tcPr>
            <w:tcW w:w="9780" w:type="dxa"/>
          </w:tcPr>
          <w:p w:rsidR="008B3ACD" w:rsidRDefault="008B3ACD" w:rsidP="00F71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</w:t>
            </w:r>
          </w:p>
          <w:p w:rsidR="008B3ACD" w:rsidRDefault="008B3ACD" w:rsidP="00F71A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3ACD" w:rsidRPr="000A69B1" w:rsidRDefault="008B3ACD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(заявка) на участие в отборе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проверяется специалистом-экспертом отдела сельского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Уполномоченного органа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на соответствие требованиям к ее форме и содержанию, дате и времени подачи, установленных объявлением о проведении отбора, и возвращается Получат</w:t>
            </w:r>
            <w:r>
              <w:rPr>
                <w:rFonts w:ascii="Times New Roman" w:hAnsi="Times New Roman"/>
                <w:sz w:val="28"/>
                <w:szCs w:val="28"/>
              </w:rPr>
              <w:t>елю в связи с её отклонением при наличии оснований, предусмотренных соответственно Порядком 1, 2, 3,4,</w:t>
            </w:r>
            <w:r w:rsidR="001F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B3ACD" w:rsidRPr="000A69B1" w:rsidRDefault="008B3ACD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>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      </w:r>
          </w:p>
          <w:p w:rsidR="00C95C82" w:rsidRPr="000608D8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предложений (заявок) участников отбора</w:t>
            </w:r>
          </w:p>
        </w:tc>
        <w:tc>
          <w:tcPr>
            <w:tcW w:w="9780" w:type="dxa"/>
          </w:tcPr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2)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сведения об отсутствии неисполненной обязанности по уплате налогов, сборов, страховых сборов, пеней,</w:t>
            </w:r>
            <w:r w:rsidR="0078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пункте 4 Порядка (в администрации Ханты-Мансийского района);</w:t>
            </w:r>
          </w:p>
          <w:p w:rsidR="008B3ACD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информация из Единого федерального реестра сведений о банкротстве, размещенная в сети «Интернет» по адресу "https://bankrot.fedresurs.ru/";</w:t>
            </w:r>
          </w:p>
          <w:p w:rsidR="008B3ACD" w:rsidRPr="00506131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3) по результатам проверки, устанавливает основания для принятия решение о предоставлении субсидии или об отказе в предоставлении субси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Порядком </w:t>
            </w:r>
            <w:r w:rsidR="00697D6B" w:rsidRPr="00506131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97D6B" w:rsidRPr="00506131">
              <w:rPr>
                <w:rFonts w:ascii="Times New Roman" w:eastAsia="Times New Roman" w:hAnsi="Times New Roman" w:cs="Times New Roman"/>
                <w:sz w:val="28"/>
                <w:szCs w:val="28"/>
              </w:rPr>
              <w:t>3,4,5, к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</w:rPr>
              <w:t>оторые оформляет постановлением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дата, время и место проведения рассмотрения предложений (заявок);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информацию об участниках отбора, предложения (заявки) которых были рассмотрены;</w:t>
            </w:r>
          </w:p>
          <w:p w:rsidR="008B3ACD" w:rsidRPr="001F3619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8B3ACD" w:rsidRDefault="008B3ACD" w:rsidP="00F71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наименование конкретных получателей субсидии, с которым заключается соглашение, и разм</w:t>
            </w:r>
            <w:r w:rsidR="00DB2A93">
              <w:rPr>
                <w:rFonts w:ascii="Times New Roman" w:eastAsia="Times New Roman" w:hAnsi="Times New Roman" w:cs="Times New Roman"/>
                <w:sz w:val="28"/>
                <w:szCs w:val="28"/>
              </w:rPr>
              <w:t>ер предоставляемой ему субсидии;</w:t>
            </w:r>
          </w:p>
          <w:p w:rsidR="00697D6B" w:rsidRDefault="00DB2A93" w:rsidP="00F71A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5)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администрации Ханты-Мансийского района специалист-эксперт отдела сельского хозяйства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7D6B" w:rsidRDefault="00DB2A93" w:rsidP="00F71A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6) </w:t>
            </w:r>
            <w:r w:rsidR="00697D6B"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      </w:r>
          </w:p>
          <w:p w:rsidR="00985741" w:rsidRDefault="00985741" w:rsidP="00F71A6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:rsidR="00985741" w:rsidRDefault="00985741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="00785B5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Уполномоченным органом и 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олучателем субсидии по типовой форме, установленной комитетом (далее также типовая форма). </w:t>
            </w:r>
          </w:p>
          <w:p w:rsidR="00B95E72" w:rsidRDefault="00B95E7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72" w:rsidRPr="000A69B1" w:rsidRDefault="00B95E72" w:rsidP="00F71A6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 проверяет документы, подтверждающие фактические объемы, в том числе на соответствие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(соответственно 1,2,3,4,5)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по результатам которой принимается решение о перечисление субсидии в размере, определенном в соответствии с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дком (соответственно 1,2,3,4,5)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7D6B" w:rsidRDefault="00697D6B" w:rsidP="00F71A64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C82" w:rsidRPr="000608D8" w:rsidRDefault="00697D6B" w:rsidP="00F71A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невозможности предоставления субсидии в связи с недостаточностью лимитов бюджетных </w:t>
            </w: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обя</w:t>
            </w:r>
            <w:r w:rsidR="00785B5E">
              <w:rPr>
                <w:rFonts w:ascii="Times New Roman" w:hAnsi="Times New Roman" w:cs="Times New Roman"/>
                <w:sz w:val="28"/>
                <w:szCs w:val="28"/>
              </w:rPr>
              <w:t xml:space="preserve">зательств,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субсидия</w:t>
            </w:r>
            <w:proofErr w:type="gram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 доведения  Уполномоченному органу  лимитов 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предоставлении соответствующей субсидии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путем заключения соглашения (дополнительного соглашения к соглашению). В очередном финансовом году в указанном случае субсидия не предоставляется.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срока  предоставления</w:t>
            </w:r>
          </w:p>
        </w:tc>
        <w:tc>
          <w:tcPr>
            <w:tcW w:w="9780" w:type="dxa"/>
          </w:tcPr>
          <w:p w:rsidR="00C95C82" w:rsidRDefault="00F64FE1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Разъяснения положений объявления о проведении отбора предоставляются участникам отбора в период его срока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устной, письменной, электронной форме по запросу.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>, в течение которого участник отбора должен подписать соглашение  (договор) о предоставлении субсидии</w:t>
            </w:r>
          </w:p>
        </w:tc>
        <w:tc>
          <w:tcPr>
            <w:tcW w:w="9780" w:type="dxa"/>
          </w:tcPr>
          <w:p w:rsidR="00C95C82" w:rsidRDefault="00DB2A93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F71A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участника отбора уклони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вшимся от заключения соглашения</w:t>
            </w:r>
          </w:p>
          <w:p w:rsidR="00C95C82" w:rsidRPr="0043631C" w:rsidRDefault="00C95C82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C95C82" w:rsidRDefault="00DB2A93" w:rsidP="00F7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Получатель признается уклонившимся от заключения соглашения (дополнительного соглашения) и постановление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отменяется по данному основанию в случае не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ения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Уполномоченный орган в двух экземплярах проекта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подписанного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 (дополнительного соглашения) в срок 5 рабочих дней со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вручения (получения)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</w:tbl>
    <w:p w:rsidR="00EB21A8" w:rsidRDefault="00EB21A8" w:rsidP="00F71A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B21A8" w:rsidSect="00701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FCC"/>
    <w:multiLevelType w:val="hybridMultilevel"/>
    <w:tmpl w:val="96C0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E2E"/>
    <w:multiLevelType w:val="hybridMultilevel"/>
    <w:tmpl w:val="FD9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C4352"/>
    <w:multiLevelType w:val="hybridMultilevel"/>
    <w:tmpl w:val="CA828712"/>
    <w:lvl w:ilvl="0" w:tplc="E45418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8"/>
    <w:rsid w:val="00010811"/>
    <w:rsid w:val="00015C0A"/>
    <w:rsid w:val="00022B4E"/>
    <w:rsid w:val="0002490B"/>
    <w:rsid w:val="000608D8"/>
    <w:rsid w:val="00065B56"/>
    <w:rsid w:val="00066381"/>
    <w:rsid w:val="000B0C1A"/>
    <w:rsid w:val="000C0BCB"/>
    <w:rsid w:val="00117212"/>
    <w:rsid w:val="00121EC6"/>
    <w:rsid w:val="00134966"/>
    <w:rsid w:val="001368C7"/>
    <w:rsid w:val="00173726"/>
    <w:rsid w:val="0018020F"/>
    <w:rsid w:val="001866A5"/>
    <w:rsid w:val="00191877"/>
    <w:rsid w:val="001920ED"/>
    <w:rsid w:val="001A3859"/>
    <w:rsid w:val="001B0D34"/>
    <w:rsid w:val="001B33DC"/>
    <w:rsid w:val="001C237A"/>
    <w:rsid w:val="001D20AD"/>
    <w:rsid w:val="001F14A6"/>
    <w:rsid w:val="00201E58"/>
    <w:rsid w:val="00217CB4"/>
    <w:rsid w:val="00233F55"/>
    <w:rsid w:val="00244CE2"/>
    <w:rsid w:val="00255F3D"/>
    <w:rsid w:val="002A0DBA"/>
    <w:rsid w:val="003329FD"/>
    <w:rsid w:val="00334B97"/>
    <w:rsid w:val="0034645C"/>
    <w:rsid w:val="003577A5"/>
    <w:rsid w:val="00390B1F"/>
    <w:rsid w:val="00396AA1"/>
    <w:rsid w:val="003C08EF"/>
    <w:rsid w:val="003C7618"/>
    <w:rsid w:val="003D3A48"/>
    <w:rsid w:val="003E5C59"/>
    <w:rsid w:val="00421896"/>
    <w:rsid w:val="00430989"/>
    <w:rsid w:val="004623FC"/>
    <w:rsid w:val="00472F1E"/>
    <w:rsid w:val="004861B7"/>
    <w:rsid w:val="00493D2D"/>
    <w:rsid w:val="004A405B"/>
    <w:rsid w:val="004A7031"/>
    <w:rsid w:val="004A734C"/>
    <w:rsid w:val="004B2DB6"/>
    <w:rsid w:val="004D7BA3"/>
    <w:rsid w:val="004F3D23"/>
    <w:rsid w:val="004F42D2"/>
    <w:rsid w:val="00506131"/>
    <w:rsid w:val="0056098E"/>
    <w:rsid w:val="005619C2"/>
    <w:rsid w:val="00575959"/>
    <w:rsid w:val="00590EEB"/>
    <w:rsid w:val="005C0943"/>
    <w:rsid w:val="005C242E"/>
    <w:rsid w:val="005D67F7"/>
    <w:rsid w:val="00652702"/>
    <w:rsid w:val="006556AB"/>
    <w:rsid w:val="00697D6B"/>
    <w:rsid w:val="006B0B69"/>
    <w:rsid w:val="006B2027"/>
    <w:rsid w:val="006F2046"/>
    <w:rsid w:val="006F735A"/>
    <w:rsid w:val="00701C17"/>
    <w:rsid w:val="00712146"/>
    <w:rsid w:val="007157B9"/>
    <w:rsid w:val="00757D13"/>
    <w:rsid w:val="007610DE"/>
    <w:rsid w:val="00770DCE"/>
    <w:rsid w:val="007719A3"/>
    <w:rsid w:val="00781FC1"/>
    <w:rsid w:val="00785B5E"/>
    <w:rsid w:val="007B747F"/>
    <w:rsid w:val="007E5E92"/>
    <w:rsid w:val="007F1288"/>
    <w:rsid w:val="00812DEA"/>
    <w:rsid w:val="00830505"/>
    <w:rsid w:val="00833EA8"/>
    <w:rsid w:val="00837206"/>
    <w:rsid w:val="008414D6"/>
    <w:rsid w:val="00847F5A"/>
    <w:rsid w:val="0088104D"/>
    <w:rsid w:val="008B3ACD"/>
    <w:rsid w:val="008C7EC1"/>
    <w:rsid w:val="008F03D4"/>
    <w:rsid w:val="008F1F5B"/>
    <w:rsid w:val="00900255"/>
    <w:rsid w:val="00955340"/>
    <w:rsid w:val="00965023"/>
    <w:rsid w:val="009673AE"/>
    <w:rsid w:val="009838B5"/>
    <w:rsid w:val="00985741"/>
    <w:rsid w:val="009D202B"/>
    <w:rsid w:val="00A01D96"/>
    <w:rsid w:val="00A04C05"/>
    <w:rsid w:val="00A06E6C"/>
    <w:rsid w:val="00A13010"/>
    <w:rsid w:val="00A13360"/>
    <w:rsid w:val="00A30B6C"/>
    <w:rsid w:val="00A700FA"/>
    <w:rsid w:val="00A77BAE"/>
    <w:rsid w:val="00A90E74"/>
    <w:rsid w:val="00AA0DB5"/>
    <w:rsid w:val="00AB2C14"/>
    <w:rsid w:val="00AB670F"/>
    <w:rsid w:val="00AD766F"/>
    <w:rsid w:val="00AD78EC"/>
    <w:rsid w:val="00AF0927"/>
    <w:rsid w:val="00B01C25"/>
    <w:rsid w:val="00B053C8"/>
    <w:rsid w:val="00B26F0D"/>
    <w:rsid w:val="00B27402"/>
    <w:rsid w:val="00B27756"/>
    <w:rsid w:val="00B277DD"/>
    <w:rsid w:val="00B51CCC"/>
    <w:rsid w:val="00B56BA7"/>
    <w:rsid w:val="00B62E14"/>
    <w:rsid w:val="00B64044"/>
    <w:rsid w:val="00B71CD6"/>
    <w:rsid w:val="00B75EC3"/>
    <w:rsid w:val="00B91456"/>
    <w:rsid w:val="00B95461"/>
    <w:rsid w:val="00B95E72"/>
    <w:rsid w:val="00BB0AD0"/>
    <w:rsid w:val="00BB16A9"/>
    <w:rsid w:val="00BB3E7F"/>
    <w:rsid w:val="00BB7B9D"/>
    <w:rsid w:val="00BB7C3F"/>
    <w:rsid w:val="00BC01C5"/>
    <w:rsid w:val="00BC2173"/>
    <w:rsid w:val="00BD6455"/>
    <w:rsid w:val="00BE09D1"/>
    <w:rsid w:val="00C1648C"/>
    <w:rsid w:val="00C9448D"/>
    <w:rsid w:val="00C95C82"/>
    <w:rsid w:val="00C97C07"/>
    <w:rsid w:val="00CB2FFC"/>
    <w:rsid w:val="00CB7794"/>
    <w:rsid w:val="00CD6C0E"/>
    <w:rsid w:val="00CE2906"/>
    <w:rsid w:val="00D256EA"/>
    <w:rsid w:val="00D37566"/>
    <w:rsid w:val="00D44B85"/>
    <w:rsid w:val="00D46B91"/>
    <w:rsid w:val="00D56C39"/>
    <w:rsid w:val="00D73082"/>
    <w:rsid w:val="00D73997"/>
    <w:rsid w:val="00DB2A93"/>
    <w:rsid w:val="00DD30BE"/>
    <w:rsid w:val="00DE6FE1"/>
    <w:rsid w:val="00DE757F"/>
    <w:rsid w:val="00DF22E3"/>
    <w:rsid w:val="00DF75CD"/>
    <w:rsid w:val="00E073D2"/>
    <w:rsid w:val="00E37FC4"/>
    <w:rsid w:val="00E87F40"/>
    <w:rsid w:val="00EB21A8"/>
    <w:rsid w:val="00EE0D44"/>
    <w:rsid w:val="00EF473A"/>
    <w:rsid w:val="00F01131"/>
    <w:rsid w:val="00F27F50"/>
    <w:rsid w:val="00F32F55"/>
    <w:rsid w:val="00F617F3"/>
    <w:rsid w:val="00F63136"/>
    <w:rsid w:val="00F64FE1"/>
    <w:rsid w:val="00F71A64"/>
    <w:rsid w:val="00F93B4F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EA735-8C31-4728-8073-FC124A4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1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E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6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seleva@hm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zyainovaTI@hm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7839-EB05-407F-AAA4-5F3E5665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6567</Words>
  <Characters>37432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Лебедева Г.В.</cp:lastModifiedBy>
  <cp:revision>2</cp:revision>
  <dcterms:created xsi:type="dcterms:W3CDTF">2024-01-15T07:36:00Z</dcterms:created>
  <dcterms:modified xsi:type="dcterms:W3CDTF">2024-01-15T07:36:00Z</dcterms:modified>
</cp:coreProperties>
</file>