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3356" w14:textId="5EA6E122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D733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5E50C822" w:rsidR="0057734B" w:rsidRPr="00351FB2" w:rsidRDefault="00D7333A" w:rsidP="00D7333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="00B975A4">
        <w:rPr>
          <w:rFonts w:ascii="Times New Roman" w:hAnsi="Times New Roman"/>
          <w:sz w:val="28"/>
          <w:szCs w:val="28"/>
        </w:rPr>
        <w:t>398</w:t>
      </w:r>
    </w:p>
    <w:p w14:paraId="0A579181" w14:textId="77777777" w:rsidR="00EA2A2A" w:rsidRPr="00351FB2" w:rsidRDefault="00EA2A2A" w:rsidP="00D7333A">
      <w:pPr>
        <w:pStyle w:val="ab"/>
        <w:rPr>
          <w:rFonts w:ascii="Times New Roman" w:hAnsi="Times New Roman"/>
          <w:sz w:val="28"/>
          <w:szCs w:val="28"/>
        </w:rPr>
      </w:pPr>
    </w:p>
    <w:p w14:paraId="6BA65684" w14:textId="77777777" w:rsidR="00D7333A" w:rsidRDefault="00D455EB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 внесении изменений в решение </w:t>
      </w:r>
    </w:p>
    <w:p w14:paraId="5055C331" w14:textId="77777777" w:rsidR="00D7333A" w:rsidRDefault="00D455EB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</w:t>
      </w:r>
    </w:p>
    <w:p w14:paraId="53811C91" w14:textId="77777777" w:rsidR="00D7333A" w:rsidRDefault="008634A0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от </w:t>
      </w:r>
      <w:r w:rsidR="00193270">
        <w:rPr>
          <w:b w:val="0"/>
        </w:rPr>
        <w:t>17</w:t>
      </w:r>
      <w:r w:rsidRPr="00351FB2">
        <w:rPr>
          <w:b w:val="0"/>
        </w:rPr>
        <w:t>.</w:t>
      </w:r>
      <w:r w:rsidR="00193270">
        <w:rPr>
          <w:b w:val="0"/>
        </w:rPr>
        <w:t>12</w:t>
      </w:r>
      <w:r w:rsidRPr="00351FB2">
        <w:rPr>
          <w:b w:val="0"/>
        </w:rPr>
        <w:t>.202</w:t>
      </w:r>
      <w:r w:rsidR="00193270">
        <w:rPr>
          <w:b w:val="0"/>
        </w:rPr>
        <w:t>1</w:t>
      </w:r>
      <w:r w:rsidRPr="00351FB2">
        <w:rPr>
          <w:b w:val="0"/>
        </w:rPr>
        <w:t xml:space="preserve"> № </w:t>
      </w:r>
      <w:r w:rsidR="00193270">
        <w:rPr>
          <w:b w:val="0"/>
        </w:rPr>
        <w:t>47</w:t>
      </w:r>
      <w:r w:rsidRPr="00351FB2">
        <w:rPr>
          <w:b w:val="0"/>
        </w:rPr>
        <w:t xml:space="preserve"> «</w:t>
      </w:r>
      <w:bookmarkStart w:id="1" w:name="_Hlk150519576"/>
      <w:r w:rsidR="00193270" w:rsidRPr="00CD3354">
        <w:rPr>
          <w:b w:val="0"/>
        </w:rPr>
        <w:t xml:space="preserve">Об утверждении </w:t>
      </w:r>
    </w:p>
    <w:p w14:paraId="5C75BA0F" w14:textId="76521BC3" w:rsidR="00795E77" w:rsidRPr="00351FB2" w:rsidRDefault="00193270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>Положения о муниципальном жилищном контроле</w:t>
      </w:r>
      <w:r w:rsidR="00D7333A">
        <w:rPr>
          <w:b w:val="0"/>
        </w:rPr>
        <w:t xml:space="preserve"> </w:t>
      </w:r>
      <w:r>
        <w:rPr>
          <w:b w:val="0"/>
        </w:rPr>
        <w:t>в</w:t>
      </w:r>
      <w:r w:rsidRPr="00CD3354">
        <w:rPr>
          <w:b w:val="0"/>
        </w:rPr>
        <w:t xml:space="preserve"> </w:t>
      </w:r>
      <w:r w:rsidRPr="00CA51D3">
        <w:rPr>
          <w:b w:val="0"/>
        </w:rPr>
        <w:t>Ханты-Мансийско</w:t>
      </w:r>
      <w:r>
        <w:rPr>
          <w:b w:val="0"/>
        </w:rPr>
        <w:t>м</w:t>
      </w:r>
      <w:r w:rsidRPr="00CA51D3">
        <w:rPr>
          <w:b w:val="0"/>
        </w:rPr>
        <w:t xml:space="preserve"> район</w:t>
      </w:r>
      <w:r>
        <w:rPr>
          <w:b w:val="0"/>
        </w:rPr>
        <w:t>е</w:t>
      </w:r>
      <w:bookmarkEnd w:id="1"/>
      <w:r w:rsidR="008634A0" w:rsidRPr="00351FB2">
        <w:rPr>
          <w:b w:val="0"/>
        </w:rPr>
        <w:t>»</w:t>
      </w:r>
    </w:p>
    <w:p w14:paraId="2B6FB422" w14:textId="77777777" w:rsidR="008634A0" w:rsidRPr="00351FB2" w:rsidRDefault="008634A0" w:rsidP="00D7333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75E384B" w14:textId="69A28B7E" w:rsidR="009224D6" w:rsidRPr="00351FB2" w:rsidRDefault="007610E3" w:rsidP="00D7333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законодательством,</w:t>
      </w:r>
      <w:r w:rsidRPr="00EA5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956F8C" w:rsidRPr="00251815">
        <w:rPr>
          <w:rFonts w:ascii="Times New Roman" w:hAnsi="Times New Roman"/>
          <w:b w:val="0"/>
          <w:sz w:val="28"/>
          <w:szCs w:val="28"/>
        </w:rPr>
        <w:t>статьей 27.4,</w:t>
      </w:r>
      <w:r w:rsidR="00956F8C" w:rsidRPr="00956F8C">
        <w:rPr>
          <w:rFonts w:ascii="Times New Roman" w:hAnsi="Times New Roman"/>
          <w:b w:val="0"/>
          <w:sz w:val="28"/>
          <w:szCs w:val="28"/>
        </w:rPr>
        <w:t xml:space="preserve"> </w:t>
      </w:r>
      <w:r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780A43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14:paraId="74A27B12" w14:textId="77777777" w:rsidR="00F51256" w:rsidRPr="00351FB2" w:rsidRDefault="00F51256" w:rsidP="00D7333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D7333A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D7333A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D733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D7333A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A0423" w14:textId="4524AA9D" w:rsidR="0003592F" w:rsidRDefault="002B1CDB" w:rsidP="00D733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51FB2">
        <w:rPr>
          <w:sz w:val="28"/>
          <w:szCs w:val="28"/>
        </w:rPr>
        <w:t xml:space="preserve">1. </w:t>
      </w:r>
      <w:r w:rsidR="00430F3B">
        <w:rPr>
          <w:sz w:val="28"/>
          <w:szCs w:val="28"/>
        </w:rPr>
        <w:t>Внести в решение Думы Ханты-Мансийского района от 17.12.2021 № 47 «Об утверждении Положения о муниципальном жилищном контроле в Ханты-Мансийском районе»</w:t>
      </w:r>
      <w:r w:rsidR="00747425">
        <w:rPr>
          <w:sz w:val="28"/>
          <w:szCs w:val="28"/>
        </w:rPr>
        <w:t xml:space="preserve"> </w:t>
      </w:r>
      <w:r w:rsidR="00747425" w:rsidRPr="00CB65D9">
        <w:rPr>
          <w:sz w:val="28"/>
          <w:szCs w:val="28"/>
        </w:rPr>
        <w:t>(далее – Решение</w:t>
      </w:r>
      <w:r w:rsidR="00747425">
        <w:rPr>
          <w:sz w:val="28"/>
          <w:szCs w:val="28"/>
        </w:rPr>
        <w:t>)</w:t>
      </w:r>
      <w:r w:rsidR="00430F3B">
        <w:rPr>
          <w:sz w:val="28"/>
          <w:szCs w:val="28"/>
        </w:rPr>
        <w:t xml:space="preserve"> </w:t>
      </w:r>
      <w:r w:rsidR="0003592F">
        <w:rPr>
          <w:bCs/>
          <w:sz w:val="28"/>
          <w:szCs w:val="28"/>
          <w:lang w:eastAsia="en-US"/>
        </w:rPr>
        <w:t>следующие изменения:</w:t>
      </w:r>
    </w:p>
    <w:p w14:paraId="608D3053" w14:textId="314B9971" w:rsidR="00910840" w:rsidRDefault="00910840" w:rsidP="00D733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</w:t>
      </w:r>
      <w:r w:rsidRPr="003108EF">
        <w:rPr>
          <w:bCs/>
          <w:sz w:val="28"/>
          <w:szCs w:val="28"/>
          <w:lang w:eastAsia="en-US"/>
        </w:rPr>
        <w:t xml:space="preserve">. Пункт 19 раздела </w:t>
      </w:r>
      <w:r w:rsidRPr="003108EF">
        <w:rPr>
          <w:bCs/>
          <w:sz w:val="28"/>
          <w:szCs w:val="28"/>
          <w:lang w:val="en-US" w:eastAsia="en-US"/>
        </w:rPr>
        <w:t>I</w:t>
      </w:r>
      <w:r w:rsidR="00C367D3">
        <w:rPr>
          <w:bCs/>
          <w:sz w:val="28"/>
          <w:szCs w:val="28"/>
          <w:lang w:val="en-US" w:eastAsia="en-US"/>
        </w:rPr>
        <w:t>I</w:t>
      </w:r>
      <w:r w:rsidRPr="003108EF">
        <w:rPr>
          <w:bCs/>
          <w:sz w:val="28"/>
          <w:szCs w:val="28"/>
          <w:lang w:val="en-US" w:eastAsia="en-US"/>
        </w:rPr>
        <w:t>I</w:t>
      </w:r>
      <w:r w:rsidRPr="003108EF">
        <w:rPr>
          <w:bCs/>
          <w:sz w:val="28"/>
          <w:szCs w:val="28"/>
          <w:lang w:eastAsia="en-US"/>
        </w:rPr>
        <w:t xml:space="preserve"> приложения</w:t>
      </w:r>
      <w:r>
        <w:rPr>
          <w:bCs/>
          <w:sz w:val="28"/>
          <w:szCs w:val="28"/>
          <w:lang w:eastAsia="en-US"/>
        </w:rPr>
        <w:t xml:space="preserve"> к Решению дополнить подпунктом</w:t>
      </w:r>
      <w:r w:rsidR="004F0BD8">
        <w:rPr>
          <w:bCs/>
          <w:sz w:val="28"/>
          <w:szCs w:val="28"/>
          <w:lang w:eastAsia="en-US"/>
        </w:rPr>
        <w:t xml:space="preserve"> 5 </w:t>
      </w:r>
      <w:r w:rsidR="004F0BD8" w:rsidRPr="00351FB2">
        <w:rPr>
          <w:sz w:val="28"/>
          <w:szCs w:val="28"/>
        </w:rPr>
        <w:t>следующего содержания:</w:t>
      </w:r>
    </w:p>
    <w:p w14:paraId="14685E90" w14:textId="4F217349" w:rsidR="00910840" w:rsidRPr="00910840" w:rsidRDefault="00910840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0840">
        <w:rPr>
          <w:sz w:val="28"/>
          <w:szCs w:val="28"/>
        </w:rPr>
        <w:t>«5) обобщение правоприменительной практики</w:t>
      </w:r>
      <w:r w:rsidR="00C367D3">
        <w:rPr>
          <w:sz w:val="28"/>
          <w:szCs w:val="28"/>
        </w:rPr>
        <w:t>.</w:t>
      </w:r>
      <w:r w:rsidRPr="00910840">
        <w:rPr>
          <w:sz w:val="28"/>
          <w:szCs w:val="28"/>
        </w:rPr>
        <w:t>»</w:t>
      </w:r>
      <w:r w:rsidR="00984333">
        <w:rPr>
          <w:sz w:val="28"/>
          <w:szCs w:val="28"/>
        </w:rPr>
        <w:t>.</w:t>
      </w:r>
    </w:p>
    <w:p w14:paraId="75B0F8E2" w14:textId="74235A5A" w:rsidR="003108EF" w:rsidRPr="003108EF" w:rsidRDefault="006F6AF2" w:rsidP="00D733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10840" w:rsidRPr="004D77B2">
        <w:rPr>
          <w:sz w:val="28"/>
          <w:szCs w:val="28"/>
        </w:rPr>
        <w:t>.2</w:t>
      </w:r>
      <w:r w:rsidRPr="004D77B2">
        <w:rPr>
          <w:sz w:val="28"/>
          <w:szCs w:val="28"/>
        </w:rPr>
        <w:t xml:space="preserve">. </w:t>
      </w:r>
      <w:r w:rsidR="00D5492C">
        <w:rPr>
          <w:sz w:val="28"/>
          <w:szCs w:val="28"/>
        </w:rPr>
        <w:t>Пункт</w:t>
      </w:r>
      <w:r w:rsidR="003108EF" w:rsidRPr="004D77B2">
        <w:rPr>
          <w:bCs/>
          <w:sz w:val="28"/>
          <w:szCs w:val="28"/>
        </w:rPr>
        <w:t xml:space="preserve"> 23 раздела </w:t>
      </w:r>
      <w:r w:rsidR="003108EF" w:rsidRPr="004D77B2">
        <w:rPr>
          <w:bCs/>
          <w:sz w:val="28"/>
          <w:szCs w:val="28"/>
          <w:lang w:val="en-US"/>
        </w:rPr>
        <w:t>III</w:t>
      </w:r>
      <w:r w:rsidR="003108EF" w:rsidRPr="004D77B2">
        <w:rPr>
          <w:bCs/>
          <w:sz w:val="28"/>
          <w:szCs w:val="28"/>
        </w:rPr>
        <w:t xml:space="preserve"> приложения к Решению дополнить абзацами двадцатым – двадцать </w:t>
      </w:r>
      <w:r w:rsidR="001972DC" w:rsidRPr="004D77B2">
        <w:rPr>
          <w:bCs/>
          <w:sz w:val="28"/>
          <w:szCs w:val="28"/>
        </w:rPr>
        <w:t>седьмым</w:t>
      </w:r>
      <w:r w:rsidR="003108EF" w:rsidRPr="004D77B2">
        <w:rPr>
          <w:bCs/>
          <w:sz w:val="28"/>
          <w:szCs w:val="28"/>
        </w:rPr>
        <w:t xml:space="preserve"> следующего содержания соответственно:</w:t>
      </w:r>
    </w:p>
    <w:p w14:paraId="6FF5FAB3" w14:textId="6509A326" w:rsidR="0003592F" w:rsidRPr="0003592F" w:rsidRDefault="006F6AF2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92F" w:rsidRPr="0003592F">
        <w:rPr>
          <w:sz w:val="28"/>
          <w:szCs w:val="28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визита, которое рассматривается контрольным органом в порядке, </w:t>
      </w:r>
      <w:r w:rsidR="00787847">
        <w:rPr>
          <w:sz w:val="28"/>
          <w:szCs w:val="28"/>
        </w:rPr>
        <w:t>установленном</w:t>
      </w:r>
      <w:r w:rsidR="0003592F" w:rsidRPr="0003592F">
        <w:rPr>
          <w:sz w:val="28"/>
          <w:szCs w:val="28"/>
        </w:rPr>
        <w:t xml:space="preserve"> статьей 52 Федерального закона № 248-ФЗ.</w:t>
      </w:r>
    </w:p>
    <w:p w14:paraId="4A9F9F89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68B82402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7B4A4760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6BA1283B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2091511A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1E11B0E" w14:textId="7777777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3D79BF0" w14:textId="46B38D67" w:rsidR="0003592F" w:rsidRPr="0003592F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87847"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</w:p>
    <w:p w14:paraId="5300B8C2" w14:textId="77DA4E5F" w:rsidR="00385F61" w:rsidRDefault="00385F61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B2">
        <w:rPr>
          <w:sz w:val="28"/>
          <w:szCs w:val="28"/>
        </w:rPr>
        <w:t xml:space="preserve">1.3. </w:t>
      </w:r>
      <w:r w:rsidR="00C367D3">
        <w:rPr>
          <w:sz w:val="28"/>
          <w:szCs w:val="28"/>
        </w:rPr>
        <w:t>Р</w:t>
      </w:r>
      <w:r w:rsidR="00787847" w:rsidRPr="004D77B2">
        <w:rPr>
          <w:bCs/>
          <w:sz w:val="28"/>
          <w:szCs w:val="28"/>
        </w:rPr>
        <w:t xml:space="preserve">аздел </w:t>
      </w:r>
      <w:r w:rsidR="00787847" w:rsidRPr="004D77B2">
        <w:rPr>
          <w:bCs/>
          <w:sz w:val="28"/>
          <w:szCs w:val="28"/>
          <w:lang w:val="en-US"/>
        </w:rPr>
        <w:t>III</w:t>
      </w:r>
      <w:r w:rsidR="00787847" w:rsidRPr="004D77B2">
        <w:rPr>
          <w:bCs/>
          <w:sz w:val="28"/>
          <w:szCs w:val="28"/>
        </w:rPr>
        <w:t xml:space="preserve"> приложения к Решению дополнить</w:t>
      </w:r>
      <w:r w:rsidRPr="004D77B2">
        <w:rPr>
          <w:sz w:val="28"/>
          <w:szCs w:val="28"/>
        </w:rPr>
        <w:t xml:space="preserve"> пунктом 23.</w:t>
      </w:r>
      <w:r w:rsidR="001972DC" w:rsidRPr="004D77B2">
        <w:rPr>
          <w:sz w:val="28"/>
          <w:szCs w:val="28"/>
        </w:rPr>
        <w:t>1</w:t>
      </w:r>
      <w:r w:rsidRPr="004D77B2">
        <w:rPr>
          <w:sz w:val="28"/>
          <w:szCs w:val="28"/>
        </w:rPr>
        <w:t xml:space="preserve"> </w:t>
      </w:r>
      <w:r w:rsidRPr="004D77B2">
        <w:rPr>
          <w:bCs/>
          <w:sz w:val="28"/>
          <w:szCs w:val="28"/>
        </w:rPr>
        <w:t>следующего содержания:</w:t>
      </w:r>
    </w:p>
    <w:p w14:paraId="71861456" w14:textId="6032C267" w:rsidR="0003592F" w:rsidRPr="00BA2229" w:rsidRDefault="00385F61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92F" w:rsidRPr="00BA2229">
        <w:rPr>
          <w:sz w:val="28"/>
          <w:szCs w:val="28"/>
        </w:rPr>
        <w:t>23.</w:t>
      </w:r>
      <w:r w:rsidR="00FE48A8">
        <w:rPr>
          <w:sz w:val="28"/>
          <w:szCs w:val="28"/>
        </w:rPr>
        <w:t>1</w:t>
      </w:r>
      <w:r w:rsidR="0003592F" w:rsidRPr="00BA2229">
        <w:rPr>
          <w:sz w:val="28"/>
          <w:szCs w:val="28"/>
        </w:rPr>
        <w:t xml:space="preserve">. </w:t>
      </w:r>
      <w:bookmarkStart w:id="2" w:name="_Hlk151641498"/>
      <w:r w:rsidR="0003592F" w:rsidRPr="00BA2229">
        <w:rPr>
          <w:sz w:val="28"/>
          <w:szCs w:val="28"/>
        </w:rPr>
        <w:t>Обобщение правоприменительной практики осуществляется контрольным органом</w:t>
      </w:r>
      <w:r w:rsidR="00787847">
        <w:rPr>
          <w:sz w:val="28"/>
          <w:szCs w:val="28"/>
        </w:rPr>
        <w:t xml:space="preserve"> в целях решения задач, определенных </w:t>
      </w:r>
      <w:r w:rsidR="00560F8E">
        <w:rPr>
          <w:sz w:val="28"/>
          <w:szCs w:val="28"/>
        </w:rPr>
        <w:t xml:space="preserve">ч. 1 </w:t>
      </w:r>
      <w:r w:rsidR="00787847">
        <w:rPr>
          <w:sz w:val="28"/>
          <w:szCs w:val="28"/>
        </w:rPr>
        <w:t xml:space="preserve">ст. 47 </w:t>
      </w:r>
      <w:r w:rsidR="00787847" w:rsidRPr="00D55711">
        <w:rPr>
          <w:sz w:val="28"/>
          <w:szCs w:val="28"/>
        </w:rPr>
        <w:t>Федерального закона № 248-ФЗ</w:t>
      </w:r>
      <w:r w:rsidR="008E1908">
        <w:rPr>
          <w:sz w:val="28"/>
          <w:szCs w:val="28"/>
        </w:rPr>
        <w:t>.</w:t>
      </w:r>
      <w:bookmarkEnd w:id="2"/>
      <w:r w:rsidR="00787847">
        <w:rPr>
          <w:sz w:val="28"/>
          <w:szCs w:val="28"/>
        </w:rPr>
        <w:t xml:space="preserve"> </w:t>
      </w:r>
    </w:p>
    <w:p w14:paraId="3FC72965" w14:textId="1C17D8D0" w:rsidR="0003592F" w:rsidRPr="00BA2229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По итогам обобщения правоприменительной практики контрольный орган</w:t>
      </w:r>
      <w:r w:rsidR="00C87820">
        <w:rPr>
          <w:sz w:val="28"/>
          <w:szCs w:val="28"/>
        </w:rPr>
        <w:t xml:space="preserve"> ежегодно </w:t>
      </w:r>
      <w:r w:rsidRPr="00BA2229">
        <w:rPr>
          <w:sz w:val="28"/>
          <w:szCs w:val="28"/>
        </w:rPr>
        <w:t>готовит</w:t>
      </w:r>
      <w:r w:rsidR="00C87820">
        <w:rPr>
          <w:sz w:val="28"/>
          <w:szCs w:val="28"/>
        </w:rPr>
        <w:t xml:space="preserve"> </w:t>
      </w:r>
      <w:r w:rsidRPr="00BA2229">
        <w:rPr>
          <w:sz w:val="28"/>
          <w:szCs w:val="28"/>
        </w:rPr>
        <w:t>доклад</w:t>
      </w:r>
      <w:r w:rsidR="00560F8E">
        <w:rPr>
          <w:sz w:val="28"/>
          <w:szCs w:val="28"/>
        </w:rPr>
        <w:t xml:space="preserve"> о</w:t>
      </w:r>
      <w:r w:rsidRPr="00BA2229">
        <w:rPr>
          <w:sz w:val="28"/>
          <w:szCs w:val="28"/>
        </w:rPr>
        <w:t xml:space="preserve"> правоприменительной практик</w:t>
      </w:r>
      <w:r w:rsidR="00560F8E">
        <w:rPr>
          <w:sz w:val="28"/>
          <w:szCs w:val="28"/>
        </w:rPr>
        <w:t>е, содержащий результаты обобщения правоприменительной практики контрольного органа по осуществлению муниципального</w:t>
      </w:r>
      <w:r w:rsidRPr="00BA2229">
        <w:rPr>
          <w:sz w:val="28"/>
          <w:szCs w:val="28"/>
        </w:rPr>
        <w:t xml:space="preserve"> </w:t>
      </w:r>
      <w:r w:rsidR="00251815" w:rsidRPr="00251815">
        <w:rPr>
          <w:sz w:val="28"/>
          <w:szCs w:val="28"/>
        </w:rPr>
        <w:t>жилищно</w:t>
      </w:r>
      <w:r w:rsidR="00251815">
        <w:rPr>
          <w:sz w:val="28"/>
          <w:szCs w:val="28"/>
        </w:rPr>
        <w:t>го</w:t>
      </w:r>
      <w:r w:rsidR="00251815" w:rsidRPr="00251815">
        <w:rPr>
          <w:sz w:val="28"/>
          <w:szCs w:val="28"/>
        </w:rPr>
        <w:t xml:space="preserve"> контрол</w:t>
      </w:r>
      <w:r w:rsidR="00251815">
        <w:rPr>
          <w:sz w:val="28"/>
          <w:szCs w:val="28"/>
        </w:rPr>
        <w:t>я</w:t>
      </w:r>
      <w:r w:rsidR="00251815" w:rsidRPr="00251815">
        <w:rPr>
          <w:sz w:val="28"/>
          <w:szCs w:val="28"/>
        </w:rPr>
        <w:t xml:space="preserve"> в Ханты-Мансийском район</w:t>
      </w:r>
      <w:r w:rsidR="00560F8E">
        <w:rPr>
          <w:sz w:val="28"/>
          <w:szCs w:val="28"/>
        </w:rPr>
        <w:t>е</w:t>
      </w:r>
      <w:r w:rsidRPr="00BA2229">
        <w:rPr>
          <w:sz w:val="28"/>
          <w:szCs w:val="28"/>
        </w:rPr>
        <w:t>,</w:t>
      </w:r>
      <w:r w:rsidR="00560F8E">
        <w:rPr>
          <w:sz w:val="28"/>
          <w:szCs w:val="28"/>
        </w:rPr>
        <w:t xml:space="preserve"> и обеспечивает публичное обсуждение проекта указанного доклада.</w:t>
      </w:r>
    </w:p>
    <w:p w14:paraId="107D2445" w14:textId="71447956" w:rsidR="0003592F" w:rsidRPr="00BA2229" w:rsidRDefault="0003592F" w:rsidP="00D7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Доклад о правоприменительной практике утверждается приказом руководителя контрольного органа</w:t>
      </w:r>
      <w:r w:rsidR="00771BC1">
        <w:rPr>
          <w:sz w:val="28"/>
          <w:szCs w:val="28"/>
        </w:rPr>
        <w:t xml:space="preserve"> не позднее</w:t>
      </w:r>
      <w:r w:rsidR="00771BC1" w:rsidRPr="00BA2229">
        <w:rPr>
          <w:sz w:val="28"/>
          <w:szCs w:val="28"/>
        </w:rPr>
        <w:t xml:space="preserve"> 1 марта года, следующего за отчетным годом, и</w:t>
      </w:r>
      <w:r w:rsidRPr="00BA2229">
        <w:rPr>
          <w:sz w:val="28"/>
          <w:szCs w:val="28"/>
        </w:rPr>
        <w:t xml:space="preserve"> размещается на официальном сайте администрации Ханты-Мансийского района в </w:t>
      </w:r>
      <w:r w:rsidR="00771BC1">
        <w:rPr>
          <w:sz w:val="28"/>
          <w:szCs w:val="28"/>
        </w:rPr>
        <w:t xml:space="preserve">сети «Интернет» </w:t>
      </w:r>
      <w:r w:rsidRPr="00BA2229">
        <w:rPr>
          <w:sz w:val="28"/>
          <w:szCs w:val="28"/>
        </w:rPr>
        <w:t>течение 5 дней со дня его утверждения.</w:t>
      </w:r>
      <w:r w:rsidR="006F6AF2" w:rsidRPr="00BA2229"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</w:p>
    <w:p w14:paraId="229B8EDC" w14:textId="6989F80E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Pr="000B62B3">
        <w:rPr>
          <w:bCs/>
          <w:sz w:val="28"/>
          <w:szCs w:val="28"/>
          <w:lang w:eastAsia="en-US"/>
        </w:rPr>
        <w:t>.</w:t>
      </w:r>
      <w:r w:rsidR="00CA7B75" w:rsidRPr="00CA7B75">
        <w:rPr>
          <w:bCs/>
          <w:sz w:val="28"/>
          <w:szCs w:val="28"/>
          <w:lang w:eastAsia="en-US"/>
        </w:rPr>
        <w:t>4</w:t>
      </w:r>
      <w:r w:rsidRPr="000B62B3">
        <w:rPr>
          <w:bCs/>
          <w:sz w:val="28"/>
          <w:szCs w:val="28"/>
          <w:lang w:eastAsia="en-US"/>
        </w:rPr>
        <w:t>. Пункт 63 раздела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VI</w:t>
      </w:r>
      <w:r w:rsidRPr="00BA765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приложения к Решению изложить в следующей редакции:</w:t>
      </w:r>
    </w:p>
    <w:p w14:paraId="62EEE325" w14:textId="212F5955" w:rsidR="006F6AF2" w:rsidRPr="00D55711" w:rsidRDefault="006F6AF2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«63. </w:t>
      </w:r>
      <w:r w:rsidRPr="00D55711">
        <w:rPr>
          <w:sz w:val="28"/>
          <w:szCs w:val="28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</w:t>
      </w:r>
    </w:p>
    <w:p w14:paraId="018CF7C9" w14:textId="6AEFDF09" w:rsidR="006F6AF2" w:rsidRPr="004B21A4" w:rsidRDefault="006F6AF2" w:rsidP="00D7333A">
      <w:pPr>
        <w:widowControl w:val="0"/>
        <w:ind w:firstLine="709"/>
        <w:jc w:val="both"/>
        <w:rPr>
          <w:sz w:val="28"/>
          <w:szCs w:val="28"/>
        </w:rPr>
      </w:pPr>
      <w:r w:rsidRPr="00D55711">
        <w:rPr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</w:p>
    <w:p w14:paraId="10D49617" w14:textId="6A8865A9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lastRenderedPageBreak/>
        <w:t>1.</w:t>
      </w:r>
      <w:r w:rsidR="00CA7B75" w:rsidRPr="00CA7B75">
        <w:rPr>
          <w:bCs/>
          <w:sz w:val="28"/>
          <w:szCs w:val="28"/>
          <w:lang w:eastAsia="en-US"/>
        </w:rPr>
        <w:t>5</w:t>
      </w:r>
      <w:r w:rsidRPr="00D60A9E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Пункт 64 раздела </w:t>
      </w:r>
      <w:r w:rsidRPr="00C450DC">
        <w:rPr>
          <w:bCs/>
          <w:sz w:val="28"/>
          <w:szCs w:val="28"/>
          <w:lang w:eastAsia="en-US"/>
        </w:rPr>
        <w:t>VI</w:t>
      </w:r>
      <w:r>
        <w:rPr>
          <w:bCs/>
          <w:sz w:val="28"/>
          <w:szCs w:val="28"/>
          <w:lang w:eastAsia="en-US"/>
        </w:rPr>
        <w:t xml:space="preserve"> приложения к Решению изложить в следующей редакции:</w:t>
      </w:r>
    </w:p>
    <w:p w14:paraId="6E4933A1" w14:textId="25319D43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«64. </w:t>
      </w:r>
      <w:r>
        <w:rPr>
          <w:bCs/>
          <w:sz w:val="28"/>
          <w:szCs w:val="28"/>
          <w:lang w:eastAsia="en-US"/>
        </w:rPr>
        <w:t>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094E9244" w14:textId="77777777" w:rsidR="006F6AF2" w:rsidRDefault="006F6AF2" w:rsidP="00D7333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264DE809" w14:textId="1E2863C0" w:rsidR="006F6AF2" w:rsidRDefault="006F6AF2" w:rsidP="00D7333A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контрольного органа.</w:t>
      </w:r>
    </w:p>
    <w:p w14:paraId="0E878FEC" w14:textId="27E80CAF" w:rsidR="00CC3F78" w:rsidRDefault="00CC3F78" w:rsidP="00D7333A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CC3F78">
        <w:rPr>
          <w:bCs/>
          <w:sz w:val="28"/>
          <w:szCs w:val="28"/>
          <w:lang w:eastAsia="en-US"/>
        </w:rPr>
        <w:t>Для рассмотрения жалобы из числа должностных лиц контрольного органа по решению руководителя может быть создан коллегиальный орган.</w:t>
      </w:r>
    </w:p>
    <w:p w14:paraId="5B73B21D" w14:textId="59E57695" w:rsidR="00CC3F78" w:rsidRPr="00CB65D9" w:rsidRDefault="00CC3F78" w:rsidP="00D7333A">
      <w:pPr>
        <w:ind w:firstLine="709"/>
        <w:jc w:val="both"/>
        <w:rPr>
          <w:bCs/>
          <w:sz w:val="28"/>
          <w:szCs w:val="28"/>
          <w:lang w:eastAsia="en-US"/>
        </w:rPr>
      </w:pPr>
      <w:r w:rsidRPr="004D77B2">
        <w:rPr>
          <w:bCs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контрольный орган на бумажном носителе</w:t>
      </w:r>
      <w:r w:rsidR="00771BC1">
        <w:rPr>
          <w:bCs/>
          <w:sz w:val="28"/>
          <w:szCs w:val="28"/>
          <w:lang w:eastAsia="en-US"/>
        </w:rPr>
        <w:t xml:space="preserve">, в том числе </w:t>
      </w:r>
      <w:r w:rsidRPr="004D77B2">
        <w:rPr>
          <w:bCs/>
          <w:sz w:val="28"/>
          <w:szCs w:val="28"/>
          <w:lang w:eastAsia="en-US"/>
        </w:rPr>
        <w:t>через организацию почтовой связи</w:t>
      </w:r>
      <w:r w:rsidR="00C87820">
        <w:rPr>
          <w:bCs/>
          <w:sz w:val="28"/>
          <w:szCs w:val="28"/>
          <w:lang w:eastAsia="en-US"/>
        </w:rPr>
        <w:t>,</w:t>
      </w:r>
      <w:r w:rsidRPr="004D77B2">
        <w:rPr>
          <w:bCs/>
          <w:sz w:val="28"/>
          <w:szCs w:val="28"/>
          <w:lang w:eastAsia="en-US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14:paraId="1E7AA237" w14:textId="77777777" w:rsidR="00853E01" w:rsidRPr="00F041FF" w:rsidRDefault="00853E01" w:rsidP="00D7333A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В рассмотрении жалобы, содержащей государственную тайну, участвуют должностные лица администрации Ханты-Мансийского района и (или) контрольного органа, допущенные к государственной тайне.</w:t>
      </w:r>
    </w:p>
    <w:p w14:paraId="15CB76FE" w14:textId="0F4C53C9" w:rsidR="006F6AF2" w:rsidRDefault="00853E01" w:rsidP="00D7333A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r w:rsidR="006F6AF2"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</w:p>
    <w:p w14:paraId="291B642E" w14:textId="718DEE15" w:rsidR="00771BC1" w:rsidRDefault="00771BC1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2 приложения 2 к Положению о муниципальном жилищном контроле на территории Ханты-Мансийского района дополнить подпунктами 16, 17 и 18 следующего содержания соответственно:</w:t>
      </w:r>
    </w:p>
    <w:p w14:paraId="75B711F2" w14:textId="77777777" w:rsidR="00032E5E" w:rsidRPr="00032E5E" w:rsidRDefault="00032E5E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2E5E">
        <w:rPr>
          <w:sz w:val="28"/>
          <w:szCs w:val="28"/>
        </w:rPr>
        <w:t>16) Общее количество жалоб, поданных контролируемыми лицами в досудебном порядке за отчетный период;</w:t>
      </w:r>
    </w:p>
    <w:p w14:paraId="0B386C06" w14:textId="77777777" w:rsidR="00032E5E" w:rsidRPr="00032E5E" w:rsidRDefault="00032E5E" w:rsidP="00D7333A">
      <w:pPr>
        <w:widowControl w:val="0"/>
        <w:ind w:firstLine="709"/>
        <w:jc w:val="both"/>
        <w:rPr>
          <w:sz w:val="28"/>
          <w:szCs w:val="28"/>
        </w:rPr>
      </w:pPr>
      <w:r w:rsidRPr="00032E5E">
        <w:rPr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14:paraId="6CF381FB" w14:textId="7E36EEB4" w:rsidR="00771BC1" w:rsidRDefault="00032E5E" w:rsidP="00D7333A">
      <w:pPr>
        <w:widowControl w:val="0"/>
        <w:ind w:firstLine="709"/>
        <w:jc w:val="both"/>
        <w:rPr>
          <w:sz w:val="28"/>
          <w:szCs w:val="28"/>
        </w:rPr>
      </w:pPr>
      <w:r w:rsidRPr="00032E5E">
        <w:rPr>
          <w:sz w:val="28"/>
          <w:szCs w:val="28"/>
        </w:rPr>
        <w:t>18)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период.</w:t>
      </w:r>
      <w:r>
        <w:rPr>
          <w:sz w:val="28"/>
          <w:szCs w:val="28"/>
        </w:rPr>
        <w:t>»</w:t>
      </w:r>
      <w:r w:rsidR="004E546B">
        <w:rPr>
          <w:sz w:val="28"/>
          <w:szCs w:val="28"/>
        </w:rPr>
        <w:t>.</w:t>
      </w:r>
    </w:p>
    <w:p w14:paraId="39A099F5" w14:textId="693BC0CE" w:rsidR="006F6AF2" w:rsidRDefault="006F6AF2" w:rsidP="00D733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B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77B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D77B2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>
        <w:rPr>
          <w:bCs/>
          <w:sz w:val="28"/>
          <w:szCs w:val="28"/>
          <w:lang w:eastAsia="en-US"/>
        </w:rPr>
        <w:t xml:space="preserve">к </w:t>
      </w:r>
      <w:r w:rsidR="004D77B2" w:rsidRPr="004D77B2">
        <w:rPr>
          <w:bCs/>
          <w:sz w:val="28"/>
          <w:szCs w:val="28"/>
          <w:lang w:eastAsia="en-US"/>
        </w:rPr>
        <w:t>Положению о муниципальном</w:t>
      </w:r>
      <w:r w:rsidR="004D77B2">
        <w:rPr>
          <w:bCs/>
          <w:sz w:val="28"/>
          <w:szCs w:val="28"/>
          <w:lang w:eastAsia="en-US"/>
        </w:rPr>
        <w:t xml:space="preserve"> </w:t>
      </w:r>
      <w:r w:rsidR="004D77B2" w:rsidRPr="004D77B2">
        <w:rPr>
          <w:bCs/>
          <w:sz w:val="28"/>
          <w:szCs w:val="28"/>
          <w:lang w:eastAsia="en-US"/>
        </w:rPr>
        <w:t>жилищном контроле на территории Ханты-Мансийского района</w:t>
      </w:r>
      <w:r w:rsidR="004D77B2">
        <w:rPr>
          <w:bCs/>
          <w:sz w:val="28"/>
          <w:szCs w:val="28"/>
          <w:lang w:eastAsia="en-US"/>
        </w:rPr>
        <w:t xml:space="preserve"> </w:t>
      </w:r>
      <w:r w:rsidR="004D77B2" w:rsidRPr="00CB65D9">
        <w:rPr>
          <w:sz w:val="28"/>
          <w:szCs w:val="28"/>
        </w:rPr>
        <w:t>изложить в редакции со</w:t>
      </w:r>
      <w:r w:rsidR="009877BA">
        <w:rPr>
          <w:sz w:val="28"/>
          <w:szCs w:val="28"/>
        </w:rPr>
        <w:t>гласно приложению к настоящему р</w:t>
      </w:r>
      <w:r w:rsidR="004D77B2" w:rsidRPr="00CB65D9">
        <w:rPr>
          <w:sz w:val="28"/>
          <w:szCs w:val="28"/>
        </w:rPr>
        <w:t>ешению</w:t>
      </w:r>
      <w:r w:rsidR="004D77B2">
        <w:rPr>
          <w:sz w:val="28"/>
          <w:szCs w:val="28"/>
        </w:rPr>
        <w:t>.</w:t>
      </w:r>
    </w:p>
    <w:p w14:paraId="196AE2BA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3488B092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7AEA90F3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13C7B829" w14:textId="77777777" w:rsidR="00D7333A" w:rsidRDefault="00D7333A" w:rsidP="00D7333A">
      <w:pPr>
        <w:widowControl w:val="0"/>
        <w:ind w:firstLine="709"/>
        <w:jc w:val="both"/>
        <w:rPr>
          <w:sz w:val="28"/>
          <w:szCs w:val="28"/>
        </w:rPr>
      </w:pPr>
    </w:p>
    <w:p w14:paraId="33184AFF" w14:textId="3DF15342" w:rsidR="009224D6" w:rsidRDefault="00D7333A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>
        <w:rPr>
          <w:color w:val="auto"/>
          <w:sz w:val="28"/>
          <w:szCs w:val="28"/>
        </w:rPr>
        <w:tab/>
      </w:r>
      <w:r w:rsidR="009224D6" w:rsidRPr="00351FB2">
        <w:rPr>
          <w:color w:val="auto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color w:val="auto"/>
          <w:sz w:val="28"/>
          <w:szCs w:val="28"/>
        </w:rPr>
        <w:t>опубликования (</w:t>
      </w:r>
      <w:r w:rsidR="0085608A">
        <w:rPr>
          <w:color w:val="auto"/>
          <w:sz w:val="28"/>
          <w:szCs w:val="28"/>
        </w:rPr>
        <w:t>обнародования</w:t>
      </w:r>
      <w:r>
        <w:rPr>
          <w:color w:val="auto"/>
          <w:sz w:val="28"/>
          <w:szCs w:val="28"/>
        </w:rPr>
        <w:t>)</w:t>
      </w:r>
      <w:r w:rsidR="006440DB" w:rsidRPr="00351FB2">
        <w:rPr>
          <w:color w:val="auto"/>
          <w:sz w:val="28"/>
          <w:szCs w:val="28"/>
        </w:rPr>
        <w:t>.</w:t>
      </w:r>
    </w:p>
    <w:p w14:paraId="3BE39239" w14:textId="77777777" w:rsidR="00D7333A" w:rsidRDefault="00D7333A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1C70616F" w14:textId="77777777" w:rsidR="004E546B" w:rsidRDefault="004E546B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7333A" w:rsidRPr="00D7333A" w14:paraId="0614D804" w14:textId="77777777" w:rsidTr="004A64DB">
        <w:tc>
          <w:tcPr>
            <w:tcW w:w="5920" w:type="dxa"/>
            <w:shd w:val="clear" w:color="auto" w:fill="auto"/>
          </w:tcPr>
          <w:p w14:paraId="57CC768C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59ECADE7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67D856F9" w14:textId="5C1AB311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Е.А. Данилова</w:t>
            </w:r>
          </w:p>
          <w:p w14:paraId="718D8969" w14:textId="4D6E1E0C" w:rsidR="00D7333A" w:rsidRPr="00D7333A" w:rsidRDefault="00B975A4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14:paraId="5DDD841E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Глава</w:t>
            </w:r>
          </w:p>
          <w:p w14:paraId="16226039" w14:textId="77777777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FD21EB5" w14:textId="148389E1" w:rsidR="00D7333A" w:rsidRPr="00D7333A" w:rsidRDefault="00D7333A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D7333A">
              <w:rPr>
                <w:color w:val="000000"/>
                <w:sz w:val="28"/>
                <w:szCs w:val="28"/>
              </w:rPr>
              <w:t>К.Р. Минулин</w:t>
            </w:r>
          </w:p>
          <w:p w14:paraId="7AF0E1D6" w14:textId="6A334858" w:rsidR="00D7333A" w:rsidRPr="00D7333A" w:rsidRDefault="003D12C6" w:rsidP="00D7333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B975A4">
              <w:rPr>
                <w:color w:val="000000"/>
                <w:sz w:val="28"/>
                <w:szCs w:val="28"/>
              </w:rPr>
              <w:t>.12.2023</w:t>
            </w:r>
          </w:p>
        </w:tc>
      </w:tr>
    </w:tbl>
    <w:p w14:paraId="246D6974" w14:textId="77777777" w:rsidR="00D7333A" w:rsidRPr="00351FB2" w:rsidRDefault="00D7333A" w:rsidP="00D7333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4601F1A7" w14:textId="77777777" w:rsidR="0057734B" w:rsidRPr="00351FB2" w:rsidRDefault="0057734B" w:rsidP="00D7333A">
      <w:pPr>
        <w:pStyle w:val="Default"/>
        <w:tabs>
          <w:tab w:val="left" w:pos="993"/>
        </w:tabs>
        <w:ind w:left="720"/>
        <w:jc w:val="both"/>
        <w:rPr>
          <w:color w:val="auto"/>
          <w:sz w:val="28"/>
          <w:szCs w:val="28"/>
        </w:rPr>
      </w:pPr>
    </w:p>
    <w:p w14:paraId="1A49CFAC" w14:textId="44A7B63B" w:rsidR="004D77B2" w:rsidRDefault="004D77B2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06C348" w14:textId="2B7E96CC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6BCA7B" w14:textId="6C439743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0EE996" w14:textId="6F241042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909C0D" w14:textId="27BF841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3BAA11" w14:textId="00F8391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B355B7" w14:textId="73EC1AF4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D30744" w14:textId="11CA82A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0367C3" w14:textId="1AB05991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68CC37" w14:textId="216F5132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8A9E57" w14:textId="4EE94BC4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0C8813" w14:textId="66CD33FD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50711C" w14:textId="4E103735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2C5A4" w14:textId="5405192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A3525F" w14:textId="2E9BF8DB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A6A414" w14:textId="03F167C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75FA9" w14:textId="048DC7D7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3836BB" w14:textId="5D98838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FB3CA5" w14:textId="475254E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908015" w14:textId="0E8E6EC3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3BED1C" w14:textId="5B03FC79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F99BBA" w14:textId="7CD80C61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FCEF7" w14:textId="01939899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51E845" w14:textId="5F486BDE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5F0FF4" w14:textId="71F4062A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9D6348" w14:textId="65F69BE4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C778C2" w14:textId="3F7078C7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D63D03" w14:textId="2DEF8A50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99D9F4" w14:textId="7E4B5CFF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3BB067" w14:textId="08EB2C5F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1200E5" w14:textId="6AB9167F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A10703" w14:textId="1196E81E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F0B65D" w14:textId="77777777" w:rsidR="00D7333A" w:rsidRDefault="00D7333A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537B32" w14:textId="4EAA2520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5F0F0B" w14:textId="09D111B6" w:rsidR="00D67CD5" w:rsidRDefault="00D67CD5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F2EFE5" w14:textId="232A7FB9" w:rsidR="003D377B" w:rsidRPr="005D18A1" w:rsidRDefault="003D377B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EEA0273" w14:textId="77777777" w:rsidR="003D377B" w:rsidRPr="005D18A1" w:rsidRDefault="003D377B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026CE2F4" w14:textId="77777777" w:rsidR="003D377B" w:rsidRPr="005D18A1" w:rsidRDefault="003D377B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64B50B5" w14:textId="678834E5" w:rsidR="003D377B" w:rsidRPr="005D18A1" w:rsidRDefault="003D377B" w:rsidP="00D7333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 xml:space="preserve">от </w:t>
      </w:r>
      <w:r w:rsidR="00D7333A">
        <w:rPr>
          <w:rFonts w:ascii="Times New Roman" w:hAnsi="Times New Roman" w:cs="Times New Roman"/>
          <w:sz w:val="28"/>
          <w:szCs w:val="28"/>
        </w:rPr>
        <w:t>15.12.2023</w:t>
      </w:r>
      <w:r w:rsidRPr="005D18A1">
        <w:rPr>
          <w:rFonts w:ascii="Times New Roman" w:hAnsi="Times New Roman" w:cs="Times New Roman"/>
          <w:sz w:val="28"/>
          <w:szCs w:val="28"/>
        </w:rPr>
        <w:t xml:space="preserve"> № </w:t>
      </w:r>
      <w:r w:rsidR="00B975A4">
        <w:rPr>
          <w:rFonts w:ascii="Times New Roman" w:hAnsi="Times New Roman" w:cs="Times New Roman"/>
          <w:sz w:val="28"/>
          <w:szCs w:val="28"/>
        </w:rPr>
        <w:t>398</w:t>
      </w:r>
    </w:p>
    <w:p w14:paraId="0799A839" w14:textId="77777777" w:rsidR="00F937EC" w:rsidRDefault="00F937EC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16D00" w14:textId="77777777" w:rsidR="00F937EC" w:rsidRDefault="00F937EC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FBB50A" w14:textId="2CD7576B" w:rsidR="0007751E" w:rsidRPr="003750FA" w:rsidRDefault="0007751E" w:rsidP="00D733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3750FA">
        <w:rPr>
          <w:rFonts w:ascii="Times New Roman" w:hAnsi="Times New Roman" w:cs="Times New Roman"/>
          <w:sz w:val="28"/>
          <w:szCs w:val="28"/>
        </w:rPr>
        <w:t>3</w:t>
      </w:r>
    </w:p>
    <w:p w14:paraId="58314182" w14:textId="6383D98F" w:rsidR="004D77B2" w:rsidRPr="003750FA" w:rsidRDefault="004D77B2" w:rsidP="00D73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74AAFE5A" w14:textId="77777777" w:rsidR="004D77B2" w:rsidRPr="003750FA" w:rsidRDefault="004D77B2" w:rsidP="00D73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14:paraId="5EECB2A3" w14:textId="77777777" w:rsidR="004D77B2" w:rsidRPr="003750FA" w:rsidRDefault="004D77B2" w:rsidP="00D7333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14:paraId="398DFF71" w14:textId="77777777" w:rsidR="004D77B2" w:rsidRDefault="004D77B2" w:rsidP="00D7333A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D5EEE" w14:textId="77777777" w:rsidR="004D77B2" w:rsidRPr="009E6363" w:rsidRDefault="004D77B2" w:rsidP="00D733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63">
        <w:rPr>
          <w:rFonts w:ascii="Times New Roman" w:hAnsi="Times New Roman" w:cs="Times New Roman"/>
          <w:sz w:val="28"/>
          <w:szCs w:val="28"/>
        </w:rPr>
        <w:t>Индикаторы риска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</w:p>
    <w:p w14:paraId="257F91E0" w14:textId="77777777" w:rsidR="004D77B2" w:rsidRPr="00A94018" w:rsidRDefault="004D77B2" w:rsidP="00D733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443FA" w14:textId="74A57058" w:rsidR="004D77B2" w:rsidRPr="009752BB" w:rsidRDefault="004D77B2" w:rsidP="00D733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BB">
        <w:rPr>
          <w:sz w:val="28"/>
          <w:szCs w:val="28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 w:rsidR="0007751E">
        <w:rPr>
          <w:sz w:val="28"/>
          <w:szCs w:val="28"/>
        </w:rPr>
        <w:t>»</w:t>
      </w:r>
      <w:r w:rsidR="00D7333A">
        <w:rPr>
          <w:sz w:val="28"/>
          <w:szCs w:val="28"/>
        </w:rPr>
        <w:t>.</w:t>
      </w:r>
    </w:p>
    <w:p w14:paraId="50761BCE" w14:textId="77777777" w:rsidR="002A2DCD" w:rsidRPr="00351FB2" w:rsidRDefault="002A2DCD" w:rsidP="00D733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2DCD" w:rsidRPr="00351FB2" w:rsidSect="00EA2A2A">
      <w:footerReference w:type="default" r:id="rId7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77FD" w14:textId="77777777" w:rsidR="006375CD" w:rsidRDefault="006375CD" w:rsidP="00F61E1E">
      <w:r>
        <w:separator/>
      </w:r>
    </w:p>
  </w:endnote>
  <w:endnote w:type="continuationSeparator" w:id="0">
    <w:p w14:paraId="4185FD7F" w14:textId="77777777" w:rsidR="006375CD" w:rsidRDefault="006375CD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B375A2">
          <w:rPr>
            <w:noProof/>
            <w:sz w:val="24"/>
            <w:szCs w:val="24"/>
          </w:rPr>
          <w:t>5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C68AD" w14:textId="77777777" w:rsidR="006375CD" w:rsidRDefault="006375CD" w:rsidP="00F61E1E">
      <w:r>
        <w:separator/>
      </w:r>
    </w:p>
  </w:footnote>
  <w:footnote w:type="continuationSeparator" w:id="0">
    <w:p w14:paraId="4CB278C1" w14:textId="77777777" w:rsidR="006375CD" w:rsidRDefault="006375CD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960"/>
    <w:rsid w:val="00026BD4"/>
    <w:rsid w:val="00030112"/>
    <w:rsid w:val="00032E5E"/>
    <w:rsid w:val="0003592F"/>
    <w:rsid w:val="00036C28"/>
    <w:rsid w:val="0003715E"/>
    <w:rsid w:val="00044CBB"/>
    <w:rsid w:val="000515C4"/>
    <w:rsid w:val="00052215"/>
    <w:rsid w:val="00052506"/>
    <w:rsid w:val="000525F4"/>
    <w:rsid w:val="00052D1A"/>
    <w:rsid w:val="00052FBA"/>
    <w:rsid w:val="0005750B"/>
    <w:rsid w:val="00060A01"/>
    <w:rsid w:val="00061049"/>
    <w:rsid w:val="00063930"/>
    <w:rsid w:val="00067CE0"/>
    <w:rsid w:val="00070ACF"/>
    <w:rsid w:val="0007522C"/>
    <w:rsid w:val="0007751E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2B3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0F0E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19D6"/>
    <w:rsid w:val="00131E95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270"/>
    <w:rsid w:val="001938FB"/>
    <w:rsid w:val="00193F30"/>
    <w:rsid w:val="001972DC"/>
    <w:rsid w:val="001A1F7F"/>
    <w:rsid w:val="001A387D"/>
    <w:rsid w:val="001A5285"/>
    <w:rsid w:val="001A5ADB"/>
    <w:rsid w:val="001A5B60"/>
    <w:rsid w:val="001A5F41"/>
    <w:rsid w:val="001A6514"/>
    <w:rsid w:val="001A78EF"/>
    <w:rsid w:val="001B27AA"/>
    <w:rsid w:val="001B5A84"/>
    <w:rsid w:val="001C1AF3"/>
    <w:rsid w:val="001D4DEE"/>
    <w:rsid w:val="001D4E57"/>
    <w:rsid w:val="001D521F"/>
    <w:rsid w:val="001D61EF"/>
    <w:rsid w:val="001E080C"/>
    <w:rsid w:val="001E0BE5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1815"/>
    <w:rsid w:val="0025406E"/>
    <w:rsid w:val="00255E40"/>
    <w:rsid w:val="00256F37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2DCD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08EF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084F"/>
    <w:rsid w:val="00362009"/>
    <w:rsid w:val="003677EA"/>
    <w:rsid w:val="00371745"/>
    <w:rsid w:val="00371B6C"/>
    <w:rsid w:val="00377A5C"/>
    <w:rsid w:val="0038096D"/>
    <w:rsid w:val="0038412A"/>
    <w:rsid w:val="00384BD1"/>
    <w:rsid w:val="00385F6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12C6"/>
    <w:rsid w:val="003D23FA"/>
    <w:rsid w:val="003D377B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279F"/>
    <w:rsid w:val="00425363"/>
    <w:rsid w:val="00425F2C"/>
    <w:rsid w:val="00430F3B"/>
    <w:rsid w:val="004320E3"/>
    <w:rsid w:val="004328CC"/>
    <w:rsid w:val="004342E0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7B2"/>
    <w:rsid w:val="004E0AAE"/>
    <w:rsid w:val="004E546B"/>
    <w:rsid w:val="004F0BD8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60F8E"/>
    <w:rsid w:val="00573563"/>
    <w:rsid w:val="0057734B"/>
    <w:rsid w:val="00583313"/>
    <w:rsid w:val="0058482A"/>
    <w:rsid w:val="00584B78"/>
    <w:rsid w:val="00584FBE"/>
    <w:rsid w:val="00585A02"/>
    <w:rsid w:val="005876EA"/>
    <w:rsid w:val="00591892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5E477D"/>
    <w:rsid w:val="005F1C1E"/>
    <w:rsid w:val="006078EA"/>
    <w:rsid w:val="00610BB7"/>
    <w:rsid w:val="00610F42"/>
    <w:rsid w:val="00611F5B"/>
    <w:rsid w:val="00621A7D"/>
    <w:rsid w:val="006254CC"/>
    <w:rsid w:val="00625BFC"/>
    <w:rsid w:val="00635158"/>
    <w:rsid w:val="00635DE7"/>
    <w:rsid w:val="006375CD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7157"/>
    <w:rsid w:val="006D3C2A"/>
    <w:rsid w:val="006E6AD5"/>
    <w:rsid w:val="006E7B0D"/>
    <w:rsid w:val="006F3242"/>
    <w:rsid w:val="006F6AF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2A21"/>
    <w:rsid w:val="00733814"/>
    <w:rsid w:val="007349B3"/>
    <w:rsid w:val="00734C16"/>
    <w:rsid w:val="00734D4F"/>
    <w:rsid w:val="007356E3"/>
    <w:rsid w:val="00735BE6"/>
    <w:rsid w:val="00735CBD"/>
    <w:rsid w:val="00741F9E"/>
    <w:rsid w:val="00743032"/>
    <w:rsid w:val="00744459"/>
    <w:rsid w:val="00747425"/>
    <w:rsid w:val="007515E6"/>
    <w:rsid w:val="0075424A"/>
    <w:rsid w:val="00760C49"/>
    <w:rsid w:val="007610E3"/>
    <w:rsid w:val="00761A5F"/>
    <w:rsid w:val="007654FB"/>
    <w:rsid w:val="00765B98"/>
    <w:rsid w:val="00766FC4"/>
    <w:rsid w:val="00770DA5"/>
    <w:rsid w:val="007718C7"/>
    <w:rsid w:val="00771BC1"/>
    <w:rsid w:val="00771CE1"/>
    <w:rsid w:val="00772C22"/>
    <w:rsid w:val="00777C17"/>
    <w:rsid w:val="00780A43"/>
    <w:rsid w:val="00780E7A"/>
    <w:rsid w:val="007827B2"/>
    <w:rsid w:val="00787847"/>
    <w:rsid w:val="00791F0B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6F5"/>
    <w:rsid w:val="00850C26"/>
    <w:rsid w:val="00853E01"/>
    <w:rsid w:val="0085608A"/>
    <w:rsid w:val="00861510"/>
    <w:rsid w:val="00861E07"/>
    <w:rsid w:val="008634A0"/>
    <w:rsid w:val="00864636"/>
    <w:rsid w:val="0086646E"/>
    <w:rsid w:val="00866D7F"/>
    <w:rsid w:val="0086706D"/>
    <w:rsid w:val="0087113A"/>
    <w:rsid w:val="0087690E"/>
    <w:rsid w:val="008804B6"/>
    <w:rsid w:val="00882246"/>
    <w:rsid w:val="00882524"/>
    <w:rsid w:val="00885473"/>
    <w:rsid w:val="0088612D"/>
    <w:rsid w:val="008900DC"/>
    <w:rsid w:val="00892D2B"/>
    <w:rsid w:val="008A03DC"/>
    <w:rsid w:val="008A44C9"/>
    <w:rsid w:val="008A55D8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1908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2F1"/>
    <w:rsid w:val="00905FDC"/>
    <w:rsid w:val="00910840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6F8C"/>
    <w:rsid w:val="00957318"/>
    <w:rsid w:val="009579E8"/>
    <w:rsid w:val="00965F3E"/>
    <w:rsid w:val="00966A41"/>
    <w:rsid w:val="009677F6"/>
    <w:rsid w:val="00971EF9"/>
    <w:rsid w:val="00977E5B"/>
    <w:rsid w:val="0098061C"/>
    <w:rsid w:val="00984333"/>
    <w:rsid w:val="009877BA"/>
    <w:rsid w:val="00993E18"/>
    <w:rsid w:val="00995653"/>
    <w:rsid w:val="00996BBC"/>
    <w:rsid w:val="00997537"/>
    <w:rsid w:val="009A7893"/>
    <w:rsid w:val="009B29AE"/>
    <w:rsid w:val="009C40A0"/>
    <w:rsid w:val="009C4607"/>
    <w:rsid w:val="009C7FFD"/>
    <w:rsid w:val="009D1498"/>
    <w:rsid w:val="009E01C2"/>
    <w:rsid w:val="009E15C7"/>
    <w:rsid w:val="009E4DD4"/>
    <w:rsid w:val="009E6363"/>
    <w:rsid w:val="009F14FF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58ED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48"/>
    <w:rsid w:val="00A54EF2"/>
    <w:rsid w:val="00A56FCE"/>
    <w:rsid w:val="00A60E24"/>
    <w:rsid w:val="00A62A24"/>
    <w:rsid w:val="00A62DBA"/>
    <w:rsid w:val="00A645DE"/>
    <w:rsid w:val="00A655EC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E2F55"/>
    <w:rsid w:val="00AE49A7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375A2"/>
    <w:rsid w:val="00B41B87"/>
    <w:rsid w:val="00B42744"/>
    <w:rsid w:val="00B43CFF"/>
    <w:rsid w:val="00B5544E"/>
    <w:rsid w:val="00B55FB9"/>
    <w:rsid w:val="00B619D0"/>
    <w:rsid w:val="00B66690"/>
    <w:rsid w:val="00B67ECF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975A4"/>
    <w:rsid w:val="00BA2229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68F3"/>
    <w:rsid w:val="00C14FB1"/>
    <w:rsid w:val="00C15EA8"/>
    <w:rsid w:val="00C22F52"/>
    <w:rsid w:val="00C2458F"/>
    <w:rsid w:val="00C2495C"/>
    <w:rsid w:val="00C30DFA"/>
    <w:rsid w:val="00C367D3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87820"/>
    <w:rsid w:val="00C97D8E"/>
    <w:rsid w:val="00CA234A"/>
    <w:rsid w:val="00CA2820"/>
    <w:rsid w:val="00CA50C9"/>
    <w:rsid w:val="00CA7B75"/>
    <w:rsid w:val="00CB0FE1"/>
    <w:rsid w:val="00CB225B"/>
    <w:rsid w:val="00CB2514"/>
    <w:rsid w:val="00CB33D5"/>
    <w:rsid w:val="00CB36D5"/>
    <w:rsid w:val="00CC12F6"/>
    <w:rsid w:val="00CC3F78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307"/>
    <w:rsid w:val="00D46A67"/>
    <w:rsid w:val="00D47F0C"/>
    <w:rsid w:val="00D5492C"/>
    <w:rsid w:val="00D551B5"/>
    <w:rsid w:val="00D628F4"/>
    <w:rsid w:val="00D62BB8"/>
    <w:rsid w:val="00D63423"/>
    <w:rsid w:val="00D64953"/>
    <w:rsid w:val="00D67759"/>
    <w:rsid w:val="00D67CD5"/>
    <w:rsid w:val="00D70C3B"/>
    <w:rsid w:val="00D723F3"/>
    <w:rsid w:val="00D7333A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2117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DF7406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08A0"/>
    <w:rsid w:val="00E76567"/>
    <w:rsid w:val="00E77D1A"/>
    <w:rsid w:val="00E77D9B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2964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71F54"/>
    <w:rsid w:val="00F81BD6"/>
    <w:rsid w:val="00F86C68"/>
    <w:rsid w:val="00F90115"/>
    <w:rsid w:val="00F937EC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7755"/>
    <w:rsid w:val="00FE03EC"/>
    <w:rsid w:val="00FE0B7A"/>
    <w:rsid w:val="00FE2B6C"/>
    <w:rsid w:val="00FE385B"/>
    <w:rsid w:val="00FE48A8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  <w15:docId w15:val="{00097041-3248-4B4F-AFCA-5190BD39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Налобина Н.С.</cp:lastModifiedBy>
  <cp:revision>2</cp:revision>
  <cp:lastPrinted>2023-12-15T07:38:00Z</cp:lastPrinted>
  <dcterms:created xsi:type="dcterms:W3CDTF">2024-01-11T06:54:00Z</dcterms:created>
  <dcterms:modified xsi:type="dcterms:W3CDTF">2024-01-11T06:54:00Z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