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5FC4D" w14:textId="1BBA97E6" w:rsidR="00D715B3" w:rsidRPr="005E5399" w:rsidRDefault="00D715B3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539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87D02FE" w14:textId="77777777" w:rsidR="00D715B3" w:rsidRDefault="00D715B3" w:rsidP="00D71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Депимущества района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8AF20" w14:textId="7A7544C5" w:rsidR="00D715B3" w:rsidRPr="00340FB5" w:rsidRDefault="00D715B3" w:rsidP="00D715B3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A7147">
        <w:rPr>
          <w:rFonts w:ascii="Times New Roman" w:hAnsi="Times New Roman" w:cs="Times New Roman"/>
          <w:sz w:val="28"/>
          <w:szCs w:val="28"/>
        </w:rPr>
        <w:t xml:space="preserve">от </w:t>
      </w:r>
      <w:r w:rsidR="00ED4B2B">
        <w:rPr>
          <w:rFonts w:ascii="Times New Roman" w:hAnsi="Times New Roman" w:cs="Times New Roman"/>
          <w:sz w:val="28"/>
          <w:szCs w:val="28"/>
        </w:rPr>
        <w:t>29</w:t>
      </w:r>
      <w:r w:rsidR="0042616E">
        <w:rPr>
          <w:rFonts w:ascii="Times New Roman" w:hAnsi="Times New Roman" w:cs="Times New Roman"/>
          <w:sz w:val="28"/>
          <w:szCs w:val="28"/>
        </w:rPr>
        <w:t>.</w:t>
      </w:r>
      <w:r w:rsidR="00ED4B2B">
        <w:rPr>
          <w:rFonts w:ascii="Times New Roman" w:hAnsi="Times New Roman" w:cs="Times New Roman"/>
          <w:sz w:val="28"/>
          <w:szCs w:val="28"/>
        </w:rPr>
        <w:t>02</w:t>
      </w:r>
      <w:r w:rsidR="0042616E">
        <w:rPr>
          <w:rFonts w:ascii="Times New Roman" w:hAnsi="Times New Roman" w:cs="Times New Roman"/>
          <w:sz w:val="28"/>
          <w:szCs w:val="28"/>
        </w:rPr>
        <w:t>.202</w:t>
      </w:r>
      <w:r w:rsidR="00475530">
        <w:rPr>
          <w:rFonts w:ascii="Times New Roman" w:hAnsi="Times New Roman" w:cs="Times New Roman"/>
          <w:sz w:val="28"/>
          <w:szCs w:val="28"/>
        </w:rPr>
        <w:t>4</w:t>
      </w:r>
      <w:r w:rsidR="0042616E">
        <w:rPr>
          <w:rFonts w:ascii="Times New Roman" w:hAnsi="Times New Roman" w:cs="Times New Roman"/>
          <w:sz w:val="28"/>
          <w:szCs w:val="28"/>
        </w:rPr>
        <w:t xml:space="preserve"> </w:t>
      </w:r>
      <w:r w:rsidR="0042616E" w:rsidRPr="003A7147">
        <w:rPr>
          <w:rFonts w:ascii="Times New Roman" w:hAnsi="Times New Roman" w:cs="Times New Roman"/>
          <w:sz w:val="28"/>
          <w:szCs w:val="28"/>
        </w:rPr>
        <w:t>№</w:t>
      </w:r>
      <w:r w:rsidR="00ED4B2B">
        <w:rPr>
          <w:rFonts w:ascii="Times New Roman" w:hAnsi="Times New Roman" w:cs="Times New Roman"/>
          <w:sz w:val="28"/>
          <w:szCs w:val="28"/>
        </w:rPr>
        <w:t>139-п</w:t>
      </w:r>
    </w:p>
    <w:p w14:paraId="3F934B32" w14:textId="77777777" w:rsidR="00D715B3" w:rsidRPr="005E5399" w:rsidRDefault="00D715B3" w:rsidP="00D71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B89EA6" w14:textId="77777777" w:rsidR="00D715B3" w:rsidRDefault="00D715B3" w:rsidP="00D71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F9C8F08" w14:textId="77777777" w:rsidR="00475530" w:rsidRPr="00332BDD" w:rsidRDefault="00475530" w:rsidP="00475530">
      <w:pPr>
        <w:pStyle w:val="Default"/>
        <w:ind w:firstLine="709"/>
        <w:jc w:val="center"/>
        <w:rPr>
          <w:sz w:val="28"/>
          <w:szCs w:val="28"/>
        </w:rPr>
      </w:pPr>
      <w:r w:rsidRPr="00332BDD">
        <w:rPr>
          <w:sz w:val="28"/>
          <w:szCs w:val="28"/>
        </w:rPr>
        <w:t>ДОКЛАД</w:t>
      </w:r>
    </w:p>
    <w:p w14:paraId="2427F39C" w14:textId="77777777" w:rsidR="00475530" w:rsidRDefault="00475530" w:rsidP="00475530">
      <w:pPr>
        <w:pStyle w:val="Default"/>
        <w:ind w:firstLine="709"/>
        <w:jc w:val="center"/>
        <w:rPr>
          <w:sz w:val="28"/>
          <w:szCs w:val="28"/>
        </w:rPr>
      </w:pPr>
      <w:r w:rsidRPr="006E23A4">
        <w:rPr>
          <w:sz w:val="28"/>
          <w:szCs w:val="28"/>
        </w:rPr>
        <w:t xml:space="preserve">о правоприменительной практике по осуществлению муниципального земельного контроля </w:t>
      </w:r>
      <w:r>
        <w:rPr>
          <w:sz w:val="28"/>
          <w:szCs w:val="28"/>
        </w:rPr>
        <w:t>на межселенной территории Ханты-Мансийского района</w:t>
      </w:r>
      <w:r w:rsidRPr="006E23A4">
        <w:rPr>
          <w:sz w:val="28"/>
          <w:szCs w:val="28"/>
        </w:rPr>
        <w:t xml:space="preserve"> в 2023 году</w:t>
      </w:r>
    </w:p>
    <w:p w14:paraId="2BB96903" w14:textId="77777777" w:rsidR="00475530" w:rsidRDefault="00475530" w:rsidP="00475530">
      <w:pPr>
        <w:pStyle w:val="Default"/>
        <w:ind w:firstLine="709"/>
        <w:jc w:val="center"/>
        <w:rPr>
          <w:sz w:val="28"/>
          <w:szCs w:val="28"/>
        </w:rPr>
      </w:pPr>
    </w:p>
    <w:p w14:paraId="02FE5A8E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Порядок организации и осуществления муниципального земельного контроля на межселенной территории Ханты-Мансийского района установлен положением о муниципальном земельном контроле, утвержденным решением Думы Ханты-Мансийского района от 02.11.2021 №19. Органом администрации Ханты-Мансийского района, уполномоченным на осуществление муниципального земельного контроля, является департамент имущественных и земельных отношений администрации Ханты-Мансийского района.</w:t>
      </w:r>
    </w:p>
    <w:p w14:paraId="72E4B17B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Предметом муниципального земельного контроля является соблюдение обязательных требований земельного законодательства в отношении объектов земельных отношений:</w:t>
      </w:r>
    </w:p>
    <w:p w14:paraId="4A79A8DB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3E2B5F">
        <w:rPr>
          <w:color w:val="000000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384FBCFD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6612112C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5E29A7F7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7F1D868B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- своевременно производить платежи за землю;</w:t>
      </w:r>
    </w:p>
    <w:p w14:paraId="2ABF7E34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0F596689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73BF60D8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- не допускать самовольного занятия земельных участков;</w:t>
      </w:r>
    </w:p>
    <w:p w14:paraId="0FF33ED3" w14:textId="77777777" w:rsidR="00475530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- выполнять иные требования, предусмотренные</w:t>
      </w:r>
      <w:r>
        <w:rPr>
          <w:color w:val="000000"/>
          <w:szCs w:val="28"/>
        </w:rPr>
        <w:t xml:space="preserve"> </w:t>
      </w:r>
      <w:r w:rsidRPr="003E2B5F">
        <w:rPr>
          <w:color w:val="000000"/>
          <w:szCs w:val="28"/>
        </w:rPr>
        <w:t>федеральными законами.</w:t>
      </w:r>
    </w:p>
    <w:p w14:paraId="01BDDDFA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 xml:space="preserve">Задачей муниципального земельного контроля является обеспечение использования земель на межселенной территории Ханты-Мансийского </w:t>
      </w:r>
      <w:r w:rsidRPr="003E2B5F">
        <w:rPr>
          <w:color w:val="000000"/>
          <w:szCs w:val="28"/>
        </w:rPr>
        <w:lastRenderedPageBreak/>
        <w:t>района в соответствии с законодательством Российской Федерации, нормативными правовыми Ханты-Мансийского автономного округа - Югры и правовыми актами Ханты-Мансийского района.</w:t>
      </w:r>
      <w:r>
        <w:rPr>
          <w:color w:val="000000"/>
          <w:szCs w:val="28"/>
        </w:rPr>
        <w:t xml:space="preserve"> </w:t>
      </w:r>
      <w:r w:rsidRPr="003E2B5F">
        <w:rPr>
          <w:color w:val="000000"/>
          <w:szCs w:val="28"/>
        </w:rPr>
        <w:t>Муниципальный земельный контроль осуществляется посредством проведения:</w:t>
      </w:r>
    </w:p>
    <w:p w14:paraId="6BF97192" w14:textId="77777777" w:rsidR="00475530" w:rsidRPr="003E2B5F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 w:rsidRPr="003E2B5F">
        <w:rPr>
          <w:color w:val="000000"/>
          <w:szCs w:val="28"/>
        </w:rPr>
        <w:t>1) профилактических мероприятий:</w:t>
      </w:r>
    </w:p>
    <w:p w14:paraId="5B86DF42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информирование;</w:t>
      </w:r>
    </w:p>
    <w:p w14:paraId="602FC310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консультирование;</w:t>
      </w:r>
    </w:p>
    <w:p w14:paraId="235B1FB8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предостережения;</w:t>
      </w:r>
    </w:p>
    <w:p w14:paraId="79DCA6B0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профилактический визит;</w:t>
      </w:r>
    </w:p>
    <w:p w14:paraId="20F3ADC4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правоприменительной практики;</w:t>
      </w:r>
    </w:p>
    <w:p w14:paraId="3F5E0D8C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контрольных мероприятий со взаимодействием с контролируемыми лицами:</w:t>
      </w:r>
    </w:p>
    <w:p w14:paraId="163A896E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инспекционный визит;</w:t>
      </w:r>
    </w:p>
    <w:p w14:paraId="5EB70512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документарная проверка;</w:t>
      </w:r>
    </w:p>
    <w:p w14:paraId="2E4A61A7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выездная проверка;</w:t>
      </w:r>
    </w:p>
    <w:p w14:paraId="7690FC89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рейдовый осмотр;</w:t>
      </w:r>
    </w:p>
    <w:p w14:paraId="33350ECE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контрольных мероприятий без взаимодействия с контролируемым лицами:</w:t>
      </w:r>
    </w:p>
    <w:p w14:paraId="1585B235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соблюдением обязательных требования;</w:t>
      </w:r>
    </w:p>
    <w:p w14:paraId="451245AA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выездное обследование.</w:t>
      </w:r>
    </w:p>
    <w:p w14:paraId="69075D40" w14:textId="77777777" w:rsidR="00475530" w:rsidRPr="006E23A4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 в 2023 году осуществлялись через информирование граждан и юридических лиц посредством размещения сведений на официальном сайте администрации Ханты-Мансийского района </w:t>
      </w:r>
      <w:hyperlink r:id="rId8" w:history="1">
        <w:r w:rsidRPr="00CA2B56">
          <w:rPr>
            <w:rStyle w:val="af3"/>
            <w:sz w:val="28"/>
            <w:szCs w:val="28"/>
          </w:rPr>
          <w:t>http://hmrn.ru/munitsipalnyy-kontrol/</w:t>
        </w:r>
      </w:hyperlink>
      <w:r>
        <w:rPr>
          <w:sz w:val="28"/>
          <w:szCs w:val="28"/>
        </w:rPr>
        <w:t>. Кроме того, в связи с установлением признаков нарушения земельного законодательства, в 2023 году объявлено два предостережения о недопустимости нарушения обязательных требований. Контролируемым лицам предложено принять меры по обеспечению соблюдения требования земельного законодательства.</w:t>
      </w:r>
    </w:p>
    <w:p w14:paraId="5A915FED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со взаимодействием с контролируемыми лицами в</w:t>
      </w:r>
      <w:r w:rsidRPr="006E23A4">
        <w:rPr>
          <w:sz w:val="28"/>
          <w:szCs w:val="28"/>
        </w:rPr>
        <w:t xml:space="preserve"> 2023 году </w:t>
      </w:r>
      <w:r>
        <w:rPr>
          <w:sz w:val="28"/>
          <w:szCs w:val="28"/>
        </w:rPr>
        <w:t>не проводились.</w:t>
      </w:r>
    </w:p>
    <w:p w14:paraId="1619F4B8" w14:textId="77777777" w:rsidR="00475530" w:rsidRDefault="00475530" w:rsidP="004755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без взаимодействия с контролируемыми лицами в 2023 году проведено два выездных обследования, по результатам которых выявлено:</w:t>
      </w:r>
    </w:p>
    <w:p w14:paraId="7CCE06B7" w14:textId="77777777" w:rsidR="00475530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E00B6E">
        <w:rPr>
          <w:color w:val="000000"/>
          <w:szCs w:val="28"/>
          <w:shd w:val="clear" w:color="auto" w:fill="FFFFFF"/>
        </w:rPr>
        <w:t>нарушени</w:t>
      </w:r>
      <w:r>
        <w:rPr>
          <w:color w:val="000000"/>
          <w:szCs w:val="28"/>
          <w:shd w:val="clear" w:color="auto" w:fill="FFFFFF"/>
        </w:rPr>
        <w:t>е</w:t>
      </w:r>
      <w:r w:rsidRPr="00E00B6E">
        <w:rPr>
          <w:color w:val="000000"/>
          <w:szCs w:val="28"/>
          <w:shd w:val="clear" w:color="auto" w:fill="FFFFFF"/>
        </w:rPr>
        <w:t xml:space="preserve"> требований части 1 статьи 25, части 1 статьи 26, статьи 42 Земельного кодекса Российской Федерации в части самовольного занятия </w:t>
      </w:r>
      <w:r w:rsidRPr="00427D3F">
        <w:rPr>
          <w:color w:val="000000"/>
          <w:szCs w:val="28"/>
        </w:rPr>
        <w:t xml:space="preserve">территории земель площадью 2150 </w:t>
      </w:r>
      <w:proofErr w:type="spellStart"/>
      <w:r w:rsidRPr="00427D3F"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>;</w:t>
      </w:r>
    </w:p>
    <w:p w14:paraId="06E48C73" w14:textId="77777777" w:rsidR="00475530" w:rsidRDefault="00475530" w:rsidP="00475530">
      <w:pPr>
        <w:spacing w:line="264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427D3F">
        <w:rPr>
          <w:rFonts w:eastAsiaTheme="minorHAnsi"/>
          <w:color w:val="000000"/>
          <w:szCs w:val="28"/>
          <w14:ligatures w14:val="standardContextual"/>
        </w:rPr>
        <w:t>нарушени</w:t>
      </w:r>
      <w:r>
        <w:rPr>
          <w:rFonts w:eastAsiaTheme="minorHAnsi"/>
          <w:color w:val="000000"/>
          <w:szCs w:val="28"/>
          <w14:ligatures w14:val="standardContextual"/>
        </w:rPr>
        <w:t>е</w:t>
      </w:r>
      <w:r w:rsidRPr="00427D3F">
        <w:rPr>
          <w:rFonts w:eastAsiaTheme="minorHAnsi"/>
          <w:color w:val="000000"/>
          <w:szCs w:val="28"/>
          <w14:ligatures w14:val="standardContextual"/>
        </w:rPr>
        <w:t xml:space="preserve"> пункта 2 статьи 13, статьи 42 Земельного кодекса Российской Федерации, статьи 8 Федерального закона от 16.07.1998 № 101-ФЗ «О государственном регулировании обеспечения плодородия земель сельскохозяйственного назначения»</w:t>
      </w:r>
      <w:r>
        <w:rPr>
          <w:rFonts w:eastAsiaTheme="minorHAnsi"/>
          <w:color w:val="000000"/>
          <w:szCs w:val="28"/>
          <w14:ligatures w14:val="standardContextual"/>
        </w:rPr>
        <w:t xml:space="preserve"> в части неиспользования земельного участка из земель </w:t>
      </w:r>
      <w:r w:rsidRPr="00FB2409">
        <w:rPr>
          <w:szCs w:val="28"/>
        </w:rPr>
        <w:t xml:space="preserve">сельскохозяйственного назначения по целевому назначению </w:t>
      </w:r>
      <w:r>
        <w:rPr>
          <w:szCs w:val="28"/>
        </w:rPr>
        <w:t>на площади 990 гектар.</w:t>
      </w:r>
    </w:p>
    <w:p w14:paraId="08ECD5E6" w14:textId="77777777" w:rsidR="00475530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Типичными нарушениями обязательных требований являются нарушения статьи 42 Земельного кодекса Российской Федерации, а именно не использование земельных участков в соответствии с их целевым назначением, а также не выполнение мероприятий по охране земель.</w:t>
      </w:r>
    </w:p>
    <w:p w14:paraId="00D67BED" w14:textId="77777777" w:rsidR="00475530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обеспечения единообразного подхода к применению обязательных требований законодательства Российской Федерации, по результатам анализа региональных практик в 2023 году внесены изменения в следующие нормативно-правовые акты Ханты-Мансийского района, регулирующие осуществление муниципального земельного контроля:</w:t>
      </w:r>
    </w:p>
    <w:p w14:paraId="3F5CDC62" w14:textId="77777777" w:rsidR="00475530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Перечень индикаторов риска нарушения обязательных требований, утвержденный решением Думы Ханты-Мансийска района от 13.10.2022 №186 (в ред. решения Думы от 26.05.2023);</w:t>
      </w:r>
    </w:p>
    <w:p w14:paraId="687F78A9" w14:textId="77777777" w:rsidR="00475530" w:rsidRDefault="00475530" w:rsidP="00475530">
      <w:pPr>
        <w:spacing w:line="26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Положение о муниципальном земельном контроле на межселенной территории Ханты-Мансийского района, утвержденное решением Думы Ханты-Мансийского района от 02.11.2021 №19 (в ред. решения Думы от 24.11.2023). В Положение введен такой инструмент защиты прав контролируемых лиц как досудебное обжалование решений контрольного органа, действий (бездействия) его должностных лиц.</w:t>
      </w:r>
    </w:p>
    <w:p w14:paraId="48E48B78" w14:textId="77777777" w:rsidR="00D715B3" w:rsidRDefault="00D715B3" w:rsidP="00475530">
      <w:pPr>
        <w:pStyle w:val="ConsPlusTitle"/>
        <w:jc w:val="center"/>
        <w:rPr>
          <w:sz w:val="24"/>
          <w:szCs w:val="24"/>
        </w:rPr>
      </w:pPr>
    </w:p>
    <w:sectPr w:rsidR="00D715B3" w:rsidSect="00475530">
      <w:headerReference w:type="default" r:id="rId9"/>
      <w:pgSz w:w="11906" w:h="16838"/>
      <w:pgMar w:top="1134" w:right="85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AC969" w14:textId="77777777" w:rsidR="00B14CD5" w:rsidRDefault="00B14CD5" w:rsidP="0008372F">
      <w:r>
        <w:separator/>
      </w:r>
    </w:p>
  </w:endnote>
  <w:endnote w:type="continuationSeparator" w:id="0">
    <w:p w14:paraId="78FF3032" w14:textId="77777777" w:rsidR="00B14CD5" w:rsidRDefault="00B14CD5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97D65" w14:textId="77777777" w:rsidR="00B14CD5" w:rsidRDefault="00B14CD5" w:rsidP="0008372F">
      <w:r>
        <w:separator/>
      </w:r>
    </w:p>
  </w:footnote>
  <w:footnote w:type="continuationSeparator" w:id="0">
    <w:p w14:paraId="19FDFCF8" w14:textId="77777777" w:rsidR="00B14CD5" w:rsidRDefault="00B14CD5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08542" w14:textId="69C63A9A" w:rsidR="00371CEC" w:rsidRPr="00A95BCF" w:rsidRDefault="00371CEC" w:rsidP="00A95BCF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1A28EC"/>
    <w:multiLevelType w:val="hybridMultilevel"/>
    <w:tmpl w:val="EBB28FD2"/>
    <w:lvl w:ilvl="0" w:tplc="B04004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F86402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005F6"/>
    <w:rsid w:val="00002347"/>
    <w:rsid w:val="00003146"/>
    <w:rsid w:val="0000365B"/>
    <w:rsid w:val="000053AB"/>
    <w:rsid w:val="00010979"/>
    <w:rsid w:val="00011A44"/>
    <w:rsid w:val="00013DF5"/>
    <w:rsid w:val="00025CBA"/>
    <w:rsid w:val="0002759E"/>
    <w:rsid w:val="00030DE7"/>
    <w:rsid w:val="00031A1E"/>
    <w:rsid w:val="00041680"/>
    <w:rsid w:val="00044388"/>
    <w:rsid w:val="0004490F"/>
    <w:rsid w:val="000505C3"/>
    <w:rsid w:val="000526F2"/>
    <w:rsid w:val="00055E59"/>
    <w:rsid w:val="0006008C"/>
    <w:rsid w:val="00060CC7"/>
    <w:rsid w:val="000642E5"/>
    <w:rsid w:val="00065A16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09D1"/>
    <w:rsid w:val="00096022"/>
    <w:rsid w:val="0009664F"/>
    <w:rsid w:val="00097B9F"/>
    <w:rsid w:val="000A59C8"/>
    <w:rsid w:val="000A72EE"/>
    <w:rsid w:val="000A74E5"/>
    <w:rsid w:val="000A7F6F"/>
    <w:rsid w:val="000B23F9"/>
    <w:rsid w:val="000C131D"/>
    <w:rsid w:val="000C5DC7"/>
    <w:rsid w:val="000D0F24"/>
    <w:rsid w:val="000D29FC"/>
    <w:rsid w:val="000D309B"/>
    <w:rsid w:val="000D6CC1"/>
    <w:rsid w:val="000E1032"/>
    <w:rsid w:val="000E2EE2"/>
    <w:rsid w:val="000F1883"/>
    <w:rsid w:val="000F2A9A"/>
    <w:rsid w:val="000F3AB1"/>
    <w:rsid w:val="000F4E0F"/>
    <w:rsid w:val="001022F9"/>
    <w:rsid w:val="00102674"/>
    <w:rsid w:val="001030A4"/>
    <w:rsid w:val="00103449"/>
    <w:rsid w:val="0011101B"/>
    <w:rsid w:val="00112CCB"/>
    <w:rsid w:val="00114B73"/>
    <w:rsid w:val="00116635"/>
    <w:rsid w:val="001179B8"/>
    <w:rsid w:val="00121CCD"/>
    <w:rsid w:val="001220AE"/>
    <w:rsid w:val="00125DD1"/>
    <w:rsid w:val="0012677D"/>
    <w:rsid w:val="001279AA"/>
    <w:rsid w:val="00132743"/>
    <w:rsid w:val="001332E8"/>
    <w:rsid w:val="00133797"/>
    <w:rsid w:val="00140192"/>
    <w:rsid w:val="00140468"/>
    <w:rsid w:val="00140D05"/>
    <w:rsid w:val="00152D01"/>
    <w:rsid w:val="00155971"/>
    <w:rsid w:val="00164417"/>
    <w:rsid w:val="00172BB0"/>
    <w:rsid w:val="00181247"/>
    <w:rsid w:val="0018186A"/>
    <w:rsid w:val="0018421D"/>
    <w:rsid w:val="0018461E"/>
    <w:rsid w:val="001857AE"/>
    <w:rsid w:val="00186AAD"/>
    <w:rsid w:val="001879D8"/>
    <w:rsid w:val="0019000B"/>
    <w:rsid w:val="00190AAC"/>
    <w:rsid w:val="001954D3"/>
    <w:rsid w:val="00195AF0"/>
    <w:rsid w:val="001A03C3"/>
    <w:rsid w:val="001A6A26"/>
    <w:rsid w:val="001B5E8D"/>
    <w:rsid w:val="001C1CAC"/>
    <w:rsid w:val="001C6723"/>
    <w:rsid w:val="001D550B"/>
    <w:rsid w:val="001D7BE4"/>
    <w:rsid w:val="001D7FB1"/>
    <w:rsid w:val="001E1EE3"/>
    <w:rsid w:val="001E27E4"/>
    <w:rsid w:val="001E34B1"/>
    <w:rsid w:val="001E35E0"/>
    <w:rsid w:val="002071B1"/>
    <w:rsid w:val="0021078B"/>
    <w:rsid w:val="00215B2D"/>
    <w:rsid w:val="0022144D"/>
    <w:rsid w:val="0023136A"/>
    <w:rsid w:val="002313D4"/>
    <w:rsid w:val="00232C0E"/>
    <w:rsid w:val="00232D81"/>
    <w:rsid w:val="00232EBA"/>
    <w:rsid w:val="0023342B"/>
    <w:rsid w:val="002406A7"/>
    <w:rsid w:val="00241B2F"/>
    <w:rsid w:val="002428E6"/>
    <w:rsid w:val="002443C4"/>
    <w:rsid w:val="00246FD6"/>
    <w:rsid w:val="00251D57"/>
    <w:rsid w:val="002701A6"/>
    <w:rsid w:val="0028399E"/>
    <w:rsid w:val="002868B7"/>
    <w:rsid w:val="00291C83"/>
    <w:rsid w:val="002955D3"/>
    <w:rsid w:val="0029652C"/>
    <w:rsid w:val="00296D00"/>
    <w:rsid w:val="002A1F8D"/>
    <w:rsid w:val="002A2C29"/>
    <w:rsid w:val="002A51E2"/>
    <w:rsid w:val="002A7E2C"/>
    <w:rsid w:val="002B27DA"/>
    <w:rsid w:val="002C24AD"/>
    <w:rsid w:val="002C5236"/>
    <w:rsid w:val="002D5105"/>
    <w:rsid w:val="002D7FE0"/>
    <w:rsid w:val="002E1365"/>
    <w:rsid w:val="002E36A6"/>
    <w:rsid w:val="002E5FBB"/>
    <w:rsid w:val="002E5FE4"/>
    <w:rsid w:val="002E699C"/>
    <w:rsid w:val="002F7175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25D4F"/>
    <w:rsid w:val="00330521"/>
    <w:rsid w:val="00331FC7"/>
    <w:rsid w:val="00332BDD"/>
    <w:rsid w:val="0033378E"/>
    <w:rsid w:val="00333C24"/>
    <w:rsid w:val="00340FB5"/>
    <w:rsid w:val="003467F1"/>
    <w:rsid w:val="00354C9C"/>
    <w:rsid w:val="003648A9"/>
    <w:rsid w:val="00364B02"/>
    <w:rsid w:val="00366111"/>
    <w:rsid w:val="00366405"/>
    <w:rsid w:val="00371CEC"/>
    <w:rsid w:val="00373902"/>
    <w:rsid w:val="00373B74"/>
    <w:rsid w:val="00375BB6"/>
    <w:rsid w:val="00380FBA"/>
    <w:rsid w:val="00383E05"/>
    <w:rsid w:val="00391DAF"/>
    <w:rsid w:val="003944DA"/>
    <w:rsid w:val="00395AC3"/>
    <w:rsid w:val="003A010D"/>
    <w:rsid w:val="003A186D"/>
    <w:rsid w:val="003A54B3"/>
    <w:rsid w:val="003A694E"/>
    <w:rsid w:val="003A7147"/>
    <w:rsid w:val="003B1095"/>
    <w:rsid w:val="003B46AE"/>
    <w:rsid w:val="003B5AD8"/>
    <w:rsid w:val="003D1224"/>
    <w:rsid w:val="003D3E10"/>
    <w:rsid w:val="003E1369"/>
    <w:rsid w:val="003E3E0E"/>
    <w:rsid w:val="003F0F8D"/>
    <w:rsid w:val="003F126A"/>
    <w:rsid w:val="003F298D"/>
    <w:rsid w:val="003F6CFB"/>
    <w:rsid w:val="004011CA"/>
    <w:rsid w:val="00401D12"/>
    <w:rsid w:val="0040767C"/>
    <w:rsid w:val="00410D98"/>
    <w:rsid w:val="00417C2C"/>
    <w:rsid w:val="00420087"/>
    <w:rsid w:val="0042118B"/>
    <w:rsid w:val="0042616E"/>
    <w:rsid w:val="0042695E"/>
    <w:rsid w:val="004309B3"/>
    <w:rsid w:val="00434B95"/>
    <w:rsid w:val="00435546"/>
    <w:rsid w:val="00450403"/>
    <w:rsid w:val="0046035B"/>
    <w:rsid w:val="00461993"/>
    <w:rsid w:val="00463831"/>
    <w:rsid w:val="00467EDD"/>
    <w:rsid w:val="00470036"/>
    <w:rsid w:val="004734B1"/>
    <w:rsid w:val="00474C1B"/>
    <w:rsid w:val="004752EA"/>
    <w:rsid w:val="00475530"/>
    <w:rsid w:val="0047560D"/>
    <w:rsid w:val="00485143"/>
    <w:rsid w:val="00490263"/>
    <w:rsid w:val="0049100B"/>
    <w:rsid w:val="00494DFB"/>
    <w:rsid w:val="00495C46"/>
    <w:rsid w:val="004A04C7"/>
    <w:rsid w:val="004A3EF8"/>
    <w:rsid w:val="004A7D67"/>
    <w:rsid w:val="004B1AD7"/>
    <w:rsid w:val="004B25A4"/>
    <w:rsid w:val="004B2E39"/>
    <w:rsid w:val="004B7388"/>
    <w:rsid w:val="004C0A0B"/>
    <w:rsid w:val="004C0D2B"/>
    <w:rsid w:val="004D02E5"/>
    <w:rsid w:val="004D1C7F"/>
    <w:rsid w:val="004D4EC1"/>
    <w:rsid w:val="004E1089"/>
    <w:rsid w:val="004E1A3A"/>
    <w:rsid w:val="004E72B9"/>
    <w:rsid w:val="004E7F5F"/>
    <w:rsid w:val="005036E1"/>
    <w:rsid w:val="00505137"/>
    <w:rsid w:val="00505E59"/>
    <w:rsid w:val="00506764"/>
    <w:rsid w:val="00506DFD"/>
    <w:rsid w:val="005075EE"/>
    <w:rsid w:val="00510CFA"/>
    <w:rsid w:val="00511502"/>
    <w:rsid w:val="0051320B"/>
    <w:rsid w:val="00513821"/>
    <w:rsid w:val="00524E09"/>
    <w:rsid w:val="005271BA"/>
    <w:rsid w:val="00527435"/>
    <w:rsid w:val="00530A17"/>
    <w:rsid w:val="0053621A"/>
    <w:rsid w:val="0053634B"/>
    <w:rsid w:val="0054256C"/>
    <w:rsid w:val="00544277"/>
    <w:rsid w:val="00544376"/>
    <w:rsid w:val="0054506D"/>
    <w:rsid w:val="00546A2B"/>
    <w:rsid w:val="0055406F"/>
    <w:rsid w:val="005566ED"/>
    <w:rsid w:val="00560E67"/>
    <w:rsid w:val="00563826"/>
    <w:rsid w:val="0057186E"/>
    <w:rsid w:val="0057705D"/>
    <w:rsid w:val="00577720"/>
    <w:rsid w:val="00580AB6"/>
    <w:rsid w:val="005865C6"/>
    <w:rsid w:val="0058794C"/>
    <w:rsid w:val="0059346F"/>
    <w:rsid w:val="005A4D8C"/>
    <w:rsid w:val="005B54E3"/>
    <w:rsid w:val="005B7F79"/>
    <w:rsid w:val="005D392A"/>
    <w:rsid w:val="005D508C"/>
    <w:rsid w:val="005E2D51"/>
    <w:rsid w:val="005E345C"/>
    <w:rsid w:val="005E4BD6"/>
    <w:rsid w:val="005E5399"/>
    <w:rsid w:val="005F05BC"/>
    <w:rsid w:val="005F1EE0"/>
    <w:rsid w:val="005F509A"/>
    <w:rsid w:val="00604303"/>
    <w:rsid w:val="00605D5D"/>
    <w:rsid w:val="006103B3"/>
    <w:rsid w:val="00617511"/>
    <w:rsid w:val="006204A0"/>
    <w:rsid w:val="006268FE"/>
    <w:rsid w:val="006269A6"/>
    <w:rsid w:val="006318B6"/>
    <w:rsid w:val="00633125"/>
    <w:rsid w:val="006364D8"/>
    <w:rsid w:val="00644CA7"/>
    <w:rsid w:val="006462B3"/>
    <w:rsid w:val="00646C35"/>
    <w:rsid w:val="00653102"/>
    <w:rsid w:val="00654BC3"/>
    <w:rsid w:val="00657BCA"/>
    <w:rsid w:val="00657EDE"/>
    <w:rsid w:val="00670E29"/>
    <w:rsid w:val="006713B0"/>
    <w:rsid w:val="006805A6"/>
    <w:rsid w:val="00692F8E"/>
    <w:rsid w:val="006977F5"/>
    <w:rsid w:val="006A6BE4"/>
    <w:rsid w:val="006A7E81"/>
    <w:rsid w:val="006B06E0"/>
    <w:rsid w:val="006B3A19"/>
    <w:rsid w:val="006B4D69"/>
    <w:rsid w:val="006C0DAE"/>
    <w:rsid w:val="006C2159"/>
    <w:rsid w:val="006C2989"/>
    <w:rsid w:val="006C7D23"/>
    <w:rsid w:val="006D76AA"/>
    <w:rsid w:val="006E2F12"/>
    <w:rsid w:val="006E4E8C"/>
    <w:rsid w:val="006E5031"/>
    <w:rsid w:val="006E6877"/>
    <w:rsid w:val="006F0315"/>
    <w:rsid w:val="006F23C2"/>
    <w:rsid w:val="006F45EE"/>
    <w:rsid w:val="006F5D48"/>
    <w:rsid w:val="007036DB"/>
    <w:rsid w:val="007041B9"/>
    <w:rsid w:val="0070589C"/>
    <w:rsid w:val="0070799A"/>
    <w:rsid w:val="00710DDC"/>
    <w:rsid w:val="007150AC"/>
    <w:rsid w:val="00717A98"/>
    <w:rsid w:val="00721A37"/>
    <w:rsid w:val="00732135"/>
    <w:rsid w:val="00741196"/>
    <w:rsid w:val="00744046"/>
    <w:rsid w:val="007472E6"/>
    <w:rsid w:val="00750DB0"/>
    <w:rsid w:val="007512C0"/>
    <w:rsid w:val="00752FF8"/>
    <w:rsid w:val="00761E5C"/>
    <w:rsid w:val="00764AC2"/>
    <w:rsid w:val="00765792"/>
    <w:rsid w:val="007720EB"/>
    <w:rsid w:val="0077236D"/>
    <w:rsid w:val="00773B74"/>
    <w:rsid w:val="00781F54"/>
    <w:rsid w:val="007910CE"/>
    <w:rsid w:val="00791872"/>
    <w:rsid w:val="00796CA4"/>
    <w:rsid w:val="007A52B1"/>
    <w:rsid w:val="007A6110"/>
    <w:rsid w:val="007A6E3C"/>
    <w:rsid w:val="007A766A"/>
    <w:rsid w:val="007A7A5C"/>
    <w:rsid w:val="007B117A"/>
    <w:rsid w:val="007B586D"/>
    <w:rsid w:val="007B6A71"/>
    <w:rsid w:val="007C6B08"/>
    <w:rsid w:val="007D5218"/>
    <w:rsid w:val="007D7D45"/>
    <w:rsid w:val="007E0C7E"/>
    <w:rsid w:val="007E2C25"/>
    <w:rsid w:val="007E5023"/>
    <w:rsid w:val="007E54A2"/>
    <w:rsid w:val="007E5533"/>
    <w:rsid w:val="007F0CF0"/>
    <w:rsid w:val="007F18F2"/>
    <w:rsid w:val="007F1A19"/>
    <w:rsid w:val="007F3229"/>
    <w:rsid w:val="007F5F47"/>
    <w:rsid w:val="0080291C"/>
    <w:rsid w:val="00811B19"/>
    <w:rsid w:val="0081224A"/>
    <w:rsid w:val="00812733"/>
    <w:rsid w:val="008269E2"/>
    <w:rsid w:val="00835678"/>
    <w:rsid w:val="00840FAE"/>
    <w:rsid w:val="008508C8"/>
    <w:rsid w:val="00852809"/>
    <w:rsid w:val="00853778"/>
    <w:rsid w:val="008572D3"/>
    <w:rsid w:val="008612D1"/>
    <w:rsid w:val="00862FDE"/>
    <w:rsid w:val="00867D8A"/>
    <w:rsid w:val="00885F93"/>
    <w:rsid w:val="0089532C"/>
    <w:rsid w:val="00897C0A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28BF"/>
    <w:rsid w:val="008C59B5"/>
    <w:rsid w:val="008D405C"/>
    <w:rsid w:val="008D4D7A"/>
    <w:rsid w:val="008E22DB"/>
    <w:rsid w:val="008E7E82"/>
    <w:rsid w:val="008F006A"/>
    <w:rsid w:val="008F69D1"/>
    <w:rsid w:val="009075D2"/>
    <w:rsid w:val="00913B17"/>
    <w:rsid w:val="00917BE4"/>
    <w:rsid w:val="009211E5"/>
    <w:rsid w:val="009243F9"/>
    <w:rsid w:val="00926CD0"/>
    <w:rsid w:val="009312BD"/>
    <w:rsid w:val="00932C7A"/>
    <w:rsid w:val="00935FD4"/>
    <w:rsid w:val="00940D56"/>
    <w:rsid w:val="009444D3"/>
    <w:rsid w:val="00944D05"/>
    <w:rsid w:val="00951064"/>
    <w:rsid w:val="00954E03"/>
    <w:rsid w:val="009618E2"/>
    <w:rsid w:val="009618F4"/>
    <w:rsid w:val="00963031"/>
    <w:rsid w:val="0096638F"/>
    <w:rsid w:val="00970C2C"/>
    <w:rsid w:val="00973491"/>
    <w:rsid w:val="00973A79"/>
    <w:rsid w:val="009765E8"/>
    <w:rsid w:val="0097718E"/>
    <w:rsid w:val="00980DD1"/>
    <w:rsid w:val="0098194C"/>
    <w:rsid w:val="00982AF9"/>
    <w:rsid w:val="009A0E7D"/>
    <w:rsid w:val="009A728E"/>
    <w:rsid w:val="009A7707"/>
    <w:rsid w:val="009B1520"/>
    <w:rsid w:val="009B6556"/>
    <w:rsid w:val="009C3D94"/>
    <w:rsid w:val="009C45D0"/>
    <w:rsid w:val="009D0662"/>
    <w:rsid w:val="009D250F"/>
    <w:rsid w:val="009E1C1C"/>
    <w:rsid w:val="009E4868"/>
    <w:rsid w:val="009E51D4"/>
    <w:rsid w:val="009E6E5B"/>
    <w:rsid w:val="009E7888"/>
    <w:rsid w:val="00A03DD5"/>
    <w:rsid w:val="00A03E3A"/>
    <w:rsid w:val="00A05C0B"/>
    <w:rsid w:val="00A1200C"/>
    <w:rsid w:val="00A14772"/>
    <w:rsid w:val="00A17FDA"/>
    <w:rsid w:val="00A2075D"/>
    <w:rsid w:val="00A23DA5"/>
    <w:rsid w:val="00A25700"/>
    <w:rsid w:val="00A3093C"/>
    <w:rsid w:val="00A316AE"/>
    <w:rsid w:val="00A33A71"/>
    <w:rsid w:val="00A36BD3"/>
    <w:rsid w:val="00A42194"/>
    <w:rsid w:val="00A46AEE"/>
    <w:rsid w:val="00A509DC"/>
    <w:rsid w:val="00A50F1B"/>
    <w:rsid w:val="00A52113"/>
    <w:rsid w:val="00A5573D"/>
    <w:rsid w:val="00A56981"/>
    <w:rsid w:val="00A57317"/>
    <w:rsid w:val="00A606B0"/>
    <w:rsid w:val="00A759D6"/>
    <w:rsid w:val="00A80576"/>
    <w:rsid w:val="00A822F6"/>
    <w:rsid w:val="00A82961"/>
    <w:rsid w:val="00A95BCF"/>
    <w:rsid w:val="00A967BA"/>
    <w:rsid w:val="00AA01AF"/>
    <w:rsid w:val="00AA106B"/>
    <w:rsid w:val="00AA12DE"/>
    <w:rsid w:val="00AA2D2E"/>
    <w:rsid w:val="00AB2A7E"/>
    <w:rsid w:val="00AB7659"/>
    <w:rsid w:val="00AC6665"/>
    <w:rsid w:val="00AC7C24"/>
    <w:rsid w:val="00AD1AE1"/>
    <w:rsid w:val="00AD1CEF"/>
    <w:rsid w:val="00AE4F39"/>
    <w:rsid w:val="00AE5005"/>
    <w:rsid w:val="00AE5F62"/>
    <w:rsid w:val="00AF1A79"/>
    <w:rsid w:val="00AF311B"/>
    <w:rsid w:val="00AF31A1"/>
    <w:rsid w:val="00AF6FEB"/>
    <w:rsid w:val="00B0537A"/>
    <w:rsid w:val="00B053D2"/>
    <w:rsid w:val="00B0573C"/>
    <w:rsid w:val="00B12E91"/>
    <w:rsid w:val="00B14CD5"/>
    <w:rsid w:val="00B15E6F"/>
    <w:rsid w:val="00B2078F"/>
    <w:rsid w:val="00B3150C"/>
    <w:rsid w:val="00B36E8D"/>
    <w:rsid w:val="00B37D80"/>
    <w:rsid w:val="00B42015"/>
    <w:rsid w:val="00B55156"/>
    <w:rsid w:val="00B623D0"/>
    <w:rsid w:val="00B82935"/>
    <w:rsid w:val="00B86A05"/>
    <w:rsid w:val="00B92399"/>
    <w:rsid w:val="00B97513"/>
    <w:rsid w:val="00B97C45"/>
    <w:rsid w:val="00BA50AD"/>
    <w:rsid w:val="00BB4003"/>
    <w:rsid w:val="00BB4E83"/>
    <w:rsid w:val="00BB5D31"/>
    <w:rsid w:val="00BB5F8A"/>
    <w:rsid w:val="00BC227D"/>
    <w:rsid w:val="00BC6565"/>
    <w:rsid w:val="00BD015D"/>
    <w:rsid w:val="00BD1E7E"/>
    <w:rsid w:val="00BD5ED1"/>
    <w:rsid w:val="00BD7B87"/>
    <w:rsid w:val="00BE016A"/>
    <w:rsid w:val="00BE3EFD"/>
    <w:rsid w:val="00BE4B55"/>
    <w:rsid w:val="00BE6F0F"/>
    <w:rsid w:val="00BF3E00"/>
    <w:rsid w:val="00BF58B1"/>
    <w:rsid w:val="00BF690F"/>
    <w:rsid w:val="00C018DB"/>
    <w:rsid w:val="00C01B79"/>
    <w:rsid w:val="00C022BE"/>
    <w:rsid w:val="00C04B9F"/>
    <w:rsid w:val="00C05EA7"/>
    <w:rsid w:val="00C06B68"/>
    <w:rsid w:val="00C10A4B"/>
    <w:rsid w:val="00C23191"/>
    <w:rsid w:val="00C23531"/>
    <w:rsid w:val="00C23E69"/>
    <w:rsid w:val="00C353FF"/>
    <w:rsid w:val="00C35BBC"/>
    <w:rsid w:val="00C50128"/>
    <w:rsid w:val="00C505CA"/>
    <w:rsid w:val="00C52388"/>
    <w:rsid w:val="00C52B96"/>
    <w:rsid w:val="00C53D6E"/>
    <w:rsid w:val="00C60E28"/>
    <w:rsid w:val="00C62456"/>
    <w:rsid w:val="00C63319"/>
    <w:rsid w:val="00C71394"/>
    <w:rsid w:val="00C7336E"/>
    <w:rsid w:val="00C73609"/>
    <w:rsid w:val="00C779EC"/>
    <w:rsid w:val="00C8452E"/>
    <w:rsid w:val="00C9309C"/>
    <w:rsid w:val="00C93785"/>
    <w:rsid w:val="00C9634E"/>
    <w:rsid w:val="00CA36D5"/>
    <w:rsid w:val="00CA635D"/>
    <w:rsid w:val="00CB09DD"/>
    <w:rsid w:val="00CB19A7"/>
    <w:rsid w:val="00CB2FAC"/>
    <w:rsid w:val="00CB3AB8"/>
    <w:rsid w:val="00CB68FB"/>
    <w:rsid w:val="00CB6F8C"/>
    <w:rsid w:val="00CB747E"/>
    <w:rsid w:val="00CC164F"/>
    <w:rsid w:val="00CC195C"/>
    <w:rsid w:val="00CC5A57"/>
    <w:rsid w:val="00CC6169"/>
    <w:rsid w:val="00CD1CE9"/>
    <w:rsid w:val="00CD3F61"/>
    <w:rsid w:val="00CD5CF4"/>
    <w:rsid w:val="00CE3035"/>
    <w:rsid w:val="00CE4B37"/>
    <w:rsid w:val="00CE6955"/>
    <w:rsid w:val="00CE6D6A"/>
    <w:rsid w:val="00CE72D5"/>
    <w:rsid w:val="00CF124A"/>
    <w:rsid w:val="00CF5E31"/>
    <w:rsid w:val="00CF6A86"/>
    <w:rsid w:val="00CF7202"/>
    <w:rsid w:val="00CF796E"/>
    <w:rsid w:val="00D03B19"/>
    <w:rsid w:val="00D060C0"/>
    <w:rsid w:val="00D11914"/>
    <w:rsid w:val="00D124E1"/>
    <w:rsid w:val="00D22608"/>
    <w:rsid w:val="00D22715"/>
    <w:rsid w:val="00D2474A"/>
    <w:rsid w:val="00D259AB"/>
    <w:rsid w:val="00D311DD"/>
    <w:rsid w:val="00D5028E"/>
    <w:rsid w:val="00D54721"/>
    <w:rsid w:val="00D55DF3"/>
    <w:rsid w:val="00D57F55"/>
    <w:rsid w:val="00D62244"/>
    <w:rsid w:val="00D676FD"/>
    <w:rsid w:val="00D715B3"/>
    <w:rsid w:val="00D72570"/>
    <w:rsid w:val="00D74015"/>
    <w:rsid w:val="00D812BC"/>
    <w:rsid w:val="00D87131"/>
    <w:rsid w:val="00DA09C5"/>
    <w:rsid w:val="00DA1BA0"/>
    <w:rsid w:val="00DA2595"/>
    <w:rsid w:val="00DA27C0"/>
    <w:rsid w:val="00DA5332"/>
    <w:rsid w:val="00DA56C9"/>
    <w:rsid w:val="00DA7F5F"/>
    <w:rsid w:val="00DB0E7E"/>
    <w:rsid w:val="00DB37D5"/>
    <w:rsid w:val="00DB4B0A"/>
    <w:rsid w:val="00DC6C31"/>
    <w:rsid w:val="00DC7340"/>
    <w:rsid w:val="00DD686A"/>
    <w:rsid w:val="00DE2A46"/>
    <w:rsid w:val="00DE2CBB"/>
    <w:rsid w:val="00DE5F5F"/>
    <w:rsid w:val="00DF2057"/>
    <w:rsid w:val="00DF48DD"/>
    <w:rsid w:val="00DF4DF2"/>
    <w:rsid w:val="00DF5338"/>
    <w:rsid w:val="00DF6055"/>
    <w:rsid w:val="00DF7107"/>
    <w:rsid w:val="00E0526E"/>
    <w:rsid w:val="00E06C2D"/>
    <w:rsid w:val="00E0713C"/>
    <w:rsid w:val="00E11B08"/>
    <w:rsid w:val="00E168A5"/>
    <w:rsid w:val="00E203A8"/>
    <w:rsid w:val="00E2358D"/>
    <w:rsid w:val="00E273DE"/>
    <w:rsid w:val="00E30676"/>
    <w:rsid w:val="00E32A05"/>
    <w:rsid w:val="00E36A3C"/>
    <w:rsid w:val="00E3724D"/>
    <w:rsid w:val="00E46FBC"/>
    <w:rsid w:val="00E538B7"/>
    <w:rsid w:val="00E62127"/>
    <w:rsid w:val="00E63FB4"/>
    <w:rsid w:val="00E67702"/>
    <w:rsid w:val="00E72A65"/>
    <w:rsid w:val="00E744D3"/>
    <w:rsid w:val="00E749B6"/>
    <w:rsid w:val="00E7740D"/>
    <w:rsid w:val="00E83B15"/>
    <w:rsid w:val="00E9287A"/>
    <w:rsid w:val="00EA33FE"/>
    <w:rsid w:val="00EB3876"/>
    <w:rsid w:val="00EB44BA"/>
    <w:rsid w:val="00EB49B8"/>
    <w:rsid w:val="00EC2ED3"/>
    <w:rsid w:val="00EC4861"/>
    <w:rsid w:val="00EC4B93"/>
    <w:rsid w:val="00ED0C51"/>
    <w:rsid w:val="00ED29BE"/>
    <w:rsid w:val="00ED4B2B"/>
    <w:rsid w:val="00ED6A3B"/>
    <w:rsid w:val="00EE38B3"/>
    <w:rsid w:val="00EE7C04"/>
    <w:rsid w:val="00EF0EBD"/>
    <w:rsid w:val="00EF4E42"/>
    <w:rsid w:val="00F03B6D"/>
    <w:rsid w:val="00F07FE8"/>
    <w:rsid w:val="00F111DE"/>
    <w:rsid w:val="00F11A34"/>
    <w:rsid w:val="00F16FFC"/>
    <w:rsid w:val="00F21F17"/>
    <w:rsid w:val="00F23846"/>
    <w:rsid w:val="00F27C1A"/>
    <w:rsid w:val="00F324D3"/>
    <w:rsid w:val="00F32693"/>
    <w:rsid w:val="00F3339F"/>
    <w:rsid w:val="00F358D9"/>
    <w:rsid w:val="00F35EE9"/>
    <w:rsid w:val="00F36293"/>
    <w:rsid w:val="00F42824"/>
    <w:rsid w:val="00F43BD4"/>
    <w:rsid w:val="00F47504"/>
    <w:rsid w:val="00F56C9E"/>
    <w:rsid w:val="00F65811"/>
    <w:rsid w:val="00F70466"/>
    <w:rsid w:val="00F71D95"/>
    <w:rsid w:val="00F727EB"/>
    <w:rsid w:val="00F73E93"/>
    <w:rsid w:val="00F768B5"/>
    <w:rsid w:val="00F95D82"/>
    <w:rsid w:val="00FA0126"/>
    <w:rsid w:val="00FA25AB"/>
    <w:rsid w:val="00FA2ED3"/>
    <w:rsid w:val="00FA318B"/>
    <w:rsid w:val="00FA34FF"/>
    <w:rsid w:val="00FA5F7B"/>
    <w:rsid w:val="00FB6983"/>
    <w:rsid w:val="00FC4152"/>
    <w:rsid w:val="00FD63D5"/>
    <w:rsid w:val="00FE3754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68BE"/>
  <w15:docId w15:val="{C20AED51-1658-4720-BF7A-F98B88F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  <w:style w:type="character" w:customStyle="1" w:styleId="ConsPlusNormal0">
    <w:name w:val="ConsPlusNormal Знак"/>
    <w:link w:val="ConsPlusNormal"/>
    <w:locked/>
    <w:rsid w:val="006E5031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7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tsipalnyy-kontr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FFF0-D154-4E98-995E-972749CF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Налобина Н.С.</cp:lastModifiedBy>
  <cp:revision>2</cp:revision>
  <cp:lastPrinted>2024-02-29T05:22:00Z</cp:lastPrinted>
  <dcterms:created xsi:type="dcterms:W3CDTF">2024-02-29T07:26:00Z</dcterms:created>
  <dcterms:modified xsi:type="dcterms:W3CDTF">2024-02-29T07:26:00Z</dcterms:modified>
</cp:coreProperties>
</file>