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2D" w:rsidRDefault="00E519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192D" w:rsidRDefault="00E5192D">
      <w:pPr>
        <w:pStyle w:val="ConsPlusNormal"/>
      </w:pPr>
    </w:p>
    <w:p w:rsidR="00E5192D" w:rsidRDefault="00E5192D">
      <w:pPr>
        <w:pStyle w:val="ConsPlusTitle"/>
        <w:jc w:val="center"/>
      </w:pPr>
      <w:r>
        <w:t>АДМИНИСТРАЦИЯ ХАНТЫ-МАНСИЙСКОГО РАЙОНА</w:t>
      </w:r>
    </w:p>
    <w:p w:rsidR="00E5192D" w:rsidRDefault="00E5192D">
      <w:pPr>
        <w:pStyle w:val="ConsPlusTitle"/>
        <w:jc w:val="center"/>
      </w:pPr>
    </w:p>
    <w:p w:rsidR="00E5192D" w:rsidRDefault="00E5192D">
      <w:pPr>
        <w:pStyle w:val="ConsPlusTitle"/>
        <w:jc w:val="center"/>
      </w:pPr>
      <w:r>
        <w:t>ПОСТАНОВЛЕНИЕ</w:t>
      </w:r>
    </w:p>
    <w:p w:rsidR="00E5192D" w:rsidRDefault="00E5192D">
      <w:pPr>
        <w:pStyle w:val="ConsPlusTitle"/>
        <w:jc w:val="center"/>
      </w:pPr>
      <w:r>
        <w:t>от 3 июля 2015 г. N 143</w:t>
      </w:r>
    </w:p>
    <w:p w:rsidR="00E5192D" w:rsidRDefault="00E5192D">
      <w:pPr>
        <w:pStyle w:val="ConsPlusTitle"/>
        <w:jc w:val="center"/>
      </w:pPr>
    </w:p>
    <w:p w:rsidR="00E5192D" w:rsidRDefault="00E5192D">
      <w:pPr>
        <w:pStyle w:val="ConsPlusTitle"/>
        <w:jc w:val="center"/>
      </w:pPr>
      <w:r>
        <w:t>О ВНЕСЕНИИ ИЗМЕНЕНИЙ В ПОСТАНОВЛЕНИЕ АДМИНИСТРАЦИИ</w:t>
      </w:r>
    </w:p>
    <w:p w:rsidR="00E5192D" w:rsidRDefault="00E5192D">
      <w:pPr>
        <w:pStyle w:val="ConsPlusTitle"/>
        <w:jc w:val="center"/>
      </w:pPr>
      <w:r>
        <w:t>ХАНТЫ-МАНСИЙСКОГО РАЙОНА ОТ 28.07.2014 N 199 "ОБ УТВЕРЖДЕНИИ</w:t>
      </w:r>
    </w:p>
    <w:p w:rsidR="00E5192D" w:rsidRDefault="00E5192D">
      <w:pPr>
        <w:pStyle w:val="ConsPlusTitle"/>
        <w:jc w:val="center"/>
      </w:pPr>
      <w:r>
        <w:t>АДМИНИСТРАТИВНОГО РЕГЛАМЕНТА ИСПОЛНЕНИЯ АДМИНИСТРАЦИЕЙ</w:t>
      </w:r>
    </w:p>
    <w:p w:rsidR="00E5192D" w:rsidRDefault="00E5192D">
      <w:pPr>
        <w:pStyle w:val="ConsPlusTitle"/>
        <w:jc w:val="center"/>
      </w:pPr>
      <w:r>
        <w:t>ХАНТЫ-МАНСИЙСКОГО РАЙОНА МУНИЦИПАЛЬНОЙ ФУНКЦИИ</w:t>
      </w:r>
    </w:p>
    <w:p w:rsidR="00E5192D" w:rsidRDefault="00E5192D">
      <w:pPr>
        <w:pStyle w:val="ConsPlusTitle"/>
        <w:jc w:val="center"/>
      </w:pPr>
      <w:r>
        <w:t>ПО ОСУЩЕСТВЛЕНИЮ МУНИЦИПАЛЬНОГО ЖИЛИЩНОГО КОНТРОЛЯ</w:t>
      </w:r>
    </w:p>
    <w:p w:rsidR="00E5192D" w:rsidRDefault="00E5192D">
      <w:pPr>
        <w:pStyle w:val="ConsPlusTitle"/>
        <w:jc w:val="center"/>
      </w:pPr>
      <w:r>
        <w:t>НА ТЕРРИТОРИИ ХАНТЫ-МАНСИЙСКОГО РАЙОНА"</w:t>
      </w:r>
    </w:p>
    <w:p w:rsidR="00E5192D" w:rsidRDefault="00E5192D">
      <w:pPr>
        <w:pStyle w:val="ConsPlusNormal"/>
      </w:pPr>
    </w:p>
    <w:p w:rsidR="00E5192D" w:rsidRDefault="00E5192D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26.12.2008 </w:t>
      </w:r>
      <w:hyperlink r:id="rId7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14.10.2014 </w:t>
      </w:r>
      <w:hyperlink r:id="rId8" w:history="1">
        <w:r>
          <w:rPr>
            <w:color w:val="0000FF"/>
          </w:rPr>
          <w:t>N 307-ФЗ</w:t>
        </w:r>
      </w:hyperlink>
      <w:r>
        <w:t xml:space="preserve">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proofErr w:type="gramEnd"/>
      <w:r>
        <w:t xml:space="preserve">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 в целях приведения в соответствие с действующим законодательством нормативных правовых актов администрации Ханты-Мансийского района:</w:t>
      </w:r>
    </w:p>
    <w:p w:rsidR="00E5192D" w:rsidRDefault="00E5192D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Ханты-Мансийского района от 28.07.2014 N 199 "Об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жилищного контроля на территории Ханты-Мансийского района" (далее - административный регламент) следующие изменения:</w:t>
      </w:r>
    </w:p>
    <w:p w:rsidR="00E5192D" w:rsidRDefault="00E5192D">
      <w:pPr>
        <w:pStyle w:val="ConsPlusNormal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Пункт 1.7.1 раздела 1</w:t>
        </w:r>
      </w:hyperlink>
      <w:r>
        <w:t xml:space="preserve"> "Общие положения" дополнить подпунктом 5 следующего содержания:</w:t>
      </w:r>
    </w:p>
    <w:p w:rsidR="00E5192D" w:rsidRDefault="00E5192D">
      <w:pPr>
        <w:pStyle w:val="ConsPlusNormal"/>
        <w:ind w:firstLine="540"/>
        <w:jc w:val="both"/>
      </w:pPr>
      <w:proofErr w:type="gramStart"/>
      <w:r>
        <w:t xml:space="preserve">"5) вести журнал учета проверок (для юридических лиц и индивидуальных предпринимателей) по типовой </w:t>
      </w:r>
      <w:hyperlink r:id="rId11" w:history="1">
        <w:r>
          <w:rPr>
            <w:color w:val="0000FF"/>
          </w:rPr>
          <w:t>форме</w:t>
        </w:r>
      </w:hyperlink>
      <w:r>
        <w:t>, установленной приказом Минэкономразвития РФ от 30.04.2009 N 141 "О реализации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E5192D" w:rsidRDefault="00E5192D">
      <w:pPr>
        <w:pStyle w:val="ConsPlusNormal"/>
        <w:ind w:firstLine="540"/>
        <w:jc w:val="both"/>
      </w:pPr>
      <w:r>
        <w:t xml:space="preserve">1.2. </w:t>
      </w:r>
      <w:hyperlink r:id="rId12" w:history="1">
        <w:r>
          <w:rPr>
            <w:color w:val="0000FF"/>
          </w:rPr>
          <w:t>Подпункт 6 пункта 1.7.2 раздела 1</w:t>
        </w:r>
      </w:hyperlink>
      <w:r>
        <w:t xml:space="preserve"> "Общие положения" исключить.</w:t>
      </w:r>
    </w:p>
    <w:p w:rsidR="00E5192D" w:rsidRDefault="00E5192D">
      <w:pPr>
        <w:pStyle w:val="ConsPlusNormal"/>
        <w:ind w:firstLine="540"/>
        <w:jc w:val="both"/>
      </w:pPr>
      <w:r>
        <w:t xml:space="preserve">1.3. </w:t>
      </w:r>
      <w:hyperlink r:id="rId13" w:history="1">
        <w:r>
          <w:rPr>
            <w:color w:val="0000FF"/>
          </w:rPr>
          <w:t>Пункт 3.1.1 раздела 3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дополнить подпунктом 3 следующего содержания:</w:t>
      </w:r>
    </w:p>
    <w:p w:rsidR="00E5192D" w:rsidRDefault="00E5192D">
      <w:pPr>
        <w:pStyle w:val="ConsPlusNormal"/>
        <w:ind w:firstLine="540"/>
        <w:jc w:val="both"/>
      </w:pPr>
      <w:r>
        <w:t>"3)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проверке".</w:t>
      </w:r>
    </w:p>
    <w:p w:rsidR="00E5192D" w:rsidRDefault="00E5192D">
      <w:pPr>
        <w:pStyle w:val="ConsPlusNormal"/>
        <w:ind w:firstLine="540"/>
        <w:jc w:val="both"/>
      </w:pPr>
      <w:r>
        <w:t xml:space="preserve">1.4. </w:t>
      </w:r>
      <w:hyperlink r:id="rId14" w:history="1">
        <w:proofErr w:type="gramStart"/>
        <w:r>
          <w:rPr>
            <w:color w:val="0000FF"/>
          </w:rPr>
          <w:t>Абзац пятый пункта 3.2.2.2 раздела 3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изложить в новой редакции: "нарушения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</w:t>
      </w:r>
      <w:proofErr w:type="gramEnd"/>
      <w:r>
        <w:t xml:space="preserve"> </w:t>
      </w:r>
      <w:proofErr w:type="gramStart"/>
      <w:r>
        <w:t xml:space="preserve">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</w:t>
      </w:r>
      <w:r>
        <w:lastRenderedPageBreak/>
        <w:t>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</w:t>
      </w:r>
      <w:proofErr w:type="gramEnd"/>
      <w:r>
        <w:t xml:space="preserve">) </w:t>
      </w:r>
      <w:proofErr w:type="gramStart"/>
      <w:r>
        <w:t xml:space="preserve">выполнения работ по содержанию и ремонту общего имущества в многоквартирном доме, решения о заключении с указанными в </w:t>
      </w:r>
      <w:hyperlink r:id="rId15" w:history="1">
        <w:r>
          <w:rPr>
            <w:color w:val="0000FF"/>
          </w:rPr>
          <w:t>части 1 статьи 164</w:t>
        </w:r>
      </w:hyperlink>
      <w: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доме".</w:t>
      </w:r>
      <w:proofErr w:type="gramEnd"/>
    </w:p>
    <w:p w:rsidR="00E5192D" w:rsidRDefault="00E5192D">
      <w:pPr>
        <w:pStyle w:val="ConsPlusNormal"/>
        <w:ind w:firstLine="540"/>
        <w:jc w:val="both"/>
      </w:pPr>
      <w:r>
        <w:t xml:space="preserve">1.5. </w:t>
      </w:r>
      <w:hyperlink r:id="rId16" w:history="1">
        <w:r>
          <w:rPr>
            <w:color w:val="0000FF"/>
          </w:rPr>
          <w:t>Пункт 3.2.2.2 раздела 3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дополнить абзацами шестым, седьмым, восьмым следующего содержания:</w:t>
      </w:r>
    </w:p>
    <w:p w:rsidR="00E5192D" w:rsidRDefault="00E5192D">
      <w:pPr>
        <w:pStyle w:val="ConsPlusNormal"/>
        <w:ind w:firstLine="540"/>
        <w:jc w:val="both"/>
      </w:pPr>
      <w:r>
        <w:t xml:space="preserve">"нарушения управляющей организацией обязательств, предусмотренных </w:t>
      </w:r>
      <w:hyperlink r:id="rId17" w:history="1">
        <w:r>
          <w:rPr>
            <w:color w:val="0000FF"/>
          </w:rPr>
          <w:t>частью 2 статьи 162</w:t>
        </w:r>
      </w:hyperlink>
      <w:r>
        <w:t xml:space="preserve"> Жилищного кодекса;</w:t>
      </w:r>
    </w:p>
    <w:p w:rsidR="00E5192D" w:rsidRDefault="00E5192D">
      <w:pPr>
        <w:pStyle w:val="ConsPlusNormal"/>
        <w:ind w:firstLine="540"/>
        <w:jc w:val="both"/>
      </w:pPr>
      <w:proofErr w:type="gramStart"/>
      <w:r>
        <w:t>нарушения в области применения предельных (максимальных) индексов изменения размера вносимой гражданами платы за коммунальные услуги;</w:t>
      </w:r>
      <w:proofErr w:type="gramEnd"/>
    </w:p>
    <w:p w:rsidR="00E5192D" w:rsidRDefault="00E5192D">
      <w:pPr>
        <w:pStyle w:val="ConsPlusNormal"/>
        <w:ind w:firstLine="540"/>
        <w:jc w:val="both"/>
      </w:pPr>
      <w:r>
        <w:t xml:space="preserve">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</w:t>
      </w:r>
      <w:proofErr w:type="gramStart"/>
      <w:r>
        <w:t>договоров найма жилых помещений жилищного фонда социального использования</w:t>
      </w:r>
      <w:proofErr w:type="gramEnd"/>
      <w:r>
        <w:t xml:space="preserve"> и договоров найма жилых помещений".</w:t>
      </w:r>
    </w:p>
    <w:p w:rsidR="00E5192D" w:rsidRDefault="00E5192D">
      <w:pPr>
        <w:pStyle w:val="ConsPlusNormal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E5192D" w:rsidRDefault="00E5192D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E5192D" w:rsidRDefault="00E5192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района.</w:t>
      </w:r>
    </w:p>
    <w:p w:rsidR="00E5192D" w:rsidRDefault="00E5192D">
      <w:pPr>
        <w:pStyle w:val="ConsPlusNormal"/>
        <w:jc w:val="both"/>
      </w:pPr>
    </w:p>
    <w:p w:rsidR="00E5192D" w:rsidRDefault="00E5192D">
      <w:pPr>
        <w:pStyle w:val="ConsPlusNormal"/>
        <w:jc w:val="right"/>
      </w:pPr>
      <w:r>
        <w:t>И.о. главы администрации</w:t>
      </w:r>
    </w:p>
    <w:p w:rsidR="00E5192D" w:rsidRDefault="00E5192D">
      <w:pPr>
        <w:pStyle w:val="ConsPlusNormal"/>
        <w:jc w:val="right"/>
      </w:pPr>
      <w:r>
        <w:t>Ханты-Мансийского района</w:t>
      </w:r>
    </w:p>
    <w:p w:rsidR="00E5192D" w:rsidRDefault="00E5192D">
      <w:pPr>
        <w:pStyle w:val="ConsPlusNormal"/>
        <w:jc w:val="right"/>
      </w:pPr>
      <w:r>
        <w:t>Т.А.ЗАМЯТИНА</w:t>
      </w:r>
    </w:p>
    <w:p w:rsidR="00E5192D" w:rsidRDefault="00E5192D">
      <w:pPr>
        <w:pStyle w:val="ConsPlusNormal"/>
        <w:jc w:val="both"/>
      </w:pPr>
    </w:p>
    <w:p w:rsidR="00E5192D" w:rsidRDefault="00E5192D">
      <w:pPr>
        <w:pStyle w:val="ConsPlusNormal"/>
        <w:jc w:val="both"/>
      </w:pPr>
    </w:p>
    <w:p w:rsidR="00E5192D" w:rsidRDefault="00E51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B85" w:rsidRDefault="007A1B85">
      <w:bookmarkStart w:id="0" w:name="_GoBack"/>
      <w:bookmarkEnd w:id="0"/>
    </w:p>
    <w:sectPr w:rsidR="007A1B85" w:rsidSect="008F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2D"/>
    <w:rsid w:val="007A1B85"/>
    <w:rsid w:val="00E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DE909CE5B78E96C66453439505E79D080A9485G2G6J" TargetMode="External"/><Relationship Id="rId13" Type="http://schemas.openxmlformats.org/officeDocument/2006/relationships/hyperlink" Target="consultantplus://offline/ref=D4B1728273F83B53349FC09D8A89E08191C5385647970AB3C35B0CC3DA768D791B50090E5EC55F6B693CA504G9GD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1728273F83B53349FDE909CE5B78E96C96E5C439505E79D080A9485G2G6J" TargetMode="External"/><Relationship Id="rId12" Type="http://schemas.openxmlformats.org/officeDocument/2006/relationships/hyperlink" Target="consultantplus://offline/ref=D4B1728273F83B53349FC09D8A89E08191C5385647970AB3C35B0CC3DA768D791B50090E5EC55F6B693CA403G9GCJ" TargetMode="External"/><Relationship Id="rId17" Type="http://schemas.openxmlformats.org/officeDocument/2006/relationships/hyperlink" Target="consultantplus://offline/ref=D4B1728273F83B53349FDE909CE5B78E96C66458419005E79D080A9485268B2C5B100F5E19G8G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B1728273F83B53349FC09D8A89E08191C5385647970AB3C35B0CC3DA768D791B50090E5EC55F6B693CA501G9G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1728273F83B53349FDE909CE5B78E96C66458419005E79D080A9485G2G6J" TargetMode="External"/><Relationship Id="rId11" Type="http://schemas.openxmlformats.org/officeDocument/2006/relationships/hyperlink" Target="consultantplus://offline/ref=D4B1728273F83B53349FDE909CE5B78E96CC675D409505E79D080A9485268B2C5B100F5EG1G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B1728273F83B53349FDE909CE5B78E96C66458419005E79D080A9485268B2C5B100F5E19G8G5J" TargetMode="External"/><Relationship Id="rId10" Type="http://schemas.openxmlformats.org/officeDocument/2006/relationships/hyperlink" Target="consultantplus://offline/ref=D4B1728273F83B53349FC09D8A89E08191C5385647970AB3C35B0CC3DA768D791B50090E5EC55F6B693CA400G9GF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1728273F83B53349FC09D8A89E08191C5385647970AB3C35B0CC3DA768D791B50090E5EC55F6B693CA404G9GAJ" TargetMode="External"/><Relationship Id="rId14" Type="http://schemas.openxmlformats.org/officeDocument/2006/relationships/hyperlink" Target="consultantplus://offline/ref=D4B1728273F83B53349FC09D8A89E08191C5385647970AB3C35B0CC3DA768D791B50090E5EC55F6B693CA500G9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2016-03-25T09:06:00Z</dcterms:created>
  <dcterms:modified xsi:type="dcterms:W3CDTF">2016-03-25T09:07:00Z</dcterms:modified>
</cp:coreProperties>
</file>