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864E" w14:textId="77777777" w:rsidR="00FA25AB" w:rsidRPr="001C4F72" w:rsidRDefault="00FA25AB" w:rsidP="00FA25A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2C74813" wp14:editId="3224AD56">
            <wp:extent cx="628650" cy="75247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6474F" w14:textId="77777777" w:rsidR="00FA25AB" w:rsidRPr="001C4F72" w:rsidRDefault="00FA25AB" w:rsidP="00FA25AB">
      <w:pPr>
        <w:jc w:val="center"/>
        <w:rPr>
          <w:szCs w:val="28"/>
        </w:rPr>
      </w:pPr>
      <w:r w:rsidRPr="001C4F72">
        <w:rPr>
          <w:szCs w:val="28"/>
        </w:rPr>
        <w:t xml:space="preserve">МУНИЦИПАЛЬНОЕ ОБРАЗОВАНИЕ </w:t>
      </w:r>
    </w:p>
    <w:p w14:paraId="37FA8DE6" w14:textId="77777777" w:rsidR="00FA25AB" w:rsidRPr="001C4F72" w:rsidRDefault="00FA25AB" w:rsidP="00FA25AB">
      <w:pPr>
        <w:jc w:val="center"/>
        <w:rPr>
          <w:szCs w:val="28"/>
        </w:rPr>
      </w:pPr>
      <w:r w:rsidRPr="001C4F72">
        <w:rPr>
          <w:szCs w:val="28"/>
        </w:rPr>
        <w:t>ХАНТЫ-МАНСИЙСКИЙ РАЙОН</w:t>
      </w:r>
    </w:p>
    <w:p w14:paraId="22226F1F" w14:textId="77777777" w:rsidR="00FA25AB" w:rsidRDefault="00FA25AB" w:rsidP="00FA25AB">
      <w:pPr>
        <w:jc w:val="center"/>
      </w:pPr>
      <w:r w:rsidRPr="001C4F72">
        <w:t>Ханты-Мансийский автономный округ – Югра</w:t>
      </w:r>
    </w:p>
    <w:p w14:paraId="1E0DC571" w14:textId="77777777" w:rsidR="0040767C" w:rsidRPr="00EB3876" w:rsidRDefault="0040767C" w:rsidP="00FA25AB">
      <w:pPr>
        <w:jc w:val="center"/>
        <w:rPr>
          <w:sz w:val="20"/>
          <w:szCs w:val="20"/>
        </w:rPr>
      </w:pPr>
    </w:p>
    <w:p w14:paraId="115C36FA" w14:textId="77777777" w:rsidR="00FA25AB" w:rsidRPr="001C4F72" w:rsidRDefault="00FA25AB" w:rsidP="00FA25AB">
      <w:pPr>
        <w:keepNext/>
        <w:tabs>
          <w:tab w:val="left" w:pos="0"/>
        </w:tabs>
        <w:jc w:val="center"/>
        <w:outlineLvl w:val="0"/>
        <w:rPr>
          <w:caps/>
        </w:rPr>
      </w:pPr>
      <w:r w:rsidRPr="001C4F72">
        <w:rPr>
          <w:caps/>
        </w:rPr>
        <w:t>департамент имущественных И земельных отношений администрации Ханты-Мансийского района</w:t>
      </w:r>
    </w:p>
    <w:p w14:paraId="19B5CDC5" w14:textId="77777777" w:rsidR="00FA25AB" w:rsidRPr="001C4F72" w:rsidRDefault="00FA25AB" w:rsidP="00FA25AB">
      <w:pPr>
        <w:jc w:val="center"/>
        <w:rPr>
          <w:szCs w:val="28"/>
        </w:rPr>
      </w:pPr>
      <w:r w:rsidRPr="001C4F72">
        <w:t>(</w:t>
      </w:r>
      <w:r w:rsidRPr="001C4F72">
        <w:rPr>
          <w:szCs w:val="28"/>
        </w:rPr>
        <w:t>ДЕПИМУЩЕСТВА РАЙОНА)</w:t>
      </w:r>
    </w:p>
    <w:p w14:paraId="6EA3B3D7" w14:textId="77777777" w:rsidR="00FA25AB" w:rsidRPr="00885F93" w:rsidRDefault="00FA25AB" w:rsidP="00FA25AB">
      <w:pPr>
        <w:jc w:val="center"/>
        <w:rPr>
          <w:sz w:val="16"/>
          <w:szCs w:val="16"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4434"/>
        <w:gridCol w:w="4922"/>
        <w:gridCol w:w="423"/>
      </w:tblGrid>
      <w:tr w:rsidR="00FA25AB" w:rsidRPr="00750DB0" w14:paraId="48F2F392" w14:textId="77777777" w:rsidTr="00253D7C">
        <w:trPr>
          <w:gridAfter w:val="1"/>
          <w:wAfter w:w="423" w:type="dxa"/>
        </w:trPr>
        <w:tc>
          <w:tcPr>
            <w:tcW w:w="4434" w:type="dxa"/>
          </w:tcPr>
          <w:p w14:paraId="19371E91" w14:textId="77777777" w:rsidR="00750DB0" w:rsidRDefault="00FA25AB" w:rsidP="00750DB0">
            <w:pPr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</w:rPr>
              <w:t>628002, г. Ханты-Мансийск</w:t>
            </w:r>
            <w:r w:rsidR="00BD1E7E">
              <w:rPr>
                <w:sz w:val="20"/>
                <w:szCs w:val="20"/>
              </w:rPr>
              <w:t xml:space="preserve"> </w:t>
            </w:r>
            <w:r w:rsidRPr="00303521">
              <w:rPr>
                <w:sz w:val="20"/>
                <w:szCs w:val="20"/>
              </w:rPr>
              <w:t>ул. Гагарина, 214</w:t>
            </w:r>
          </w:p>
          <w:p w14:paraId="729C6409" w14:textId="77777777" w:rsidR="00750DB0" w:rsidRDefault="00FA25AB" w:rsidP="00750DB0">
            <w:pPr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</w:rPr>
              <w:t>ИНН 8601026093  КПП 860101001</w:t>
            </w:r>
          </w:p>
          <w:p w14:paraId="74B6926B" w14:textId="77777777" w:rsidR="00FA25AB" w:rsidRPr="00303521" w:rsidRDefault="00FA25AB" w:rsidP="00750DB0">
            <w:pPr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</w:rPr>
              <w:t>ОГРН 1058600090196</w:t>
            </w:r>
          </w:p>
        </w:tc>
        <w:tc>
          <w:tcPr>
            <w:tcW w:w="4922" w:type="dxa"/>
          </w:tcPr>
          <w:p w14:paraId="1B1C1B78" w14:textId="77777777" w:rsidR="00750DB0" w:rsidRDefault="00FA25AB" w:rsidP="00750DB0">
            <w:pPr>
              <w:jc w:val="right"/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</w:rPr>
              <w:t>Телефон:  35-28-10, 35-28-12</w:t>
            </w:r>
          </w:p>
          <w:p w14:paraId="2056832B" w14:textId="77777777" w:rsidR="00750DB0" w:rsidRDefault="00750DB0" w:rsidP="00750D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факс: 35-28-11</w:t>
            </w:r>
          </w:p>
          <w:p w14:paraId="31F2C16B" w14:textId="77777777" w:rsidR="00FA25AB" w:rsidRPr="009A0E7D" w:rsidRDefault="00FA25AB" w:rsidP="00750DB0">
            <w:pPr>
              <w:jc w:val="right"/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  <w:lang w:val="en-US"/>
              </w:rPr>
              <w:t>e</w:t>
            </w:r>
            <w:r w:rsidRPr="009A0E7D">
              <w:rPr>
                <w:sz w:val="20"/>
                <w:szCs w:val="20"/>
              </w:rPr>
              <w:t>-</w:t>
            </w:r>
            <w:r w:rsidRPr="00303521">
              <w:rPr>
                <w:sz w:val="20"/>
                <w:szCs w:val="20"/>
                <w:lang w:val="en-US"/>
              </w:rPr>
              <w:t>mail</w:t>
            </w:r>
            <w:r w:rsidRPr="009A0E7D">
              <w:rPr>
                <w:sz w:val="20"/>
                <w:szCs w:val="20"/>
              </w:rPr>
              <w:t xml:space="preserve">: </w:t>
            </w:r>
            <w:r w:rsidRPr="00303521">
              <w:rPr>
                <w:sz w:val="20"/>
                <w:szCs w:val="20"/>
                <w:lang w:val="en-US"/>
              </w:rPr>
              <w:t>dep</w:t>
            </w:r>
            <w:r w:rsidRPr="009A0E7D">
              <w:rPr>
                <w:sz w:val="20"/>
                <w:szCs w:val="20"/>
              </w:rPr>
              <w:t>@</w:t>
            </w:r>
            <w:proofErr w:type="spellStart"/>
            <w:r w:rsidRPr="00303521">
              <w:rPr>
                <w:sz w:val="20"/>
                <w:szCs w:val="20"/>
                <w:lang w:val="en-US"/>
              </w:rPr>
              <w:t>hmrn</w:t>
            </w:r>
            <w:proofErr w:type="spellEnd"/>
            <w:r w:rsidRPr="009A0E7D">
              <w:rPr>
                <w:sz w:val="20"/>
                <w:szCs w:val="20"/>
              </w:rPr>
              <w:t>.</w:t>
            </w:r>
            <w:proofErr w:type="spellStart"/>
            <w:r w:rsidRPr="0030352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A25AB" w:rsidRPr="00750DB0" w14:paraId="39BE47FF" w14:textId="77777777" w:rsidTr="00253D7C">
        <w:trPr>
          <w:trHeight w:val="139"/>
        </w:trPr>
        <w:tc>
          <w:tcPr>
            <w:tcW w:w="443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18"/>
            </w:tblGrid>
            <w:tr w:rsidR="00FA25AB" w:rsidRPr="00750DB0" w14:paraId="4F69A94E" w14:textId="77777777" w:rsidTr="00F23846">
              <w:tc>
                <w:tcPr>
                  <w:tcW w:w="9286" w:type="dxa"/>
                </w:tcPr>
                <w:p w14:paraId="2B770FBE" w14:textId="7D535DFD" w:rsidR="00FA25AB" w:rsidRPr="009A0E7D" w:rsidRDefault="003D3E10" w:rsidP="00F23846">
                  <w:pPr>
                    <w:ind w:right="-1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 wp14:anchorId="441A8B12" wp14:editId="2F720B86">
                            <wp:simplePos x="0" y="0"/>
                            <wp:positionH relativeFrom="column">
                              <wp:posOffset>-84064</wp:posOffset>
                            </wp:positionH>
                            <wp:positionV relativeFrom="paragraph">
                              <wp:posOffset>96470</wp:posOffset>
                            </wp:positionV>
                            <wp:extent cx="5838092" cy="45719"/>
                            <wp:effectExtent l="19050" t="19050" r="29845" b="31115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838092" cy="4571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BB4E9B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margin-left:-6.6pt;margin-top:7.6pt;width:459.7pt;height:3.6p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" strokeweight="2.25pt"/>
                        </w:pict>
                      </mc:Fallback>
                    </mc:AlternateContent>
                  </w:r>
                </w:p>
                <w:p w14:paraId="11A3AE7D" w14:textId="77777777" w:rsidR="00FA25AB" w:rsidRPr="009A0E7D" w:rsidRDefault="00FA25AB" w:rsidP="00F23846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23910282" w14:textId="77777777" w:rsidR="00FA25AB" w:rsidRPr="009A0E7D" w:rsidRDefault="00FA25AB" w:rsidP="00F23846">
            <w:pPr>
              <w:rPr>
                <w:b/>
                <w:sz w:val="20"/>
                <w:szCs w:val="20"/>
              </w:rPr>
            </w:pPr>
          </w:p>
        </w:tc>
        <w:tc>
          <w:tcPr>
            <w:tcW w:w="5345" w:type="dxa"/>
            <w:gridSpan w:val="2"/>
          </w:tcPr>
          <w:p w14:paraId="0D1A01A8" w14:textId="77777777" w:rsidR="00FA25AB" w:rsidRPr="009A0E7D" w:rsidRDefault="00FA25AB" w:rsidP="00F23846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53DCE3CB" w14:textId="77777777" w:rsidR="00FA25AB" w:rsidRPr="006A3BE4" w:rsidRDefault="00FA25AB" w:rsidP="00FA25AB">
      <w:pPr>
        <w:jc w:val="center"/>
        <w:rPr>
          <w:szCs w:val="28"/>
        </w:rPr>
      </w:pPr>
      <w:r w:rsidRPr="006A3BE4">
        <w:rPr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FA25AB" w:rsidRPr="00340FB5" w14:paraId="2ED3DB87" w14:textId="77777777" w:rsidTr="00CB68FB">
        <w:tc>
          <w:tcPr>
            <w:tcW w:w="9180" w:type="dxa"/>
          </w:tcPr>
          <w:p w14:paraId="5C1BBAA3" w14:textId="247F42AA" w:rsidR="00FA25AB" w:rsidRPr="00EB3876" w:rsidRDefault="007C330D" w:rsidP="00BD01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Cs w:val="28"/>
              </w:rPr>
              <w:t>17.12.</w:t>
            </w:r>
            <w:r w:rsidR="009A0E7D">
              <w:rPr>
                <w:szCs w:val="28"/>
              </w:rPr>
              <w:t>202</w:t>
            </w:r>
            <w:r w:rsidR="00F02147">
              <w:rPr>
                <w:szCs w:val="28"/>
              </w:rPr>
              <w:t>4</w:t>
            </w:r>
            <w:r w:rsidR="00003146">
              <w:rPr>
                <w:szCs w:val="28"/>
              </w:rPr>
              <w:t xml:space="preserve"> </w:t>
            </w:r>
            <w:r w:rsidR="00FA25AB" w:rsidRPr="006E6877">
              <w:rPr>
                <w:szCs w:val="28"/>
              </w:rPr>
              <w:t>№</w:t>
            </w:r>
            <w:r>
              <w:rPr>
                <w:szCs w:val="28"/>
              </w:rPr>
              <w:t>790</w:t>
            </w:r>
            <w:r w:rsidR="00F3339F">
              <w:rPr>
                <w:szCs w:val="28"/>
              </w:rPr>
              <w:t>-п</w:t>
            </w:r>
            <w:r w:rsidR="00B12E91">
              <w:rPr>
                <w:szCs w:val="28"/>
              </w:rPr>
              <w:t xml:space="preserve"> </w:t>
            </w:r>
            <w:r w:rsidR="00750DB0">
              <w:rPr>
                <w:szCs w:val="28"/>
              </w:rPr>
              <w:br/>
            </w:r>
          </w:p>
        </w:tc>
      </w:tr>
    </w:tbl>
    <w:p w14:paraId="2A9674E0" w14:textId="77777777" w:rsidR="00A117BD" w:rsidRDefault="00A117BD" w:rsidP="00F02147">
      <w:pPr>
        <w:ind w:right="4677"/>
        <w:jc w:val="both"/>
        <w:rPr>
          <w:szCs w:val="28"/>
        </w:rPr>
      </w:pPr>
    </w:p>
    <w:p w14:paraId="069DE839" w14:textId="05FF34BA" w:rsidR="002E5FE4" w:rsidRDefault="00003146" w:rsidP="00F02147">
      <w:pPr>
        <w:ind w:right="4677"/>
        <w:jc w:val="both"/>
        <w:rPr>
          <w:rFonts w:eastAsia="Arial"/>
          <w:bCs/>
          <w:szCs w:val="28"/>
          <w:lang w:eastAsia="ar-SA"/>
        </w:rPr>
      </w:pPr>
      <w:r w:rsidRPr="00932610">
        <w:rPr>
          <w:szCs w:val="28"/>
        </w:rPr>
        <w:t xml:space="preserve">Об утверждении </w:t>
      </w:r>
      <w:r>
        <w:rPr>
          <w:szCs w:val="28"/>
        </w:rPr>
        <w:t>п</w:t>
      </w:r>
      <w:r w:rsidRPr="00DE1994">
        <w:rPr>
          <w:szCs w:val="28"/>
        </w:rPr>
        <w:t>рограмм</w:t>
      </w:r>
      <w:r>
        <w:rPr>
          <w:szCs w:val="28"/>
        </w:rPr>
        <w:t>ы</w:t>
      </w:r>
      <w:r w:rsidRPr="00DE1994">
        <w:rPr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>
        <w:rPr>
          <w:szCs w:val="28"/>
        </w:rPr>
        <w:t xml:space="preserve"> </w:t>
      </w:r>
      <w:r w:rsidRPr="00DE1994">
        <w:rPr>
          <w:szCs w:val="28"/>
        </w:rPr>
        <w:t>земельного контроля на</w:t>
      </w:r>
      <w:r w:rsidR="00E83B15">
        <w:rPr>
          <w:szCs w:val="28"/>
        </w:rPr>
        <w:t xml:space="preserve"> межселенной территории Ханты-Мансийского района на</w:t>
      </w:r>
      <w:r w:rsidRPr="00DE1994">
        <w:rPr>
          <w:szCs w:val="28"/>
        </w:rPr>
        <w:t xml:space="preserve"> 202</w:t>
      </w:r>
      <w:r w:rsidR="00F02147">
        <w:rPr>
          <w:szCs w:val="28"/>
        </w:rPr>
        <w:t>5</w:t>
      </w:r>
      <w:r w:rsidRPr="00DE1994">
        <w:rPr>
          <w:szCs w:val="28"/>
        </w:rPr>
        <w:t xml:space="preserve"> год</w:t>
      </w:r>
    </w:p>
    <w:p w14:paraId="72E28CEC" w14:textId="77777777" w:rsidR="001C1CAC" w:rsidRPr="00F02147" w:rsidRDefault="001C1CAC" w:rsidP="009211E5">
      <w:pPr>
        <w:widowControl w:val="0"/>
        <w:tabs>
          <w:tab w:val="left" w:pos="0"/>
        </w:tabs>
        <w:suppressAutoHyphens/>
        <w:autoSpaceDE w:val="0"/>
        <w:rPr>
          <w:rFonts w:eastAsia="Arial"/>
          <w:bCs/>
          <w:szCs w:val="28"/>
          <w:lang w:eastAsia="ar-SA"/>
        </w:rPr>
      </w:pPr>
    </w:p>
    <w:p w14:paraId="1A2919A7" w14:textId="77777777" w:rsidR="00F02147" w:rsidRPr="00F02147" w:rsidRDefault="00F02147" w:rsidP="009211E5">
      <w:pPr>
        <w:widowControl w:val="0"/>
        <w:tabs>
          <w:tab w:val="left" w:pos="0"/>
        </w:tabs>
        <w:suppressAutoHyphens/>
        <w:autoSpaceDE w:val="0"/>
        <w:rPr>
          <w:rFonts w:eastAsia="Arial"/>
          <w:bCs/>
          <w:szCs w:val="28"/>
          <w:lang w:eastAsia="ar-SA"/>
        </w:rPr>
      </w:pPr>
    </w:p>
    <w:p w14:paraId="78453F1B" w14:textId="07283E2F" w:rsidR="00003146" w:rsidRPr="00A57317" w:rsidRDefault="00003146" w:rsidP="0000314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DE1994">
        <w:rPr>
          <w:szCs w:val="28"/>
        </w:rPr>
        <w:t xml:space="preserve">В соответствии </w:t>
      </w:r>
      <w:r>
        <w:rPr>
          <w:szCs w:val="28"/>
        </w:rPr>
        <w:t>со</w:t>
      </w:r>
      <w:r w:rsidRPr="00DE1994">
        <w:rPr>
          <w:szCs w:val="28"/>
        </w:rPr>
        <w:t xml:space="preserve"> стать</w:t>
      </w:r>
      <w:r>
        <w:rPr>
          <w:szCs w:val="28"/>
        </w:rPr>
        <w:t>ей</w:t>
      </w:r>
      <w:r w:rsidRPr="00DE1994">
        <w:rPr>
          <w:szCs w:val="28"/>
        </w:rPr>
        <w:t xml:space="preserve"> 44 Федерального </w:t>
      </w:r>
      <w:r>
        <w:rPr>
          <w:szCs w:val="28"/>
        </w:rPr>
        <w:t xml:space="preserve">закона от 31.07.2020 </w:t>
      </w:r>
      <w:r w:rsidR="00F02147">
        <w:rPr>
          <w:szCs w:val="28"/>
        </w:rPr>
        <w:br/>
      </w:r>
      <w:r>
        <w:rPr>
          <w:szCs w:val="28"/>
        </w:rPr>
        <w:t>№ </w:t>
      </w:r>
      <w:r w:rsidRPr="00DE1994">
        <w:rPr>
          <w:szCs w:val="28"/>
        </w:rPr>
        <w:t xml:space="preserve">248-ФЗ «О государственном контроле (надзоре) и муниципальном контроле», постановлением Правительства Российской Федерации </w:t>
      </w:r>
      <w:r w:rsidR="00F02147">
        <w:rPr>
          <w:szCs w:val="28"/>
        </w:rPr>
        <w:br/>
      </w:r>
      <w:r w:rsidRPr="00DE1994">
        <w:rPr>
          <w:szCs w:val="28"/>
        </w:rPr>
        <w:t>от 25.06.2021 №</w:t>
      </w:r>
      <w:r>
        <w:rPr>
          <w:szCs w:val="28"/>
        </w:rPr>
        <w:t> </w:t>
      </w:r>
      <w:r w:rsidRPr="00DE1994">
        <w:rPr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>
        <w:rPr>
          <w:szCs w:val="28"/>
        </w:rPr>
        <w:t xml:space="preserve">ям», </w:t>
      </w:r>
      <w:r w:rsidR="00F02147">
        <w:rPr>
          <w:szCs w:val="28"/>
        </w:rPr>
        <w:br/>
      </w:r>
      <w:r w:rsidR="00A57317">
        <w:rPr>
          <w:szCs w:val="28"/>
        </w:rPr>
        <w:t xml:space="preserve">пунктом 13 главы </w:t>
      </w:r>
      <w:r w:rsidR="00A57317">
        <w:rPr>
          <w:szCs w:val="28"/>
          <w:lang w:val="en-US"/>
        </w:rPr>
        <w:t>III</w:t>
      </w:r>
      <w:r w:rsidR="00A57317" w:rsidRPr="00A57317">
        <w:rPr>
          <w:szCs w:val="28"/>
        </w:rPr>
        <w:t xml:space="preserve"> </w:t>
      </w:r>
      <w:r w:rsidR="00A57317">
        <w:rPr>
          <w:szCs w:val="28"/>
        </w:rPr>
        <w:t xml:space="preserve">Положения о муниципальном земельном контроле </w:t>
      </w:r>
      <w:r w:rsidR="00F02147">
        <w:rPr>
          <w:szCs w:val="28"/>
        </w:rPr>
        <w:br/>
      </w:r>
      <w:r w:rsidR="00A57317">
        <w:rPr>
          <w:szCs w:val="28"/>
        </w:rPr>
        <w:t>на межселенной территории Ханты-Мансийского района</w:t>
      </w:r>
      <w:r w:rsidR="006977F5">
        <w:rPr>
          <w:szCs w:val="28"/>
        </w:rPr>
        <w:t xml:space="preserve">, </w:t>
      </w:r>
      <w:r w:rsidR="00AA106B">
        <w:rPr>
          <w:szCs w:val="28"/>
        </w:rPr>
        <w:t>утвержденное решение Думы Ханты-Мансийского района 02.11.2021 №19:</w:t>
      </w:r>
    </w:p>
    <w:p w14:paraId="1392D4F0" w14:textId="77777777" w:rsidR="00010979" w:rsidRPr="00EB44BA" w:rsidRDefault="00010979" w:rsidP="0040767C">
      <w:pPr>
        <w:widowControl w:val="0"/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rFonts w:eastAsia="Arial"/>
          <w:bCs/>
          <w:szCs w:val="28"/>
          <w:lang w:eastAsia="ar-SA"/>
        </w:rPr>
      </w:pPr>
    </w:p>
    <w:p w14:paraId="7A195409" w14:textId="560430A0" w:rsidR="002701A6" w:rsidRPr="00A57317" w:rsidRDefault="00010979" w:rsidP="0036132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Cs w:val="28"/>
        </w:rPr>
      </w:pPr>
      <w:r w:rsidRPr="002701A6">
        <w:rPr>
          <w:szCs w:val="28"/>
        </w:rPr>
        <w:t xml:space="preserve">Утвердить </w:t>
      </w:r>
      <w:r w:rsidR="00CE6D6A" w:rsidRPr="002701A6">
        <w:rPr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</w:t>
      </w:r>
      <w:r w:rsidR="00897C0A" w:rsidRPr="002701A6">
        <w:rPr>
          <w:szCs w:val="28"/>
        </w:rPr>
        <w:t xml:space="preserve"> межселенной территории </w:t>
      </w:r>
      <w:r w:rsidR="00074052">
        <w:rPr>
          <w:szCs w:val="28"/>
        </w:rPr>
        <w:br/>
      </w:r>
      <w:r w:rsidR="00897C0A" w:rsidRPr="002701A6">
        <w:rPr>
          <w:szCs w:val="28"/>
        </w:rPr>
        <w:t>Ханты-Мансийского района на</w:t>
      </w:r>
      <w:r w:rsidR="00CE6D6A" w:rsidRPr="002701A6">
        <w:rPr>
          <w:szCs w:val="28"/>
        </w:rPr>
        <w:t xml:space="preserve"> 202</w:t>
      </w:r>
      <w:r w:rsidR="009C7877">
        <w:rPr>
          <w:szCs w:val="28"/>
        </w:rPr>
        <w:t>5</w:t>
      </w:r>
      <w:r w:rsidR="00CE6D6A" w:rsidRPr="002701A6">
        <w:rPr>
          <w:szCs w:val="28"/>
        </w:rPr>
        <w:t xml:space="preserve"> год </w:t>
      </w:r>
      <w:r w:rsidR="002701A6" w:rsidRPr="002701A6">
        <w:rPr>
          <w:szCs w:val="28"/>
        </w:rPr>
        <w:t>согласно приложению</w:t>
      </w:r>
      <w:r w:rsidR="00CE6D6A" w:rsidRPr="002701A6">
        <w:rPr>
          <w:szCs w:val="28"/>
        </w:rPr>
        <w:t xml:space="preserve"> к настоящему </w:t>
      </w:r>
      <w:r w:rsidR="00791872" w:rsidRPr="002701A6">
        <w:rPr>
          <w:szCs w:val="28"/>
        </w:rPr>
        <w:t>приказу</w:t>
      </w:r>
      <w:r w:rsidR="00155971" w:rsidRPr="002701A6">
        <w:rPr>
          <w:szCs w:val="28"/>
        </w:rPr>
        <w:t>.</w:t>
      </w:r>
    </w:p>
    <w:p w14:paraId="4A0B43D0" w14:textId="49C09E28" w:rsidR="002701A6" w:rsidRDefault="00CE6D6A" w:rsidP="0036132B">
      <w:pPr>
        <w:pStyle w:val="ab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64" w:lineRule="auto"/>
        <w:ind w:left="0" w:firstLine="709"/>
        <w:jc w:val="both"/>
        <w:rPr>
          <w:szCs w:val="28"/>
        </w:rPr>
      </w:pPr>
      <w:r w:rsidRPr="002701A6">
        <w:rPr>
          <w:szCs w:val="28"/>
        </w:rPr>
        <w:t>Разместить</w:t>
      </w:r>
      <w:r w:rsidR="00010979" w:rsidRPr="002701A6">
        <w:rPr>
          <w:szCs w:val="28"/>
        </w:rPr>
        <w:t xml:space="preserve"> </w:t>
      </w:r>
      <w:r w:rsidRPr="002701A6">
        <w:rPr>
          <w:szCs w:val="28"/>
        </w:rPr>
        <w:t xml:space="preserve">настоящий приказ </w:t>
      </w:r>
      <w:r w:rsidR="00010979" w:rsidRPr="002701A6">
        <w:rPr>
          <w:szCs w:val="28"/>
        </w:rPr>
        <w:t xml:space="preserve">на официальном сайте </w:t>
      </w:r>
      <w:r w:rsidR="0036132B">
        <w:rPr>
          <w:szCs w:val="28"/>
        </w:rPr>
        <w:t>А</w:t>
      </w:r>
      <w:r w:rsidR="00010979" w:rsidRPr="002701A6">
        <w:rPr>
          <w:szCs w:val="28"/>
        </w:rPr>
        <w:t>дминистрации Ханты-Мансийского района</w:t>
      </w:r>
      <w:r w:rsidR="00333C24" w:rsidRPr="002701A6">
        <w:rPr>
          <w:szCs w:val="28"/>
        </w:rPr>
        <w:t xml:space="preserve"> в подразделе «Муниципальный </w:t>
      </w:r>
      <w:r w:rsidR="00333C24" w:rsidRPr="002701A6">
        <w:rPr>
          <w:szCs w:val="28"/>
        </w:rPr>
        <w:lastRenderedPageBreak/>
        <w:t>контроль» раздела «Услуги»</w:t>
      </w:r>
      <w:r w:rsidR="00010979" w:rsidRPr="002701A6">
        <w:rPr>
          <w:szCs w:val="28"/>
        </w:rPr>
        <w:t>.</w:t>
      </w:r>
    </w:p>
    <w:p w14:paraId="4DD99A20" w14:textId="3B6CD99E" w:rsidR="002701A6" w:rsidRDefault="00CE6D6A" w:rsidP="0036132B">
      <w:pPr>
        <w:pStyle w:val="ab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64" w:lineRule="auto"/>
        <w:ind w:left="0" w:firstLine="709"/>
        <w:jc w:val="both"/>
        <w:rPr>
          <w:szCs w:val="28"/>
        </w:rPr>
      </w:pPr>
      <w:r w:rsidRPr="002701A6">
        <w:rPr>
          <w:szCs w:val="28"/>
        </w:rPr>
        <w:t>На</w:t>
      </w:r>
      <w:r w:rsidR="002D5105" w:rsidRPr="002701A6">
        <w:rPr>
          <w:szCs w:val="28"/>
        </w:rPr>
        <w:t xml:space="preserve">стоящий приказ </w:t>
      </w:r>
      <w:r w:rsidR="0054506D" w:rsidRPr="002701A6">
        <w:rPr>
          <w:szCs w:val="28"/>
        </w:rPr>
        <w:t xml:space="preserve">вступает в силу </w:t>
      </w:r>
      <w:r w:rsidR="00A57317">
        <w:rPr>
          <w:szCs w:val="28"/>
        </w:rPr>
        <w:t>с 01.01.202</w:t>
      </w:r>
      <w:r w:rsidR="0036132B">
        <w:rPr>
          <w:szCs w:val="28"/>
        </w:rPr>
        <w:t>5</w:t>
      </w:r>
      <w:r w:rsidR="00010979" w:rsidRPr="002701A6">
        <w:rPr>
          <w:szCs w:val="28"/>
        </w:rPr>
        <w:t>.</w:t>
      </w:r>
    </w:p>
    <w:p w14:paraId="63FB47F1" w14:textId="6CFB0ACF" w:rsidR="00010979" w:rsidRDefault="00CE6D6A" w:rsidP="00580CAA">
      <w:pPr>
        <w:pStyle w:val="ab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64" w:lineRule="auto"/>
        <w:ind w:left="0" w:firstLine="709"/>
        <w:jc w:val="both"/>
        <w:rPr>
          <w:szCs w:val="28"/>
        </w:rPr>
      </w:pPr>
      <w:r w:rsidRPr="002701A6">
        <w:rPr>
          <w:szCs w:val="28"/>
        </w:rPr>
        <w:t>Контроль</w:t>
      </w:r>
      <w:r w:rsidR="00A42194" w:rsidRPr="002701A6">
        <w:rPr>
          <w:szCs w:val="28"/>
        </w:rPr>
        <w:t xml:space="preserve"> </w:t>
      </w:r>
      <w:r w:rsidR="00010979" w:rsidRPr="002701A6">
        <w:rPr>
          <w:szCs w:val="28"/>
        </w:rPr>
        <w:t xml:space="preserve">за </w:t>
      </w:r>
      <w:r w:rsidR="00FA5F7B" w:rsidRPr="002701A6">
        <w:rPr>
          <w:szCs w:val="28"/>
        </w:rPr>
        <w:t>ис</w:t>
      </w:r>
      <w:r w:rsidR="00010979" w:rsidRPr="002701A6">
        <w:rPr>
          <w:szCs w:val="28"/>
        </w:rPr>
        <w:t xml:space="preserve">полнением </w:t>
      </w:r>
      <w:r w:rsidR="002D5105" w:rsidRPr="002701A6">
        <w:rPr>
          <w:szCs w:val="28"/>
        </w:rPr>
        <w:t>настоящего приказа</w:t>
      </w:r>
      <w:r w:rsidR="00010979" w:rsidRPr="002701A6">
        <w:rPr>
          <w:szCs w:val="28"/>
        </w:rPr>
        <w:t xml:space="preserve"> возложить на </w:t>
      </w:r>
      <w:r w:rsidR="00FA5F7B" w:rsidRPr="002701A6">
        <w:rPr>
          <w:szCs w:val="28"/>
        </w:rPr>
        <w:t>начальника управления земельных ресурсов (В.Ю. Бойко).</w:t>
      </w:r>
    </w:p>
    <w:p w14:paraId="75DA88D4" w14:textId="6538A049" w:rsidR="002701A6" w:rsidRDefault="002701A6" w:rsidP="002701A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2B33232F" w14:textId="63D97E17" w:rsidR="002701A6" w:rsidRDefault="002701A6" w:rsidP="002701A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5911463A" w14:textId="77777777" w:rsidR="00A57317" w:rsidRDefault="00A57317" w:rsidP="00A57317">
      <w:pPr>
        <w:widowControl w:val="0"/>
        <w:tabs>
          <w:tab w:val="left" w:pos="4536"/>
        </w:tabs>
        <w:suppressAutoHyphens/>
        <w:autoSpaceDE w:val="0"/>
        <w:rPr>
          <w:szCs w:val="28"/>
        </w:rPr>
      </w:pPr>
    </w:p>
    <w:p w14:paraId="42F8CCA6" w14:textId="77777777" w:rsidR="00302684" w:rsidRDefault="00A57317" w:rsidP="00A57317">
      <w:pPr>
        <w:widowControl w:val="0"/>
        <w:tabs>
          <w:tab w:val="left" w:pos="4536"/>
        </w:tabs>
        <w:suppressAutoHyphens/>
        <w:autoSpaceDE w:val="0"/>
        <w:rPr>
          <w:szCs w:val="28"/>
        </w:rPr>
      </w:pPr>
      <w:r>
        <w:rPr>
          <w:szCs w:val="28"/>
        </w:rPr>
        <w:t xml:space="preserve">И.о. </w:t>
      </w:r>
      <w:r w:rsidR="00EB3876">
        <w:rPr>
          <w:szCs w:val="28"/>
        </w:rPr>
        <w:t>д</w:t>
      </w:r>
      <w:r w:rsidR="00FA5F7B">
        <w:rPr>
          <w:szCs w:val="28"/>
        </w:rPr>
        <w:t>иректор</w:t>
      </w:r>
      <w:r>
        <w:rPr>
          <w:szCs w:val="28"/>
        </w:rPr>
        <w:t>а</w:t>
      </w:r>
    </w:p>
    <w:p w14:paraId="4BD22EDF" w14:textId="1597560A" w:rsidR="00025CBA" w:rsidRDefault="00302684" w:rsidP="00302684">
      <w:pPr>
        <w:widowControl w:val="0"/>
        <w:tabs>
          <w:tab w:val="left" w:pos="4536"/>
        </w:tabs>
        <w:suppressAutoHyphens/>
        <w:autoSpaceDE w:val="0"/>
        <w:jc w:val="both"/>
        <w:rPr>
          <w:szCs w:val="28"/>
        </w:rPr>
      </w:pPr>
      <w:r>
        <w:rPr>
          <w:szCs w:val="28"/>
        </w:rPr>
        <w:t xml:space="preserve">департамента </w:t>
      </w:r>
      <w:proofErr w:type="spellStart"/>
      <w:r w:rsidR="00A57317">
        <w:rPr>
          <w:szCs w:val="28"/>
        </w:rPr>
        <w:t>Д.П.Старовойт</w:t>
      </w:r>
      <w:proofErr w:type="spellEnd"/>
      <w:r>
        <w:rPr>
          <w:szCs w:val="28"/>
        </w:rPr>
        <w:br/>
      </w:r>
    </w:p>
    <w:p w14:paraId="595CFDC6" w14:textId="77777777" w:rsidR="006C2159" w:rsidRDefault="006C2159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F8069D2" w14:textId="77777777"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A83A345" w14:textId="77777777" w:rsidR="002701A6" w:rsidRDefault="002701A6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1F8C1F9" w14:textId="77777777" w:rsidR="007B6A71" w:rsidRDefault="007B6A71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71C7281" w14:textId="77777777" w:rsidR="007B6A71" w:rsidRDefault="007B6A71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5D93794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7960B69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5803830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3C1FA252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CBD9198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F4426BF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2C805635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1E210D0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3420B6D7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7152042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2EAE638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3BB73C2A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381A2D55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2EBE22B6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CFE0678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27EB79A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187032E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1B0DABB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7D608F9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797B944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8A42EE0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F0E3405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4BAFE1F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49173341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FE85F4D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4E1EAD6F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2F1CA16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3E00425C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66AD36D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AC6417D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36E4B50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302E9E72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5B6870D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26A8A30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7939EA5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4F945859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D9B4380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7F7288D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CA04772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EAD3608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99AE883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60BDC0A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2CB24CC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41E6CAB8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4ED910E5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4BC147D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2CE21136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BC3B744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6E6ED99" w14:textId="22D2DC2D" w:rsidR="00CE6D6A" w:rsidRDefault="00FE3754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14:paraId="4435E1EB" w14:textId="0BB31977" w:rsidR="00CE6D6A" w:rsidRDefault="00302684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CE6D6A">
        <w:rPr>
          <w:sz w:val="16"/>
          <w:szCs w:val="16"/>
        </w:rPr>
        <w:t xml:space="preserve"> отдела землеустройства</w:t>
      </w:r>
    </w:p>
    <w:p w14:paraId="6228DE51" w14:textId="77777777"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управления земельных ресурсов </w:t>
      </w:r>
      <w:proofErr w:type="spellStart"/>
      <w:r>
        <w:rPr>
          <w:sz w:val="16"/>
          <w:szCs w:val="16"/>
        </w:rPr>
        <w:t>депимущества</w:t>
      </w:r>
      <w:proofErr w:type="spellEnd"/>
      <w:r>
        <w:rPr>
          <w:sz w:val="16"/>
          <w:szCs w:val="16"/>
        </w:rPr>
        <w:t xml:space="preserve"> района </w:t>
      </w:r>
    </w:p>
    <w:p w14:paraId="1FFB7372" w14:textId="5787025B" w:rsidR="00302684" w:rsidRDefault="0036132B" w:rsidP="00F3339F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>Баженова Ирина Сергеевна</w:t>
      </w:r>
      <w:r w:rsidR="00FE3754">
        <w:rPr>
          <w:sz w:val="16"/>
          <w:szCs w:val="16"/>
        </w:rPr>
        <w:t>.</w:t>
      </w:r>
      <w:r w:rsidR="00CE6D6A">
        <w:rPr>
          <w:sz w:val="16"/>
          <w:szCs w:val="16"/>
        </w:rPr>
        <w:t xml:space="preserve"> т</w:t>
      </w:r>
      <w:r w:rsidR="00FE3754">
        <w:rPr>
          <w:sz w:val="16"/>
          <w:szCs w:val="16"/>
        </w:rPr>
        <w:t xml:space="preserve">ел. </w:t>
      </w:r>
      <w:r w:rsidR="00CE6D6A">
        <w:rPr>
          <w:sz w:val="16"/>
          <w:szCs w:val="16"/>
        </w:rPr>
        <w:t xml:space="preserve">8(3467) </w:t>
      </w:r>
      <w:r w:rsidR="00FE3754">
        <w:rPr>
          <w:sz w:val="16"/>
          <w:szCs w:val="16"/>
        </w:rPr>
        <w:t>35-28-</w:t>
      </w:r>
      <w:r w:rsidR="00302684">
        <w:rPr>
          <w:sz w:val="16"/>
          <w:szCs w:val="16"/>
        </w:rPr>
        <w:t>21</w:t>
      </w:r>
      <w:r w:rsidR="00F3339F">
        <w:rPr>
          <w:sz w:val="16"/>
          <w:szCs w:val="16"/>
        </w:rPr>
        <w:t>.</w:t>
      </w:r>
    </w:p>
    <w:p w14:paraId="2F95B9A5" w14:textId="77777777" w:rsidR="00302684" w:rsidRDefault="0030268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2B1B5A1" w14:textId="77777777" w:rsidR="007B6A71" w:rsidRPr="00F3339F" w:rsidRDefault="007B6A71" w:rsidP="00F3339F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4A15FC4D" w14:textId="73D3D0BA" w:rsidR="00D715B3" w:rsidRPr="005E5399" w:rsidRDefault="00D715B3" w:rsidP="00D715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539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87D02FE" w14:textId="77777777" w:rsidR="00D715B3" w:rsidRDefault="00D715B3" w:rsidP="00D715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539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5E5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Депимущества района</w:t>
      </w:r>
      <w:r w:rsidRPr="005E53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8AF20" w14:textId="7A4533AD" w:rsidR="00D715B3" w:rsidRPr="00340FB5" w:rsidRDefault="00D715B3" w:rsidP="00D715B3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3A7147">
        <w:rPr>
          <w:rFonts w:ascii="Times New Roman" w:hAnsi="Times New Roman" w:cs="Times New Roman"/>
          <w:sz w:val="28"/>
          <w:szCs w:val="28"/>
        </w:rPr>
        <w:t xml:space="preserve">от </w:t>
      </w:r>
      <w:r w:rsidR="00074052">
        <w:rPr>
          <w:rFonts w:ascii="Times New Roman" w:hAnsi="Times New Roman" w:cs="Times New Roman"/>
          <w:sz w:val="28"/>
          <w:szCs w:val="28"/>
        </w:rPr>
        <w:t>17.12</w:t>
      </w:r>
      <w:r w:rsidR="0042616E">
        <w:rPr>
          <w:rFonts w:ascii="Times New Roman" w:hAnsi="Times New Roman" w:cs="Times New Roman"/>
          <w:sz w:val="28"/>
          <w:szCs w:val="28"/>
        </w:rPr>
        <w:t>.202</w:t>
      </w:r>
      <w:r w:rsidR="00084CBA">
        <w:rPr>
          <w:rFonts w:ascii="Times New Roman" w:hAnsi="Times New Roman" w:cs="Times New Roman"/>
          <w:sz w:val="28"/>
          <w:szCs w:val="28"/>
        </w:rPr>
        <w:t>4</w:t>
      </w:r>
      <w:r w:rsidR="0042616E">
        <w:rPr>
          <w:rFonts w:ascii="Times New Roman" w:hAnsi="Times New Roman" w:cs="Times New Roman"/>
          <w:sz w:val="28"/>
          <w:szCs w:val="28"/>
        </w:rPr>
        <w:t xml:space="preserve"> </w:t>
      </w:r>
      <w:r w:rsidR="0042616E" w:rsidRPr="003A7147">
        <w:rPr>
          <w:rFonts w:ascii="Times New Roman" w:hAnsi="Times New Roman" w:cs="Times New Roman"/>
          <w:sz w:val="28"/>
          <w:szCs w:val="28"/>
        </w:rPr>
        <w:t>№</w:t>
      </w:r>
      <w:r w:rsidR="00764AC2" w:rsidRPr="00CE6955">
        <w:rPr>
          <w:rFonts w:ascii="Times New Roman" w:hAnsi="Times New Roman" w:cs="Times New Roman"/>
          <w:sz w:val="28"/>
          <w:szCs w:val="28"/>
        </w:rPr>
        <w:t xml:space="preserve"> </w:t>
      </w:r>
      <w:r w:rsidR="00074052">
        <w:rPr>
          <w:rFonts w:ascii="Times New Roman" w:hAnsi="Times New Roman" w:cs="Times New Roman"/>
          <w:sz w:val="28"/>
          <w:szCs w:val="28"/>
        </w:rPr>
        <w:t>790</w:t>
      </w:r>
      <w:r w:rsidR="00F3339F">
        <w:rPr>
          <w:rFonts w:ascii="Times New Roman" w:hAnsi="Times New Roman" w:cs="Times New Roman"/>
          <w:sz w:val="28"/>
          <w:szCs w:val="28"/>
        </w:rPr>
        <w:t>-п</w:t>
      </w:r>
      <w:r w:rsidRPr="003A71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34B32" w14:textId="77777777" w:rsidR="00D715B3" w:rsidRPr="005E5399" w:rsidRDefault="00D715B3" w:rsidP="00D71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B89EA6" w14:textId="77777777" w:rsidR="00D715B3" w:rsidRDefault="00D715B3" w:rsidP="00D71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5AB05D9" w14:textId="75D28221" w:rsidR="00D715B3" w:rsidRDefault="00D715B3" w:rsidP="00D71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68FB">
        <w:rPr>
          <w:rFonts w:ascii="Times New Roman" w:hAnsi="Times New Roman" w:cs="Times New Roman"/>
          <w:b w:val="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084CBA">
        <w:rPr>
          <w:rFonts w:ascii="Times New Roman" w:hAnsi="Times New Roman" w:cs="Times New Roman"/>
          <w:b w:val="0"/>
          <w:sz w:val="28"/>
          <w:szCs w:val="28"/>
        </w:rPr>
        <w:t>5</w:t>
      </w:r>
      <w:r w:rsidRPr="00CB68FB">
        <w:rPr>
          <w:rFonts w:ascii="Times New Roman" w:hAnsi="Times New Roman" w:cs="Times New Roman"/>
          <w:b w:val="0"/>
          <w:sz w:val="28"/>
          <w:szCs w:val="28"/>
        </w:rPr>
        <w:t xml:space="preserve"> год в сфере муниципального земельного контроля на</w:t>
      </w:r>
      <w:r w:rsidR="00897C0A">
        <w:rPr>
          <w:rFonts w:ascii="Times New Roman" w:hAnsi="Times New Roman" w:cs="Times New Roman"/>
          <w:b w:val="0"/>
          <w:sz w:val="28"/>
          <w:szCs w:val="28"/>
        </w:rPr>
        <w:t xml:space="preserve"> межселенной </w:t>
      </w:r>
      <w:r w:rsidRPr="00CB68FB">
        <w:rPr>
          <w:rFonts w:ascii="Times New Roman" w:hAnsi="Times New Roman" w:cs="Times New Roman"/>
          <w:b w:val="0"/>
          <w:sz w:val="28"/>
          <w:szCs w:val="28"/>
        </w:rPr>
        <w:t xml:space="preserve"> территории </w:t>
      </w:r>
      <w:r w:rsidRPr="00796CA4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</w:p>
    <w:p w14:paraId="5D0C0A81" w14:textId="77777777" w:rsidR="00D715B3" w:rsidRDefault="00D715B3" w:rsidP="00D715B3">
      <w:pPr>
        <w:ind w:firstLine="567"/>
        <w:jc w:val="center"/>
        <w:rPr>
          <w:szCs w:val="28"/>
        </w:rPr>
      </w:pPr>
    </w:p>
    <w:p w14:paraId="31FBEB4E" w14:textId="64961890" w:rsidR="00D715B3" w:rsidRPr="00F24C06" w:rsidRDefault="00D715B3" w:rsidP="006E5031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C02B87">
        <w:rPr>
          <w:szCs w:val="28"/>
        </w:rPr>
        <w:t>2025</w:t>
      </w:r>
      <w:r w:rsidRPr="00F24C06">
        <w:rPr>
          <w:szCs w:val="28"/>
        </w:rPr>
        <w:t xml:space="preserve"> год в сфере муниципального земельного контроля на территории муниципального образования Ханты-Мансийский район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7ECD27" w14:textId="4A10F76F" w:rsidR="00D715B3" w:rsidRPr="00F24C06" w:rsidRDefault="00D715B3" w:rsidP="006E5031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 xml:space="preserve">Настоящая Программа разработана и подлежит исполнению департаментом имущественных и земельных отношений </w:t>
      </w:r>
      <w:r w:rsidR="00C02B87">
        <w:rPr>
          <w:szCs w:val="28"/>
        </w:rPr>
        <w:t>А</w:t>
      </w:r>
      <w:r w:rsidRPr="00F24C06">
        <w:rPr>
          <w:szCs w:val="28"/>
        </w:rPr>
        <w:t xml:space="preserve">дминистрации Ханты-Мансийского района (далее – </w:t>
      </w:r>
      <w:r w:rsidR="006F0315">
        <w:rPr>
          <w:szCs w:val="28"/>
        </w:rPr>
        <w:t>к</w:t>
      </w:r>
      <w:r w:rsidR="00A17FDA">
        <w:rPr>
          <w:szCs w:val="28"/>
        </w:rPr>
        <w:t>онтрольный орган</w:t>
      </w:r>
      <w:r w:rsidRPr="00F24C06">
        <w:rPr>
          <w:szCs w:val="28"/>
        </w:rPr>
        <w:t>).</w:t>
      </w:r>
    </w:p>
    <w:p w14:paraId="23912564" w14:textId="77777777" w:rsidR="00D715B3" w:rsidRPr="00F24C06" w:rsidRDefault="00D715B3" w:rsidP="006E5031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szCs w:val="28"/>
        </w:rPr>
      </w:pPr>
    </w:p>
    <w:p w14:paraId="1254271A" w14:textId="6D8BDF5A" w:rsidR="00D715B3" w:rsidRPr="00F24C06" w:rsidRDefault="00D715B3" w:rsidP="00C7336E">
      <w:pPr>
        <w:spacing w:line="264" w:lineRule="auto"/>
        <w:jc w:val="center"/>
        <w:rPr>
          <w:szCs w:val="28"/>
        </w:rPr>
      </w:pPr>
      <w:r w:rsidRPr="00F24C06">
        <w:rPr>
          <w:szCs w:val="28"/>
        </w:rPr>
        <w:t>1. Анализ текущего состояния осуществления муниципального земельного контроля</w:t>
      </w:r>
      <w:r w:rsidR="00897C0A">
        <w:rPr>
          <w:szCs w:val="28"/>
        </w:rPr>
        <w:t xml:space="preserve"> </w:t>
      </w:r>
      <w:r w:rsidR="00897C0A" w:rsidRPr="00897C0A">
        <w:rPr>
          <w:szCs w:val="28"/>
        </w:rPr>
        <w:t>на межселенной территории Ханты-Мансийского района</w:t>
      </w:r>
      <w:r w:rsidRPr="00F24C06">
        <w:rPr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16CC5A5" w14:textId="77777777" w:rsidR="00D715B3" w:rsidRPr="00F24C06" w:rsidRDefault="00D715B3" w:rsidP="006E5031">
      <w:pPr>
        <w:spacing w:line="264" w:lineRule="auto"/>
        <w:ind w:firstLine="709"/>
        <w:jc w:val="center"/>
        <w:rPr>
          <w:szCs w:val="28"/>
        </w:rPr>
      </w:pPr>
    </w:p>
    <w:p w14:paraId="04E72370" w14:textId="1E040A4E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1.1. Вид муниципального контроля: муниципальный земельный контроль</w:t>
      </w:r>
      <w:r w:rsidR="0018461E">
        <w:rPr>
          <w:szCs w:val="28"/>
        </w:rPr>
        <w:t xml:space="preserve"> </w:t>
      </w:r>
      <w:r w:rsidR="0018461E" w:rsidRPr="00897C0A">
        <w:rPr>
          <w:szCs w:val="28"/>
        </w:rPr>
        <w:t>на межселенной территории Ханты-Мансийского района</w:t>
      </w:r>
      <w:r w:rsidR="0018461E">
        <w:rPr>
          <w:szCs w:val="28"/>
        </w:rPr>
        <w:t xml:space="preserve"> (далее </w:t>
      </w:r>
      <w:r w:rsidR="00022F9E">
        <w:rPr>
          <w:szCs w:val="28"/>
        </w:rPr>
        <w:t xml:space="preserve">– </w:t>
      </w:r>
      <w:r w:rsidR="0018461E" w:rsidRPr="00F24C06">
        <w:rPr>
          <w:szCs w:val="28"/>
        </w:rPr>
        <w:t>муниципальн</w:t>
      </w:r>
      <w:r w:rsidR="00140192">
        <w:rPr>
          <w:szCs w:val="28"/>
        </w:rPr>
        <w:t>ый</w:t>
      </w:r>
      <w:r w:rsidR="0018461E" w:rsidRPr="00F24C06">
        <w:rPr>
          <w:szCs w:val="28"/>
        </w:rPr>
        <w:t xml:space="preserve"> земельн</w:t>
      </w:r>
      <w:r w:rsidR="0018461E">
        <w:rPr>
          <w:szCs w:val="28"/>
        </w:rPr>
        <w:t>ый</w:t>
      </w:r>
      <w:r w:rsidR="0018461E" w:rsidRPr="00F24C06">
        <w:rPr>
          <w:szCs w:val="28"/>
        </w:rPr>
        <w:t xml:space="preserve"> контрол</w:t>
      </w:r>
      <w:r w:rsidR="0018461E">
        <w:rPr>
          <w:szCs w:val="28"/>
        </w:rPr>
        <w:t>ь)</w:t>
      </w:r>
      <w:r w:rsidRPr="00F24C06">
        <w:rPr>
          <w:szCs w:val="28"/>
        </w:rPr>
        <w:t>.</w:t>
      </w:r>
    </w:p>
    <w:p w14:paraId="4098406F" w14:textId="389990F0" w:rsidR="00EC4861" w:rsidRDefault="00D715B3" w:rsidP="00EC486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1.2. Предметом муниципального земельного контроля явля</w:t>
      </w:r>
      <w:r w:rsidR="00CE6D6A">
        <w:rPr>
          <w:szCs w:val="28"/>
        </w:rPr>
        <w:t>е</w:t>
      </w:r>
      <w:r w:rsidRPr="00F24C06">
        <w:rPr>
          <w:szCs w:val="28"/>
        </w:rPr>
        <w:t>тся соблюдение юридическими лицами, индивидуальными предпринимателями, гражданами</w:t>
      </w:r>
      <w:r w:rsidR="00764AC2" w:rsidRPr="00764AC2">
        <w:rPr>
          <w:szCs w:val="28"/>
        </w:rPr>
        <w:t xml:space="preserve"> </w:t>
      </w:r>
      <w:r w:rsidRPr="00F24C06">
        <w:rPr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543BA1C9" w14:textId="597DA8AD" w:rsidR="00EC4861" w:rsidRDefault="00EC4861" w:rsidP="00EC486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Субъектами при осуществлении муниципального земельного контроля являются юридические лица, индивидуальные предприниматели, граждане</w:t>
      </w:r>
      <w:r w:rsidR="00764AC2" w:rsidRPr="00764AC2">
        <w:rPr>
          <w:szCs w:val="28"/>
        </w:rPr>
        <w:t xml:space="preserve"> (</w:t>
      </w:r>
      <w:r w:rsidR="00764AC2">
        <w:rPr>
          <w:szCs w:val="28"/>
        </w:rPr>
        <w:t>далее – контролируемые лица)</w:t>
      </w:r>
      <w:r>
        <w:rPr>
          <w:szCs w:val="28"/>
        </w:rPr>
        <w:t>, использующие земельные участки на межселенной территории Ханты-Мансийского района.</w:t>
      </w:r>
    </w:p>
    <w:p w14:paraId="78E78FDA" w14:textId="44BCCC5D" w:rsidR="006E5031" w:rsidRPr="006C20B1" w:rsidRDefault="00A17FDA" w:rsidP="006E503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FDA">
        <w:rPr>
          <w:rFonts w:ascii="Times New Roman" w:hAnsi="Times New Roman" w:cs="Times New Roman"/>
          <w:sz w:val="28"/>
          <w:szCs w:val="28"/>
        </w:rPr>
        <w:lastRenderedPageBreak/>
        <w:t>Объектами муниципального земельного контроля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7FDA">
        <w:rPr>
          <w:rFonts w:ascii="Times New Roman" w:hAnsi="Times New Roman" w:cs="Times New Roman"/>
          <w:sz w:val="28"/>
          <w:szCs w:val="28"/>
        </w:rPr>
        <w:t xml:space="preserve"> объекты земельных отношений (земельные участки, части земельных участков</w:t>
      </w:r>
      <w:r w:rsidR="00140192">
        <w:rPr>
          <w:rFonts w:ascii="Times New Roman" w:hAnsi="Times New Roman" w:cs="Times New Roman"/>
          <w:sz w:val="28"/>
          <w:szCs w:val="28"/>
        </w:rPr>
        <w:t>)</w:t>
      </w:r>
      <w:r w:rsidRPr="00A17FDA">
        <w:rPr>
          <w:rFonts w:ascii="Times New Roman" w:hAnsi="Times New Roman" w:cs="Times New Roman"/>
          <w:sz w:val="28"/>
          <w:szCs w:val="28"/>
        </w:rPr>
        <w:t>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 (далее – объекты контроля)</w:t>
      </w:r>
      <w:r w:rsidR="00764AC2">
        <w:rPr>
          <w:rFonts w:ascii="Times New Roman" w:hAnsi="Times New Roman" w:cs="Times New Roman"/>
          <w:sz w:val="28"/>
          <w:szCs w:val="28"/>
        </w:rPr>
        <w:t>.</w:t>
      </w:r>
    </w:p>
    <w:p w14:paraId="6686A97C" w14:textId="219CAB68" w:rsidR="00D715B3" w:rsidRPr="00F24C06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муниципального образования Ханты-Мансийский район муниципальный земельный контроль осуществляется за соблюдением</w:t>
      </w:r>
      <w:r w:rsidR="007A0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0170" w:rsidRPr="00F24C06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720EDA9" w14:textId="126868B6" w:rsidR="00D715B3" w:rsidRPr="00F24C06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4C06">
        <w:rPr>
          <w:rFonts w:ascii="Times New Roman" w:hAnsi="Times New Roman" w:cs="Times New Roman"/>
          <w:sz w:val="28"/>
          <w:szCs w:val="28"/>
        </w:rPr>
        <w:t>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54A50A7" w14:textId="07AB9E0B" w:rsidR="00D715B3" w:rsidRPr="00F24C06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4C06">
        <w:rPr>
          <w:rFonts w:ascii="Times New Roman" w:hAnsi="Times New Roman" w:cs="Times New Roman"/>
          <w:sz w:val="28"/>
          <w:szCs w:val="28"/>
        </w:rPr>
        <w:t xml:space="preserve">об использовании земельных участков по целевому назначению в соответствии с их принадлежностью к той или иной категории </w:t>
      </w:r>
      <w:r w:rsidRPr="00B73E27">
        <w:rPr>
          <w:rFonts w:ascii="Times New Roman" w:eastAsia="Calibri" w:hAnsi="Times New Roman" w:cs="Times New Roman"/>
          <w:sz w:val="28"/>
          <w:szCs w:val="28"/>
          <w:lang w:eastAsia="en-US"/>
        </w:rPr>
        <w:t>земель и (или) разрешенным использованием</w:t>
      </w: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F04CB7E" w14:textId="2A8906CC" w:rsidR="00D715B3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связанных с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30B43B99" w14:textId="0A0B265D" w:rsidR="00B73E27" w:rsidRDefault="00B73E27" w:rsidP="00B73E27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B73E2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A017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B73E27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связанных с обязанностью по приведению земель в состояние, пригодное для использования по целевому назначению</w:t>
      </w:r>
      <w:r w:rsidR="007A01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1022692" w14:textId="5E82F77F" w:rsidR="007A0170" w:rsidRPr="007A0170" w:rsidRDefault="007A0170" w:rsidP="007A0170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д) </w:t>
      </w:r>
      <w:r w:rsidRPr="007A0170">
        <w:rPr>
          <w:rFonts w:ascii="Times New Roman" w:eastAsia="Calibri" w:hAnsi="Times New Roman" w:cs="Times New Roman"/>
          <w:sz w:val="28"/>
          <w:szCs w:val="28"/>
          <w:lang w:eastAsia="en-US"/>
        </w:rPr>
        <w:t>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5A8E97A4" w14:textId="6320CD18" w:rsidR="007A0170" w:rsidRPr="007A0170" w:rsidRDefault="007A0170" w:rsidP="007A0170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е) </w:t>
      </w:r>
      <w:r w:rsidRPr="007A0170">
        <w:rPr>
          <w:rFonts w:ascii="Times New Roman" w:eastAsia="Calibri" w:hAnsi="Times New Roman" w:cs="Times New Roman"/>
          <w:sz w:val="28"/>
          <w:szCs w:val="28"/>
          <w:lang w:eastAsia="en-US"/>
        </w:rPr>
        <w:t>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2B5C4366" w14:textId="6EDF6676" w:rsidR="007A0170" w:rsidRPr="007A0170" w:rsidRDefault="007A0170" w:rsidP="007A0170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ж) </w:t>
      </w:r>
      <w:r w:rsidRPr="007A0170">
        <w:rPr>
          <w:rFonts w:ascii="Times New Roman" w:eastAsia="Calibri" w:hAnsi="Times New Roman" w:cs="Times New Roman"/>
          <w:sz w:val="28"/>
          <w:szCs w:val="28"/>
          <w:lang w:eastAsia="en-US"/>
        </w:rPr>
        <w:t>по использованию земельных участков из земель сельскохозяйственного назначения, оборот которых регулируется соответствующим законом, для ведения сельскохозяйственного производства или осуществления иной связанной с сельскохозяйственным производством деятельности</w:t>
      </w:r>
    </w:p>
    <w:p w14:paraId="65FF7CC9" w14:textId="3AA3EBF3" w:rsidR="00D715B3" w:rsidRPr="00077F5F" w:rsidRDefault="00B73E27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D715B3"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715B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D715B3"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исполнения </w:t>
      </w:r>
      <w:r w:rsidR="007A0170">
        <w:rPr>
          <w:rFonts w:ascii="Times New Roman" w:eastAsia="Calibri" w:hAnsi="Times New Roman" w:cs="Times New Roman"/>
          <w:sz w:val="28"/>
          <w:szCs w:val="28"/>
          <w:lang w:eastAsia="en-US"/>
        </w:rPr>
        <w:t>предписаний</w:t>
      </w:r>
      <w:r w:rsidR="00D715B3" w:rsidRPr="00077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устранении нарушений обязательных требований, выданных должностными лицами </w:t>
      </w:r>
      <w:r w:rsidR="006F031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контрольного органа</w:t>
      </w:r>
      <w:r w:rsidR="00D715B3" w:rsidRPr="00077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14:paraId="156306F6" w14:textId="2FCCC6E9" w:rsidR="00973A79" w:rsidRDefault="006E5031" w:rsidP="006E5031">
      <w:pPr>
        <w:spacing w:line="264" w:lineRule="auto"/>
        <w:ind w:firstLine="709"/>
        <w:jc w:val="both"/>
        <w:rPr>
          <w:szCs w:val="28"/>
        </w:rPr>
      </w:pPr>
      <w:r w:rsidRPr="00724B8B">
        <w:rPr>
          <w:szCs w:val="28"/>
        </w:rPr>
        <w:t xml:space="preserve">За истекший период </w:t>
      </w:r>
      <w:r w:rsidRPr="00973A79">
        <w:rPr>
          <w:szCs w:val="28"/>
        </w:rPr>
        <w:t>202</w:t>
      </w:r>
      <w:r w:rsidR="00C02B87">
        <w:rPr>
          <w:szCs w:val="28"/>
        </w:rPr>
        <w:t>4</w:t>
      </w:r>
      <w:r w:rsidRPr="00973A79">
        <w:rPr>
          <w:szCs w:val="28"/>
        </w:rPr>
        <w:t xml:space="preserve"> года </w:t>
      </w:r>
      <w:r w:rsidR="00D715B3" w:rsidRPr="00973A79">
        <w:rPr>
          <w:szCs w:val="28"/>
        </w:rPr>
        <w:t xml:space="preserve">проведено </w:t>
      </w:r>
      <w:r w:rsidR="00C02B87">
        <w:rPr>
          <w:szCs w:val="28"/>
        </w:rPr>
        <w:t>2</w:t>
      </w:r>
      <w:r w:rsidR="00055E59">
        <w:rPr>
          <w:szCs w:val="28"/>
        </w:rPr>
        <w:t xml:space="preserve"> </w:t>
      </w:r>
      <w:r w:rsidR="00BD015D">
        <w:rPr>
          <w:szCs w:val="28"/>
        </w:rPr>
        <w:t>выездн</w:t>
      </w:r>
      <w:r w:rsidR="00C02B87">
        <w:rPr>
          <w:szCs w:val="28"/>
        </w:rPr>
        <w:t>ых</w:t>
      </w:r>
      <w:r w:rsidR="00BD015D">
        <w:rPr>
          <w:szCs w:val="28"/>
        </w:rPr>
        <w:t xml:space="preserve"> обследовани</w:t>
      </w:r>
      <w:r w:rsidR="005A4D8C">
        <w:rPr>
          <w:szCs w:val="28"/>
        </w:rPr>
        <w:t>е</w:t>
      </w:r>
      <w:r w:rsidR="00055E59">
        <w:rPr>
          <w:szCs w:val="28"/>
        </w:rPr>
        <w:t xml:space="preserve"> </w:t>
      </w:r>
      <w:r w:rsidR="00BD015D">
        <w:rPr>
          <w:szCs w:val="28"/>
        </w:rPr>
        <w:t xml:space="preserve">без взаимодействия </w:t>
      </w:r>
      <w:r w:rsidR="00BD015D" w:rsidRPr="00BD015D">
        <w:rPr>
          <w:szCs w:val="28"/>
        </w:rPr>
        <w:t>с контролируемыми лицами</w:t>
      </w:r>
      <w:r w:rsidR="00D715B3" w:rsidRPr="00973A79">
        <w:rPr>
          <w:szCs w:val="28"/>
        </w:rPr>
        <w:t>.</w:t>
      </w:r>
      <w:r w:rsidRPr="00973A79">
        <w:rPr>
          <w:szCs w:val="28"/>
        </w:rPr>
        <w:t xml:space="preserve"> По результатам </w:t>
      </w:r>
      <w:r w:rsidR="00BD015D">
        <w:rPr>
          <w:szCs w:val="28"/>
        </w:rPr>
        <w:t>выезд</w:t>
      </w:r>
      <w:r w:rsidR="005A4D8C">
        <w:rPr>
          <w:szCs w:val="28"/>
        </w:rPr>
        <w:t>н</w:t>
      </w:r>
      <w:r w:rsidR="00C02B87">
        <w:rPr>
          <w:szCs w:val="28"/>
        </w:rPr>
        <w:t>ых</w:t>
      </w:r>
      <w:r w:rsidR="00BD015D">
        <w:rPr>
          <w:szCs w:val="28"/>
        </w:rPr>
        <w:t xml:space="preserve"> обследовани</w:t>
      </w:r>
      <w:r w:rsidR="00C02B87">
        <w:rPr>
          <w:szCs w:val="28"/>
        </w:rPr>
        <w:t>й</w:t>
      </w:r>
      <w:r w:rsidR="00BD015D">
        <w:rPr>
          <w:szCs w:val="28"/>
        </w:rPr>
        <w:t xml:space="preserve"> без взаимодействия </w:t>
      </w:r>
      <w:r w:rsidR="00BD015D" w:rsidRPr="00BD015D">
        <w:rPr>
          <w:szCs w:val="28"/>
        </w:rPr>
        <w:t>с контролируемыми лицами</w:t>
      </w:r>
      <w:r w:rsidR="00BD015D" w:rsidRPr="00973A79">
        <w:rPr>
          <w:szCs w:val="28"/>
        </w:rPr>
        <w:t xml:space="preserve"> </w:t>
      </w:r>
      <w:r w:rsidRPr="00973A79">
        <w:rPr>
          <w:szCs w:val="28"/>
        </w:rPr>
        <w:t>выдано</w:t>
      </w:r>
      <w:r w:rsidR="00BD015D">
        <w:rPr>
          <w:szCs w:val="28"/>
        </w:rPr>
        <w:t xml:space="preserve"> </w:t>
      </w:r>
      <w:r w:rsidR="00C02B87">
        <w:rPr>
          <w:szCs w:val="28"/>
        </w:rPr>
        <w:t>5</w:t>
      </w:r>
      <w:r w:rsidR="00BD015D">
        <w:rPr>
          <w:szCs w:val="28"/>
        </w:rPr>
        <w:t xml:space="preserve"> Предостережен</w:t>
      </w:r>
      <w:r w:rsidR="00055E59">
        <w:rPr>
          <w:szCs w:val="28"/>
        </w:rPr>
        <w:t>и</w:t>
      </w:r>
      <w:r w:rsidR="00C02B87">
        <w:rPr>
          <w:szCs w:val="28"/>
        </w:rPr>
        <w:t>й</w:t>
      </w:r>
      <w:r w:rsidR="00BD015D">
        <w:rPr>
          <w:szCs w:val="28"/>
        </w:rPr>
        <w:t xml:space="preserve"> </w:t>
      </w:r>
      <w:r w:rsidR="00BD015D" w:rsidRPr="00BD015D">
        <w:rPr>
          <w:szCs w:val="28"/>
        </w:rPr>
        <w:t>о недопустимости нарушения обязательных требований</w:t>
      </w:r>
      <w:r w:rsidR="00D715B3" w:rsidRPr="00973A79">
        <w:rPr>
          <w:szCs w:val="28"/>
        </w:rPr>
        <w:t>.</w:t>
      </w:r>
    </w:p>
    <w:p w14:paraId="130EB9FA" w14:textId="48D4788D" w:rsidR="006F23C2" w:rsidRPr="00973A79" w:rsidRDefault="006F23C2" w:rsidP="006E5031">
      <w:pPr>
        <w:spacing w:line="264" w:lineRule="auto"/>
        <w:ind w:firstLine="709"/>
        <w:jc w:val="both"/>
        <w:rPr>
          <w:szCs w:val="28"/>
        </w:rPr>
      </w:pPr>
      <w:r w:rsidRPr="008C79D5">
        <w:rPr>
          <w:szCs w:val="28"/>
        </w:rPr>
        <w:lastRenderedPageBreak/>
        <w:t>Профилактическое сопровождение контролируемых лиц в текущем</w:t>
      </w:r>
      <w:r>
        <w:rPr>
          <w:szCs w:val="28"/>
        </w:rPr>
        <w:t xml:space="preserve"> </w:t>
      </w:r>
      <w:r w:rsidRPr="008C79D5">
        <w:rPr>
          <w:szCs w:val="28"/>
        </w:rPr>
        <w:t>периоде направлено на</w:t>
      </w:r>
      <w:r w:rsidRPr="00A6296D">
        <w:rPr>
          <w:szCs w:val="28"/>
        </w:rPr>
        <w:t xml:space="preserve"> предупреждения нарушений </w:t>
      </w:r>
      <w:r w:rsidR="00764AC2">
        <w:rPr>
          <w:szCs w:val="28"/>
        </w:rPr>
        <w:t>контролируемыми лицами</w:t>
      </w:r>
      <w:r>
        <w:rPr>
          <w:szCs w:val="28"/>
        </w:rPr>
        <w:t xml:space="preserve"> </w:t>
      </w:r>
      <w:r w:rsidRPr="00A6296D">
        <w:rPr>
          <w:szCs w:val="28"/>
        </w:rPr>
        <w:t>обязательных требований, устранени</w:t>
      </w:r>
      <w:r>
        <w:rPr>
          <w:szCs w:val="28"/>
        </w:rPr>
        <w:t>е</w:t>
      </w:r>
      <w:r w:rsidRPr="00A6296D">
        <w:rPr>
          <w:szCs w:val="28"/>
        </w:rPr>
        <w:t xml:space="preserve"> причин, факторов и условий, способствующих нару</w:t>
      </w:r>
      <w:r>
        <w:rPr>
          <w:szCs w:val="28"/>
        </w:rPr>
        <w:t>шениям обязательных требований</w:t>
      </w:r>
      <w:r w:rsidR="00764AC2">
        <w:rPr>
          <w:szCs w:val="28"/>
        </w:rPr>
        <w:t>.</w:t>
      </w:r>
    </w:p>
    <w:p w14:paraId="37015E8C" w14:textId="7E795F67" w:rsidR="00D715B3" w:rsidRPr="00C631B9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973A79">
        <w:rPr>
          <w:szCs w:val="28"/>
        </w:rPr>
        <w:t xml:space="preserve">В рамках профилактики рисков причинения вреда (ущерба) охраняемым законом ценностям </w:t>
      </w:r>
      <w:r w:rsidR="006F0315">
        <w:rPr>
          <w:szCs w:val="28"/>
        </w:rPr>
        <w:t>контрольным органом</w:t>
      </w:r>
      <w:r w:rsidRPr="00F24C06">
        <w:rPr>
          <w:szCs w:val="28"/>
        </w:rPr>
        <w:t xml:space="preserve"> в 202</w:t>
      </w:r>
      <w:r w:rsidR="00C02B87">
        <w:rPr>
          <w:szCs w:val="28"/>
        </w:rPr>
        <w:t>4</w:t>
      </w:r>
      <w:r w:rsidRPr="00F24C06">
        <w:rPr>
          <w:szCs w:val="28"/>
        </w:rPr>
        <w:t xml:space="preserve"> году </w:t>
      </w:r>
      <w:r w:rsidRPr="00C631B9">
        <w:rPr>
          <w:szCs w:val="28"/>
        </w:rPr>
        <w:t>осуществляются следующие мероприятия:</w:t>
      </w:r>
    </w:p>
    <w:p w14:paraId="503758A3" w14:textId="750B7ED2" w:rsidR="00D715B3" w:rsidRPr="00140192" w:rsidRDefault="00140192" w:rsidP="00140192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="00D715B3" w:rsidRPr="00140192">
        <w:rPr>
          <w:szCs w:val="28"/>
        </w:rPr>
        <w:t xml:space="preserve">существление информирования </w:t>
      </w:r>
      <w:r>
        <w:rPr>
          <w:szCs w:val="28"/>
        </w:rPr>
        <w:t>контролируемых лиц</w:t>
      </w:r>
      <w:r w:rsidR="00D715B3" w:rsidRPr="00140192">
        <w:rPr>
          <w:szCs w:val="28"/>
        </w:rPr>
        <w:t xml:space="preserve"> по вопросам соблюдения обязательных требований</w:t>
      </w:r>
      <w:r w:rsidR="006F23C2" w:rsidRPr="00140192">
        <w:rPr>
          <w:szCs w:val="28"/>
        </w:rPr>
        <w:t xml:space="preserve"> в области использования земель</w:t>
      </w:r>
      <w:r>
        <w:rPr>
          <w:szCs w:val="28"/>
        </w:rPr>
        <w:t xml:space="preserve"> путем </w:t>
      </w:r>
      <w:r w:rsidRPr="00C631B9">
        <w:rPr>
          <w:szCs w:val="28"/>
        </w:rPr>
        <w:t>размещени</w:t>
      </w:r>
      <w:r>
        <w:rPr>
          <w:szCs w:val="28"/>
        </w:rPr>
        <w:t>я</w:t>
      </w:r>
      <w:r w:rsidRPr="00F24C06">
        <w:rPr>
          <w:szCs w:val="28"/>
        </w:rPr>
        <w:t xml:space="preserve"> на официальном сайте </w:t>
      </w:r>
      <w:r w:rsidR="00C02B87">
        <w:rPr>
          <w:szCs w:val="28"/>
        </w:rPr>
        <w:t>А</w:t>
      </w:r>
      <w:r w:rsidRPr="00F24C06">
        <w:rPr>
          <w:szCs w:val="28"/>
        </w:rPr>
        <w:t xml:space="preserve">дминистрации </w:t>
      </w:r>
      <w:r w:rsidRPr="00C631B9">
        <w:rPr>
          <w:szCs w:val="28"/>
        </w:rPr>
        <w:t>Хант</w:t>
      </w:r>
      <w:r>
        <w:rPr>
          <w:szCs w:val="28"/>
        </w:rPr>
        <w:t>ы</w:t>
      </w:r>
      <w:r w:rsidRPr="00C631B9">
        <w:rPr>
          <w:szCs w:val="28"/>
        </w:rPr>
        <w:t>-Мансийского района</w:t>
      </w:r>
      <w:r w:rsidRPr="00F24C06">
        <w:rPr>
          <w:szCs w:val="28"/>
        </w:rPr>
        <w:t xml:space="preserve"> в сети «Интернет» </w:t>
      </w:r>
      <w:r>
        <w:rPr>
          <w:szCs w:val="28"/>
        </w:rPr>
        <w:t xml:space="preserve">в разделе «Услуги» - «Муниципальный контроль» </w:t>
      </w:r>
      <w:r w:rsidRPr="00F24C06">
        <w:rPr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</w:t>
      </w:r>
      <w:r>
        <w:rPr>
          <w:szCs w:val="28"/>
        </w:rPr>
        <w:t>.</w:t>
      </w:r>
      <w:r w:rsidR="00EC4861">
        <w:rPr>
          <w:szCs w:val="28"/>
        </w:rPr>
        <w:t xml:space="preserve"> На постоянной основе проводится мониторинг и актуализация размещенных на официальном сайте информационных материалов.</w:t>
      </w:r>
    </w:p>
    <w:p w14:paraId="0302460F" w14:textId="1CC81045" w:rsidR="00495C46" w:rsidRPr="00AE78F3" w:rsidRDefault="00495C46" w:rsidP="006E5031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 w:rsidRPr="00C631B9">
        <w:rPr>
          <w:szCs w:val="28"/>
        </w:rPr>
        <w:t>размещение</w:t>
      </w:r>
      <w:r w:rsidRPr="00F24C06">
        <w:rPr>
          <w:szCs w:val="28"/>
        </w:rPr>
        <w:t xml:space="preserve"> на официальном сайте </w:t>
      </w:r>
      <w:r w:rsidR="00C02B87">
        <w:rPr>
          <w:szCs w:val="28"/>
        </w:rPr>
        <w:t>А</w:t>
      </w:r>
      <w:r w:rsidRPr="00F24C06">
        <w:rPr>
          <w:szCs w:val="28"/>
        </w:rPr>
        <w:t xml:space="preserve">дминистрации </w:t>
      </w:r>
      <w:r w:rsidRPr="00C631B9">
        <w:rPr>
          <w:szCs w:val="28"/>
        </w:rPr>
        <w:t>Хант</w:t>
      </w:r>
      <w:r>
        <w:rPr>
          <w:szCs w:val="28"/>
        </w:rPr>
        <w:t>ы</w:t>
      </w:r>
      <w:r w:rsidRPr="00C631B9">
        <w:rPr>
          <w:szCs w:val="28"/>
        </w:rPr>
        <w:t>-Мансийского района</w:t>
      </w:r>
      <w:r w:rsidRPr="00F24C06">
        <w:rPr>
          <w:szCs w:val="28"/>
        </w:rPr>
        <w:t xml:space="preserve"> в сети «Интернет» </w:t>
      </w:r>
      <w:r>
        <w:rPr>
          <w:szCs w:val="28"/>
        </w:rPr>
        <w:t>в разделе «Услуги» - «Муниципальный контроль» «</w:t>
      </w:r>
      <w:r w:rsidRPr="00495C46">
        <w:rPr>
          <w:szCs w:val="28"/>
        </w:rPr>
        <w:t>Руководств</w:t>
      </w:r>
      <w:r>
        <w:rPr>
          <w:szCs w:val="28"/>
        </w:rPr>
        <w:t>а</w:t>
      </w:r>
      <w:r w:rsidRPr="00495C46">
        <w:rPr>
          <w:szCs w:val="28"/>
        </w:rPr>
        <w:t xml:space="preserve"> по соблюдению обязательных </w:t>
      </w:r>
      <w:r w:rsidRPr="00AE78F3">
        <w:rPr>
          <w:szCs w:val="28"/>
        </w:rPr>
        <w:t xml:space="preserve">требований законодательства по муниципальному земельному контролю на межселенной территории </w:t>
      </w:r>
      <w:r w:rsidR="006E4E8C" w:rsidRPr="00AE78F3">
        <w:rPr>
          <w:szCs w:val="28"/>
        </w:rPr>
        <w:t>Ханты-Мансийского</w:t>
      </w:r>
      <w:r w:rsidRPr="00AE78F3">
        <w:rPr>
          <w:szCs w:val="28"/>
        </w:rPr>
        <w:t xml:space="preserve"> района».</w:t>
      </w:r>
    </w:p>
    <w:p w14:paraId="20B3F1AD" w14:textId="6F921348" w:rsidR="007041B9" w:rsidRPr="00AE78F3" w:rsidRDefault="007041B9" w:rsidP="007041B9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 w:rsidRPr="00AE78F3">
        <w:rPr>
          <w:szCs w:val="28"/>
        </w:rPr>
        <w:t>консультирование контролируемых лиц по вопросам, связанным с организацией и осуществлением муниципального контроля.</w:t>
      </w:r>
    </w:p>
    <w:p w14:paraId="2DAAA66F" w14:textId="409CF94E" w:rsidR="00171883" w:rsidRPr="00AE78F3" w:rsidRDefault="007041B9" w:rsidP="00766AA6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 w:rsidRPr="00AE78F3">
        <w:rPr>
          <w:szCs w:val="28"/>
        </w:rPr>
        <w:t xml:space="preserve">обобщение правоприменительной практики: обобщение правоприменительной практики согласно пункту 23.1 главы </w:t>
      </w:r>
      <w:r w:rsidRPr="00AE78F3">
        <w:rPr>
          <w:szCs w:val="28"/>
          <w:lang w:val="en-US"/>
        </w:rPr>
        <w:t>III</w:t>
      </w:r>
      <w:r w:rsidRPr="00AE78F3">
        <w:rPr>
          <w:szCs w:val="28"/>
        </w:rPr>
        <w:t xml:space="preserve"> Положения о муниципальном земельном контроле проводится один раз в срок до 1 марта года, следующего за отчетным. </w:t>
      </w:r>
      <w:r w:rsidR="00171883" w:rsidRPr="00AE78F3">
        <w:rPr>
          <w:szCs w:val="28"/>
        </w:rPr>
        <w:t xml:space="preserve">Доклад о правоприменительной практике по осуществлению муниципального земельного контроля на межселенной территории Ханты-Мансийского района в 2023 году утвержден Приказом контрольного органа от 29.02.2024 №139-п и размещен на официальном сайте Администрации Ханты-Мансийского района в подразделе «Муниципальный контроль» раздела «Услуги». </w:t>
      </w:r>
    </w:p>
    <w:p w14:paraId="134164A2" w14:textId="15C8B657" w:rsidR="00EC4861" w:rsidRDefault="00764AC2" w:rsidP="006E5031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 w:rsidRPr="00AE78F3">
        <w:rPr>
          <w:szCs w:val="28"/>
        </w:rPr>
        <w:t>о</w:t>
      </w:r>
      <w:r w:rsidR="00EC4861" w:rsidRPr="00AE78F3">
        <w:rPr>
          <w:szCs w:val="28"/>
        </w:rPr>
        <w:t>бъявление предост</w:t>
      </w:r>
      <w:r w:rsidR="00E36A3C" w:rsidRPr="00AE78F3">
        <w:rPr>
          <w:szCs w:val="28"/>
        </w:rPr>
        <w:t>е</w:t>
      </w:r>
      <w:r w:rsidR="00EC4861" w:rsidRPr="00AE78F3">
        <w:rPr>
          <w:szCs w:val="28"/>
        </w:rPr>
        <w:t>режения о недопустимости на</w:t>
      </w:r>
      <w:r w:rsidR="00E36A3C" w:rsidRPr="00AE78F3">
        <w:rPr>
          <w:szCs w:val="28"/>
        </w:rPr>
        <w:t>р</w:t>
      </w:r>
      <w:r w:rsidR="00EC4861" w:rsidRPr="00AE78F3">
        <w:rPr>
          <w:szCs w:val="28"/>
        </w:rPr>
        <w:t>ушения обязательных требований</w:t>
      </w:r>
      <w:r w:rsidR="00E36A3C" w:rsidRPr="00AE78F3">
        <w:rPr>
          <w:szCs w:val="28"/>
        </w:rPr>
        <w:t xml:space="preserve">. Сведения </w:t>
      </w:r>
      <w:r w:rsidR="00E36A3C">
        <w:rPr>
          <w:szCs w:val="28"/>
        </w:rPr>
        <w:t>об объявленных предостережениях внесены в Единый реестр контрольных (надзорных) мероприятий.</w:t>
      </w:r>
    </w:p>
    <w:p w14:paraId="09466161" w14:textId="77777777" w:rsidR="00495C46" w:rsidRDefault="00495C46" w:rsidP="00C7336E">
      <w:pPr>
        <w:spacing w:line="264" w:lineRule="auto"/>
        <w:jc w:val="center"/>
        <w:rPr>
          <w:color w:val="000000"/>
          <w:szCs w:val="28"/>
          <w:shd w:val="clear" w:color="auto" w:fill="FFFFFF"/>
        </w:rPr>
      </w:pPr>
    </w:p>
    <w:p w14:paraId="6C1274FE" w14:textId="77777777" w:rsidR="00D715B3" w:rsidRPr="00F24C06" w:rsidRDefault="00D715B3" w:rsidP="00C7336E">
      <w:pPr>
        <w:spacing w:line="264" w:lineRule="auto"/>
        <w:jc w:val="center"/>
        <w:rPr>
          <w:szCs w:val="28"/>
        </w:rPr>
      </w:pPr>
      <w:r w:rsidRPr="00F24C06">
        <w:rPr>
          <w:color w:val="000000"/>
          <w:szCs w:val="28"/>
          <w:shd w:val="clear" w:color="auto" w:fill="FFFFFF"/>
        </w:rPr>
        <w:t>2. Цели и задачи реализации Программы</w:t>
      </w:r>
    </w:p>
    <w:p w14:paraId="1B1F324C" w14:textId="77777777" w:rsidR="00D715B3" w:rsidRPr="00F24C06" w:rsidRDefault="00D715B3" w:rsidP="00C7336E">
      <w:pPr>
        <w:spacing w:line="264" w:lineRule="auto"/>
        <w:jc w:val="both"/>
        <w:rPr>
          <w:szCs w:val="28"/>
        </w:rPr>
      </w:pPr>
    </w:p>
    <w:p w14:paraId="16D945E2" w14:textId="77777777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2.1. Целями профилактической работы являются:</w:t>
      </w:r>
    </w:p>
    <w:p w14:paraId="285AB264" w14:textId="77777777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1) </w:t>
      </w:r>
      <w:r w:rsidR="00C71394" w:rsidRPr="00107AF0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  <w:r w:rsidRPr="00F24C06">
        <w:rPr>
          <w:szCs w:val="28"/>
        </w:rPr>
        <w:t xml:space="preserve"> </w:t>
      </w:r>
    </w:p>
    <w:p w14:paraId="3A7A5E26" w14:textId="77777777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2)</w:t>
      </w:r>
      <w:r>
        <w:rPr>
          <w:szCs w:val="28"/>
        </w:rPr>
        <w:t> </w:t>
      </w:r>
      <w:r w:rsidR="00C71394" w:rsidRPr="00107AF0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F24C06">
        <w:rPr>
          <w:szCs w:val="28"/>
        </w:rPr>
        <w:t xml:space="preserve">; </w:t>
      </w:r>
    </w:p>
    <w:p w14:paraId="037ABE03" w14:textId="59B157B0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3)</w:t>
      </w:r>
      <w:r>
        <w:rPr>
          <w:szCs w:val="28"/>
        </w:rPr>
        <w:t> </w:t>
      </w:r>
      <w:r w:rsidR="00C71394" w:rsidRPr="00107AF0"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764AC2">
        <w:rPr>
          <w:szCs w:val="28"/>
        </w:rPr>
        <w:t>.</w:t>
      </w:r>
    </w:p>
    <w:p w14:paraId="16D82347" w14:textId="77777777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2.2. Задачами профилактической работы являются:</w:t>
      </w:r>
    </w:p>
    <w:p w14:paraId="7CCE1861" w14:textId="6C6E7328"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1)</w:t>
      </w:r>
      <w:r>
        <w:rPr>
          <w:szCs w:val="28"/>
        </w:rPr>
        <w:t> </w:t>
      </w:r>
      <w:r w:rsidRPr="009428CE">
        <w:rPr>
          <w:szCs w:val="28"/>
        </w:rPr>
        <w:t xml:space="preserve">формирование единого понимания обязательных требований </w:t>
      </w:r>
      <w:r w:rsidR="00140192">
        <w:rPr>
          <w:szCs w:val="28"/>
        </w:rPr>
        <w:t xml:space="preserve">земельного </w:t>
      </w:r>
      <w:r w:rsidRPr="009428CE">
        <w:rPr>
          <w:szCs w:val="28"/>
        </w:rPr>
        <w:t>законодательства, требований, установленных муниципальными правовыми актами Ханты-Мансийского района у всех участников контрольной деятельности</w:t>
      </w:r>
      <w:r>
        <w:rPr>
          <w:szCs w:val="28"/>
        </w:rPr>
        <w:t>;</w:t>
      </w:r>
    </w:p>
    <w:p w14:paraId="098A4D48" w14:textId="0727205B"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9428CE">
        <w:rPr>
          <w:szCs w:val="28"/>
        </w:rPr>
        <w:t>2)</w:t>
      </w:r>
      <w:r>
        <w:rPr>
          <w:szCs w:val="28"/>
        </w:rPr>
        <w:t> </w:t>
      </w:r>
      <w:r w:rsidRPr="009428CE">
        <w:rPr>
          <w:szCs w:val="28"/>
        </w:rPr>
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 </w:t>
      </w:r>
      <w:r w:rsidR="00140192">
        <w:rPr>
          <w:szCs w:val="28"/>
        </w:rPr>
        <w:t xml:space="preserve">земельного </w:t>
      </w:r>
      <w:r w:rsidRPr="009428CE">
        <w:rPr>
          <w:szCs w:val="28"/>
        </w:rPr>
        <w:t>законодательства,</w:t>
      </w:r>
      <w:r w:rsidR="00140192">
        <w:rPr>
          <w:szCs w:val="28"/>
        </w:rPr>
        <w:t xml:space="preserve"> требований, </w:t>
      </w:r>
      <w:r w:rsidRPr="009428CE">
        <w:rPr>
          <w:szCs w:val="28"/>
        </w:rPr>
        <w:t>установленных муниципальными правовыми актами Ханты-Мансийского района, определение способов устранения или снижения рисков их возникновения</w:t>
      </w:r>
      <w:r>
        <w:rPr>
          <w:szCs w:val="28"/>
        </w:rPr>
        <w:t>;</w:t>
      </w:r>
    </w:p>
    <w:p w14:paraId="19C3895E" w14:textId="53939291"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9428CE">
        <w:rPr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субъектов (объектов) и присвоенного им уровня риска (класса опасности), проведение профилактических мероприятий с учетом данных факторов;</w:t>
      </w:r>
    </w:p>
    <w:p w14:paraId="7D799630" w14:textId="77777777" w:rsidR="00D715B3" w:rsidRPr="009428CE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9428CE">
        <w:rPr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14:paraId="3C83B4BC" w14:textId="77777777"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9428CE">
        <w:rPr>
          <w:szCs w:val="28"/>
        </w:rPr>
        <w:t xml:space="preserve">повышение квалификации кадрового состава </w:t>
      </w:r>
      <w:r w:rsidR="006F0315">
        <w:rPr>
          <w:szCs w:val="28"/>
        </w:rPr>
        <w:t>контрольного органа</w:t>
      </w:r>
    </w:p>
    <w:p w14:paraId="23B96F88" w14:textId="55ED57B2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F24C06">
        <w:rPr>
          <w:szCs w:val="28"/>
        </w:rPr>
        <w:t>)</w:t>
      </w:r>
      <w:r>
        <w:rPr>
          <w:szCs w:val="28"/>
        </w:rPr>
        <w:t> </w:t>
      </w:r>
      <w:r w:rsidRPr="00F24C06">
        <w:rPr>
          <w:szCs w:val="28"/>
        </w:rPr>
        <w:t xml:space="preserve">повышение правосознания и правовой культуры </w:t>
      </w:r>
      <w:r w:rsidR="00140192">
        <w:rPr>
          <w:szCs w:val="28"/>
        </w:rPr>
        <w:t>контролируемых лиц</w:t>
      </w:r>
      <w:r w:rsidRPr="00F24C06">
        <w:rPr>
          <w:szCs w:val="28"/>
        </w:rPr>
        <w:t xml:space="preserve"> в сфере земельных правоотношений.</w:t>
      </w:r>
    </w:p>
    <w:p w14:paraId="1BF88914" w14:textId="77777777" w:rsidR="00A759D6" w:rsidRDefault="00D715B3" w:rsidP="00D715B3">
      <w:pPr>
        <w:ind w:firstLine="567"/>
        <w:jc w:val="center"/>
        <w:rPr>
          <w:rFonts w:ascii="Georgia" w:hAnsi="Georgia"/>
          <w:color w:val="000000"/>
          <w:sz w:val="27"/>
          <w:szCs w:val="27"/>
          <w:shd w:val="clear" w:color="auto" w:fill="FFFFFF"/>
        </w:rPr>
        <w:sectPr w:rsidR="00A759D6" w:rsidSect="002701A6">
          <w:headerReference w:type="default" r:id="rId9"/>
          <w:pgSz w:w="11906" w:h="16838"/>
          <w:pgMar w:top="1134" w:right="850" w:bottom="1134" w:left="1701" w:header="567" w:footer="709" w:gutter="0"/>
          <w:cols w:space="708"/>
          <w:titlePg/>
          <w:docGrid w:linePitch="381"/>
        </w:sect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br w:type="page"/>
      </w:r>
    </w:p>
    <w:p w14:paraId="28AF817C" w14:textId="77777777" w:rsidR="00D715B3" w:rsidRPr="00F24C06" w:rsidRDefault="00D715B3" w:rsidP="00C7336E">
      <w:pPr>
        <w:jc w:val="center"/>
        <w:rPr>
          <w:color w:val="000000"/>
          <w:szCs w:val="28"/>
          <w:shd w:val="clear" w:color="auto" w:fill="FFFFFF"/>
        </w:rPr>
      </w:pPr>
      <w:r w:rsidRPr="00F24C06">
        <w:rPr>
          <w:color w:val="000000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700734E1" w14:textId="77777777" w:rsidR="00D715B3" w:rsidRPr="00F24C06" w:rsidRDefault="00D715B3" w:rsidP="00D715B3">
      <w:pPr>
        <w:ind w:firstLine="567"/>
        <w:jc w:val="center"/>
        <w:rPr>
          <w:szCs w:val="28"/>
        </w:rPr>
      </w:pPr>
    </w:p>
    <w:tbl>
      <w:tblPr>
        <w:tblW w:w="13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81"/>
        <w:gridCol w:w="2835"/>
        <w:gridCol w:w="3685"/>
      </w:tblGrid>
      <w:tr w:rsidR="00D715B3" w:rsidRPr="00326A08" w14:paraId="50ED61D6" w14:textId="77777777" w:rsidTr="00D41CE4">
        <w:trPr>
          <w:trHeight w:hRule="exact" w:val="902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7D81BCBE" w14:textId="1D2B945E" w:rsidR="00D715B3" w:rsidRPr="00A759D6" w:rsidRDefault="00D715B3" w:rsidP="00CE1E72">
            <w:pPr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№</w:t>
            </w:r>
            <w:r w:rsidR="00CE1E72">
              <w:rPr>
                <w:b/>
                <w:sz w:val="24"/>
                <w:szCs w:val="24"/>
              </w:rPr>
              <w:t> </w:t>
            </w:r>
            <w:r w:rsidR="00CE1E72">
              <w:rPr>
                <w:b/>
                <w:sz w:val="24"/>
                <w:szCs w:val="24"/>
              </w:rPr>
              <w:br/>
            </w:r>
            <w:r w:rsidRPr="00A759D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7532C0A7" w14:textId="77777777" w:rsidR="00D715B3" w:rsidRPr="00A759D6" w:rsidRDefault="00D715B3" w:rsidP="0000314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Наименование</w:t>
            </w:r>
          </w:p>
          <w:p w14:paraId="3715BBC8" w14:textId="77777777" w:rsidR="00D715B3" w:rsidRPr="00A759D6" w:rsidRDefault="00D715B3" w:rsidP="0000314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7D1BDE6" w14:textId="77777777" w:rsidR="00D715B3" w:rsidRPr="00A759D6" w:rsidRDefault="00D715B3" w:rsidP="00003146">
            <w:pPr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46EFD05" w14:textId="77777777" w:rsidR="00D715B3" w:rsidRPr="00A759D6" w:rsidRDefault="00D715B3" w:rsidP="00003146">
            <w:pPr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715B3" w:rsidRPr="00326A08" w14:paraId="38F48700" w14:textId="77777777" w:rsidTr="00D41CE4">
        <w:trPr>
          <w:trHeight w:hRule="exact" w:val="2858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3DCF3159" w14:textId="77777777" w:rsidR="00D715B3" w:rsidRPr="00A759D6" w:rsidRDefault="00D715B3" w:rsidP="00003146">
            <w:pPr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1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50A4FEAB" w14:textId="77777777" w:rsidR="00D715B3" w:rsidRPr="00A759D6" w:rsidRDefault="00D715B3" w:rsidP="00A759D6">
            <w:pPr>
              <w:pStyle w:val="ConsPlusNormal"/>
              <w:spacing w:after="120"/>
              <w:ind w:left="119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64CAD011" w14:textId="7343D6B2" w:rsidR="00D715B3" w:rsidRPr="00A759D6" w:rsidRDefault="00D715B3" w:rsidP="006F0315">
            <w:pPr>
              <w:pStyle w:val="ConsPlusNormal"/>
              <w:ind w:left="119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C71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</w:t>
            </w: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Депимущества района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6F0315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</w:t>
            </w: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r:id="rId10" w:history="1">
              <w:r w:rsidRPr="00A759D6">
                <w:rPr>
                  <w:rFonts w:ascii="Times New Roman" w:hAnsi="Times New Roman" w:cs="Times New Roman"/>
                  <w:sz w:val="24"/>
                  <w:szCs w:val="24"/>
                </w:rPr>
                <w:t>www.hmrn.ru</w:t>
              </w:r>
            </w:hyperlink>
            <w:r w:rsidR="00C71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в газете «Наш район».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39D163C" w14:textId="77777777" w:rsidR="00D715B3" w:rsidRPr="00381213" w:rsidRDefault="00D715B3" w:rsidP="00381213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81213">
              <w:rPr>
                <w:sz w:val="24"/>
                <w:szCs w:val="24"/>
                <w:shd w:val="clear" w:color="auto" w:fill="FFFFFF"/>
              </w:rPr>
              <w:t>Постоянно</w:t>
            </w:r>
            <w:r w:rsidR="00C71394" w:rsidRPr="00381213">
              <w:rPr>
                <w:sz w:val="24"/>
                <w:szCs w:val="24"/>
                <w:shd w:val="clear" w:color="auto" w:fill="FFFFFF"/>
              </w:rPr>
              <w:t xml:space="preserve">, не позднее 5 рабочих дней </w:t>
            </w:r>
            <w:r w:rsidR="006F0315" w:rsidRPr="00381213">
              <w:rPr>
                <w:sz w:val="24"/>
                <w:szCs w:val="24"/>
                <w:shd w:val="clear" w:color="auto" w:fill="FFFFFF"/>
              </w:rPr>
              <w:t>с момента их</w:t>
            </w:r>
            <w:r w:rsidR="00C71394" w:rsidRPr="00381213">
              <w:rPr>
                <w:sz w:val="24"/>
                <w:szCs w:val="24"/>
                <w:shd w:val="clear" w:color="auto" w:fill="FFFFFF"/>
              </w:rPr>
              <w:t xml:space="preserve"> изменени</w:t>
            </w:r>
            <w:r w:rsidR="006F0315" w:rsidRPr="00381213">
              <w:rPr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C6AD184" w14:textId="77777777" w:rsidR="00D715B3" w:rsidRPr="00A759D6" w:rsidRDefault="00D715B3" w:rsidP="00003146">
            <w:pPr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Главный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  <w:tr w:rsidR="00D715B3" w:rsidRPr="00326A08" w14:paraId="62C2DA01" w14:textId="77777777" w:rsidTr="00D41CE4">
        <w:trPr>
          <w:trHeight w:hRule="exact" w:val="311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17EBE0DF" w14:textId="77777777" w:rsidR="00D715B3" w:rsidRPr="00A759D6" w:rsidRDefault="00C71394" w:rsidP="0000314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4F1E84A2" w14:textId="77777777" w:rsidR="00D715B3" w:rsidRPr="00A759D6" w:rsidRDefault="00D715B3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60D3087A" w14:textId="77777777" w:rsidR="00D715B3" w:rsidRPr="00A759D6" w:rsidRDefault="00D715B3" w:rsidP="00003146">
            <w:pPr>
              <w:pStyle w:val="ConsPlusNormal"/>
              <w:ind w:left="119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Депимущества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AF9110E" w14:textId="77777777" w:rsidR="00D715B3" w:rsidRPr="00A759D6" w:rsidRDefault="00D715B3" w:rsidP="00003146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A759D6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6F0315">
              <w:rPr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0100CAB" w14:textId="1908308B" w:rsidR="00D715B3" w:rsidRPr="00A759D6" w:rsidRDefault="007A766A" w:rsidP="000031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715B3" w:rsidRPr="00A759D6">
              <w:rPr>
                <w:sz w:val="24"/>
                <w:szCs w:val="24"/>
              </w:rPr>
              <w:t>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  <w:tr w:rsidR="00D715B3" w:rsidRPr="00326A08" w14:paraId="6EB3D55F" w14:textId="77777777" w:rsidTr="0047278F">
        <w:trPr>
          <w:trHeight w:hRule="exact" w:val="3843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6832490E" w14:textId="77777777" w:rsidR="00D715B3" w:rsidRPr="00A759D6" w:rsidRDefault="00C71394" w:rsidP="0000314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6C297F1E" w14:textId="77777777" w:rsidR="00D715B3" w:rsidRPr="00A759D6" w:rsidRDefault="00D715B3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0EFE845C" w14:textId="77777777" w:rsidR="00D715B3" w:rsidRPr="00A759D6" w:rsidRDefault="00D715B3" w:rsidP="0000314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5528649C" w14:textId="77777777" w:rsidR="00D715B3" w:rsidRPr="00A759D6" w:rsidRDefault="00D715B3" w:rsidP="0000314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1) организации и осуществления муниципального земельного контроля;</w:t>
            </w:r>
          </w:p>
          <w:p w14:paraId="09A88E71" w14:textId="77777777" w:rsidR="00D715B3" w:rsidRPr="00A759D6" w:rsidRDefault="00D715B3" w:rsidP="0000314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2) порядка осуществления контрольных мероприятий,</w:t>
            </w:r>
          </w:p>
          <w:p w14:paraId="226D2965" w14:textId="77777777" w:rsidR="00D715B3" w:rsidRPr="00A759D6" w:rsidRDefault="00D715B3" w:rsidP="0000314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3) порядка обжалования действий (бездействия) должностных лиц Депимущества района в части осуществления муниципального земельного контроля;</w:t>
            </w:r>
          </w:p>
          <w:p w14:paraId="50D9BED7" w14:textId="77777777" w:rsidR="00D715B3" w:rsidRPr="00A759D6" w:rsidRDefault="00D715B3" w:rsidP="00C71394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C7B0BF5" w14:textId="77777777" w:rsidR="00D715B3" w:rsidRPr="00AF1A79" w:rsidRDefault="00AF1A79" w:rsidP="00AF1A79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AF1A79">
              <w:rPr>
                <w:sz w:val="24"/>
                <w:szCs w:val="24"/>
                <w:shd w:val="clear" w:color="auto" w:fill="FFFFFF"/>
              </w:rPr>
              <w:t>о</w:t>
            </w:r>
            <w:r>
              <w:rPr>
                <w:sz w:val="24"/>
                <w:szCs w:val="24"/>
                <w:shd w:val="clear" w:color="auto" w:fill="FFFFFF"/>
              </w:rPr>
              <w:t xml:space="preserve"> мере поступления</w:t>
            </w:r>
            <w:r w:rsidRPr="00AF1A79">
              <w:rPr>
                <w:sz w:val="24"/>
                <w:szCs w:val="24"/>
                <w:shd w:val="clear" w:color="auto" w:fill="FFFFFF"/>
              </w:rPr>
              <w:t xml:space="preserve"> обращени</w:t>
            </w:r>
            <w:r>
              <w:rPr>
                <w:sz w:val="24"/>
                <w:szCs w:val="24"/>
                <w:shd w:val="clear" w:color="auto" w:fill="FFFFFF"/>
              </w:rPr>
              <w:t>й</w:t>
            </w:r>
            <w:r w:rsidRPr="00AF1A79">
              <w:rPr>
                <w:sz w:val="24"/>
                <w:szCs w:val="24"/>
                <w:shd w:val="clear" w:color="auto" w:fill="FFFFFF"/>
              </w:rPr>
              <w:t xml:space="preserve"> контролируемых лиц и</w:t>
            </w:r>
            <w:r>
              <w:rPr>
                <w:sz w:val="24"/>
                <w:szCs w:val="24"/>
                <w:shd w:val="clear" w:color="auto" w:fill="FFFFFF"/>
              </w:rPr>
              <w:t xml:space="preserve"> (или)</w:t>
            </w:r>
            <w:r w:rsidRPr="00AF1A79">
              <w:rPr>
                <w:sz w:val="24"/>
                <w:szCs w:val="24"/>
                <w:shd w:val="clear" w:color="auto" w:fill="FFFFFF"/>
              </w:rPr>
              <w:t xml:space="preserve"> их представителей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7868548" w14:textId="649990FC" w:rsidR="00D715B3" w:rsidRPr="00A759D6" w:rsidRDefault="007A766A" w:rsidP="000031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715B3" w:rsidRPr="00A759D6">
              <w:rPr>
                <w:sz w:val="24"/>
                <w:szCs w:val="24"/>
              </w:rPr>
              <w:t>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  <w:tr w:rsidR="0047278F" w:rsidRPr="00326A08" w14:paraId="4ABB63F8" w14:textId="77777777" w:rsidTr="0047278F">
        <w:trPr>
          <w:trHeight w:hRule="exact" w:val="1982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040DA2E3" w14:textId="77777777" w:rsidR="0047278F" w:rsidRPr="00A759D6" w:rsidRDefault="0047278F" w:rsidP="0000314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1A2E9E3B" w14:textId="77777777" w:rsidR="0047278F" w:rsidRPr="00A759D6" w:rsidRDefault="0047278F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14:paraId="09790704" w14:textId="77777777" w:rsidR="0047278F" w:rsidRPr="00C71394" w:rsidRDefault="0047278F" w:rsidP="00C713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9D6">
              <w:rPr>
                <w:rFonts w:eastAsia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759D6">
              <w:rPr>
                <w:rFonts w:eastAsia="Times New Roman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30EE62B" w14:textId="6D27FDB0" w:rsidR="0047278F" w:rsidRPr="00381213" w:rsidRDefault="0047278F" w:rsidP="00381213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Ежеквартально, а также при поступлении </w:t>
            </w:r>
            <w:r w:rsidRPr="00381213">
              <w:rPr>
                <w:sz w:val="24"/>
                <w:szCs w:val="24"/>
                <w:shd w:val="clear" w:color="auto" w:fill="FFFFFF"/>
              </w:rPr>
              <w:t>заявлени</w:t>
            </w:r>
            <w:r>
              <w:rPr>
                <w:sz w:val="24"/>
                <w:szCs w:val="24"/>
                <w:shd w:val="clear" w:color="auto" w:fill="FFFFFF"/>
              </w:rPr>
              <w:t xml:space="preserve">й </w:t>
            </w:r>
            <w:r w:rsidRPr="00AF1A79">
              <w:rPr>
                <w:sz w:val="24"/>
                <w:szCs w:val="24"/>
                <w:shd w:val="clear" w:color="auto" w:fill="FFFFFF"/>
              </w:rPr>
              <w:t>контролируемых лиц</w:t>
            </w:r>
            <w:r w:rsidRPr="00381213">
              <w:rPr>
                <w:sz w:val="24"/>
                <w:szCs w:val="24"/>
                <w:shd w:val="clear" w:color="auto" w:fill="FFFFFF"/>
              </w:rPr>
              <w:t xml:space="preserve"> о проведении в</w:t>
            </w:r>
            <w:r>
              <w:rPr>
                <w:sz w:val="24"/>
                <w:szCs w:val="24"/>
                <w:shd w:val="clear" w:color="auto" w:fill="FFFFFF"/>
              </w:rPr>
              <w:t xml:space="preserve"> их</w:t>
            </w:r>
            <w:r w:rsidRPr="00381213">
              <w:rPr>
                <w:sz w:val="24"/>
                <w:szCs w:val="24"/>
                <w:shd w:val="clear" w:color="auto" w:fill="FFFFFF"/>
              </w:rPr>
              <w:t xml:space="preserve"> отношении профилактического визита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14:paraId="6DA0BE8F" w14:textId="457641C7" w:rsidR="0047278F" w:rsidRPr="00A759D6" w:rsidRDefault="0047278F" w:rsidP="0047278F">
            <w:pPr>
              <w:widowControl w:val="0"/>
              <w:jc w:val="center"/>
              <w:rPr>
                <w:sz w:val="24"/>
                <w:szCs w:val="24"/>
              </w:rPr>
            </w:pPr>
            <w:r w:rsidRPr="0098024D">
              <w:rPr>
                <w:sz w:val="24"/>
                <w:szCs w:val="24"/>
              </w:rPr>
              <w:t>Главный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  <w:tr w:rsidR="0047278F" w:rsidRPr="00326A08" w14:paraId="5F9EEFA1" w14:textId="77777777" w:rsidTr="0047278F">
        <w:trPr>
          <w:trHeight w:hRule="exact" w:val="582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72F118DE" w14:textId="1F9CC456" w:rsidR="0047278F" w:rsidRDefault="0047278F" w:rsidP="00D41CE4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26540073" w14:textId="3B66ABF9" w:rsidR="0047278F" w:rsidRPr="0047278F" w:rsidRDefault="0047278F" w:rsidP="004727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278F">
              <w:rPr>
                <w:rFonts w:eastAsia="Times New Roman"/>
                <w:sz w:val="24"/>
                <w:szCs w:val="24"/>
                <w:lang w:eastAsia="ru-RU"/>
              </w:rPr>
              <w:t>Общество с ограниченной ответственностью «Квартал»,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7278F">
              <w:rPr>
                <w:rFonts w:eastAsia="Times New Roman"/>
                <w:sz w:val="24"/>
                <w:szCs w:val="24"/>
                <w:lang w:eastAsia="ru-RU"/>
              </w:rPr>
              <w:t>ИНН 8601024787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FA202BB" w14:textId="5F55A383" w:rsidR="0047278F" w:rsidRPr="00D41CE4" w:rsidRDefault="0047278F" w:rsidP="00D41CE4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1CE4">
              <w:rPr>
                <w:rFonts w:eastAsia="Times New Roman"/>
                <w:sz w:val="24"/>
                <w:szCs w:val="24"/>
                <w:lang w:eastAsia="ru-RU"/>
              </w:rPr>
              <w:t>1 квартал 2025 года</w:t>
            </w: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14:paraId="054FC0AA" w14:textId="4419AEE2" w:rsidR="0047278F" w:rsidRDefault="0047278F" w:rsidP="0047278F">
            <w:pPr>
              <w:widowControl w:val="0"/>
              <w:rPr>
                <w:sz w:val="24"/>
                <w:szCs w:val="24"/>
              </w:rPr>
            </w:pPr>
          </w:p>
        </w:tc>
      </w:tr>
      <w:tr w:rsidR="0047278F" w:rsidRPr="00326A08" w14:paraId="6CCFD339" w14:textId="77777777" w:rsidTr="0047278F">
        <w:trPr>
          <w:trHeight w:hRule="exact" w:val="963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620C0281" w14:textId="19294841" w:rsidR="0047278F" w:rsidRDefault="0047278F" w:rsidP="00D41CE4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01C8F66B" w14:textId="6E14358F" w:rsidR="0047278F" w:rsidRPr="0047278F" w:rsidRDefault="0047278F" w:rsidP="004727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278F">
              <w:rPr>
                <w:rFonts w:eastAsia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«Ханты-Мансийское </w:t>
            </w:r>
            <w:r w:rsidRPr="0047278F">
              <w:rPr>
                <w:rFonts w:eastAsia="Times New Roman"/>
                <w:sz w:val="24"/>
                <w:szCs w:val="24"/>
                <w:lang w:eastAsia="ru-RU"/>
              </w:rPr>
              <w:t>пассажирское автотранспортное предприятие</w:t>
            </w:r>
            <w:r w:rsidRPr="0047278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47278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47278F">
              <w:rPr>
                <w:rFonts w:eastAsia="Times New Roman"/>
                <w:sz w:val="24"/>
                <w:szCs w:val="24"/>
                <w:lang w:eastAsia="ru-RU"/>
              </w:rPr>
              <w:t>ИНН 8601056500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5A21B66" w14:textId="736EB38D" w:rsidR="0047278F" w:rsidRDefault="0047278F" w:rsidP="00D41CE4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 квартал 2025 года</w:t>
            </w: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14:paraId="0701D833" w14:textId="3A04B8C7" w:rsidR="0047278F" w:rsidRDefault="0047278F" w:rsidP="00D4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7278F" w:rsidRPr="00326A08" w14:paraId="1CA14CB2" w14:textId="77777777" w:rsidTr="0047278F">
        <w:trPr>
          <w:trHeight w:hRule="exact" w:val="739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74A46D09" w14:textId="2CB61A57" w:rsidR="0047278F" w:rsidRDefault="0047278F" w:rsidP="00D41CE4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62F7F385" w14:textId="13F9081D" w:rsidR="0047278F" w:rsidRPr="0047278F" w:rsidRDefault="0047278F" w:rsidP="004727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278F">
              <w:rPr>
                <w:rFonts w:eastAsia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47278F">
              <w:rPr>
                <w:rFonts w:eastAsia="Times New Roman"/>
                <w:sz w:val="24"/>
                <w:szCs w:val="24"/>
                <w:lang w:eastAsia="ru-RU"/>
              </w:rPr>
              <w:t>ИНА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47278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7278F">
              <w:rPr>
                <w:rFonts w:eastAsia="Times New Roman"/>
                <w:sz w:val="24"/>
                <w:szCs w:val="24"/>
                <w:lang w:eastAsia="ru-RU"/>
              </w:rPr>
              <w:t>ИНН 8601035059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461BE4" w14:textId="78EB15B1" w:rsidR="0047278F" w:rsidRDefault="0047278F" w:rsidP="00D41CE4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 квартал 2025 года</w:t>
            </w: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14:paraId="65A8ED37" w14:textId="6FBE5FF8" w:rsidR="0047278F" w:rsidRDefault="0047278F" w:rsidP="00D4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7278F" w:rsidRPr="00326A08" w14:paraId="37A317E9" w14:textId="77777777" w:rsidTr="0047278F">
        <w:trPr>
          <w:trHeight w:hRule="exact" w:val="849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23BFD126" w14:textId="69208D5E" w:rsidR="0047278F" w:rsidRDefault="0047278F" w:rsidP="00D41CE4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10C7702E" w14:textId="4620CB49" w:rsidR="0047278F" w:rsidRPr="0047278F" w:rsidRDefault="0047278F" w:rsidP="004727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278F">
              <w:rPr>
                <w:rFonts w:eastAsia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7278F">
              <w:rPr>
                <w:rFonts w:eastAsia="Times New Roman"/>
                <w:sz w:val="24"/>
                <w:szCs w:val="24"/>
                <w:lang w:eastAsia="ru-RU"/>
              </w:rPr>
              <w:t>Аргент</w:t>
            </w:r>
            <w:proofErr w:type="spellEnd"/>
            <w:r w:rsidRPr="0047278F">
              <w:rPr>
                <w:rFonts w:eastAsia="Times New Roman"/>
                <w:sz w:val="24"/>
                <w:szCs w:val="24"/>
                <w:lang w:eastAsia="ru-RU"/>
              </w:rPr>
              <w:t>», ИНН 8601051188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E27523A" w14:textId="6DAC0FAC" w:rsidR="0047278F" w:rsidRDefault="0047278F" w:rsidP="00D41CE4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 квартал 2025 года</w:t>
            </w: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14:paraId="558A59C7" w14:textId="135A2139" w:rsidR="0047278F" w:rsidRDefault="0047278F" w:rsidP="00D4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36A3C" w:rsidRPr="00326A08" w14:paraId="5A031C08" w14:textId="77777777" w:rsidTr="00BB12AE">
        <w:trPr>
          <w:trHeight w:hRule="exact" w:val="2567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4FCE7408" w14:textId="4457396B" w:rsidR="00E36A3C" w:rsidRDefault="00E36A3C" w:rsidP="0000314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478DA4C4" w14:textId="77777777" w:rsidR="00E36A3C" w:rsidRDefault="00E36A3C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588FA2E7" w14:textId="77777777" w:rsidR="00E36A3C" w:rsidRDefault="00E36A3C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63E4F" w14:textId="0A72E4C5" w:rsidR="00E36A3C" w:rsidRPr="00A759D6" w:rsidRDefault="00E36A3C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доклада о правоприменительной практике за 202</w:t>
            </w:r>
            <w:r w:rsidR="00983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7D129A7" w14:textId="62AE9649" w:rsidR="00E36A3C" w:rsidRPr="00A759D6" w:rsidRDefault="00E36A3C" w:rsidP="0000314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 202</w:t>
            </w:r>
            <w:r w:rsidR="009834A0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E37B40D" w14:textId="26908B58" w:rsidR="00E36A3C" w:rsidRPr="00A759D6" w:rsidRDefault="007A766A" w:rsidP="000031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36A3C" w:rsidRPr="00A759D6">
              <w:rPr>
                <w:sz w:val="24"/>
                <w:szCs w:val="24"/>
              </w:rPr>
              <w:t>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</w:tbl>
    <w:p w14:paraId="11F700C8" w14:textId="77777777" w:rsidR="00A759D6" w:rsidRDefault="00A759D6" w:rsidP="00D715B3">
      <w:pPr>
        <w:ind w:firstLine="567"/>
        <w:jc w:val="center"/>
        <w:rPr>
          <w:sz w:val="24"/>
          <w:szCs w:val="24"/>
        </w:rPr>
        <w:sectPr w:rsidR="00A759D6" w:rsidSect="00A759D6">
          <w:pgSz w:w="16838" w:h="11906" w:orient="landscape"/>
          <w:pgMar w:top="1701" w:right="425" w:bottom="1134" w:left="284" w:header="567" w:footer="709" w:gutter="0"/>
          <w:cols w:space="708"/>
          <w:titlePg/>
          <w:docGrid w:linePitch="381"/>
        </w:sectPr>
      </w:pPr>
    </w:p>
    <w:p w14:paraId="4BE5AA69" w14:textId="77777777" w:rsidR="00D715B3" w:rsidRPr="00AF1A79" w:rsidRDefault="00D715B3" w:rsidP="00D715B3">
      <w:pPr>
        <w:ind w:firstLine="567"/>
        <w:jc w:val="center"/>
        <w:rPr>
          <w:szCs w:val="28"/>
        </w:rPr>
      </w:pPr>
    </w:p>
    <w:p w14:paraId="44C748FF" w14:textId="77777777" w:rsidR="00D715B3" w:rsidRPr="00AF1A79" w:rsidRDefault="00D715B3" w:rsidP="00C7336E">
      <w:pPr>
        <w:jc w:val="center"/>
        <w:rPr>
          <w:color w:val="000000"/>
          <w:szCs w:val="28"/>
          <w:shd w:val="clear" w:color="auto" w:fill="FFFFFF"/>
        </w:rPr>
      </w:pPr>
      <w:r w:rsidRPr="00AF1A79">
        <w:rPr>
          <w:color w:val="000000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2C484A16" w14:textId="77777777" w:rsidR="00D715B3" w:rsidRDefault="00D715B3" w:rsidP="00D715B3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3"/>
        <w:gridCol w:w="3123"/>
      </w:tblGrid>
      <w:tr w:rsidR="00D715B3" w:rsidRPr="00AF1A79" w14:paraId="387D411D" w14:textId="77777777" w:rsidTr="00C7336E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EF399" w14:textId="77777777" w:rsidR="00D715B3" w:rsidRPr="00AF1A79" w:rsidRDefault="00D715B3" w:rsidP="00003146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№</w:t>
            </w:r>
          </w:p>
          <w:p w14:paraId="2BE42AF8" w14:textId="77777777" w:rsidR="00D715B3" w:rsidRPr="00AF1A79" w:rsidRDefault="00D715B3" w:rsidP="00003146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п/п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145A1" w14:textId="77777777" w:rsidR="00D715B3" w:rsidRPr="00AF1A79" w:rsidRDefault="00D715B3" w:rsidP="00C7336E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3404" w14:textId="77777777" w:rsidR="00D715B3" w:rsidRPr="00AF1A79" w:rsidRDefault="00D715B3" w:rsidP="00C7336E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Величина</w:t>
            </w:r>
          </w:p>
        </w:tc>
      </w:tr>
      <w:tr w:rsidR="00D715B3" w:rsidRPr="00AF1A79" w14:paraId="19AEBAB5" w14:textId="77777777" w:rsidTr="00C7336E">
        <w:trPr>
          <w:trHeight w:hRule="exact" w:val="191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7D033" w14:textId="77777777" w:rsidR="00D715B3" w:rsidRPr="00AF1A79" w:rsidRDefault="00D715B3" w:rsidP="00003146">
            <w:pPr>
              <w:ind w:firstLine="567"/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11.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B0620" w14:textId="77777777" w:rsidR="00D715B3" w:rsidRPr="00AF1A79" w:rsidRDefault="00D715B3" w:rsidP="00371CEC">
            <w:pPr>
              <w:autoSpaceDE w:val="0"/>
              <w:autoSpaceDN w:val="0"/>
              <w:adjustRightInd w:val="0"/>
              <w:ind w:left="119" w:right="111"/>
              <w:jc w:val="both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6F0315">
              <w:rPr>
                <w:sz w:val="24"/>
                <w:szCs w:val="24"/>
              </w:rPr>
              <w:t xml:space="preserve">администрации Ханты-Мансийского района </w:t>
            </w:r>
            <w:r w:rsidRPr="00AF1A79">
              <w:rPr>
                <w:sz w:val="24"/>
                <w:szCs w:val="24"/>
              </w:rPr>
              <w:t>в сети «Интернет» в соответствии с частью 3 статьи 46 Федерального закона от 31 июля 202</w:t>
            </w:r>
            <w:r w:rsidR="00371CEC">
              <w:rPr>
                <w:sz w:val="24"/>
                <w:szCs w:val="24"/>
              </w:rPr>
              <w:t>2</w:t>
            </w:r>
            <w:r w:rsidRPr="00AF1A79">
              <w:rPr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6CC0D" w14:textId="6BEEBBDF" w:rsidR="00D715B3" w:rsidRPr="00AF1A79" w:rsidRDefault="00D715B3" w:rsidP="00C7336E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100</w:t>
            </w:r>
            <w:r w:rsidR="00764AC2">
              <w:rPr>
                <w:sz w:val="24"/>
                <w:szCs w:val="24"/>
              </w:rPr>
              <w:t xml:space="preserve"> </w:t>
            </w:r>
            <w:r w:rsidRPr="00AF1A79">
              <w:rPr>
                <w:sz w:val="24"/>
                <w:szCs w:val="24"/>
              </w:rPr>
              <w:t>%</w:t>
            </w:r>
          </w:p>
        </w:tc>
      </w:tr>
      <w:tr w:rsidR="00C7336E" w:rsidRPr="00AF1A79" w14:paraId="792F3E6F" w14:textId="77777777" w:rsidTr="00C7336E">
        <w:trPr>
          <w:trHeight w:hRule="exact" w:val="7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D7D21" w14:textId="77777777" w:rsidR="00C7336E" w:rsidRPr="00AF1A79" w:rsidRDefault="00C7336E" w:rsidP="00003146">
            <w:pPr>
              <w:ind w:firstLine="567"/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22.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650D9" w14:textId="77777777" w:rsidR="00C7336E" w:rsidRPr="00E04E22" w:rsidRDefault="00C7336E" w:rsidP="00C7336E">
            <w:pPr>
              <w:autoSpaceDE w:val="0"/>
              <w:autoSpaceDN w:val="0"/>
              <w:adjustRightInd w:val="0"/>
              <w:ind w:left="119" w:right="111"/>
              <w:jc w:val="both"/>
              <w:rPr>
                <w:sz w:val="24"/>
                <w:szCs w:val="24"/>
              </w:rPr>
            </w:pPr>
            <w:r w:rsidRPr="00E04E22">
              <w:rPr>
                <w:sz w:val="24"/>
                <w:szCs w:val="24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8A53" w14:textId="77777777" w:rsidR="00C7336E" w:rsidRPr="00C7336E" w:rsidRDefault="00C7336E" w:rsidP="00C7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D715B3" w:rsidRPr="00AF1A79" w14:paraId="11CBFE80" w14:textId="77777777" w:rsidTr="00C7336E">
        <w:trPr>
          <w:trHeight w:hRule="exact" w:val="154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B0F94" w14:textId="77777777" w:rsidR="00D715B3" w:rsidRPr="00AF1A79" w:rsidRDefault="00D715B3" w:rsidP="0000314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AF1A79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15FEF" w14:textId="31E47121" w:rsidR="00D715B3" w:rsidRPr="00AF1A79" w:rsidRDefault="00C7336E" w:rsidP="00C7336E">
            <w:pPr>
              <w:pStyle w:val="ConsPlusNormal"/>
              <w:ind w:left="119" w:right="111"/>
              <w:jc w:val="both"/>
              <w:rPr>
                <w:sz w:val="24"/>
                <w:szCs w:val="24"/>
              </w:rPr>
            </w:pPr>
            <w:r w:rsidRPr="00C7336E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764AC2">
              <w:rPr>
                <w:rFonts w:ascii="Times New Roman" w:hAnsi="Times New Roman"/>
                <w:sz w:val="24"/>
                <w:szCs w:val="24"/>
              </w:rPr>
              <w:t>контролируемыми лицами</w:t>
            </w:r>
            <w:r w:rsidRPr="00C7336E">
              <w:rPr>
                <w:rFonts w:ascii="Times New Roman" w:hAnsi="Times New Roman"/>
                <w:sz w:val="24"/>
                <w:szCs w:val="24"/>
              </w:rPr>
              <w:t xml:space="preserve">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0C05" w14:textId="2225D4BD" w:rsidR="00D715B3" w:rsidRPr="00AF1A79" w:rsidRDefault="009834A0" w:rsidP="0076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7336E">
              <w:rPr>
                <w:sz w:val="24"/>
                <w:szCs w:val="24"/>
              </w:rPr>
              <w:t xml:space="preserve"> %</w:t>
            </w:r>
          </w:p>
        </w:tc>
      </w:tr>
      <w:tr w:rsidR="00C7336E" w:rsidRPr="00AF1A79" w14:paraId="0ED1BA66" w14:textId="77777777" w:rsidTr="00C7336E">
        <w:trPr>
          <w:trHeight w:hRule="exact" w:val="8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F3071" w14:textId="77777777" w:rsidR="00C7336E" w:rsidRPr="00AF1A79" w:rsidRDefault="00C7336E" w:rsidP="00003146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244E1" w14:textId="77777777" w:rsidR="00C7336E" w:rsidRPr="00C7336E" w:rsidRDefault="00C7336E" w:rsidP="00C7336E">
            <w:pPr>
              <w:pStyle w:val="ConsPlusNormal"/>
              <w:ind w:left="119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36E">
              <w:rPr>
                <w:rFonts w:ascii="Times New Roman" w:hAnsi="Times New Roman"/>
                <w:sz w:val="24"/>
                <w:szCs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93FCE" w14:textId="77777777" w:rsidR="00C7336E" w:rsidRPr="00C7336E" w:rsidRDefault="00495C46" w:rsidP="00C7336E">
            <w:pPr>
              <w:pStyle w:val="ConsPlusNormal"/>
              <w:ind w:left="119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7336E" w:rsidRPr="00C733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7336E" w:rsidRPr="00AF1A79" w14:paraId="30CFEF3A" w14:textId="77777777" w:rsidTr="00C7336E">
        <w:trPr>
          <w:trHeight w:hRule="exact" w:val="96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89880" w14:textId="77777777" w:rsidR="00C7336E" w:rsidRPr="00AF1A79" w:rsidRDefault="00C7336E" w:rsidP="00003146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AF1A7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F17E0" w14:textId="671260F0" w:rsidR="00C7336E" w:rsidRPr="00AF1A79" w:rsidRDefault="006F0315" w:rsidP="006F0315">
            <w:pPr>
              <w:widowControl w:val="0"/>
              <w:spacing w:line="274" w:lineRule="exact"/>
              <w:ind w:left="11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764AC2">
              <w:rPr>
                <w:sz w:val="24"/>
                <w:szCs w:val="24"/>
              </w:rPr>
              <w:t>контролируемых лиц</w:t>
            </w:r>
            <w:r>
              <w:rPr>
                <w:sz w:val="24"/>
                <w:szCs w:val="24"/>
              </w:rPr>
              <w:t xml:space="preserve">, </w:t>
            </w:r>
            <w:r w:rsidR="00C7336E" w:rsidRPr="00AF1A79">
              <w:rPr>
                <w:sz w:val="24"/>
                <w:szCs w:val="24"/>
              </w:rPr>
              <w:t>удовлетворённых консультированием в общем количестве обратившихся за консультированием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E11E" w14:textId="40AA4ED3" w:rsidR="00C7336E" w:rsidRPr="00AF1A79" w:rsidRDefault="00C7336E" w:rsidP="00C7336E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100</w:t>
            </w:r>
            <w:r w:rsidR="00764AC2">
              <w:rPr>
                <w:sz w:val="24"/>
                <w:szCs w:val="24"/>
              </w:rPr>
              <w:t xml:space="preserve"> </w:t>
            </w:r>
            <w:r w:rsidRPr="00AF1A79">
              <w:rPr>
                <w:sz w:val="24"/>
                <w:szCs w:val="24"/>
              </w:rPr>
              <w:t>%</w:t>
            </w:r>
          </w:p>
        </w:tc>
      </w:tr>
    </w:tbl>
    <w:p w14:paraId="341947CE" w14:textId="77777777" w:rsidR="00D715B3" w:rsidRDefault="00D715B3" w:rsidP="00D715B3">
      <w:pPr>
        <w:ind w:firstLine="567"/>
        <w:jc w:val="center"/>
        <w:rPr>
          <w:sz w:val="24"/>
          <w:szCs w:val="24"/>
        </w:rPr>
      </w:pPr>
    </w:p>
    <w:p w14:paraId="48E48B78" w14:textId="77777777" w:rsidR="00D715B3" w:rsidRDefault="00D715B3" w:rsidP="00D715B3">
      <w:pPr>
        <w:ind w:firstLine="567"/>
        <w:jc w:val="center"/>
        <w:rPr>
          <w:sz w:val="24"/>
          <w:szCs w:val="24"/>
        </w:rPr>
      </w:pPr>
    </w:p>
    <w:sectPr w:rsidR="00D715B3" w:rsidSect="00AF1A79">
      <w:pgSz w:w="11906" w:h="16838"/>
      <w:pgMar w:top="426" w:right="1133" w:bottom="28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59CD5" w14:textId="77777777" w:rsidR="00102674" w:rsidRDefault="00102674" w:rsidP="0008372F">
      <w:r>
        <w:separator/>
      </w:r>
    </w:p>
  </w:endnote>
  <w:endnote w:type="continuationSeparator" w:id="0">
    <w:p w14:paraId="49E9B7FB" w14:textId="77777777" w:rsidR="00102674" w:rsidRDefault="00102674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FA7A8" w14:textId="77777777" w:rsidR="00102674" w:rsidRDefault="00102674" w:rsidP="0008372F">
      <w:r>
        <w:separator/>
      </w:r>
    </w:p>
  </w:footnote>
  <w:footnote w:type="continuationSeparator" w:id="0">
    <w:p w14:paraId="25B100F3" w14:textId="77777777" w:rsidR="00102674" w:rsidRDefault="00102674" w:rsidP="0008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8404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AF08542" w14:textId="77777777" w:rsidR="00371CEC" w:rsidRPr="00A95BCF" w:rsidRDefault="00371CEC" w:rsidP="00A95BCF">
        <w:pPr>
          <w:pStyle w:val="a7"/>
          <w:jc w:val="center"/>
          <w:rPr>
            <w:sz w:val="24"/>
            <w:szCs w:val="24"/>
          </w:rPr>
        </w:pPr>
        <w:r w:rsidRPr="00BD5ED1">
          <w:rPr>
            <w:sz w:val="24"/>
            <w:szCs w:val="24"/>
          </w:rPr>
          <w:fldChar w:fldCharType="begin"/>
        </w:r>
        <w:r w:rsidRPr="00BD5ED1">
          <w:rPr>
            <w:sz w:val="24"/>
            <w:szCs w:val="24"/>
          </w:rPr>
          <w:instrText>PAGE   \* MERGEFORMAT</w:instrText>
        </w:r>
        <w:r w:rsidRPr="00BD5ED1">
          <w:rPr>
            <w:sz w:val="24"/>
            <w:szCs w:val="24"/>
          </w:rPr>
          <w:fldChar w:fldCharType="separate"/>
        </w:r>
        <w:r w:rsidR="003D3E10">
          <w:rPr>
            <w:noProof/>
            <w:sz w:val="24"/>
            <w:szCs w:val="24"/>
          </w:rPr>
          <w:t>2</w:t>
        </w:r>
        <w:r w:rsidRPr="00BD5ED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26942A0B"/>
    <w:multiLevelType w:val="hybridMultilevel"/>
    <w:tmpl w:val="D2EEB562"/>
    <w:lvl w:ilvl="0" w:tplc="09C6597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D414D9D"/>
    <w:multiLevelType w:val="hybridMultilevel"/>
    <w:tmpl w:val="61FC732C"/>
    <w:lvl w:ilvl="0" w:tplc="E6F28D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1A28EC"/>
    <w:multiLevelType w:val="hybridMultilevel"/>
    <w:tmpl w:val="EBB28FD2"/>
    <w:lvl w:ilvl="0" w:tplc="B040049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F86402"/>
    <w:multiLevelType w:val="hybridMultilevel"/>
    <w:tmpl w:val="3D5C3E90"/>
    <w:lvl w:ilvl="0" w:tplc="B0400494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6D207CF"/>
    <w:multiLevelType w:val="hybridMultilevel"/>
    <w:tmpl w:val="080607E8"/>
    <w:lvl w:ilvl="0" w:tplc="610E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BB2AF4"/>
    <w:multiLevelType w:val="hybridMultilevel"/>
    <w:tmpl w:val="3D5C3E90"/>
    <w:lvl w:ilvl="0" w:tplc="B0400494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5A6B023A"/>
    <w:multiLevelType w:val="hybridMultilevel"/>
    <w:tmpl w:val="7D0EFC3C"/>
    <w:lvl w:ilvl="0" w:tplc="008EA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DE3D2F"/>
    <w:multiLevelType w:val="hybridMultilevel"/>
    <w:tmpl w:val="637ABC4E"/>
    <w:lvl w:ilvl="0" w:tplc="4028C086">
      <w:start w:val="2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4F5911"/>
    <w:multiLevelType w:val="multilevel"/>
    <w:tmpl w:val="9634F50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448937040">
    <w:abstractNumId w:val="7"/>
  </w:num>
  <w:num w:numId="2" w16cid:durableId="1323897323">
    <w:abstractNumId w:val="10"/>
  </w:num>
  <w:num w:numId="3" w16cid:durableId="1606303272">
    <w:abstractNumId w:val="1"/>
  </w:num>
  <w:num w:numId="4" w16cid:durableId="826824627">
    <w:abstractNumId w:val="9"/>
  </w:num>
  <w:num w:numId="5" w16cid:durableId="2118210237">
    <w:abstractNumId w:val="5"/>
  </w:num>
  <w:num w:numId="6" w16cid:durableId="498813926">
    <w:abstractNumId w:val="8"/>
  </w:num>
  <w:num w:numId="7" w16cid:durableId="1756197090">
    <w:abstractNumId w:val="2"/>
  </w:num>
  <w:num w:numId="8" w16cid:durableId="1782214413">
    <w:abstractNumId w:val="3"/>
  </w:num>
  <w:num w:numId="9" w16cid:durableId="1078137014">
    <w:abstractNumId w:val="6"/>
  </w:num>
  <w:num w:numId="10" w16cid:durableId="2036955202">
    <w:abstractNumId w:val="4"/>
  </w:num>
  <w:num w:numId="11" w16cid:durableId="6727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68"/>
    <w:rsid w:val="000005F6"/>
    <w:rsid w:val="00003146"/>
    <w:rsid w:val="0000365B"/>
    <w:rsid w:val="000053AB"/>
    <w:rsid w:val="00010979"/>
    <w:rsid w:val="00011A44"/>
    <w:rsid w:val="00013DF5"/>
    <w:rsid w:val="00022F9E"/>
    <w:rsid w:val="00025CBA"/>
    <w:rsid w:val="0002759E"/>
    <w:rsid w:val="00030DE7"/>
    <w:rsid w:val="00031A1E"/>
    <w:rsid w:val="00041680"/>
    <w:rsid w:val="00044388"/>
    <w:rsid w:val="0004490F"/>
    <w:rsid w:val="000505C3"/>
    <w:rsid w:val="000526F2"/>
    <w:rsid w:val="00055E59"/>
    <w:rsid w:val="0006008C"/>
    <w:rsid w:val="00060CC7"/>
    <w:rsid w:val="000642E5"/>
    <w:rsid w:val="00065A16"/>
    <w:rsid w:val="0006751D"/>
    <w:rsid w:val="00067A43"/>
    <w:rsid w:val="00074052"/>
    <w:rsid w:val="00075F32"/>
    <w:rsid w:val="00080F4B"/>
    <w:rsid w:val="0008372F"/>
    <w:rsid w:val="00084CBA"/>
    <w:rsid w:val="00085A8F"/>
    <w:rsid w:val="00086A3A"/>
    <w:rsid w:val="00086F5E"/>
    <w:rsid w:val="0009029F"/>
    <w:rsid w:val="000909D1"/>
    <w:rsid w:val="00096022"/>
    <w:rsid w:val="0009664F"/>
    <w:rsid w:val="00097B9F"/>
    <w:rsid w:val="000A59C8"/>
    <w:rsid w:val="000A72EE"/>
    <w:rsid w:val="000A74E5"/>
    <w:rsid w:val="000A7F6F"/>
    <w:rsid w:val="000B23F9"/>
    <w:rsid w:val="000C131D"/>
    <w:rsid w:val="000C5DC7"/>
    <w:rsid w:val="000D0F24"/>
    <w:rsid w:val="000D29FC"/>
    <w:rsid w:val="000D309B"/>
    <w:rsid w:val="000D6CC1"/>
    <w:rsid w:val="000E1032"/>
    <w:rsid w:val="000E2EE2"/>
    <w:rsid w:val="000F1883"/>
    <w:rsid w:val="000F2A9A"/>
    <w:rsid w:val="000F3AB1"/>
    <w:rsid w:val="000F4E0F"/>
    <w:rsid w:val="001022F9"/>
    <w:rsid w:val="00102674"/>
    <w:rsid w:val="001030A4"/>
    <w:rsid w:val="00103449"/>
    <w:rsid w:val="0011101B"/>
    <w:rsid w:val="00112CCB"/>
    <w:rsid w:val="00114B73"/>
    <w:rsid w:val="00116635"/>
    <w:rsid w:val="001179B8"/>
    <w:rsid w:val="00121CCD"/>
    <w:rsid w:val="001220AE"/>
    <w:rsid w:val="00125DD1"/>
    <w:rsid w:val="0012677D"/>
    <w:rsid w:val="001279AA"/>
    <w:rsid w:val="00132743"/>
    <w:rsid w:val="001332E8"/>
    <w:rsid w:val="00133797"/>
    <w:rsid w:val="00140192"/>
    <w:rsid w:val="00140468"/>
    <w:rsid w:val="00140D05"/>
    <w:rsid w:val="00152D01"/>
    <w:rsid w:val="00155971"/>
    <w:rsid w:val="00171883"/>
    <w:rsid w:val="00172BB0"/>
    <w:rsid w:val="00181247"/>
    <w:rsid w:val="0018186A"/>
    <w:rsid w:val="0018421D"/>
    <w:rsid w:val="0018461E"/>
    <w:rsid w:val="001857AE"/>
    <w:rsid w:val="00186AAD"/>
    <w:rsid w:val="001879D8"/>
    <w:rsid w:val="0019000B"/>
    <w:rsid w:val="00190AAC"/>
    <w:rsid w:val="001954D3"/>
    <w:rsid w:val="00195AF0"/>
    <w:rsid w:val="001A03C3"/>
    <w:rsid w:val="001A6A26"/>
    <w:rsid w:val="001B5E8D"/>
    <w:rsid w:val="001C1CAC"/>
    <w:rsid w:val="001C6723"/>
    <w:rsid w:val="001D550B"/>
    <w:rsid w:val="001D7BE4"/>
    <w:rsid w:val="001D7FB1"/>
    <w:rsid w:val="001E1EE3"/>
    <w:rsid w:val="001E27E4"/>
    <w:rsid w:val="001E34B1"/>
    <w:rsid w:val="001E35E0"/>
    <w:rsid w:val="002071B1"/>
    <w:rsid w:val="0021078B"/>
    <w:rsid w:val="00215B2D"/>
    <w:rsid w:val="0022144D"/>
    <w:rsid w:val="0023136A"/>
    <w:rsid w:val="002313D4"/>
    <w:rsid w:val="00232C0E"/>
    <w:rsid w:val="00232D81"/>
    <w:rsid w:val="00232EBA"/>
    <w:rsid w:val="0023342B"/>
    <w:rsid w:val="002406A7"/>
    <w:rsid w:val="00241B2F"/>
    <w:rsid w:val="002428E6"/>
    <w:rsid w:val="002443C4"/>
    <w:rsid w:val="00246FD6"/>
    <w:rsid w:val="00251D57"/>
    <w:rsid w:val="00253D7C"/>
    <w:rsid w:val="002701A6"/>
    <w:rsid w:val="0028399E"/>
    <w:rsid w:val="002868B7"/>
    <w:rsid w:val="00291C83"/>
    <w:rsid w:val="002955D3"/>
    <w:rsid w:val="0029652C"/>
    <w:rsid w:val="00296D00"/>
    <w:rsid w:val="002A1F8D"/>
    <w:rsid w:val="002A2C29"/>
    <w:rsid w:val="002A51E2"/>
    <w:rsid w:val="002A7E2C"/>
    <w:rsid w:val="002B27DA"/>
    <w:rsid w:val="002C24AD"/>
    <w:rsid w:val="002C5236"/>
    <w:rsid w:val="002D5105"/>
    <w:rsid w:val="002D7FE0"/>
    <w:rsid w:val="002E1365"/>
    <w:rsid w:val="002E36A6"/>
    <w:rsid w:val="002E5FBB"/>
    <w:rsid w:val="002E5FE4"/>
    <w:rsid w:val="002E699C"/>
    <w:rsid w:val="002F7175"/>
    <w:rsid w:val="00301A53"/>
    <w:rsid w:val="00302684"/>
    <w:rsid w:val="00302ECF"/>
    <w:rsid w:val="00303135"/>
    <w:rsid w:val="00304A64"/>
    <w:rsid w:val="00312098"/>
    <w:rsid w:val="003160C6"/>
    <w:rsid w:val="00316F63"/>
    <w:rsid w:val="00317EBF"/>
    <w:rsid w:val="0032210B"/>
    <w:rsid w:val="00325D4F"/>
    <w:rsid w:val="00330521"/>
    <w:rsid w:val="00331FC7"/>
    <w:rsid w:val="0033378E"/>
    <w:rsid w:val="00333C24"/>
    <w:rsid w:val="00340FB5"/>
    <w:rsid w:val="003467F1"/>
    <w:rsid w:val="00354C9C"/>
    <w:rsid w:val="0036132B"/>
    <w:rsid w:val="003648A9"/>
    <w:rsid w:val="00364B02"/>
    <w:rsid w:val="00366111"/>
    <w:rsid w:val="00366405"/>
    <w:rsid w:val="00371CEC"/>
    <w:rsid w:val="00373902"/>
    <w:rsid w:val="00373B74"/>
    <w:rsid w:val="00375BB6"/>
    <w:rsid w:val="00380FBA"/>
    <w:rsid w:val="00381213"/>
    <w:rsid w:val="00383E05"/>
    <w:rsid w:val="00391DAF"/>
    <w:rsid w:val="003944DA"/>
    <w:rsid w:val="00395AC3"/>
    <w:rsid w:val="003A010D"/>
    <w:rsid w:val="003A186D"/>
    <w:rsid w:val="003A54B3"/>
    <w:rsid w:val="003A694E"/>
    <w:rsid w:val="003A7147"/>
    <w:rsid w:val="003B1095"/>
    <w:rsid w:val="003B5AD8"/>
    <w:rsid w:val="003D1224"/>
    <w:rsid w:val="003D3E10"/>
    <w:rsid w:val="003E1369"/>
    <w:rsid w:val="003E3E0E"/>
    <w:rsid w:val="003F0F8D"/>
    <w:rsid w:val="003F126A"/>
    <w:rsid w:val="003F298D"/>
    <w:rsid w:val="003F6CFB"/>
    <w:rsid w:val="004011CA"/>
    <w:rsid w:val="00401D12"/>
    <w:rsid w:val="0040767C"/>
    <w:rsid w:val="00410D98"/>
    <w:rsid w:val="00417C2C"/>
    <w:rsid w:val="00420087"/>
    <w:rsid w:val="0042118B"/>
    <w:rsid w:val="0042616E"/>
    <w:rsid w:val="0042695E"/>
    <w:rsid w:val="004309B3"/>
    <w:rsid w:val="00434B95"/>
    <w:rsid w:val="00435546"/>
    <w:rsid w:val="00450403"/>
    <w:rsid w:val="0046035B"/>
    <w:rsid w:val="00461993"/>
    <w:rsid w:val="00463831"/>
    <w:rsid w:val="00467EDD"/>
    <w:rsid w:val="00470036"/>
    <w:rsid w:val="0047278F"/>
    <w:rsid w:val="004734B1"/>
    <w:rsid w:val="00474C1B"/>
    <w:rsid w:val="004752EA"/>
    <w:rsid w:val="0047560D"/>
    <w:rsid w:val="00485143"/>
    <w:rsid w:val="00490263"/>
    <w:rsid w:val="0049100B"/>
    <w:rsid w:val="00494DFB"/>
    <w:rsid w:val="00495C46"/>
    <w:rsid w:val="004A04C7"/>
    <w:rsid w:val="004A3EF8"/>
    <w:rsid w:val="004A7D67"/>
    <w:rsid w:val="004B1AD7"/>
    <w:rsid w:val="004B25A4"/>
    <w:rsid w:val="004B2E39"/>
    <w:rsid w:val="004B7388"/>
    <w:rsid w:val="004C0A0B"/>
    <w:rsid w:val="004C0D2B"/>
    <w:rsid w:val="004D02E5"/>
    <w:rsid w:val="004D1C7F"/>
    <w:rsid w:val="004D4EC1"/>
    <w:rsid w:val="004E1089"/>
    <w:rsid w:val="004E1A3A"/>
    <w:rsid w:val="004E72B9"/>
    <w:rsid w:val="004E7F5F"/>
    <w:rsid w:val="005036E1"/>
    <w:rsid w:val="00505137"/>
    <w:rsid w:val="00505E59"/>
    <w:rsid w:val="00506764"/>
    <w:rsid w:val="00506DFD"/>
    <w:rsid w:val="005075EE"/>
    <w:rsid w:val="00510CFA"/>
    <w:rsid w:val="00511502"/>
    <w:rsid w:val="0051320B"/>
    <w:rsid w:val="00513821"/>
    <w:rsid w:val="00524E09"/>
    <w:rsid w:val="005271BA"/>
    <w:rsid w:val="00527435"/>
    <w:rsid w:val="00530A17"/>
    <w:rsid w:val="0053621A"/>
    <w:rsid w:val="0053634B"/>
    <w:rsid w:val="0054256C"/>
    <w:rsid w:val="00544277"/>
    <w:rsid w:val="00544376"/>
    <w:rsid w:val="0054506D"/>
    <w:rsid w:val="00546A2B"/>
    <w:rsid w:val="0055406F"/>
    <w:rsid w:val="005566ED"/>
    <w:rsid w:val="00560E67"/>
    <w:rsid w:val="00563826"/>
    <w:rsid w:val="0057186E"/>
    <w:rsid w:val="0057705D"/>
    <w:rsid w:val="00577720"/>
    <w:rsid w:val="00580AB6"/>
    <w:rsid w:val="00580CAA"/>
    <w:rsid w:val="005865C6"/>
    <w:rsid w:val="0058794C"/>
    <w:rsid w:val="0059346F"/>
    <w:rsid w:val="005A4D8C"/>
    <w:rsid w:val="005B54E3"/>
    <w:rsid w:val="005B7F79"/>
    <w:rsid w:val="005D392A"/>
    <w:rsid w:val="005D508C"/>
    <w:rsid w:val="005E2D51"/>
    <w:rsid w:val="005E345C"/>
    <w:rsid w:val="005E4BD6"/>
    <w:rsid w:val="005E5399"/>
    <w:rsid w:val="005F05BC"/>
    <w:rsid w:val="005F1EE0"/>
    <w:rsid w:val="005F509A"/>
    <w:rsid w:val="00604303"/>
    <w:rsid w:val="00605D5D"/>
    <w:rsid w:val="006103B3"/>
    <w:rsid w:val="00617511"/>
    <w:rsid w:val="006204A0"/>
    <w:rsid w:val="006268FE"/>
    <w:rsid w:val="006269A6"/>
    <w:rsid w:val="006318B6"/>
    <w:rsid w:val="00633125"/>
    <w:rsid w:val="006364D8"/>
    <w:rsid w:val="00644CA7"/>
    <w:rsid w:val="006462B3"/>
    <w:rsid w:val="00646C35"/>
    <w:rsid w:val="00653102"/>
    <w:rsid w:val="00654BC3"/>
    <w:rsid w:val="00657BCA"/>
    <w:rsid w:val="00657EDE"/>
    <w:rsid w:val="00670E29"/>
    <w:rsid w:val="006713B0"/>
    <w:rsid w:val="006805A6"/>
    <w:rsid w:val="00692F8E"/>
    <w:rsid w:val="006977F5"/>
    <w:rsid w:val="006A6BE4"/>
    <w:rsid w:val="006A7E81"/>
    <w:rsid w:val="006B06E0"/>
    <w:rsid w:val="006B3A19"/>
    <w:rsid w:val="006B4D69"/>
    <w:rsid w:val="006C0DAE"/>
    <w:rsid w:val="006C2159"/>
    <w:rsid w:val="006C2989"/>
    <w:rsid w:val="006C7D23"/>
    <w:rsid w:val="006D0C6B"/>
    <w:rsid w:val="006D76AA"/>
    <w:rsid w:val="006E4E8C"/>
    <w:rsid w:val="006E5031"/>
    <w:rsid w:val="006E6877"/>
    <w:rsid w:val="006F0315"/>
    <w:rsid w:val="006F23C2"/>
    <w:rsid w:val="006F45EE"/>
    <w:rsid w:val="006F5D48"/>
    <w:rsid w:val="007036DB"/>
    <w:rsid w:val="007041B9"/>
    <w:rsid w:val="0070589C"/>
    <w:rsid w:val="0070799A"/>
    <w:rsid w:val="00710DDC"/>
    <w:rsid w:val="007150AC"/>
    <w:rsid w:val="00717A98"/>
    <w:rsid w:val="00721A37"/>
    <w:rsid w:val="00732135"/>
    <w:rsid w:val="00741196"/>
    <w:rsid w:val="00744046"/>
    <w:rsid w:val="007472E6"/>
    <w:rsid w:val="00750DB0"/>
    <w:rsid w:val="007512C0"/>
    <w:rsid w:val="00752FF8"/>
    <w:rsid w:val="00761E5C"/>
    <w:rsid w:val="00764AC2"/>
    <w:rsid w:val="00765792"/>
    <w:rsid w:val="007720EB"/>
    <w:rsid w:val="0077236D"/>
    <w:rsid w:val="00773B74"/>
    <w:rsid w:val="00781F54"/>
    <w:rsid w:val="007910CE"/>
    <w:rsid w:val="00791872"/>
    <w:rsid w:val="00796CA4"/>
    <w:rsid w:val="007A0170"/>
    <w:rsid w:val="007A52B1"/>
    <w:rsid w:val="007A6110"/>
    <w:rsid w:val="007A6E3C"/>
    <w:rsid w:val="007A766A"/>
    <w:rsid w:val="007A7A5C"/>
    <w:rsid w:val="007B117A"/>
    <w:rsid w:val="007B586D"/>
    <w:rsid w:val="007B6A71"/>
    <w:rsid w:val="007C330D"/>
    <w:rsid w:val="007C6B08"/>
    <w:rsid w:val="007D5218"/>
    <w:rsid w:val="007D7D45"/>
    <w:rsid w:val="007E0C7E"/>
    <w:rsid w:val="007E2C25"/>
    <w:rsid w:val="007E5023"/>
    <w:rsid w:val="007E54A2"/>
    <w:rsid w:val="007E5533"/>
    <w:rsid w:val="007F0CF0"/>
    <w:rsid w:val="007F18F2"/>
    <w:rsid w:val="007F1A19"/>
    <w:rsid w:val="007F3229"/>
    <w:rsid w:val="007F5F47"/>
    <w:rsid w:val="0080291C"/>
    <w:rsid w:val="00811B19"/>
    <w:rsid w:val="0081224A"/>
    <w:rsid w:val="00812733"/>
    <w:rsid w:val="008269E2"/>
    <w:rsid w:val="00835678"/>
    <w:rsid w:val="00840FAE"/>
    <w:rsid w:val="008508C8"/>
    <w:rsid w:val="00852809"/>
    <w:rsid w:val="00853778"/>
    <w:rsid w:val="008572D3"/>
    <w:rsid w:val="008612D1"/>
    <w:rsid w:val="00862FDE"/>
    <w:rsid w:val="00867D8A"/>
    <w:rsid w:val="00885F93"/>
    <w:rsid w:val="0089532C"/>
    <w:rsid w:val="00897C0A"/>
    <w:rsid w:val="008A1FB1"/>
    <w:rsid w:val="008A3947"/>
    <w:rsid w:val="008A6507"/>
    <w:rsid w:val="008A76C8"/>
    <w:rsid w:val="008B071C"/>
    <w:rsid w:val="008B280B"/>
    <w:rsid w:val="008B2CEE"/>
    <w:rsid w:val="008C0665"/>
    <w:rsid w:val="008C12F3"/>
    <w:rsid w:val="008C28BF"/>
    <w:rsid w:val="008C59B5"/>
    <w:rsid w:val="008D405C"/>
    <w:rsid w:val="008D4D7A"/>
    <w:rsid w:val="008E22DB"/>
    <w:rsid w:val="008E7E82"/>
    <w:rsid w:val="008F006A"/>
    <w:rsid w:val="008F69D1"/>
    <w:rsid w:val="009075D2"/>
    <w:rsid w:val="00913B17"/>
    <w:rsid w:val="00917BE4"/>
    <w:rsid w:val="009211E5"/>
    <w:rsid w:val="009243F9"/>
    <w:rsid w:val="00926CD0"/>
    <w:rsid w:val="009312BD"/>
    <w:rsid w:val="00932C7A"/>
    <w:rsid w:val="00935FD4"/>
    <w:rsid w:val="00940D56"/>
    <w:rsid w:val="009444D3"/>
    <w:rsid w:val="00944D05"/>
    <w:rsid w:val="00951064"/>
    <w:rsid w:val="00954E03"/>
    <w:rsid w:val="009618E2"/>
    <w:rsid w:val="009618F4"/>
    <w:rsid w:val="00963031"/>
    <w:rsid w:val="0096638F"/>
    <w:rsid w:val="00970C2C"/>
    <w:rsid w:val="00973491"/>
    <w:rsid w:val="00973A79"/>
    <w:rsid w:val="009765E8"/>
    <w:rsid w:val="0097718E"/>
    <w:rsid w:val="00980DD1"/>
    <w:rsid w:val="0098194C"/>
    <w:rsid w:val="00982AF9"/>
    <w:rsid w:val="009834A0"/>
    <w:rsid w:val="009A0E7D"/>
    <w:rsid w:val="009A728E"/>
    <w:rsid w:val="009A7707"/>
    <w:rsid w:val="009B1520"/>
    <w:rsid w:val="009C3D94"/>
    <w:rsid w:val="009C45D0"/>
    <w:rsid w:val="009C7877"/>
    <w:rsid w:val="009D0662"/>
    <w:rsid w:val="009D250F"/>
    <w:rsid w:val="009E1C1C"/>
    <w:rsid w:val="009E4868"/>
    <w:rsid w:val="009E51D4"/>
    <w:rsid w:val="009E6E5B"/>
    <w:rsid w:val="009E7888"/>
    <w:rsid w:val="00A03DD5"/>
    <w:rsid w:val="00A03E3A"/>
    <w:rsid w:val="00A05C0B"/>
    <w:rsid w:val="00A117BD"/>
    <w:rsid w:val="00A1200C"/>
    <w:rsid w:val="00A14772"/>
    <w:rsid w:val="00A17FDA"/>
    <w:rsid w:val="00A2075D"/>
    <w:rsid w:val="00A23DA5"/>
    <w:rsid w:val="00A25700"/>
    <w:rsid w:val="00A3093C"/>
    <w:rsid w:val="00A316AE"/>
    <w:rsid w:val="00A33A71"/>
    <w:rsid w:val="00A36BD3"/>
    <w:rsid w:val="00A42194"/>
    <w:rsid w:val="00A46AEE"/>
    <w:rsid w:val="00A509DC"/>
    <w:rsid w:val="00A50F1B"/>
    <w:rsid w:val="00A52113"/>
    <w:rsid w:val="00A5573D"/>
    <w:rsid w:val="00A56981"/>
    <w:rsid w:val="00A57317"/>
    <w:rsid w:val="00A606B0"/>
    <w:rsid w:val="00A759D6"/>
    <w:rsid w:val="00A80576"/>
    <w:rsid w:val="00A822F6"/>
    <w:rsid w:val="00A82961"/>
    <w:rsid w:val="00A95BCF"/>
    <w:rsid w:val="00A967BA"/>
    <w:rsid w:val="00AA01AF"/>
    <w:rsid w:val="00AA106B"/>
    <w:rsid w:val="00AA12DE"/>
    <w:rsid w:val="00AA2D2E"/>
    <w:rsid w:val="00AB2A7E"/>
    <w:rsid w:val="00AB7659"/>
    <w:rsid w:val="00AC6665"/>
    <w:rsid w:val="00AC7C24"/>
    <w:rsid w:val="00AD1AE1"/>
    <w:rsid w:val="00AD1CEF"/>
    <w:rsid w:val="00AE4F39"/>
    <w:rsid w:val="00AE5005"/>
    <w:rsid w:val="00AE5F62"/>
    <w:rsid w:val="00AE78F3"/>
    <w:rsid w:val="00AF1A79"/>
    <w:rsid w:val="00AF311B"/>
    <w:rsid w:val="00AF31A1"/>
    <w:rsid w:val="00AF6FEB"/>
    <w:rsid w:val="00B0537A"/>
    <w:rsid w:val="00B053D2"/>
    <w:rsid w:val="00B0573C"/>
    <w:rsid w:val="00B12E91"/>
    <w:rsid w:val="00B15E6F"/>
    <w:rsid w:val="00B2078F"/>
    <w:rsid w:val="00B3150C"/>
    <w:rsid w:val="00B36E8D"/>
    <w:rsid w:val="00B37D80"/>
    <w:rsid w:val="00B42015"/>
    <w:rsid w:val="00B55156"/>
    <w:rsid w:val="00B623D0"/>
    <w:rsid w:val="00B73E27"/>
    <w:rsid w:val="00B82935"/>
    <w:rsid w:val="00B86A05"/>
    <w:rsid w:val="00B92399"/>
    <w:rsid w:val="00B97513"/>
    <w:rsid w:val="00B97C45"/>
    <w:rsid w:val="00BA50AD"/>
    <w:rsid w:val="00BB12AE"/>
    <w:rsid w:val="00BB4003"/>
    <w:rsid w:val="00BB4E83"/>
    <w:rsid w:val="00BB5D31"/>
    <w:rsid w:val="00BB5F8A"/>
    <w:rsid w:val="00BC227D"/>
    <w:rsid w:val="00BC6565"/>
    <w:rsid w:val="00BD015D"/>
    <w:rsid w:val="00BD1E7E"/>
    <w:rsid w:val="00BD5ED1"/>
    <w:rsid w:val="00BD7B87"/>
    <w:rsid w:val="00BE016A"/>
    <w:rsid w:val="00BE3EFD"/>
    <w:rsid w:val="00BE4B55"/>
    <w:rsid w:val="00BE6F0F"/>
    <w:rsid w:val="00BF3E00"/>
    <w:rsid w:val="00BF58B1"/>
    <w:rsid w:val="00BF690F"/>
    <w:rsid w:val="00C018DB"/>
    <w:rsid w:val="00C01B79"/>
    <w:rsid w:val="00C022BE"/>
    <w:rsid w:val="00C02B87"/>
    <w:rsid w:val="00C04B9F"/>
    <w:rsid w:val="00C05EA7"/>
    <w:rsid w:val="00C06B68"/>
    <w:rsid w:val="00C10A4B"/>
    <w:rsid w:val="00C23191"/>
    <w:rsid w:val="00C23531"/>
    <w:rsid w:val="00C23E69"/>
    <w:rsid w:val="00C353FF"/>
    <w:rsid w:val="00C35BBC"/>
    <w:rsid w:val="00C50128"/>
    <w:rsid w:val="00C505CA"/>
    <w:rsid w:val="00C52388"/>
    <w:rsid w:val="00C52B96"/>
    <w:rsid w:val="00C53D6E"/>
    <w:rsid w:val="00C60E28"/>
    <w:rsid w:val="00C62456"/>
    <w:rsid w:val="00C63319"/>
    <w:rsid w:val="00C71394"/>
    <w:rsid w:val="00C7336E"/>
    <w:rsid w:val="00C73609"/>
    <w:rsid w:val="00C779EC"/>
    <w:rsid w:val="00C8452E"/>
    <w:rsid w:val="00C9309C"/>
    <w:rsid w:val="00C93785"/>
    <w:rsid w:val="00C9634E"/>
    <w:rsid w:val="00CA36D5"/>
    <w:rsid w:val="00CA635D"/>
    <w:rsid w:val="00CB09DD"/>
    <w:rsid w:val="00CB19A7"/>
    <w:rsid w:val="00CB2FAC"/>
    <w:rsid w:val="00CB3AB8"/>
    <w:rsid w:val="00CB68FB"/>
    <w:rsid w:val="00CB6F8C"/>
    <w:rsid w:val="00CB747E"/>
    <w:rsid w:val="00CC164F"/>
    <w:rsid w:val="00CC195C"/>
    <w:rsid w:val="00CC5A57"/>
    <w:rsid w:val="00CC6169"/>
    <w:rsid w:val="00CD1CE9"/>
    <w:rsid w:val="00CD3F61"/>
    <w:rsid w:val="00CD5CF4"/>
    <w:rsid w:val="00CE1E72"/>
    <w:rsid w:val="00CE3035"/>
    <w:rsid w:val="00CE4B37"/>
    <w:rsid w:val="00CE6955"/>
    <w:rsid w:val="00CE6D6A"/>
    <w:rsid w:val="00CE72D5"/>
    <w:rsid w:val="00CF124A"/>
    <w:rsid w:val="00CF5E31"/>
    <w:rsid w:val="00CF6A86"/>
    <w:rsid w:val="00CF7202"/>
    <w:rsid w:val="00CF796E"/>
    <w:rsid w:val="00D03B19"/>
    <w:rsid w:val="00D060C0"/>
    <w:rsid w:val="00D11914"/>
    <w:rsid w:val="00D124E1"/>
    <w:rsid w:val="00D22608"/>
    <w:rsid w:val="00D22715"/>
    <w:rsid w:val="00D2474A"/>
    <w:rsid w:val="00D259AB"/>
    <w:rsid w:val="00D311DD"/>
    <w:rsid w:val="00D41CE4"/>
    <w:rsid w:val="00D5028E"/>
    <w:rsid w:val="00D54721"/>
    <w:rsid w:val="00D55DF3"/>
    <w:rsid w:val="00D57F55"/>
    <w:rsid w:val="00D62244"/>
    <w:rsid w:val="00D676FD"/>
    <w:rsid w:val="00D715B3"/>
    <w:rsid w:val="00D72570"/>
    <w:rsid w:val="00D74015"/>
    <w:rsid w:val="00D812BC"/>
    <w:rsid w:val="00D87131"/>
    <w:rsid w:val="00DA09C5"/>
    <w:rsid w:val="00DA1BA0"/>
    <w:rsid w:val="00DA2595"/>
    <w:rsid w:val="00DA27C0"/>
    <w:rsid w:val="00DA5332"/>
    <w:rsid w:val="00DA56C9"/>
    <w:rsid w:val="00DA7F5F"/>
    <w:rsid w:val="00DB0E7E"/>
    <w:rsid w:val="00DB37D5"/>
    <w:rsid w:val="00DB4B0A"/>
    <w:rsid w:val="00DC6C31"/>
    <w:rsid w:val="00DC7340"/>
    <w:rsid w:val="00DD686A"/>
    <w:rsid w:val="00DE2A46"/>
    <w:rsid w:val="00DE2CBB"/>
    <w:rsid w:val="00DE5F5F"/>
    <w:rsid w:val="00DF2057"/>
    <w:rsid w:val="00DF48DD"/>
    <w:rsid w:val="00DF4DF2"/>
    <w:rsid w:val="00DF5338"/>
    <w:rsid w:val="00DF6055"/>
    <w:rsid w:val="00DF7107"/>
    <w:rsid w:val="00E0526E"/>
    <w:rsid w:val="00E06C2D"/>
    <w:rsid w:val="00E0713C"/>
    <w:rsid w:val="00E11B08"/>
    <w:rsid w:val="00E168A5"/>
    <w:rsid w:val="00E203A8"/>
    <w:rsid w:val="00E2358D"/>
    <w:rsid w:val="00E273DE"/>
    <w:rsid w:val="00E30676"/>
    <w:rsid w:val="00E32A05"/>
    <w:rsid w:val="00E36A3C"/>
    <w:rsid w:val="00E3724D"/>
    <w:rsid w:val="00E46FBC"/>
    <w:rsid w:val="00E538B7"/>
    <w:rsid w:val="00E62127"/>
    <w:rsid w:val="00E63FB4"/>
    <w:rsid w:val="00E67702"/>
    <w:rsid w:val="00E72A65"/>
    <w:rsid w:val="00E744D3"/>
    <w:rsid w:val="00E749B6"/>
    <w:rsid w:val="00E7740D"/>
    <w:rsid w:val="00E83B15"/>
    <w:rsid w:val="00E9287A"/>
    <w:rsid w:val="00EA33FE"/>
    <w:rsid w:val="00EB1967"/>
    <w:rsid w:val="00EB3876"/>
    <w:rsid w:val="00EB44BA"/>
    <w:rsid w:val="00EB49B8"/>
    <w:rsid w:val="00EC2ED3"/>
    <w:rsid w:val="00EC4861"/>
    <w:rsid w:val="00EC4B93"/>
    <w:rsid w:val="00ED0C51"/>
    <w:rsid w:val="00ED29BE"/>
    <w:rsid w:val="00ED6A3B"/>
    <w:rsid w:val="00EE38B3"/>
    <w:rsid w:val="00EE7C04"/>
    <w:rsid w:val="00EF0EBD"/>
    <w:rsid w:val="00EF4E42"/>
    <w:rsid w:val="00F02147"/>
    <w:rsid w:val="00F03B6D"/>
    <w:rsid w:val="00F07FE8"/>
    <w:rsid w:val="00F111DE"/>
    <w:rsid w:val="00F11A34"/>
    <w:rsid w:val="00F16FFC"/>
    <w:rsid w:val="00F21F17"/>
    <w:rsid w:val="00F23846"/>
    <w:rsid w:val="00F27C1A"/>
    <w:rsid w:val="00F324D3"/>
    <w:rsid w:val="00F32693"/>
    <w:rsid w:val="00F3339F"/>
    <w:rsid w:val="00F358D9"/>
    <w:rsid w:val="00F35EE9"/>
    <w:rsid w:val="00F36293"/>
    <w:rsid w:val="00F42824"/>
    <w:rsid w:val="00F43BD4"/>
    <w:rsid w:val="00F47504"/>
    <w:rsid w:val="00F56C9E"/>
    <w:rsid w:val="00F65811"/>
    <w:rsid w:val="00F70466"/>
    <w:rsid w:val="00F71D95"/>
    <w:rsid w:val="00F727EB"/>
    <w:rsid w:val="00F73E93"/>
    <w:rsid w:val="00F768B5"/>
    <w:rsid w:val="00F95D82"/>
    <w:rsid w:val="00FA0126"/>
    <w:rsid w:val="00FA25AB"/>
    <w:rsid w:val="00FA2ED3"/>
    <w:rsid w:val="00FA318B"/>
    <w:rsid w:val="00FA34FF"/>
    <w:rsid w:val="00FA5F7B"/>
    <w:rsid w:val="00FB6983"/>
    <w:rsid w:val="00FC4152"/>
    <w:rsid w:val="00FD63D5"/>
    <w:rsid w:val="00FE3754"/>
    <w:rsid w:val="00FE5928"/>
    <w:rsid w:val="00FE5BEC"/>
    <w:rsid w:val="00FE6772"/>
    <w:rsid w:val="00FE7781"/>
    <w:rsid w:val="00FF07ED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E68BE"/>
  <w15:docId w15:val="{C20AED51-1658-4720-BF7A-F98B88FC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customStyle="1" w:styleId="ConsPlusNonformat">
    <w:name w:val="ConsPlusNonformat"/>
    <w:uiPriority w:val="99"/>
    <w:rsid w:val="00D55D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ED1"/>
    <w:rPr>
      <w:rFonts w:eastAsia="Calibri" w:cs="Times New Roman"/>
    </w:rPr>
  </w:style>
  <w:style w:type="paragraph" w:styleId="a9">
    <w:name w:val="footer"/>
    <w:basedOn w:val="a"/>
    <w:link w:val="aa"/>
    <w:unhideWhenUsed/>
    <w:rsid w:val="00BD5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D5ED1"/>
    <w:rPr>
      <w:rFonts w:eastAsia="Calibri" w:cs="Times New Roman"/>
    </w:rPr>
  </w:style>
  <w:style w:type="paragraph" w:styleId="ab">
    <w:name w:val="List Paragraph"/>
    <w:basedOn w:val="a"/>
    <w:uiPriority w:val="34"/>
    <w:qFormat/>
    <w:rsid w:val="00232EB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3378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30DE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c"/>
    <w:uiPriority w:val="99"/>
    <w:locked/>
    <w:rsid w:val="007472E6"/>
    <w:rPr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7472E6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d">
    <w:name w:val="Основной текст Знак"/>
    <w:basedOn w:val="a0"/>
    <w:uiPriority w:val="99"/>
    <w:semiHidden/>
    <w:rsid w:val="007472E6"/>
    <w:rPr>
      <w:rFonts w:eastAsia="Calibri" w:cs="Times New Roman"/>
    </w:rPr>
  </w:style>
  <w:style w:type="paragraph" w:styleId="ae">
    <w:name w:val="Normal (Web)"/>
    <w:basedOn w:val="a"/>
    <w:uiPriority w:val="99"/>
    <w:unhideWhenUsed/>
    <w:rsid w:val="007472E6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6A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6A05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39"/>
    <w:rsid w:val="0042118B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AD1CEF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0005F6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CB2FA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6204A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23DA5"/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link w:val="af2"/>
    <w:uiPriority w:val="1"/>
    <w:locked/>
    <w:rsid w:val="001C1CAC"/>
    <w:rPr>
      <w:sz w:val="24"/>
    </w:rPr>
  </w:style>
  <w:style w:type="paragraph" w:styleId="af2">
    <w:name w:val="No Spacing"/>
    <w:link w:val="af1"/>
    <w:uiPriority w:val="1"/>
    <w:qFormat/>
    <w:rsid w:val="001C1CAC"/>
    <w:rPr>
      <w:sz w:val="24"/>
    </w:rPr>
  </w:style>
  <w:style w:type="character" w:customStyle="1" w:styleId="ConsPlusNormal0">
    <w:name w:val="ConsPlusNormal Знак"/>
    <w:link w:val="ConsPlusNormal"/>
    <w:locked/>
    <w:rsid w:val="006E50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mr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4E69-B851-44DE-A0CA-E115A1CE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10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Баженова И.С.</cp:lastModifiedBy>
  <cp:revision>24</cp:revision>
  <cp:lastPrinted>2024-12-17T10:53:00Z</cp:lastPrinted>
  <dcterms:created xsi:type="dcterms:W3CDTF">2023-12-15T04:42:00Z</dcterms:created>
  <dcterms:modified xsi:type="dcterms:W3CDTF">2024-12-17T10:54:00Z</dcterms:modified>
</cp:coreProperties>
</file>