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00" w:rsidRPr="004D1F62" w:rsidRDefault="00865100" w:rsidP="00E760B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АДМИНИСТРАЦИЯ ХАНТЫ-МАНСИЙСКОГО РАЙОНА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ПОСТАНОВЛЕНИЕ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от 8 апреля 2016 г</w:t>
      </w:r>
      <w:r w:rsidR="007F20AB">
        <w:rPr>
          <w:rFonts w:ascii="Times New Roman" w:hAnsi="Times New Roman" w:cs="Times New Roman"/>
          <w:sz w:val="28"/>
        </w:rPr>
        <w:t>ода</w:t>
      </w:r>
      <w:r w:rsidRPr="004D1F62">
        <w:rPr>
          <w:rFonts w:ascii="Times New Roman" w:hAnsi="Times New Roman" w:cs="Times New Roman"/>
          <w:sz w:val="28"/>
        </w:rPr>
        <w:t xml:space="preserve">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121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 РАЗРАБОТКЕ И УТВЕРЖДЕНИИ АДМИНИСТРАТИВНЫХ РЕГЛАМЕНТОВ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ПРЕДОСТАВЛЕНИЯ МУНИЦИПАЛЬНЫХ УСЛУГ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 w:rsidRPr="004D1F62">
          <w:rPr>
            <w:rFonts w:ascii="Times New Roman" w:hAnsi="Times New Roman" w:cs="Times New Roman"/>
            <w:sz w:val="28"/>
          </w:rPr>
          <w:t>законом</w:t>
        </w:r>
      </w:hyperlink>
      <w:r w:rsidRPr="004D1F62">
        <w:rPr>
          <w:rFonts w:ascii="Times New Roman" w:hAnsi="Times New Roman" w:cs="Times New Roman"/>
          <w:sz w:val="28"/>
        </w:rPr>
        <w:t xml:space="preserve"> от 27 июля 2010 года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 "Об организации предоставления государственных и муниципальных услуг", </w:t>
      </w:r>
      <w:hyperlink r:id="rId8" w:history="1">
        <w:r w:rsidRPr="004D1F62">
          <w:rPr>
            <w:rFonts w:ascii="Times New Roman" w:hAnsi="Times New Roman" w:cs="Times New Roman"/>
            <w:sz w:val="28"/>
          </w:rPr>
          <w:t>Уставом</w:t>
        </w:r>
      </w:hyperlink>
      <w:r w:rsidRPr="004D1F62">
        <w:rPr>
          <w:rFonts w:ascii="Times New Roman" w:hAnsi="Times New Roman" w:cs="Times New Roman"/>
          <w:sz w:val="28"/>
        </w:rPr>
        <w:t xml:space="preserve"> Ханты-Мансийского района: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1. Утвердить: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1.1. </w:t>
      </w:r>
      <w:hyperlink w:anchor="P40" w:history="1">
        <w:r w:rsidRPr="004D1F62">
          <w:rPr>
            <w:rFonts w:ascii="Times New Roman" w:hAnsi="Times New Roman" w:cs="Times New Roman"/>
            <w:sz w:val="28"/>
          </w:rPr>
          <w:t>Правила</w:t>
        </w:r>
      </w:hyperlink>
      <w:r w:rsidRPr="004D1F62">
        <w:rPr>
          <w:rFonts w:ascii="Times New Roman" w:hAnsi="Times New Roman" w:cs="Times New Roman"/>
          <w:sz w:val="28"/>
        </w:rPr>
        <w:t xml:space="preserve"> разработки и утверждения административных регламентов предоставления муниципальных услуг согласно приложению 1.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1.2. </w:t>
      </w:r>
      <w:hyperlink w:anchor="P239" w:history="1">
        <w:r w:rsidRPr="004D1F62">
          <w:rPr>
            <w:rFonts w:ascii="Times New Roman" w:hAnsi="Times New Roman" w:cs="Times New Roman"/>
            <w:sz w:val="28"/>
          </w:rPr>
          <w:t>Правила</w:t>
        </w:r>
      </w:hyperlink>
      <w:r w:rsidRPr="004D1F62">
        <w:rPr>
          <w:rFonts w:ascii="Times New Roman" w:hAnsi="Times New Roman" w:cs="Times New Roman"/>
          <w:sz w:val="28"/>
        </w:rPr>
        <w:t xml:space="preserve"> проведения экспертизы проектов административных регламентов предоставления муниципальных услуг согласно приложению 2.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2. Административные регламенты, относящиеся к предмету регулирования настоящего постановления и утвержденные до вступления в силу настоящего постановления, должны быть приведены в соответствие.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3. Действие настоящего постановления не распространяется на государственные услуги, соответственно исполняемые и предоставляемые администрацией Ханты-Мансийского района при осуществлении отдельных государственных полномочий, переданных законами Ханты-Мансийского автономного округа - Югры.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4. Отменить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Ханты-Мансийского района: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от 6 марта 2012 года </w:t>
      </w:r>
      <w:hyperlink r:id="rId9" w:history="1">
        <w:r w:rsidR="007F20AB">
          <w:rPr>
            <w:rFonts w:ascii="Times New Roman" w:hAnsi="Times New Roman" w:cs="Times New Roman"/>
            <w:sz w:val="28"/>
          </w:rPr>
          <w:t>№</w:t>
        </w:r>
        <w:r w:rsidRPr="004D1F62">
          <w:rPr>
            <w:rFonts w:ascii="Times New Roman" w:hAnsi="Times New Roman" w:cs="Times New Roman"/>
            <w:sz w:val="28"/>
          </w:rPr>
          <w:t xml:space="preserve"> 46</w:t>
        </w:r>
      </w:hyperlink>
      <w:r w:rsidRPr="004D1F62">
        <w:rPr>
          <w:rFonts w:ascii="Times New Roman" w:hAnsi="Times New Roman" w:cs="Times New Roman"/>
          <w:sz w:val="28"/>
        </w:rPr>
        <w:t xml:space="preserve"> "О разработке и утверждении административных регламентов предоставления муниципальных услуг";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от 28 февраля 2013 года </w:t>
      </w:r>
      <w:hyperlink r:id="rId10" w:history="1">
        <w:r w:rsidR="007F20AB">
          <w:rPr>
            <w:rFonts w:ascii="Times New Roman" w:hAnsi="Times New Roman" w:cs="Times New Roman"/>
            <w:sz w:val="28"/>
          </w:rPr>
          <w:t>№</w:t>
        </w:r>
        <w:r w:rsidRPr="004D1F62">
          <w:rPr>
            <w:rFonts w:ascii="Times New Roman" w:hAnsi="Times New Roman" w:cs="Times New Roman"/>
            <w:sz w:val="28"/>
          </w:rPr>
          <w:t xml:space="preserve"> 46</w:t>
        </w:r>
      </w:hyperlink>
      <w:r w:rsidRPr="004D1F62">
        <w:rPr>
          <w:rFonts w:ascii="Times New Roman" w:hAnsi="Times New Roman" w:cs="Times New Roman"/>
          <w:sz w:val="28"/>
        </w:rPr>
        <w:t xml:space="preserve"> "О внесении изменений в постановление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Ханты-Мансийского района от 6 марта 2012 года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46 "О разработке и утверждении административных регламентов предоставления муниципальных услуг".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5. Признать утратившим силу </w:t>
      </w:r>
      <w:hyperlink r:id="rId11" w:history="1">
        <w:r w:rsidRPr="004D1F62">
          <w:rPr>
            <w:rFonts w:ascii="Times New Roman" w:hAnsi="Times New Roman" w:cs="Times New Roman"/>
            <w:sz w:val="28"/>
          </w:rPr>
          <w:t>пункт 1</w:t>
        </w:r>
      </w:hyperlink>
      <w:r w:rsidRPr="004D1F62">
        <w:rPr>
          <w:rFonts w:ascii="Times New Roman" w:hAnsi="Times New Roman" w:cs="Times New Roman"/>
          <w:sz w:val="28"/>
        </w:rPr>
        <w:t xml:space="preserve">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Ханты-Мансийского района от 10 декабря 2015 года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292 "О внесении изменений в отдельные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Ханты-Мансийского района".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6. Настоящее постановление вступает в силу после его официального опубликования (обнародования).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7. Контроль за выполнением постановления возложить на заместителя главы района, курирующего деятельность органа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района, осуществляющего полномочия по проведению административной реформы в Ханты-Мансийском районе.</w:t>
      </w:r>
    </w:p>
    <w:p w:rsidR="00865100" w:rsidRPr="006A5F4B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6A5F4B">
        <w:rPr>
          <w:rFonts w:ascii="Times New Roman" w:hAnsi="Times New Roman" w:cs="Times New Roman"/>
          <w:i/>
          <w:sz w:val="28"/>
        </w:rPr>
        <w:lastRenderedPageBreak/>
        <w:t xml:space="preserve">(п. 7 в ред. </w:t>
      </w:r>
      <w:hyperlink r:id="rId12" w:history="1">
        <w:r w:rsidRPr="006A5F4B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A5F4B">
        <w:rPr>
          <w:rFonts w:ascii="Times New Roman" w:hAnsi="Times New Roman" w:cs="Times New Roman"/>
          <w:i/>
          <w:sz w:val="28"/>
        </w:rPr>
        <w:t xml:space="preserve"> </w:t>
      </w:r>
      <w:r w:rsidR="007F20AB" w:rsidRPr="006A5F4B">
        <w:rPr>
          <w:rFonts w:ascii="Times New Roman" w:hAnsi="Times New Roman" w:cs="Times New Roman"/>
          <w:i/>
          <w:sz w:val="28"/>
        </w:rPr>
        <w:t>администрации</w:t>
      </w:r>
      <w:r w:rsidRPr="006A5F4B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A5F4B">
        <w:rPr>
          <w:rFonts w:ascii="Times New Roman" w:hAnsi="Times New Roman" w:cs="Times New Roman"/>
          <w:i/>
          <w:sz w:val="28"/>
        </w:rPr>
        <w:t>№</w:t>
      </w:r>
      <w:r w:rsidRPr="006A5F4B">
        <w:rPr>
          <w:rFonts w:ascii="Times New Roman" w:hAnsi="Times New Roman" w:cs="Times New Roman"/>
          <w:i/>
          <w:sz w:val="28"/>
        </w:rPr>
        <w:t xml:space="preserve"> 152)</w:t>
      </w:r>
    </w:p>
    <w:bookmarkEnd w:id="0"/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D1F62">
        <w:rPr>
          <w:rFonts w:ascii="Times New Roman" w:hAnsi="Times New Roman" w:cs="Times New Roman"/>
          <w:sz w:val="28"/>
        </w:rPr>
        <w:t>И.о</w:t>
      </w:r>
      <w:proofErr w:type="spellEnd"/>
      <w:r w:rsidRPr="004D1F62">
        <w:rPr>
          <w:rFonts w:ascii="Times New Roman" w:hAnsi="Times New Roman" w:cs="Times New Roman"/>
          <w:sz w:val="28"/>
        </w:rPr>
        <w:t xml:space="preserve">. главы </w:t>
      </w:r>
      <w:r w:rsidR="007F20AB">
        <w:rPr>
          <w:rFonts w:ascii="Times New Roman" w:hAnsi="Times New Roman" w:cs="Times New Roman"/>
          <w:sz w:val="28"/>
        </w:rPr>
        <w:t>администрации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Ханты-Мансийского района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Р.Н.ЕРЫШЕВ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Приложение 1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к постановлению </w:t>
      </w:r>
      <w:r w:rsidR="007F20AB">
        <w:rPr>
          <w:rFonts w:ascii="Times New Roman" w:hAnsi="Times New Roman" w:cs="Times New Roman"/>
          <w:sz w:val="28"/>
        </w:rPr>
        <w:t>администрации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Ханты-Мансийского района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от 08.04.2016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121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4D1F62">
        <w:rPr>
          <w:rFonts w:ascii="Times New Roman" w:hAnsi="Times New Roman" w:cs="Times New Roman"/>
          <w:sz w:val="28"/>
        </w:rPr>
        <w:t>ПРАВИЛА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РАЗРАБОТКИ И УТВЕРЖДЕНИЯ АДМИНИСТРАТИВНЫХ РЕГЛАМЕНТОВ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ПРЕДОСТАВЛЕНИЯ МУНИЦИПАЛЬНЫХ УСЛУГ (ДАЛЕЕ - ПРАВИЛА)</w:t>
      </w:r>
    </w:p>
    <w:p w:rsidR="00865100" w:rsidRPr="004D1F62" w:rsidRDefault="00865100" w:rsidP="00E760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865100" w:rsidRPr="004D1F62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>Список изменяющих документов</w:t>
            </w:r>
          </w:p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 xml:space="preserve">(в ред. постановлений </w:t>
            </w:r>
            <w:r w:rsidR="00FF362C">
              <w:rPr>
                <w:rFonts w:ascii="Times New Roman" w:hAnsi="Times New Roman" w:cs="Times New Roman"/>
                <w:sz w:val="28"/>
              </w:rPr>
              <w:t>а</w:t>
            </w:r>
            <w:r w:rsidR="007F20AB">
              <w:rPr>
                <w:rFonts w:ascii="Times New Roman" w:hAnsi="Times New Roman" w:cs="Times New Roman"/>
                <w:sz w:val="28"/>
              </w:rPr>
              <w:t>дминистрации</w:t>
            </w:r>
            <w:r w:rsidRPr="004D1F62">
              <w:rPr>
                <w:rFonts w:ascii="Times New Roman" w:hAnsi="Times New Roman" w:cs="Times New Roman"/>
                <w:sz w:val="28"/>
              </w:rPr>
              <w:t xml:space="preserve"> Ханты-Мансийского района</w:t>
            </w:r>
          </w:p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 xml:space="preserve">от 14.02.2017 </w:t>
            </w:r>
            <w:hyperlink r:id="rId13" w:history="1">
              <w:r w:rsidR="007F20AB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35</w:t>
              </w:r>
            </w:hyperlink>
            <w:r w:rsidRPr="004D1F62">
              <w:rPr>
                <w:rFonts w:ascii="Times New Roman" w:hAnsi="Times New Roman" w:cs="Times New Roman"/>
                <w:sz w:val="28"/>
              </w:rPr>
              <w:t xml:space="preserve">, от 19.06.2017 </w:t>
            </w:r>
            <w:hyperlink r:id="rId14" w:history="1">
              <w:r w:rsidR="007F20AB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173</w:t>
              </w:r>
            </w:hyperlink>
            <w:r w:rsidRPr="004D1F62">
              <w:rPr>
                <w:rFonts w:ascii="Times New Roman" w:hAnsi="Times New Roman" w:cs="Times New Roman"/>
                <w:sz w:val="28"/>
              </w:rPr>
              <w:t xml:space="preserve">, от 29.11.2017 </w:t>
            </w:r>
            <w:hyperlink r:id="rId15" w:history="1">
              <w:r w:rsidR="007F20AB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353</w:t>
              </w:r>
            </w:hyperlink>
            <w:r w:rsidRPr="004D1F62">
              <w:rPr>
                <w:rFonts w:ascii="Times New Roman" w:hAnsi="Times New Roman" w:cs="Times New Roman"/>
                <w:sz w:val="28"/>
              </w:rPr>
              <w:t>,</w:t>
            </w:r>
          </w:p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 xml:space="preserve">от 08.05.2018 </w:t>
            </w:r>
            <w:hyperlink r:id="rId16" w:history="1">
              <w:r w:rsidR="007F20AB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152</w:t>
              </w:r>
            </w:hyperlink>
            <w:r w:rsidR="00E760B4" w:rsidRPr="004D1F62">
              <w:rPr>
                <w:rFonts w:ascii="Times New Roman" w:hAnsi="Times New Roman" w:cs="Times New Roman"/>
                <w:sz w:val="28"/>
              </w:rPr>
              <w:t>, от 15.02.2019 № 60</w:t>
            </w:r>
            <w:r w:rsidR="002530A8">
              <w:rPr>
                <w:rFonts w:ascii="Times New Roman" w:hAnsi="Times New Roman" w:cs="Times New Roman"/>
                <w:sz w:val="28"/>
              </w:rPr>
              <w:t>, от 10.07.2019 № 182</w:t>
            </w:r>
            <w:r w:rsidR="00AF40BA">
              <w:rPr>
                <w:rFonts w:ascii="Times New Roman" w:hAnsi="Times New Roman" w:cs="Times New Roman"/>
                <w:sz w:val="28"/>
              </w:rPr>
              <w:t xml:space="preserve">, от </w:t>
            </w:r>
            <w:r w:rsidR="00A03D85">
              <w:rPr>
                <w:rFonts w:ascii="Times New Roman" w:hAnsi="Times New Roman" w:cs="Times New Roman"/>
                <w:sz w:val="28"/>
              </w:rPr>
              <w:t>25.11.2020 № 312</w:t>
            </w:r>
            <w:r w:rsidR="00692070">
              <w:rPr>
                <w:rFonts w:ascii="Times New Roman" w:hAnsi="Times New Roman" w:cs="Times New Roman"/>
                <w:sz w:val="28"/>
              </w:rPr>
              <w:t>, от 26.11.2021 № 300</w:t>
            </w:r>
            <w:r w:rsidR="002C71E0">
              <w:rPr>
                <w:rFonts w:ascii="Times New Roman" w:hAnsi="Times New Roman" w:cs="Times New Roman"/>
                <w:sz w:val="28"/>
              </w:rPr>
              <w:t>, от 08.02.2022 № 46</w:t>
            </w:r>
            <w:r w:rsidR="00FE2B12">
              <w:rPr>
                <w:rFonts w:ascii="Times New Roman" w:hAnsi="Times New Roman" w:cs="Times New Roman"/>
                <w:sz w:val="28"/>
              </w:rPr>
              <w:t>, от 25.04.2023 № 136</w:t>
            </w:r>
            <w:r w:rsidRPr="004D1F62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Раздел I. ОБЩИЕ ПОЛОЖЕНИЯ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1. Настоящие Правила устанавливают порядок разработки и утверждения административных регламентов предоставления муниципальных услуг администрацией Ханты-Мансийского района (далее также - административный регламент, администрация района).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2. Административный регламент разрабатывается органом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района, к сфере деятельности которого отнесено предоставление соответствующей муниципальной услуги (далее - ответственный исполнитель).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3. Ответственный исполнитель при разработке административного регламента предусматривает оптимизацию (повышение качества) предоставления муниципальной услуги, в том числе: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1) упорядочение административных процедур и административных действий;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2) 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Федерации, Ханты-Мансийского автономного округа - Югры, муниципальным правовым актам Ханты-Мансийского района;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заявителя с администрацией района при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также - МФЦ)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противоречит нормативным правовым актам Российской Федерации, Ханты-Мансийского автономного округа - Югры;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17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57"/>
      <w:bookmarkEnd w:id="2"/>
      <w:r w:rsidRPr="004D1F62">
        <w:rPr>
          <w:rFonts w:ascii="Times New Roman" w:hAnsi="Times New Roman" w:cs="Times New Roman"/>
          <w:sz w:val="28"/>
        </w:rPr>
        <w:t>4) сокращение сроков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услуги, а также административных процедур в рамках предоставления муниципальной услуги по отношению к срокам, установленным законодательством Российской Федерации и Ханты-Мансийского автономного округа - Югры;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5) указание ответственности должностных лиц, муниципальных служащих, работников МФЦ и организаций, указанных в </w:t>
      </w:r>
      <w:hyperlink r:id="rId18" w:history="1">
        <w:r w:rsidRPr="004D1F62">
          <w:rPr>
            <w:rFonts w:ascii="Times New Roman" w:hAnsi="Times New Roman" w:cs="Times New Roman"/>
            <w:sz w:val="28"/>
          </w:rPr>
          <w:t>части 3 статьи 1</w:t>
        </w:r>
      </w:hyperlink>
      <w:r w:rsidRPr="004D1F62">
        <w:rPr>
          <w:rFonts w:ascii="Times New Roman" w:hAnsi="Times New Roman" w:cs="Times New Roman"/>
          <w:sz w:val="28"/>
        </w:rPr>
        <w:t xml:space="preserve"> Федерального закона от 27 июля 2010 года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210-ФЗ), за </w:t>
      </w:r>
      <w:r w:rsidR="00C15FA9" w:rsidRPr="004D1F62">
        <w:rPr>
          <w:rFonts w:ascii="Times New Roman" w:hAnsi="Times New Roman" w:cs="Times New Roman"/>
          <w:sz w:val="28"/>
        </w:rPr>
        <w:t>не</w:t>
      </w:r>
      <w:r w:rsidRPr="004D1F62">
        <w:rPr>
          <w:rFonts w:ascii="Times New Roman" w:hAnsi="Times New Roman" w:cs="Times New Roman"/>
          <w:sz w:val="28"/>
        </w:rPr>
        <w:t>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19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</w:t>
      </w:r>
      <w:r w:rsidR="00C15FA9" w:rsidRPr="00655381">
        <w:rPr>
          <w:rFonts w:ascii="Times New Roman" w:hAnsi="Times New Roman" w:cs="Times New Roman"/>
          <w:i/>
          <w:sz w:val="28"/>
        </w:rPr>
        <w:t xml:space="preserve">; в ред. </w:t>
      </w:r>
      <w:hyperlink r:id="rId20" w:history="1">
        <w:r w:rsidR="00C15FA9"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="00C15FA9"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="00C15FA9"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15.02.2019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="00C15FA9" w:rsidRPr="00655381">
        <w:rPr>
          <w:rFonts w:ascii="Times New Roman" w:hAnsi="Times New Roman" w:cs="Times New Roman"/>
          <w:i/>
          <w:sz w:val="28"/>
        </w:rPr>
        <w:t xml:space="preserve"> 60</w:t>
      </w:r>
      <w:r w:rsidRPr="00655381">
        <w:rPr>
          <w:rFonts w:ascii="Times New Roman" w:hAnsi="Times New Roman" w:cs="Times New Roman"/>
          <w:i/>
          <w:sz w:val="28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6) предоставление муниципальной услуги в электронном виде.</w:t>
      </w:r>
    </w:p>
    <w:p w:rsidR="00C75FDB" w:rsidRPr="003072BD" w:rsidRDefault="00C75FDB" w:rsidP="00E760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2BD">
        <w:rPr>
          <w:rFonts w:ascii="Times New Roman" w:hAnsi="Times New Roman"/>
          <w:sz w:val="28"/>
          <w:szCs w:val="28"/>
        </w:rPr>
        <w:t xml:space="preserve">4. Ответственный исполнитель представляет на экспертизу в уполномоченный орган документы согласно перечню, установленному пунктом 5 приложения 2 к настоящему постановлению. После получения </w:t>
      </w:r>
      <w:r w:rsidRPr="003072BD">
        <w:rPr>
          <w:rFonts w:ascii="Times New Roman" w:hAnsi="Times New Roman"/>
          <w:sz w:val="28"/>
          <w:szCs w:val="28"/>
        </w:rPr>
        <w:lastRenderedPageBreak/>
        <w:t>заключения уполномоченного органа ответственный исполнитель, с указанием срока – 15 календарных дней, размещает на официальном сайте администрации района (далее – официальный сайт) разработанный проект административного регламента с приложением проекта постановления администрации района об его утверждении и пояснительной записки для проведения независимой экспертизы.</w:t>
      </w:r>
    </w:p>
    <w:p w:rsidR="003072BD" w:rsidRPr="00C75FDB" w:rsidRDefault="003072BD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trike/>
        </w:rPr>
      </w:pPr>
      <w:r w:rsidRPr="003072BD">
        <w:rPr>
          <w:rFonts w:ascii="Times New Roman" w:hAnsi="Times New Roman"/>
          <w:sz w:val="28"/>
          <w:szCs w:val="28"/>
        </w:rPr>
        <w:t>(</w:t>
      </w:r>
      <w:r w:rsidR="003C19AD" w:rsidRPr="003C19AD">
        <w:rPr>
          <w:rFonts w:ascii="Times New Roman" w:hAnsi="Times New Roman"/>
          <w:i/>
          <w:sz w:val="28"/>
          <w:szCs w:val="28"/>
        </w:rPr>
        <w:t xml:space="preserve">п. 4 </w:t>
      </w:r>
      <w:r w:rsidRPr="003C19AD">
        <w:rPr>
          <w:rFonts w:ascii="Times New Roman" w:hAnsi="Times New Roman"/>
          <w:i/>
          <w:sz w:val="28"/>
          <w:szCs w:val="28"/>
        </w:rPr>
        <w:t xml:space="preserve">в </w:t>
      </w:r>
      <w:r w:rsidRPr="003072BD">
        <w:rPr>
          <w:rFonts w:ascii="Times New Roman" w:hAnsi="Times New Roman"/>
          <w:i/>
          <w:sz w:val="28"/>
          <w:szCs w:val="28"/>
        </w:rPr>
        <w:t xml:space="preserve">ред. </w:t>
      </w:r>
      <w:r w:rsidRPr="00EE15F3">
        <w:rPr>
          <w:rFonts w:ascii="Times New Roman" w:hAnsi="Times New Roman"/>
          <w:i/>
          <w:sz w:val="28"/>
          <w:szCs w:val="28"/>
        </w:rPr>
        <w:t>постановления а</w:t>
      </w:r>
      <w:r w:rsidRPr="00EE15F3">
        <w:rPr>
          <w:rFonts w:ascii="Times New Roman" w:hAnsi="Times New Roman" w:cs="Times New Roman"/>
          <w:i/>
          <w:sz w:val="28"/>
        </w:rPr>
        <w:t>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</w:t>
      </w:r>
      <w:r>
        <w:rPr>
          <w:rFonts w:ascii="Times New Roman" w:hAnsi="Times New Roman" w:cs="Times New Roman"/>
          <w:i/>
          <w:sz w:val="28"/>
        </w:rPr>
        <w:t xml:space="preserve"> 25.11.2020 № 312)</w:t>
      </w:r>
    </w:p>
    <w:p w:rsidR="00C75FDB" w:rsidRPr="00CB7E41" w:rsidRDefault="00C75FDB" w:rsidP="00C7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E41">
        <w:rPr>
          <w:rFonts w:ascii="Times New Roman" w:hAnsi="Times New Roman"/>
          <w:sz w:val="28"/>
          <w:szCs w:val="28"/>
        </w:rPr>
        <w:t xml:space="preserve">5. Антикоррупционная экспертиза проекта административного регламента с приложением проекта постановления администрации района об его утверждении проводится </w:t>
      </w:r>
      <w:r w:rsidR="00FC1B91" w:rsidRPr="00DA6F78">
        <w:rPr>
          <w:rFonts w:ascii="Times New Roman" w:hAnsi="Times New Roman"/>
          <w:sz w:val="28"/>
          <w:szCs w:val="28"/>
        </w:rPr>
        <w:t>управлением юридической, кадровой работы и муниципальной службы администрации Ханты-Мансийского района</w:t>
      </w:r>
      <w:r w:rsidR="00FC1B91" w:rsidRPr="00CB7E41">
        <w:rPr>
          <w:rFonts w:ascii="Times New Roman" w:hAnsi="Times New Roman"/>
          <w:sz w:val="28"/>
          <w:szCs w:val="28"/>
        </w:rPr>
        <w:t xml:space="preserve"> </w:t>
      </w:r>
      <w:r w:rsidRPr="00CB7E41">
        <w:rPr>
          <w:rFonts w:ascii="Times New Roman" w:hAnsi="Times New Roman"/>
          <w:sz w:val="28"/>
          <w:szCs w:val="28"/>
        </w:rPr>
        <w:t>в порядке и сроки, установленные нормативным правовым актом администрации района, после проведения независимой экспертизы.</w:t>
      </w:r>
    </w:p>
    <w:p w:rsidR="00EE15F3" w:rsidRPr="00C75FDB" w:rsidRDefault="00EE15F3" w:rsidP="00EE15F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trike/>
        </w:rPr>
      </w:pPr>
      <w:r w:rsidRPr="003072BD">
        <w:rPr>
          <w:rFonts w:ascii="Times New Roman" w:hAnsi="Times New Roman"/>
          <w:sz w:val="28"/>
          <w:szCs w:val="28"/>
        </w:rPr>
        <w:t>(</w:t>
      </w:r>
      <w:r w:rsidR="003C19AD" w:rsidRPr="003C19AD">
        <w:rPr>
          <w:rFonts w:ascii="Times New Roman" w:hAnsi="Times New Roman"/>
          <w:i/>
          <w:sz w:val="28"/>
          <w:szCs w:val="28"/>
        </w:rPr>
        <w:t xml:space="preserve">п. 5 </w:t>
      </w:r>
      <w:r w:rsidRPr="003C19AD">
        <w:rPr>
          <w:rFonts w:ascii="Times New Roman" w:hAnsi="Times New Roman"/>
          <w:i/>
          <w:sz w:val="28"/>
          <w:szCs w:val="28"/>
        </w:rPr>
        <w:t>в</w:t>
      </w:r>
      <w:r w:rsidRPr="003072BD">
        <w:rPr>
          <w:rFonts w:ascii="Times New Roman" w:hAnsi="Times New Roman"/>
          <w:i/>
          <w:sz w:val="28"/>
          <w:szCs w:val="28"/>
        </w:rPr>
        <w:t xml:space="preserve"> ред. </w:t>
      </w:r>
      <w:r w:rsidRPr="00EE15F3">
        <w:rPr>
          <w:rFonts w:ascii="Times New Roman" w:hAnsi="Times New Roman"/>
          <w:i/>
          <w:sz w:val="28"/>
          <w:szCs w:val="28"/>
        </w:rPr>
        <w:t>постановления а</w:t>
      </w:r>
      <w:r w:rsidRPr="00EE15F3">
        <w:rPr>
          <w:rFonts w:ascii="Times New Roman" w:hAnsi="Times New Roman" w:cs="Times New Roman"/>
          <w:i/>
          <w:sz w:val="28"/>
        </w:rPr>
        <w:t>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</w:t>
      </w:r>
      <w:r>
        <w:rPr>
          <w:rFonts w:ascii="Times New Roman" w:hAnsi="Times New Roman" w:cs="Times New Roman"/>
          <w:i/>
          <w:sz w:val="28"/>
        </w:rPr>
        <w:t xml:space="preserve"> 25.11.2020 № 312</w:t>
      </w:r>
      <w:r w:rsidR="00DA6F78">
        <w:rPr>
          <w:rFonts w:ascii="Times New Roman" w:hAnsi="Times New Roman" w:cs="Times New Roman"/>
          <w:i/>
          <w:sz w:val="28"/>
        </w:rPr>
        <w:t>; в ред. постановления администрации Ханты-Мансийского района от 25.04.2023 № 136</w:t>
      </w:r>
      <w:r>
        <w:rPr>
          <w:rFonts w:ascii="Times New Roman" w:hAnsi="Times New Roman" w:cs="Times New Roman"/>
          <w:i/>
          <w:sz w:val="28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6. Все поступившие заключения независимой экспертизы на проект административного регламента рассматриваются ответственным исполнителем, по результатам каждой такой экспертизы принимается решение.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7. Внесение изменений в административные регламенты осуществляется в порядке, установленном настоящими Правилами, за исключением проведения независимой экспертизы проекта муниципального правового акта о внесении изменений в административный регламент, осуществляемой в сроки, установленные для антикоррупционной экспертизы, при условии: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внесения в административный регламент изменений в форме точного воспроизведения положений нормативных правовых актов Российской Федерации, Ханты-Мансийского автономного округа - Югры, муниципальных правовых актов Ханты-Мансийского района в целях приведения административного регламента в соответствие с этими нормативными правовыми актами;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если изменения в административный регламент не предусматривают разработку и утверждение его новой редакции.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Раздел II. РАЗРАБОТКА АДМИНИСТРАТИВНОГО РЕГЛАМЕНТА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8. Наименование административного регламента определяется в соответствии с формулировкой соответствующей редакции положения нормативного правового акта, которым предусмотрена муниципальная услуга.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8.1. Административные регламенты предоставления муниципальных услуг, относящиеся к одной сфере деятельности, разрабатываются и утверждаются одним муниципальным правовым актом.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(п. 8.1 введен </w:t>
      </w:r>
      <w:hyperlink r:id="rId21" w:history="1">
        <w:r w:rsidRPr="00655381">
          <w:rPr>
            <w:rFonts w:ascii="Times New Roman" w:hAnsi="Times New Roman" w:cs="Times New Roman"/>
            <w:i/>
            <w:sz w:val="28"/>
          </w:rPr>
          <w:t>постановлением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9. Структура административного регламента определяется в соответствии со </w:t>
      </w:r>
      <w:hyperlink r:id="rId22" w:history="1">
        <w:r w:rsidRPr="004D1F62">
          <w:rPr>
            <w:rFonts w:ascii="Times New Roman" w:hAnsi="Times New Roman" w:cs="Times New Roman"/>
            <w:sz w:val="28"/>
          </w:rPr>
          <w:t>статьей 12</w:t>
        </w:r>
      </w:hyperlink>
      <w:r w:rsidRPr="004D1F62">
        <w:rPr>
          <w:rFonts w:ascii="Times New Roman" w:hAnsi="Times New Roman" w:cs="Times New Roman"/>
          <w:sz w:val="28"/>
        </w:rPr>
        <w:t xml:space="preserve"> Федерального закона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 и состоит из разделов и подразделов.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23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разделах отражаются наименования подразделов.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Разделы нумеруются римскими цифрами, нумерация пунктов по тексту административного регламента сплошная, арабскими цифрами.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Заголовки подразделов не нумеруются.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Порядок предоставления муниципальной услуги в электронной форме описывается в административном регламенте в соответствующих разделах и подразделах административного регламента в соответствии с </w:t>
      </w:r>
      <w:hyperlink r:id="rId24" w:history="1">
        <w:r w:rsidRPr="004D1F62">
          <w:rPr>
            <w:rFonts w:ascii="Times New Roman" w:hAnsi="Times New Roman" w:cs="Times New Roman"/>
            <w:sz w:val="28"/>
          </w:rPr>
          <w:t>Требованиями</w:t>
        </w:r>
      </w:hyperlink>
      <w:r w:rsidRPr="004D1F62">
        <w:rPr>
          <w:rFonts w:ascii="Times New Roman" w:hAnsi="Times New Roman" w:cs="Times New Roman"/>
          <w:sz w:val="28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года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236 (далее - Требования к предоставлению в электронной форме государственных и муниципальных услуг).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(абзац введен </w:t>
      </w:r>
      <w:hyperlink r:id="rId25" w:history="1">
        <w:r w:rsidRPr="00655381">
          <w:rPr>
            <w:rFonts w:ascii="Times New Roman" w:hAnsi="Times New Roman" w:cs="Times New Roman"/>
            <w:i/>
            <w:sz w:val="28"/>
          </w:rPr>
          <w:t>постановлением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10. Раздел "Общие положения" состоит из следующих подразделов:</w:t>
      </w:r>
    </w:p>
    <w:p w:rsidR="009E65E7" w:rsidRPr="009E65E7" w:rsidRDefault="009E65E7" w:rsidP="009E65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 xml:space="preserve">1) предмет регулирования административного регламента; </w:t>
      </w:r>
    </w:p>
    <w:p w:rsidR="009E65E7" w:rsidRPr="009E65E7" w:rsidRDefault="009E65E7" w:rsidP="009E65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65E7">
        <w:rPr>
          <w:rFonts w:ascii="Times New Roman" w:eastAsia="Times New Roman" w:hAnsi="Times New Roman" w:cs="Times New Roman"/>
          <w:sz w:val="28"/>
        </w:rPr>
        <w:t>2) круг заявителей,</w:t>
      </w:r>
      <w:r w:rsidRPr="009E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5E7">
        <w:rPr>
          <w:rFonts w:ascii="Times New Roman" w:eastAsia="Times New Roman" w:hAnsi="Times New Roman" w:cs="Times New Roman"/>
          <w:sz w:val="28"/>
        </w:rPr>
        <w:t>в котором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</w:t>
      </w:r>
    </w:p>
    <w:p w:rsidR="009E65E7" w:rsidRPr="009E65E7" w:rsidRDefault="009E65E7" w:rsidP="009E65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>3)</w:t>
      </w:r>
      <w:r w:rsidRPr="009E65E7">
        <w:rPr>
          <w:rFonts w:ascii="Calibri" w:eastAsia="Times New Roman" w:hAnsi="Calibri" w:cs="Times New Roman"/>
        </w:rPr>
        <w:t xml:space="preserve"> </w:t>
      </w:r>
      <w:r w:rsidRPr="009E65E7">
        <w:rPr>
          <w:rFonts w:ascii="Times New Roman" w:eastAsia="Times New Roman" w:hAnsi="Times New Roman" w:cs="Times New Roman"/>
          <w:sz w:val="28"/>
        </w:rPr>
        <w:t>требования к порядку информирования о предоставлении муниципальной услуги, в котором указываются:</w:t>
      </w:r>
    </w:p>
    <w:p w:rsidR="009E65E7" w:rsidRPr="009E65E7" w:rsidRDefault="009E65E7" w:rsidP="009E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«Интернет»;</w:t>
      </w:r>
    </w:p>
    <w:p w:rsidR="009E65E7" w:rsidRPr="009E65E7" w:rsidRDefault="009E65E7" w:rsidP="009E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>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N 236 (далее - Требования к предоставлению в электронной форме государственных и муниципальных услуг);</w:t>
      </w:r>
    </w:p>
    <w:p w:rsidR="009E65E7" w:rsidRPr="009E65E7" w:rsidRDefault="009E65E7" w:rsidP="009E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 xml:space="preserve">способы получения информации заявителями о местах нахождения и графиках работы органов государственной власти, органов местного </w:t>
      </w:r>
      <w:r w:rsidRPr="009E65E7">
        <w:rPr>
          <w:rFonts w:ascii="Times New Roman" w:eastAsia="Times New Roman" w:hAnsi="Times New Roman" w:cs="Times New Roman"/>
          <w:sz w:val="28"/>
        </w:rPr>
        <w:lastRenderedPageBreak/>
        <w:t>самоуправления и организаций, участвующих в предоставлении муниципальной услуги, в том числе многофункциональных центров;</w:t>
      </w:r>
    </w:p>
    <w:p w:rsidR="009E65E7" w:rsidRPr="009E65E7" w:rsidRDefault="009E65E7" w:rsidP="009E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5E7">
        <w:rPr>
          <w:rFonts w:ascii="Times New Roman" w:eastAsia="Times New Roman" w:hAnsi="Times New Roman" w:cs="Times New Roman"/>
          <w:sz w:val="28"/>
        </w:rPr>
        <w:t>порядок, форма, место размещения и способы получения справочной информации, указанной в пункте 10.1 настоящего Порядка, в том числе на информационном стенде в месте предоставления муниципальной услуги и в информационно-телекоммуникационной сети Интернет.</w:t>
      </w:r>
    </w:p>
    <w:p w:rsidR="00AB3951" w:rsidRDefault="009E65E7" w:rsidP="00AB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F36E5D" w:rsidRPr="00F36E5D" w:rsidRDefault="00F36E5D" w:rsidP="00F3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10.1. </w:t>
      </w:r>
      <w:r w:rsidRPr="00F36E5D">
        <w:rPr>
          <w:rFonts w:ascii="Times New Roman" w:eastAsia="Times New Roman" w:hAnsi="Times New Roman" w:cs="Times New Roman"/>
          <w:sz w:val="28"/>
        </w:rPr>
        <w:t xml:space="preserve">В тексте административного регламента не указывается, а подлежит обязательному размещению в информационно-телекоммуникационной сети Интернет на официальном сайте органа, предоставляющего муниципальную услугу, и в </w:t>
      </w:r>
      <w:r w:rsidR="001D5DB6" w:rsidRPr="00681F2B">
        <w:rPr>
          <w:rFonts w:ascii="Times New Roman" w:eastAsia="Times New Roman" w:hAnsi="Times New Roman" w:cs="Times New Roman"/>
          <w:sz w:val="28"/>
        </w:rPr>
        <w:t>государственной информационной системе Ханты-Мансийского автономного округа - Югры «Реестр государственных и муниципальных услуг Ханты-Мансийского автономного округа – Югры»</w:t>
      </w:r>
      <w:r w:rsidR="001D5D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>для оперативного информирования</w:t>
      </w:r>
      <w:r w:rsidRPr="00F36E5D">
        <w:rPr>
          <w:rFonts w:ascii="Times New Roman" w:eastAsia="Times New Roman" w:hAnsi="Times New Roman" w:cs="Times New Roman"/>
          <w:sz w:val="28"/>
        </w:rPr>
        <w:t xml:space="preserve"> следующая</w:t>
      </w: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справочная (текущая) информация:</w:t>
      </w:r>
    </w:p>
    <w:p w:rsidR="00F36E5D" w:rsidRPr="00F36E5D" w:rsidRDefault="00F36E5D" w:rsidP="00F3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 и графики работы органа, предоставляющего муниципальную услугу, его структурных подразделений, а также организаций, находящихся в его ведении, в случае их участия в предоставлении муниципальной услуги;</w:t>
      </w:r>
    </w:p>
    <w:p w:rsidR="00F36E5D" w:rsidRPr="00F36E5D" w:rsidRDefault="00F36E5D" w:rsidP="00F3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 структурного подразделения органа, предоставляющего муниципальную услугу, а также организаций, находящихся в его ведении, в случае их участия в предоставлении муниципальной услуги, в том числе номер телефона-автоинформатора (при наличии);</w:t>
      </w:r>
    </w:p>
    <w:p w:rsidR="00F36E5D" w:rsidRPr="00F36E5D" w:rsidRDefault="00F36E5D" w:rsidP="00F3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E5D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сайта, а также электронной почты и (или) формы предоставления информации органом, предоставляющим муниципальную услугу, а также организаций, находящихся в его ведении, в случае их участия в предоставлении муниципальной услуги.</w:t>
      </w:r>
    </w:p>
    <w:p w:rsidR="00F36E5D" w:rsidRPr="009E65E7" w:rsidRDefault="00F36E5D" w:rsidP="00AB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(пункт введен 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ем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администрации Ханты-Мансийского района от 10.07.2019 № 182</w:t>
      </w:r>
      <w:r w:rsidR="00681F2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в ред. постановления администрации Ханты-Мансийского района от 25.04.2023 № 136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865100" w:rsidRPr="009C7275" w:rsidRDefault="00865100" w:rsidP="00A65B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11. Раздел "Стандарт предоставления муниципальной услуги" </w:t>
      </w:r>
      <w:r w:rsidRPr="009C7275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26" w:history="1">
        <w:r w:rsidRPr="009C7275">
          <w:rPr>
            <w:rFonts w:ascii="Times New Roman" w:hAnsi="Times New Roman" w:cs="Times New Roman"/>
            <w:sz w:val="28"/>
          </w:rPr>
          <w:t>статьи 14</w:t>
        </w:r>
      </w:hyperlink>
      <w:r w:rsidRPr="009C7275">
        <w:rPr>
          <w:rFonts w:ascii="Times New Roman" w:hAnsi="Times New Roman" w:cs="Times New Roman"/>
          <w:sz w:val="28"/>
        </w:rPr>
        <w:t xml:space="preserve"> Федерального закона </w:t>
      </w:r>
      <w:r w:rsidR="007F20AB" w:rsidRPr="009C7275">
        <w:rPr>
          <w:rFonts w:ascii="Times New Roman" w:hAnsi="Times New Roman" w:cs="Times New Roman"/>
          <w:sz w:val="28"/>
        </w:rPr>
        <w:t>№</w:t>
      </w:r>
      <w:r w:rsidRPr="009C7275">
        <w:rPr>
          <w:rFonts w:ascii="Times New Roman" w:hAnsi="Times New Roman" w:cs="Times New Roman"/>
          <w:sz w:val="28"/>
        </w:rPr>
        <w:t xml:space="preserve"> 210-ФЗ содержит следующие подразделы: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1) наименование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2) наименование органа, предоставляющего муниципальную услугу, в котором указываются: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качестве органа, предоставляющего муниципальную услугу, - непосредственно администрация района;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ответственный исполнитель и его структурное подразделение, участвующее в предоставлении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органы и организации, обращение в которые необходимо для предоставления муниципальной услуги, в случае участия в предоставлении </w:t>
      </w:r>
      <w:r w:rsidRPr="004D1F62">
        <w:rPr>
          <w:rFonts w:ascii="Times New Roman" w:hAnsi="Times New Roman" w:cs="Times New Roman"/>
          <w:sz w:val="28"/>
        </w:rPr>
        <w:lastRenderedPageBreak/>
        <w:t>муниципальной услуги органов государственной власти, иных органов местного самоуправления, органов государственных внебюджетных фондов, организаций, многофункционального центра предоставления государственных и муниципальных услуг;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требования </w:t>
      </w:r>
      <w:hyperlink r:id="rId27" w:history="1">
        <w:r w:rsidRPr="004D1F62">
          <w:rPr>
            <w:rFonts w:ascii="Times New Roman" w:hAnsi="Times New Roman" w:cs="Times New Roman"/>
            <w:sz w:val="28"/>
          </w:rPr>
          <w:t>пункта 3 части 1 статьи 7</w:t>
        </w:r>
      </w:hyperlink>
      <w:r w:rsidRPr="004D1F62">
        <w:rPr>
          <w:rFonts w:ascii="Times New Roman" w:hAnsi="Times New Roman" w:cs="Times New Roman"/>
          <w:sz w:val="28"/>
        </w:rPr>
        <w:t xml:space="preserve"> Федерального закона </w:t>
      </w:r>
      <w:r w:rsidR="007F20AB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3) результат предоставления муниципальной услуги,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получение заявителем муниципальной услуги в полном объеме, то есть результат определяется в зависимости от цели обращения заявителя;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результат предоставления муниципальной услуги указывается в форме таких действий, как выдача и (или) направление его заявителю либо перечисление денежных средств заявителю (в случае предоставления субсидии), и т.д.;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случае если результатом является выдача и (или) направление заявителю решения о предоставлении или об отказе в предоставлении муниципальной услуги, необходимо указывать о том, в форме какого документа принимается соответствующее решение;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случае если форма документа, являющегося результатом предоставления муниципальной услуги, установлена, указывается нормативный правовой акт, утверждающий форму такого документа;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4) срок предоставления муниципальной услуги,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общий (максимальный) срок предоставления муниципальной услуги отражается с соблюдением требований </w:t>
      </w:r>
      <w:hyperlink w:anchor="P57" w:history="1">
        <w:r w:rsidRPr="004D1F62">
          <w:rPr>
            <w:rFonts w:ascii="Times New Roman" w:hAnsi="Times New Roman" w:cs="Times New Roman"/>
            <w:sz w:val="28"/>
          </w:rPr>
          <w:t>подпункта 4 пункта 3</w:t>
        </w:r>
      </w:hyperlink>
      <w:r w:rsidRPr="004D1F62">
        <w:rPr>
          <w:rFonts w:ascii="Times New Roman" w:hAnsi="Times New Roman" w:cs="Times New Roman"/>
          <w:sz w:val="28"/>
        </w:rPr>
        <w:t xml:space="preserve"> настоящих Правил, а также с учетом необходимости обращения в организации, участвующие в предоставлении муниципальной услуги, срока приостановления предоставления муниципальной услуги и срока выдачи (направления) результата предоставления муниципальной услуги;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постановлений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29.11.2017 </w:t>
      </w:r>
      <w:hyperlink r:id="rId28" w:history="1">
        <w:r w:rsidR="007F20AB" w:rsidRPr="00655381">
          <w:rPr>
            <w:rFonts w:ascii="Times New Roman" w:hAnsi="Times New Roman" w:cs="Times New Roman"/>
            <w:i/>
            <w:sz w:val="28"/>
          </w:rPr>
          <w:t>№</w:t>
        </w:r>
        <w:r w:rsidRPr="00655381">
          <w:rPr>
            <w:rFonts w:ascii="Times New Roman" w:hAnsi="Times New Roman" w:cs="Times New Roman"/>
            <w:i/>
            <w:sz w:val="28"/>
          </w:rPr>
          <w:t xml:space="preserve"> 353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, от 08.05.2018 </w:t>
      </w:r>
      <w:hyperlink r:id="rId29" w:history="1">
        <w:r w:rsidR="007F20AB" w:rsidRPr="00655381">
          <w:rPr>
            <w:rFonts w:ascii="Times New Roman" w:hAnsi="Times New Roman" w:cs="Times New Roman"/>
            <w:i/>
            <w:sz w:val="28"/>
          </w:rPr>
          <w:t>№</w:t>
        </w:r>
        <w:r w:rsidRPr="00655381">
          <w:rPr>
            <w:rFonts w:ascii="Times New Roman" w:hAnsi="Times New Roman" w:cs="Times New Roman"/>
            <w:i/>
            <w:sz w:val="28"/>
          </w:rPr>
          <w:t xml:space="preserve"> 152</w:t>
        </w:r>
      </w:hyperlink>
      <w:r w:rsidRPr="00655381">
        <w:rPr>
          <w:rFonts w:ascii="Times New Roman" w:hAnsi="Times New Roman" w:cs="Times New Roman"/>
          <w:i/>
          <w:sz w:val="28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по всему тексту административного регламента сроки предоставления муниципальной услуги, сроки выполнения административных процедур и административных действий устанавливаются в календарных днях или в рабочих днях, исчисляемых в пределах срока, установленного периодом времени (днями, месяцем);</w:t>
      </w:r>
    </w:p>
    <w:p w:rsidR="00CB0757" w:rsidRPr="00817A36" w:rsidRDefault="00CB0757" w:rsidP="00CB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правовые основания для предоставления муниципальной услуги, который должен включать сведения о размещении на официальном сайте, а также на Едином портале государственных и муниципальных услуг </w:t>
      </w:r>
      <w:r w:rsidRPr="002C71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(функций) перечня нормативных правовых актов, регулирующих предоставление муниципальной услуги (далее – Перечень),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(перечень указанных нормативных правовых актов не приводится в административном регламенте). Орган, предоставляющий муниципальную услугу, обеспечивает размещение и актуализацию Перечня на официальном сайте и в соответствующем разделе </w:t>
      </w:r>
      <w:r w:rsidR="000727A9" w:rsidRPr="00817A36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информационной систем</w:t>
      </w:r>
      <w:r w:rsidR="0027272E" w:rsidRPr="00817A3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727A9" w:rsidRPr="00817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- Югры «Реестр государственных и муниципальных услуг Ханты-Мансийского автономного округа – Югры»</w:t>
      </w:r>
      <w:r w:rsidRPr="00817A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71E0" w:rsidRPr="002C71E0" w:rsidRDefault="002C71E0" w:rsidP="00CB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C71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2C71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11 в ред. постановления администрации Ханты-Мансийского района от 08.02.2022 № 46</w:t>
      </w:r>
      <w:r w:rsidR="00817A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817A36" w:rsidRPr="00817A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817A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ред. постановления администрации Ханты-Мансийского района от 25.04.2023 №</w:t>
      </w:r>
      <w:r w:rsidR="00817A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136</w:t>
      </w:r>
      <w:r w:rsidRPr="002C71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6) исчерпывающий перечень документов, необходимых для предоставления муниципальной услуги,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подраздел описывается в нижеприведенной последовательности;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перечисляются документы, необходимые в соответствии с законодательными и иными нормативными правовыми актами для предоставления муниципальной услуги, в том числе документы, самостоятельно представляемые заявителем, и документы, которые он вправе представить по собственной инициативе;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указываются сведения о том, какие из перечисленных документов и информации должны предоставляться самостоятельно заявителем, а какие заявитель вправе предоставить по собственной инициативе, так как они подлежат представлению в порядке межведомственного информационного взаимодействия;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указывается 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указываются сведения об участвующих в предоставлении муниципальной услуги органах государственной власти, органах местного самоуправления, органах государственных внебюджетных фондов, организаций и </w:t>
      </w:r>
      <w:r w:rsidR="00802E25" w:rsidRPr="004D1F62">
        <w:rPr>
          <w:rFonts w:ascii="Times New Roman" w:hAnsi="Times New Roman" w:cs="Times New Roman"/>
          <w:sz w:val="28"/>
        </w:rPr>
        <w:t>выдаваемых ими документах,</w:t>
      </w:r>
      <w:r w:rsidRPr="004D1F62">
        <w:rPr>
          <w:rFonts w:ascii="Times New Roman" w:hAnsi="Times New Roman" w:cs="Times New Roman"/>
          <w:sz w:val="28"/>
        </w:rPr>
        <w:t xml:space="preserve"> и информации, необходимых для предоставления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отражаются способы получения заявителем документов и информации, в том числе в электронной форме, если это не запрещено законом;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описываются требования к документам, необходимым для предоставления муниципальной услуги, предусмотренные законодательством Российской Федерации, законодательством Ханты-</w:t>
      </w:r>
      <w:r w:rsidRPr="004D1F62">
        <w:rPr>
          <w:rFonts w:ascii="Times New Roman" w:hAnsi="Times New Roman" w:cs="Times New Roman"/>
          <w:sz w:val="28"/>
        </w:rPr>
        <w:lastRenderedPageBreak/>
        <w:t>Мансийского автономного округа - Югры, муниципальными правовыми актами Ханты-Мансийского района;</w:t>
      </w:r>
    </w:p>
    <w:p w:rsidR="00865100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>отражаются способы предоставления документов, в том числе в электронной форме, если это не запрещено законом;</w:t>
      </w:r>
    </w:p>
    <w:p w:rsidR="00305307" w:rsidRPr="00692070" w:rsidRDefault="00305307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2070">
        <w:rPr>
          <w:rFonts w:ascii="Times New Roman" w:eastAsia="Calibri" w:hAnsi="Times New Roman" w:cs="Times New Roman"/>
          <w:sz w:val="28"/>
          <w:szCs w:val="28"/>
        </w:rPr>
        <w:t>указываются требования пунктов 1, 2, 4, 5 части 1 статьи 7 Федерального закона № 210-ФЗ;»</w:t>
      </w:r>
    </w:p>
    <w:p w:rsidR="00157767" w:rsidRDefault="00802E25" w:rsidP="0015776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157767"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30" w:history="1">
        <w:r w:rsidR="00157767"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="00157767"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="00157767"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15.02.2019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="00157767" w:rsidRPr="00655381">
        <w:rPr>
          <w:rFonts w:ascii="Times New Roman" w:hAnsi="Times New Roman" w:cs="Times New Roman"/>
          <w:i/>
          <w:sz w:val="28"/>
        </w:rPr>
        <w:t xml:space="preserve"> 60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="00692070">
        <w:rPr>
          <w:rFonts w:ascii="Times New Roman" w:hAnsi="Times New Roman" w:cs="Times New Roman"/>
          <w:i/>
          <w:sz w:val="28"/>
        </w:rPr>
        <w:t xml:space="preserve">в ред. </w:t>
      </w:r>
      <w:r w:rsidR="00D63080">
        <w:rPr>
          <w:rFonts w:ascii="Times New Roman" w:hAnsi="Times New Roman" w:cs="Times New Roman"/>
          <w:i/>
          <w:sz w:val="28"/>
        </w:rPr>
        <w:t>п</w:t>
      </w:r>
      <w:r w:rsidR="00692070">
        <w:rPr>
          <w:rFonts w:ascii="Times New Roman" w:hAnsi="Times New Roman" w:cs="Times New Roman"/>
          <w:i/>
          <w:sz w:val="28"/>
        </w:rPr>
        <w:t>остановления администрации Ханты-Мансийского района от 26.11.2021 № 300</w:t>
      </w:r>
      <w:r w:rsidR="00157767" w:rsidRPr="00655381">
        <w:rPr>
          <w:rFonts w:ascii="Times New Roman" w:hAnsi="Times New Roman" w:cs="Times New Roman"/>
          <w:i/>
          <w:sz w:val="28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муниципальными правовыми актами Ханты-Мансийского района, а также случаев, когда законодательством предусмотрена свободная форма подачи этих документов;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7) исчерпывающий перечень оснований для отказа в приеме документов, необходимых для предоставления муниципальной услуги, при описании которого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случае если основания для отказа в приеме документов, необходимых для предоставления муниципальной услуги, не предусмотрены действующим законодательством, следует прямо указать на это в административном регламенте;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в случае если при предоставлении муниципальной услуги осуществляется действие в электронной форме по приему и регистрации органом (организацией) запроса и иных документов, необходимых для предоставления муниципальной услуги, в подразделе указывается запрет, установленный </w:t>
      </w:r>
      <w:hyperlink r:id="rId31" w:history="1">
        <w:r w:rsidRPr="004D1F62">
          <w:rPr>
            <w:rFonts w:ascii="Times New Roman" w:hAnsi="Times New Roman" w:cs="Times New Roman"/>
            <w:sz w:val="28"/>
          </w:rPr>
          <w:t>пунктом 7</w:t>
        </w:r>
      </w:hyperlink>
      <w:r w:rsidRPr="004D1F62">
        <w:rPr>
          <w:rFonts w:ascii="Times New Roman" w:hAnsi="Times New Roman" w:cs="Times New Roman"/>
          <w:sz w:val="28"/>
        </w:rPr>
        <w:t xml:space="preserve"> Требований к предоставлению в электронной форме государственных и муниципальных услуг;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>(</w:t>
      </w:r>
      <w:proofErr w:type="spellStart"/>
      <w:r w:rsidRPr="00655381">
        <w:rPr>
          <w:rFonts w:ascii="Times New Roman" w:hAnsi="Times New Roman" w:cs="Times New Roman"/>
          <w:i/>
          <w:sz w:val="28"/>
        </w:rPr>
        <w:t>пп</w:t>
      </w:r>
      <w:proofErr w:type="spellEnd"/>
      <w:r w:rsidRPr="00655381">
        <w:rPr>
          <w:rFonts w:ascii="Times New Roman" w:hAnsi="Times New Roman" w:cs="Times New Roman"/>
          <w:i/>
          <w:sz w:val="28"/>
        </w:rPr>
        <w:t xml:space="preserve">. 7 в ред. </w:t>
      </w:r>
      <w:hyperlink r:id="rId32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8) исчерпывающий перечень оснований для приостановления и (или) отказа в предоставлении муниципальной услуги,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указывать сроки приостановления и (или) отказа в предоставлении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в случае если основания для приостановления и (или) отказа в предоставлении муниципальной услуги не предусмотрены действующим законодательством, прямо указать на это в административном регламенте;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в случае если при предоставлении муниципальной услуги осуществляется действие в электронной форме по приему и регистрации органом (организацией) запроса и иных документов, необходимых для предоставления муниципальной услуги, в подразделе указывается запрет, установленный </w:t>
      </w:r>
      <w:hyperlink r:id="rId33" w:history="1">
        <w:r w:rsidRPr="004D1F62">
          <w:rPr>
            <w:rFonts w:ascii="Times New Roman" w:hAnsi="Times New Roman" w:cs="Times New Roman"/>
            <w:sz w:val="28"/>
          </w:rPr>
          <w:t>пунктом 7</w:t>
        </w:r>
      </w:hyperlink>
      <w:r w:rsidRPr="004D1F62">
        <w:rPr>
          <w:rFonts w:ascii="Times New Roman" w:hAnsi="Times New Roman" w:cs="Times New Roman"/>
          <w:sz w:val="28"/>
        </w:rPr>
        <w:t xml:space="preserve"> Требований к предоставлению в электронной форме государственных и муниципальных услуг;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>(</w:t>
      </w:r>
      <w:proofErr w:type="spellStart"/>
      <w:r w:rsidRPr="00655381">
        <w:rPr>
          <w:rFonts w:ascii="Times New Roman" w:hAnsi="Times New Roman" w:cs="Times New Roman"/>
          <w:i/>
          <w:sz w:val="28"/>
        </w:rPr>
        <w:t>пп</w:t>
      </w:r>
      <w:proofErr w:type="spellEnd"/>
      <w:r w:rsidRPr="00655381">
        <w:rPr>
          <w:rFonts w:ascii="Times New Roman" w:hAnsi="Times New Roman" w:cs="Times New Roman"/>
          <w:i/>
          <w:sz w:val="28"/>
        </w:rPr>
        <w:t xml:space="preserve">. 8 в ред. </w:t>
      </w:r>
      <w:hyperlink r:id="rId34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7F20AB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перечень услуг, необходимых и обязательных для предоставления муниципальной услуги, указывается в соответствии с утвержденным перечнем таких услуг решением Думы Ханты-Мансийского района;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10) размер платы, взимаемой с заявителя при предоставлении муниципальной услуги, и способы ее взимания, при описании которого необходимо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указывается порядок, размер и основания взимания государственной пошлины или иной платы за предоставление муниципальной услуги, взимаемой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 (информация описывается в административном регламенте без ссылок и сносок на такие нормативные правовые акты);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указываются сведения о способах получения заявителем сведений о реквизитах для перечисления государственной пошлины или платы;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 в административном регламенте;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</w:t>
      </w:r>
      <w:r w:rsidRPr="004D1F62">
        <w:rPr>
          <w:rFonts w:ascii="Times New Roman" w:hAnsi="Times New Roman" w:cs="Times New Roman"/>
          <w:sz w:val="28"/>
        </w:rPr>
        <w:lastRenderedPageBreak/>
        <w:t>обязательных для предоставления муниципальной услуги, не предусмотрено действующим законодательством,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865100" w:rsidRPr="004D1F62" w:rsidRDefault="00865100" w:rsidP="002E0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84C65" w:rsidRDefault="00865100" w:rsidP="00184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62">
        <w:rPr>
          <w:rFonts w:ascii="Times New Roman" w:hAnsi="Times New Roman" w:cs="Times New Roman"/>
          <w:sz w:val="28"/>
        </w:rPr>
        <w:t xml:space="preserve">13) </w:t>
      </w:r>
      <w:r w:rsidR="00184C65" w:rsidRPr="00366220">
        <w:rPr>
          <w:rFonts w:ascii="Times New Roman" w:eastAsia="Times New Roman" w:hAnsi="Times New Roman"/>
          <w:sz w:val="28"/>
        </w:rPr>
        <w:t xml:space="preserve">срок регистрации запроса заявителя о предоставлении муниципальной услуги, отражаемый по каждому способу подачи запроса о предоставлении муниципальной услуги, </w:t>
      </w:r>
      <w:r w:rsidR="00184C65" w:rsidRPr="00366220">
        <w:rPr>
          <w:rFonts w:ascii="Times New Roman" w:hAnsi="Times New Roman"/>
          <w:sz w:val="28"/>
          <w:szCs w:val="28"/>
        </w:rPr>
        <w:t>а именно: личное обращение в орган (организацию), многофункциональный центр, посредством почтовой связь и информационно-телекоммуникационной сети «Интернет»</w:t>
      </w:r>
      <w:r w:rsidR="00184C65">
        <w:rPr>
          <w:rFonts w:ascii="Times New Roman" w:hAnsi="Times New Roman"/>
          <w:sz w:val="28"/>
          <w:szCs w:val="28"/>
        </w:rPr>
        <w:t>;</w:t>
      </w:r>
    </w:p>
    <w:p w:rsidR="0055370E" w:rsidRDefault="0055370E" w:rsidP="005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5E4E84" w:rsidRDefault="00865100" w:rsidP="00694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62">
        <w:rPr>
          <w:rFonts w:ascii="Times New Roman" w:hAnsi="Times New Roman" w:cs="Times New Roman"/>
          <w:sz w:val="28"/>
        </w:rPr>
        <w:t xml:space="preserve">14) </w:t>
      </w:r>
      <w:r w:rsidR="005E4E84" w:rsidRPr="005E4E84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E4E84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инвалидов;</w:t>
      </w:r>
    </w:p>
    <w:p w:rsidR="0069456A" w:rsidRDefault="0069456A" w:rsidP="0069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865100" w:rsidRDefault="00865100" w:rsidP="007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 xml:space="preserve">15) </w:t>
      </w:r>
      <w:r w:rsidR="007B6252" w:rsidRPr="00366220">
        <w:rPr>
          <w:rFonts w:ascii="Times New Roman" w:eastAsia="Times New Roman" w:hAnsi="Times New Roman"/>
          <w:sz w:val="28"/>
        </w:rPr>
        <w:t>показатели доступности и качества муниципальной услуги, которые определяются количеством взаимодействий заявителя с должностными лицами при предоставлении муниципальной услуги и их продолжительность, возможностью получения информации о ходе выполнения запроса о предоставлении муниципальной услуги, в том числе с использованием информационно-коммуникационных технологий, возможностью либо невозможностью получения муниципальной услуги в МФЦ (в том числе в полном объеме),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- комплексный запрос), возможность получения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7B6252">
        <w:rPr>
          <w:rFonts w:ascii="Times New Roman" w:eastAsia="Times New Roman" w:hAnsi="Times New Roman"/>
          <w:sz w:val="28"/>
        </w:rPr>
        <w:t>го электронного взаимодействия;</w:t>
      </w:r>
    </w:p>
    <w:p w:rsidR="007B6252" w:rsidRDefault="007B6252" w:rsidP="007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(в ред. постановления администрации Ханты-Мансийского района от 10.07.2019 № 182)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16) особенности предоставления муниципальной услуги в многофункциональных центрах предоставления государственных и муниципальных услуг, при описании которого необходимо учитывать следующее:</w:t>
      </w:r>
    </w:p>
    <w:p w:rsidR="00654992" w:rsidRPr="00655381" w:rsidRDefault="00655381" w:rsidP="006549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</w:rPr>
        <w:t>(а</w:t>
      </w:r>
      <w:r w:rsidRPr="00655381">
        <w:rPr>
          <w:rFonts w:ascii="Times New Roman" w:hAnsi="Times New Roman" w:cs="Times New Roman"/>
          <w:i/>
          <w:sz w:val="28"/>
        </w:rPr>
        <w:t xml:space="preserve">бзац второй утратил силу </w:t>
      </w:r>
      <w:r w:rsidR="00654992"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35" w:history="1">
        <w:r w:rsidR="00654992"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="00654992" w:rsidRPr="00655381">
        <w:rPr>
          <w:rFonts w:ascii="Times New Roman" w:hAnsi="Times New Roman" w:cs="Times New Roman"/>
          <w:i/>
          <w:sz w:val="28"/>
        </w:rPr>
        <w:t xml:space="preserve"> </w:t>
      </w:r>
      <w:r w:rsidR="000A5F91">
        <w:rPr>
          <w:rFonts w:ascii="Times New Roman" w:hAnsi="Times New Roman" w:cs="Times New Roman"/>
          <w:i/>
          <w:sz w:val="28"/>
        </w:rPr>
        <w:t>а</w:t>
      </w:r>
      <w:r w:rsidR="007F20AB" w:rsidRPr="00655381">
        <w:rPr>
          <w:rFonts w:ascii="Times New Roman" w:hAnsi="Times New Roman" w:cs="Times New Roman"/>
          <w:i/>
          <w:sz w:val="28"/>
        </w:rPr>
        <w:t>дминистрации</w:t>
      </w:r>
      <w:r w:rsidR="00654992"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15.02.2019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="00654992" w:rsidRPr="00655381">
        <w:rPr>
          <w:rFonts w:ascii="Times New Roman" w:hAnsi="Times New Roman" w:cs="Times New Roman"/>
          <w:i/>
          <w:sz w:val="28"/>
        </w:rPr>
        <w:t xml:space="preserve"> 60)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указывается информация о том, что предоставление муниципальной услуги в многофункциональных центрах предоставления государственных и муниципальных услуг осуществляется по принципу "одного окна" в соответствии с законодательством Российской Федерации и заключенным соглашением о взаимодействии между уполномоченным органом (администрацией района) и МФЦ;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36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08.05.2018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152)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указываются административные действия, выполняемые многофункциональным центром предоставления государственных и муниципальных услуг при предоставлении муниципальной услуги, установленные муниципальным правовым актом Ханты-Мансийского района "О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услуг";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>(</w:t>
      </w:r>
      <w:proofErr w:type="spellStart"/>
      <w:r w:rsidRPr="00655381">
        <w:rPr>
          <w:rFonts w:ascii="Times New Roman" w:hAnsi="Times New Roman" w:cs="Times New Roman"/>
          <w:i/>
          <w:sz w:val="28"/>
        </w:rPr>
        <w:t>пп</w:t>
      </w:r>
      <w:proofErr w:type="spellEnd"/>
      <w:r w:rsidRPr="00655381">
        <w:rPr>
          <w:rFonts w:ascii="Times New Roman" w:hAnsi="Times New Roman" w:cs="Times New Roman"/>
          <w:i/>
          <w:sz w:val="28"/>
        </w:rPr>
        <w:t xml:space="preserve">. 16 в ред. </w:t>
      </w:r>
      <w:hyperlink r:id="rId37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19.06.2017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173)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17) </w:t>
      </w:r>
      <w:r w:rsidRPr="00D4465B">
        <w:rPr>
          <w:rFonts w:ascii="Times New Roman" w:eastAsia="Calibri" w:hAnsi="Times New Roman" w:cs="Times New Roman"/>
          <w:sz w:val="28"/>
          <w:lang w:eastAsia="en-US"/>
        </w:rPr>
        <w:t xml:space="preserve">особенности предоставления муниципальной услуги в электронной форме, в котором описываются состав действий, указанный в </w:t>
      </w:r>
      <w:hyperlink r:id="rId38" w:history="1">
        <w:r w:rsidRPr="00D4465B">
          <w:rPr>
            <w:rFonts w:ascii="Times New Roman" w:eastAsia="Calibri" w:hAnsi="Times New Roman" w:cs="Times New Roman"/>
            <w:sz w:val="28"/>
            <w:lang w:eastAsia="en-US"/>
          </w:rPr>
          <w:t>пункте 2</w:t>
        </w:r>
      </w:hyperlink>
      <w:r w:rsidRPr="00D4465B">
        <w:rPr>
          <w:rFonts w:ascii="Times New Roman" w:eastAsia="Calibri" w:hAnsi="Times New Roman" w:cs="Times New Roman"/>
          <w:sz w:val="28"/>
          <w:lang w:eastAsia="en-US"/>
        </w:rPr>
        <w:t xml:space="preserve"> Требований к предоставлению в электронной форме государственных и муниципальных услуг, которые заявитель вправе совершить в электронной форме при получении муниципальной услуги в информационно-телекоммуникационной сети «Интернет» посредством официального сайта, Единого портала государственных и муниципальных услуг (функций), а также требования к порядку их выполнения: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</w:t>
      </w:r>
      <w:hyperlink r:id="rId39" w:history="1">
        <w:r w:rsidRPr="00D4465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96A69" w:rsidRPr="00D4465B" w:rsidRDefault="00796A69" w:rsidP="0079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5B">
        <w:rPr>
          <w:rFonts w:ascii="Times New Roman" w:eastAsia="Calibri" w:hAnsi="Times New Roman" w:cs="Times New Roman"/>
          <w:sz w:val="28"/>
          <w:szCs w:val="28"/>
        </w:rPr>
        <w:t xml:space="preserve">в случае осуществления действия по записи на прием в орган (организацию), МФЦ для подачи запроса о предоставлении муниципальной </w:t>
      </w:r>
      <w:r w:rsidRPr="00D4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 указывается о том, что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заявителей, а также о запрете, установленном </w:t>
      </w:r>
      <w:hyperlink r:id="rId40" w:history="1">
        <w:r w:rsidRPr="00D4465B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D4465B">
        <w:rPr>
          <w:rFonts w:ascii="Times New Roman" w:eastAsia="Calibri" w:hAnsi="Times New Roman" w:cs="Times New Roman"/>
          <w:sz w:val="28"/>
          <w:szCs w:val="28"/>
        </w:rPr>
        <w:t xml:space="preserve">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формированию запроса указываются соответствующие положения пунктов 12-14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приему и регистрации органом (организацией) запроса и иных документов, необходимых для предоставления муниципальной услуги, указываются положения пунктов 15, 16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оплате государственной пошлины за предоставление муниципальной услуги и уплате иных платежей, взимаемых в соответствии с законодательством Российской Федерации, указываются соответствующие положения пунктов 17, 18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получению результата предоставления муниципальной услуги указываются соответствующие положения пунктов 19, 19 (1), 19 (2), 20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получению сведений о ходе выполнения запроса указываются положения пункта 23 Требований к предоставлению в электронной форме государственных и муниципальных услуг;</w:t>
      </w:r>
    </w:p>
    <w:p w:rsidR="00796A69" w:rsidRPr="00D4465B" w:rsidRDefault="00796A69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65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осуществления действия по осуществлению оценки качества предоставления муниципальной услуги указывается о том, что заявителям обеспечивается возможность оценить доступность и качество муниципальной услуги на Едином портале.</w:t>
      </w:r>
    </w:p>
    <w:p w:rsidR="00D4465B" w:rsidRPr="00D4465B" w:rsidRDefault="00D4465B" w:rsidP="00796A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446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(п. 17 в </w:t>
      </w:r>
      <w:proofErr w:type="spellStart"/>
      <w:r w:rsidRPr="00D446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ред</w:t>
      </w:r>
      <w:proofErr w:type="spellEnd"/>
      <w:r w:rsidRPr="00D4465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постановления администрации Ханты-Мансийского района от 08.02.2022 № 46)</w:t>
      </w:r>
    </w:p>
    <w:p w:rsidR="00C636D4" w:rsidRPr="00D63080" w:rsidRDefault="00C636D4" w:rsidP="00C63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80">
        <w:rPr>
          <w:rFonts w:ascii="Times New Roman" w:hAnsi="Times New Roman"/>
          <w:sz w:val="28"/>
          <w:szCs w:val="28"/>
        </w:rPr>
        <w:t xml:space="preserve">18) </w:t>
      </w:r>
      <w:r w:rsidRPr="00D63080">
        <w:rPr>
          <w:rFonts w:ascii="Times New Roman" w:eastAsia="Calibri" w:hAnsi="Times New Roman" w:cs="Times New Roman"/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  <w:r w:rsidR="0031372E" w:rsidRPr="00D630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080" w:rsidRDefault="00D63080" w:rsidP="00D6308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(дополнен постановлением администрации Ханты-Мансийского района от 26.11.2021 № 300</w:t>
      </w:r>
      <w:r w:rsidRPr="00655381">
        <w:rPr>
          <w:rFonts w:ascii="Times New Roman" w:hAnsi="Times New Roman" w:cs="Times New Roman"/>
          <w:i/>
          <w:sz w:val="28"/>
        </w:rPr>
        <w:t>)</w:t>
      </w:r>
    </w:p>
    <w:p w:rsidR="00865100" w:rsidRDefault="00865100" w:rsidP="00E760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 xml:space="preserve">12. </w:t>
      </w:r>
      <w:r w:rsidR="007154DF" w:rsidRPr="00366220">
        <w:rPr>
          <w:rFonts w:ascii="Times New Roman" w:eastAsia="Times New Roman" w:hAnsi="Times New Roman"/>
          <w:sz w:val="28"/>
        </w:rPr>
        <w:t xml:space="preserve">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центрах" формируется из подразделов, </w:t>
      </w:r>
      <w:r w:rsidR="007154DF" w:rsidRPr="00366220">
        <w:rPr>
          <w:rFonts w:ascii="Times New Roman" w:eastAsia="Times New Roman" w:hAnsi="Times New Roman"/>
          <w:sz w:val="28"/>
        </w:rPr>
        <w:lastRenderedPageBreak/>
        <w:t>соответствующих количеству административных процедур, определяемых в логически-обособленной последовательности административных действий, совершаемых при предоставлении муниципальной услуги, имеющих конечный результат и выделяемых в рамках предо</w:t>
      </w:r>
      <w:r w:rsidR="007154DF">
        <w:rPr>
          <w:rFonts w:ascii="Times New Roman" w:eastAsia="Times New Roman" w:hAnsi="Times New Roman"/>
          <w:sz w:val="28"/>
        </w:rPr>
        <w:t>ставления муниципальной услуги.</w:t>
      </w:r>
    </w:p>
    <w:p w:rsidR="007154DF" w:rsidRDefault="007154DF" w:rsidP="0071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330B17" w:rsidRPr="00330B17" w:rsidRDefault="00865100" w:rsidP="00C260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</w:rPr>
      </w:pPr>
      <w:r w:rsidRPr="004D1F62">
        <w:rPr>
          <w:rFonts w:ascii="Times New Roman" w:hAnsi="Times New Roman" w:cs="Times New Roman"/>
          <w:sz w:val="28"/>
        </w:rPr>
        <w:t xml:space="preserve">13. </w:t>
      </w:r>
      <w:r w:rsidR="00330B17" w:rsidRPr="00330B17">
        <w:rPr>
          <w:rFonts w:ascii="Times New Roman" w:eastAsia="Times New Roman" w:hAnsi="Times New Roman" w:cs="Times New Roman"/>
          <w:sz w:val="28"/>
        </w:rPr>
        <w:t xml:space="preserve">В начале соответствующего раздела указывается исчерпывающий перечень административных процедур (действий), содержащихся в нем. </w:t>
      </w:r>
    </w:p>
    <w:p w:rsidR="00330B17" w:rsidRDefault="00330B17" w:rsidP="00C260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B17">
        <w:rPr>
          <w:rFonts w:ascii="Times New Roman" w:eastAsia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30B17" w:rsidRDefault="00330B17" w:rsidP="00C260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B17">
        <w:rPr>
          <w:rFonts w:ascii="Times New Roman" w:eastAsia="Times New Roman" w:hAnsi="Times New Roman" w:cs="Times New Roman"/>
          <w:i/>
          <w:sz w:val="28"/>
          <w:szCs w:val="28"/>
        </w:rPr>
        <w:t>(в ред. постановления администрации Ханты-Мансийского района от 10.07.2019 № 182)</w:t>
      </w:r>
    </w:p>
    <w:p w:rsidR="00C260D5" w:rsidRPr="00C260D5" w:rsidRDefault="00C260D5" w:rsidP="00C2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D5">
        <w:rPr>
          <w:rFonts w:ascii="Times New Roman" w:eastAsia="Times New Roman" w:hAnsi="Times New Roman" w:cs="Times New Roman"/>
          <w:sz w:val="28"/>
          <w:szCs w:val="28"/>
        </w:rPr>
        <w:t>13.1.Раздел,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содержит том числе:</w:t>
      </w:r>
    </w:p>
    <w:p w:rsidR="00C260D5" w:rsidRPr="00C260D5" w:rsidRDefault="00C260D5" w:rsidP="00C2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D5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№ 210, при этом </w:t>
      </w:r>
      <w:r w:rsidRPr="00C260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административные процедуры (действия) в электронной форме и многофункциональными центрами описываются в составе имеющихся подразделов</w:t>
      </w:r>
      <w:r w:rsidRPr="00C260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0D5" w:rsidRPr="00C260D5" w:rsidRDefault="00C260D5" w:rsidP="00C26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60D5">
        <w:rPr>
          <w:rFonts w:ascii="Times New Roman" w:eastAsia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260D5" w:rsidRDefault="00C260D5" w:rsidP="00C260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B1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пункт введен </w:t>
      </w:r>
      <w:r w:rsidRPr="00330B17">
        <w:rPr>
          <w:rFonts w:ascii="Times New Roman" w:eastAsia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Pr="00330B17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Ханты-Мансийского района от 10.07.2019 № 182)</w:t>
      </w:r>
    </w:p>
    <w:p w:rsidR="000D104C" w:rsidRPr="00771D5D" w:rsidRDefault="000D104C" w:rsidP="00C260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1D5D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771D5D" w:rsidRPr="00771D5D" w:rsidRDefault="00771D5D" w:rsidP="00C260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D5D">
        <w:rPr>
          <w:rFonts w:ascii="Times New Roman" w:hAnsi="Times New Roman"/>
          <w:i/>
          <w:sz w:val="28"/>
          <w:szCs w:val="28"/>
        </w:rPr>
        <w:t>(абзац четвертый дополнен постановлением администрации Ханты-Мансийского района от 08.02.2022 № 46)</w:t>
      </w:r>
    </w:p>
    <w:p w:rsidR="00865100" w:rsidRPr="004D1F62" w:rsidRDefault="00865100" w:rsidP="00330B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14. Отдельно описывается административная процедура формирования и направления межведомственных запросов в органы власти и (или) организации, участвующие в предоставлении муниципальной услуги. Описание процедуры должно также содержать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15. Каждая административная процедура описывается в следующей последовательности: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а) основания для начала административной процедуры;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б) сведения о должностных лицах, ответственных за выполнение административных действий, входящих в состав административной процедуры. Если нормативные правовые акты, в том числе муниципальные нормативные правовые акты Ханты-Мансийского района,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или административной процедуры;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г) критерии принятия решений;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д) результат выполнения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865100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 xml:space="preserve">е) способ фиксации результата выполнения административной процедуры, в том числе в </w:t>
      </w:r>
      <w:r w:rsidR="0080336A" w:rsidRPr="0027272E">
        <w:rPr>
          <w:rFonts w:ascii="Times New Roman" w:hAnsi="Times New Roman" w:cs="Times New Roman"/>
          <w:sz w:val="28"/>
        </w:rPr>
        <w:t>электронной форме</w:t>
      </w:r>
      <w:r w:rsidRPr="004D1F62">
        <w:rPr>
          <w:rFonts w:ascii="Times New Roman" w:hAnsi="Times New Roman" w:cs="Times New Roman"/>
          <w:sz w:val="28"/>
        </w:rPr>
        <w:t>, содержащий указание на формат обязательного отображения административной процедуры.</w:t>
      </w:r>
    </w:p>
    <w:p w:rsidR="00A55934" w:rsidRDefault="00A55934" w:rsidP="00A55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16. Раздел "Формы контроля за исполнением административного регламента" содержит следующие подразделы: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при описании которого следует учитывать следующее: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текущий контроль осуществляется на постоянной основе;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осуществление текущего контроля рекомендуется возлагать на начальников структурных подразделений, предоставляющих муниципальную услугу;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организаций, в котором отражаются: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формы проведения проверок (плановые, внеплановые, и др.);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основания проведения внеплановой проверки;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должностное лицо, принимающее решение о проведении проверки и устанавливающее лиц, ответственных за ее проведение;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документ, оформляемый по результатам проведения проверки, его содержание;</w:t>
      </w:r>
    </w:p>
    <w:p w:rsidR="00865100" w:rsidRPr="004D1F62" w:rsidRDefault="00865100" w:rsidP="00AF539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периодичность проведения плановых проверок;</w:t>
      </w:r>
    </w:p>
    <w:p w:rsidR="00553D01" w:rsidRDefault="00865100" w:rsidP="00AF53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 xml:space="preserve">3) </w:t>
      </w:r>
      <w:r w:rsidR="00553D01" w:rsidRPr="00366220">
        <w:rPr>
          <w:rFonts w:ascii="Times New Roman" w:eastAsia="Times New Roman" w:hAnsi="Times New Roman"/>
          <w:sz w:val="28"/>
        </w:rPr>
        <w:t xml:space="preserve"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запросы, при описании которой указывать об административной ответственности должностных лиц органа местного самоуправления, и работников МФЦ, участвующих в предоставлении муниципальной услуги, в соответствии с положением </w:t>
      </w:r>
      <w:hyperlink r:id="rId41" w:history="1">
        <w:r w:rsidR="00553D01" w:rsidRPr="00366220">
          <w:rPr>
            <w:rFonts w:ascii="Times New Roman" w:eastAsia="Times New Roman" w:hAnsi="Times New Roman"/>
            <w:sz w:val="28"/>
          </w:rPr>
          <w:t>статьи 9.6</w:t>
        </w:r>
      </w:hyperlink>
      <w:r w:rsidR="00553D01" w:rsidRPr="00366220">
        <w:rPr>
          <w:rFonts w:ascii="Times New Roman" w:eastAsia="Times New Roman" w:hAnsi="Times New Roman"/>
          <w:sz w:val="28"/>
        </w:rPr>
        <w:t xml:space="preserve"> Закона Ханты-Мансийского автономного округа - Югры от 11 июня 2010 года 102-оз "Об адм</w:t>
      </w:r>
      <w:r w:rsidR="00B22458">
        <w:rPr>
          <w:rFonts w:ascii="Times New Roman" w:eastAsia="Times New Roman" w:hAnsi="Times New Roman"/>
          <w:sz w:val="28"/>
        </w:rPr>
        <w:t>инистративных правонарушениях".</w:t>
      </w:r>
    </w:p>
    <w:p w:rsidR="00553D01" w:rsidRDefault="00553D01" w:rsidP="00AF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постановления администрации Ханты-Мансийского района от 10.07.2019 № 182)</w:t>
      </w:r>
    </w:p>
    <w:p w:rsidR="00AF5391" w:rsidRPr="00AF5391" w:rsidRDefault="00865100" w:rsidP="00AF5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17. </w:t>
      </w:r>
      <w:r w:rsidR="00AF5391" w:rsidRPr="00AF5391">
        <w:rPr>
          <w:rFonts w:ascii="Times New Roman" w:eastAsia="Times New Roman" w:hAnsi="Times New Roman" w:cs="Times New Roman"/>
          <w:sz w:val="28"/>
        </w:rPr>
        <w:t xml:space="preserve">Раздел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работников" описывается в соответствии с общими требованиями и особенностями к порядку подачи и рассмотрения жалобы, установленными </w:t>
      </w:r>
      <w:hyperlink r:id="rId42" w:history="1">
        <w:r w:rsidR="00AF5391" w:rsidRPr="00AF5391">
          <w:rPr>
            <w:rFonts w:ascii="Times New Roman" w:eastAsia="Times New Roman" w:hAnsi="Times New Roman" w:cs="Times New Roman"/>
            <w:sz w:val="28"/>
          </w:rPr>
          <w:t>главой 2.1</w:t>
        </w:r>
      </w:hyperlink>
      <w:r w:rsidR="00AF5391" w:rsidRPr="00AF5391">
        <w:rPr>
          <w:rFonts w:ascii="Times New Roman" w:eastAsia="Times New Roman" w:hAnsi="Times New Roman" w:cs="Times New Roman"/>
          <w:sz w:val="28"/>
        </w:rPr>
        <w:t xml:space="preserve"> Федерального закона 210-ФЗ и Правилами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служащих, утвержденными постановлением администрации Ханты-Мансийского района, в следующей последовательности:</w:t>
      </w:r>
    </w:p>
    <w:p w:rsidR="00AF5391" w:rsidRPr="00AF5391" w:rsidRDefault="00AF5391" w:rsidP="00AF5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F5391">
        <w:rPr>
          <w:rFonts w:ascii="Times New Roman" w:eastAsia="Times New Roman" w:hAnsi="Times New Roman" w:cs="Times New Roman"/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(далее-жалоба);</w:t>
      </w:r>
    </w:p>
    <w:p w:rsidR="00AF5391" w:rsidRPr="003B3046" w:rsidRDefault="0027272E" w:rsidP="00AF5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46">
        <w:rPr>
          <w:rFonts w:ascii="Times New Roman" w:hAnsi="Times New Roman"/>
          <w:sz w:val="28"/>
          <w:szCs w:val="28"/>
        </w:rPr>
        <w:t>органы власти, организации и уполномоченные на рассмотрение жалобы лица, которым направляется жалоба заявителя в досудебном (внесудебном) порядке;</w:t>
      </w:r>
    </w:p>
    <w:p w:rsidR="00AF5391" w:rsidRPr="00AF5391" w:rsidRDefault="00AF5391" w:rsidP="00AF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53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F5391" w:rsidRPr="00AF5391" w:rsidRDefault="00AF5391" w:rsidP="00AF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53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работников.».</w:t>
      </w:r>
    </w:p>
    <w:p w:rsidR="00AF5391" w:rsidRDefault="00AF5391" w:rsidP="00AF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(в ред. постановления администрации Ханты-Мансийского района от 10.07.2019 № 182</w:t>
      </w:r>
      <w:r w:rsidR="003B30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3B3046" w:rsidRPr="003B30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B30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ред. постановления администрации Ханты-Мансийского района от 25.04.2023 № 136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17.1. Информация, указанная в разделе </w:t>
      </w:r>
      <w:r w:rsidRPr="00D5231A">
        <w:rPr>
          <w:rFonts w:ascii="Times New Roman" w:eastAsia="Times New Roman" w:hAnsi="Times New Roman" w:cs="Times New Roman"/>
          <w:sz w:val="28"/>
        </w:rPr>
        <w:t>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работников"</w:t>
      </w: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подлежит обязательному размещению в </w:t>
      </w:r>
      <w:r w:rsidR="00E368AC" w:rsidRPr="00476B0D">
        <w:rPr>
          <w:rFonts w:ascii="Times New Roman" w:hAnsi="Times New Roman"/>
          <w:sz w:val="28"/>
          <w:szCs w:val="28"/>
        </w:rPr>
        <w:t>государственной информационной системе Ханты-Мансийского автономного округа - Югры «Реестр государственных и муниципальных услуг Ханты-Мансийского автономного округа – Югры»</w:t>
      </w:r>
      <w:r w:rsidRPr="00476B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чем указывается в тексте административного регламента, также размещению подлежит следующая информация: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предмете досудебного (внесудебного) обжалования;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основаниях для начала процедуры досудебного (внесудебного) обжалования;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способах получения информации о месте и времени приема жалоб уполномоченными лицами;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требованиях к содержанию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праве заявителей на представление документов (при наличии), подтверждающих его доводы, либо их копии;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документах, прикладываемых к жалобе, и требованиях к ним;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праве заявителей на получение информации и документов, необходимых для обоснования и рассмотрения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приема и передачи жалобы в уполномоченный на рассмотрение жалобы орган власти по компетенции;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сроках рассмотрения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результате рассмотрения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исчерпывающем перечне оснований для отказа в удовлетворении жалобы и случаев, в которых ответ на жалобу не дается;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мерах, принимаемых при удовлетворении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информирования заявителей о результатах рассмотрения жалобы;</w:t>
      </w:r>
    </w:p>
    <w:p w:rsidR="00D5231A" w:rsidRP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требованиях к подготовке и содержанию ответа по результатам рассмотрения жалобы;</w:t>
      </w:r>
    </w:p>
    <w:p w:rsidR="00D5231A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обжалования заявителями решения по жалобе.</w:t>
      </w:r>
    </w:p>
    <w:p w:rsidR="00476B0D" w:rsidRPr="00D5231A" w:rsidRDefault="00476B0D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ред. постановления администрации Ханты-Мансийского района от 25.04.2023 № 136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D5231A" w:rsidRPr="00FA381D" w:rsidRDefault="00D5231A" w:rsidP="00D5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2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17.2.Органы, предоставляющие муниципальные услуги, обеспечивают в установленном порядке размещение и актуализацию сведений в соответствующем разделе </w:t>
      </w:r>
      <w:r w:rsidR="00D57D47" w:rsidRPr="00FA381D">
        <w:rPr>
          <w:rFonts w:ascii="Times New Roman" w:hAnsi="Times New Roman"/>
          <w:sz w:val="28"/>
          <w:szCs w:val="28"/>
        </w:rPr>
        <w:t>государственной информационной системы Ханты-Мансийского автономного округа - Югры «Реестр государственных и муниципальных услуг Ханты-Мансийского автономного округа – Югры»</w:t>
      </w:r>
      <w:r w:rsidRPr="00FA38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5231A" w:rsidRDefault="00D5231A" w:rsidP="00D5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пункт</w:t>
      </w:r>
      <w:r w:rsidR="00883A9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введены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ем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администрации Ханты-Мансийского района от 10.07.2019</w:t>
      </w:r>
      <w:r w:rsidR="00FA38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№ 182</w:t>
      </w:r>
      <w:r w:rsidR="00FA381D" w:rsidRPr="00FA38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A38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ред. постановления администрации Ханты-Мансийского района от 25.04.2023 № 136</w:t>
      </w:r>
      <w:r w:rsidRPr="009E65E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4217D7" w:rsidRPr="003307FE" w:rsidRDefault="004217D7" w:rsidP="00AF539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Раздел III. УТВЕРЖДЕНИЕ АДМИНИСТРАТИВНОГО РЕГЛАМЕНТА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18. Проект административного регламента вносится на утверждение главе Ханты-Мансийского района, в порядке подготовки и принятия муниципальных правовых актов, установленном </w:t>
      </w:r>
      <w:hyperlink r:id="rId43" w:history="1">
        <w:r w:rsidRPr="004D1F62">
          <w:rPr>
            <w:rFonts w:ascii="Times New Roman" w:hAnsi="Times New Roman" w:cs="Times New Roman"/>
            <w:sz w:val="28"/>
          </w:rPr>
          <w:t>Инструкцией</w:t>
        </w:r>
      </w:hyperlink>
      <w:r w:rsidRPr="004D1F62">
        <w:rPr>
          <w:rFonts w:ascii="Times New Roman" w:hAnsi="Times New Roman" w:cs="Times New Roman"/>
          <w:sz w:val="28"/>
        </w:rPr>
        <w:t xml:space="preserve"> по делопроизводству в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района, с учетом особенностей, установленных настоящими Правилами.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19. К проекту административного регламента прилагаются следующие документы, оформленные в соответствии с требованиями </w:t>
      </w:r>
      <w:hyperlink r:id="rId44" w:history="1">
        <w:r w:rsidRPr="004D1F62">
          <w:rPr>
            <w:rFonts w:ascii="Times New Roman" w:hAnsi="Times New Roman" w:cs="Times New Roman"/>
            <w:sz w:val="28"/>
          </w:rPr>
          <w:t>Инструкции</w:t>
        </w:r>
      </w:hyperlink>
      <w:r w:rsidRPr="004D1F62">
        <w:rPr>
          <w:rFonts w:ascii="Times New Roman" w:hAnsi="Times New Roman" w:cs="Times New Roman"/>
          <w:sz w:val="28"/>
        </w:rPr>
        <w:t xml:space="preserve"> по делопроизводству в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1) проект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 об утверждении административного регламента;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2) текст действующей редакции административного регламента при внесении изменений в него, которые печатаются полужирным шрифтом, в случае исключения слов, цифр, предложения или признания утратившим силу структурного элемента - их зачеркиванием;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3) пояснительная записка;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4) заключения на предмет экспертизы проекта административного регламента уполномоченным органом на предмет экспертизы, определенный Федеральным </w:t>
      </w:r>
      <w:hyperlink r:id="rId45" w:history="1">
        <w:r w:rsidRPr="004D1F62">
          <w:rPr>
            <w:rFonts w:ascii="Times New Roman" w:hAnsi="Times New Roman" w:cs="Times New Roman"/>
            <w:sz w:val="28"/>
          </w:rPr>
          <w:t>законом</w:t>
        </w:r>
      </w:hyperlink>
      <w:r w:rsidRPr="004D1F62">
        <w:rPr>
          <w:rFonts w:ascii="Times New Roman" w:hAnsi="Times New Roman" w:cs="Times New Roman"/>
          <w:sz w:val="28"/>
        </w:rPr>
        <w:t xml:space="preserve"> </w:t>
      </w:r>
      <w:r w:rsidR="004D1F62" w:rsidRPr="004D1F62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5) скриншот об опубликовании проекта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 об утверждении административного регламента для независимой экспертизы и сведения о результатах независимой экспертизы;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6) проекты муниципальных правовых актов о внесении изменений в муниципальные правовые акты, направленные на оптимизацию предоставления муниципальной услуги (при необходимости).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20. Ответственный исполнитель в срок не более 2 рабочих дней со дня издания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 об утверждении административного регламента представляет в управление по информационным технологиям в электронной форме его копию и актуальную редакцию административного регламента (далее - актуальная информация) для размещения на официальном сайте.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>21. Управление по информационным технологиям размещает актуальную информацию на официальном сайте в срок не более 2 рабочих дней со дня поступления.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Приложение 2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к постановлению </w:t>
      </w:r>
      <w:r w:rsidR="007F20AB">
        <w:rPr>
          <w:rFonts w:ascii="Times New Roman" w:hAnsi="Times New Roman" w:cs="Times New Roman"/>
          <w:sz w:val="28"/>
        </w:rPr>
        <w:t>администрации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Ханты-Мансийского района</w:t>
      </w:r>
    </w:p>
    <w:p w:rsidR="00865100" w:rsidRPr="004D1F62" w:rsidRDefault="00865100" w:rsidP="00E7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от 08.04.2016 </w:t>
      </w:r>
      <w:r w:rsidR="004D1F62" w:rsidRPr="004D1F62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121</w:t>
      </w:r>
    </w:p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239"/>
      <w:bookmarkEnd w:id="3"/>
      <w:r w:rsidRPr="004D1F62">
        <w:rPr>
          <w:rFonts w:ascii="Times New Roman" w:hAnsi="Times New Roman" w:cs="Times New Roman"/>
          <w:sz w:val="28"/>
        </w:rPr>
        <w:t>ПРАВИЛА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ПРОВЕДЕНИЯ ЭКСПЕРТИЗЫ ПРОЕКТОВ АДМИНИСТРАТИВНЫХ РЕГЛАМЕНТОВ</w:t>
      </w:r>
    </w:p>
    <w:p w:rsidR="00865100" w:rsidRPr="004D1F62" w:rsidRDefault="00865100" w:rsidP="00E76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ПРЕДОСТАВЛЕНИЯ МУНИЦИПАЛЬНЫХ УСЛУГ</w:t>
      </w:r>
    </w:p>
    <w:p w:rsidR="00865100" w:rsidRPr="004D1F62" w:rsidRDefault="00865100" w:rsidP="00E760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865100" w:rsidRPr="004D1F62">
        <w:trPr>
          <w:jc w:val="center"/>
        </w:trPr>
        <w:tc>
          <w:tcPr>
            <w:tcW w:w="90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>Список изменяющих документов</w:t>
            </w:r>
          </w:p>
          <w:p w:rsidR="00865100" w:rsidRPr="004D1F62" w:rsidRDefault="00865100" w:rsidP="00E76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 xml:space="preserve">(в ред. постановлений </w:t>
            </w:r>
            <w:r w:rsidR="007F20AB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Pr="004D1F62">
              <w:rPr>
                <w:rFonts w:ascii="Times New Roman" w:hAnsi="Times New Roman" w:cs="Times New Roman"/>
                <w:sz w:val="28"/>
              </w:rPr>
              <w:t xml:space="preserve"> Ханты-Мансийского района</w:t>
            </w:r>
          </w:p>
          <w:p w:rsidR="00865100" w:rsidRPr="004D1F62" w:rsidRDefault="00865100" w:rsidP="00816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F62">
              <w:rPr>
                <w:rFonts w:ascii="Times New Roman" w:hAnsi="Times New Roman" w:cs="Times New Roman"/>
                <w:sz w:val="28"/>
              </w:rPr>
              <w:t xml:space="preserve">от 27.06.2016 </w:t>
            </w:r>
            <w:hyperlink r:id="rId46" w:history="1">
              <w:r w:rsidR="004D1F62" w:rsidRPr="004D1F62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209</w:t>
              </w:r>
            </w:hyperlink>
            <w:r w:rsidRPr="004D1F62">
              <w:rPr>
                <w:rFonts w:ascii="Times New Roman" w:hAnsi="Times New Roman" w:cs="Times New Roman"/>
                <w:sz w:val="28"/>
              </w:rPr>
              <w:t xml:space="preserve">, от 14.02.2017 </w:t>
            </w:r>
            <w:hyperlink r:id="rId47" w:history="1">
              <w:r w:rsidR="004D1F62" w:rsidRPr="004D1F62">
                <w:rPr>
                  <w:rFonts w:ascii="Times New Roman" w:hAnsi="Times New Roman" w:cs="Times New Roman"/>
                  <w:sz w:val="28"/>
                </w:rPr>
                <w:t>№</w:t>
              </w:r>
              <w:r w:rsidRPr="004D1F62">
                <w:rPr>
                  <w:rFonts w:ascii="Times New Roman" w:hAnsi="Times New Roman" w:cs="Times New Roman"/>
                  <w:sz w:val="28"/>
                </w:rPr>
                <w:t xml:space="preserve"> 35</w:t>
              </w:r>
            </w:hyperlink>
            <w:r w:rsidR="008162EF">
              <w:rPr>
                <w:rFonts w:ascii="Times New Roman" w:hAnsi="Times New Roman" w:cs="Times New Roman"/>
                <w:sz w:val="28"/>
              </w:rPr>
              <w:t>,</w:t>
            </w:r>
            <w:r w:rsidR="008162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162EF" w:rsidRPr="00816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25.04.2023 № 136</w:t>
            </w:r>
            <w:r w:rsidRPr="004D1F62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865100" w:rsidRPr="004D1F62" w:rsidRDefault="00865100" w:rsidP="00E76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1. Настоящие Правила определяют случаи и порядок проведения экспертизы проектов административных регламентов предоставления муниципальных услуг (далее - проект административного регламента), разработанных администрацией района.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48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27.06.2016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209)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2. Экспертиза проводится администрацией района в каждом случае обязательности разработки и утверждения проекта административного регламента.</w:t>
      </w:r>
    </w:p>
    <w:p w:rsidR="00865100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D1F62">
        <w:rPr>
          <w:rFonts w:ascii="Times New Roman" w:hAnsi="Times New Roman" w:cs="Times New Roman"/>
          <w:sz w:val="28"/>
        </w:rPr>
        <w:t xml:space="preserve">3. Уполномоченным органом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 по проведению экспертизы проектов административных регламентов предоставления муниципальных услуг определяется </w:t>
      </w:r>
      <w:r w:rsidR="006530B5" w:rsidRPr="008162E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организации местного самоуправления и административной реформы администрации Ханты-Мансийского района</w:t>
      </w:r>
      <w:r w:rsidR="006530B5" w:rsidRPr="004D1F62">
        <w:rPr>
          <w:rFonts w:ascii="Times New Roman" w:hAnsi="Times New Roman" w:cs="Times New Roman"/>
          <w:sz w:val="28"/>
        </w:rPr>
        <w:t xml:space="preserve"> </w:t>
      </w:r>
      <w:r w:rsidRPr="004D1F62">
        <w:rPr>
          <w:rFonts w:ascii="Times New Roman" w:hAnsi="Times New Roman" w:cs="Times New Roman"/>
          <w:sz w:val="28"/>
        </w:rPr>
        <w:t>(далее - уполномоченный орган).</w:t>
      </w:r>
    </w:p>
    <w:p w:rsidR="008162EF" w:rsidRPr="004D1F62" w:rsidRDefault="008162EF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ред. постановления администрации Ханты-Мансийского района от 25.04.2023 № 136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 xml:space="preserve">4. Проект административного регламента рассматривается уполномоченным органом на предмет экспертизы, определенный Федеральным </w:t>
      </w:r>
      <w:hyperlink r:id="rId49" w:history="1">
        <w:r w:rsidRPr="004D1F62">
          <w:rPr>
            <w:rFonts w:ascii="Times New Roman" w:hAnsi="Times New Roman" w:cs="Times New Roman"/>
            <w:sz w:val="28"/>
          </w:rPr>
          <w:t>законом</w:t>
        </w:r>
      </w:hyperlink>
      <w:r w:rsidRPr="004D1F62">
        <w:rPr>
          <w:rFonts w:ascii="Times New Roman" w:hAnsi="Times New Roman" w:cs="Times New Roman"/>
          <w:sz w:val="28"/>
        </w:rPr>
        <w:t xml:space="preserve"> от 27 июля 2010 года </w:t>
      </w:r>
      <w:r w:rsidR="004D1F62" w:rsidRPr="004D1F62">
        <w:rPr>
          <w:rFonts w:ascii="Times New Roman" w:hAnsi="Times New Roman" w:cs="Times New Roman"/>
          <w:sz w:val="28"/>
        </w:rPr>
        <w:t>№</w:t>
      </w:r>
      <w:r w:rsidRPr="004D1F62">
        <w:rPr>
          <w:rFonts w:ascii="Times New Roman" w:hAnsi="Times New Roman" w:cs="Times New Roman"/>
          <w:sz w:val="28"/>
        </w:rPr>
        <w:t xml:space="preserve"> 210-ФЗ "Об организации предоставления государственных и муниципальных услуг".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251"/>
      <w:bookmarkEnd w:id="4"/>
      <w:r w:rsidRPr="004D1F62">
        <w:rPr>
          <w:rFonts w:ascii="Times New Roman" w:hAnsi="Times New Roman" w:cs="Times New Roman"/>
          <w:sz w:val="28"/>
        </w:rPr>
        <w:t>5. Перечень документов, прилагаемых к проекту административного регламента, для проведения экспертизы: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lastRenderedPageBreak/>
        <w:t xml:space="preserve">1) проект постановления </w:t>
      </w:r>
      <w:r w:rsidR="007F20AB">
        <w:rPr>
          <w:rFonts w:ascii="Times New Roman" w:hAnsi="Times New Roman" w:cs="Times New Roman"/>
          <w:sz w:val="28"/>
        </w:rPr>
        <w:t>администрации</w:t>
      </w:r>
      <w:r w:rsidRPr="004D1F62">
        <w:rPr>
          <w:rFonts w:ascii="Times New Roman" w:hAnsi="Times New Roman" w:cs="Times New Roman"/>
          <w:sz w:val="28"/>
        </w:rPr>
        <w:t xml:space="preserve"> района об утверждении административного регламента;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2) текст действующей редакции административного регламента при внесении изменений в него, которые печатаются полужирным шрифтом, в случае исключения слов, цифр, предложения или признания утратившим силу структурного элемента - их зачеркиванием, в электронной форме;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3) пояснительная записка, в которой приводится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регламента;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4) проекты муниципальных правовых актов, направленные на оптимизацию предоставления муниципальной услуги (при необходимости).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(п. 5 в ред. </w:t>
      </w:r>
      <w:hyperlink r:id="rId50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14.02.2017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35)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6. По результатам экспертизы уполномоченный орган выдает заключение в случае наличия замечаний и (или) предложений, при отсутствии в листе согласования к проекту правового акта накладывается соответствующая виза.</w:t>
      </w:r>
    </w:p>
    <w:p w:rsidR="00865100" w:rsidRPr="00655381" w:rsidRDefault="00865100" w:rsidP="00E760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5381">
        <w:rPr>
          <w:rFonts w:ascii="Times New Roman" w:hAnsi="Times New Roman" w:cs="Times New Roman"/>
          <w:i/>
          <w:sz w:val="28"/>
        </w:rPr>
        <w:t xml:space="preserve">(в ред. </w:t>
      </w:r>
      <w:hyperlink r:id="rId51" w:history="1">
        <w:r w:rsidRPr="00655381">
          <w:rPr>
            <w:rFonts w:ascii="Times New Roman" w:hAnsi="Times New Roman" w:cs="Times New Roman"/>
            <w:i/>
            <w:sz w:val="28"/>
          </w:rPr>
          <w:t>постановления</w:t>
        </w:r>
      </w:hyperlink>
      <w:r w:rsidRPr="00655381">
        <w:rPr>
          <w:rFonts w:ascii="Times New Roman" w:hAnsi="Times New Roman" w:cs="Times New Roman"/>
          <w:i/>
          <w:sz w:val="28"/>
        </w:rPr>
        <w:t xml:space="preserve"> </w:t>
      </w:r>
      <w:r w:rsidR="007F20AB" w:rsidRPr="00655381">
        <w:rPr>
          <w:rFonts w:ascii="Times New Roman" w:hAnsi="Times New Roman" w:cs="Times New Roman"/>
          <w:i/>
          <w:sz w:val="28"/>
        </w:rPr>
        <w:t>Администрации</w:t>
      </w:r>
      <w:r w:rsidRPr="00655381">
        <w:rPr>
          <w:rFonts w:ascii="Times New Roman" w:hAnsi="Times New Roman" w:cs="Times New Roman"/>
          <w:i/>
          <w:sz w:val="28"/>
        </w:rPr>
        <w:t xml:space="preserve"> Ханты-Мансийского района от 14.02.2017 </w:t>
      </w:r>
      <w:r w:rsidR="004D1F62" w:rsidRPr="00655381">
        <w:rPr>
          <w:rFonts w:ascii="Times New Roman" w:hAnsi="Times New Roman" w:cs="Times New Roman"/>
          <w:i/>
          <w:sz w:val="28"/>
        </w:rPr>
        <w:t>№</w:t>
      </w:r>
      <w:r w:rsidRPr="00655381">
        <w:rPr>
          <w:rFonts w:ascii="Times New Roman" w:hAnsi="Times New Roman" w:cs="Times New Roman"/>
          <w:i/>
          <w:sz w:val="28"/>
        </w:rPr>
        <w:t xml:space="preserve"> 35)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7. Экспертиза одного проекта административного регламента проводится в срок не более 10 рабочих дней с момента поступления в уполномоченный орган.</w:t>
      </w:r>
    </w:p>
    <w:p w:rsidR="00865100" w:rsidRPr="004D1F62" w:rsidRDefault="00865100" w:rsidP="00E760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8. Ответственный исполнитель за разработку и утверждение административного регламента обеспечивает снятие замечаний и учет предложений, содержащихся в заключении уполномоченного органа.</w:t>
      </w:r>
    </w:p>
    <w:p w:rsidR="00865100" w:rsidRPr="004D1F62" w:rsidRDefault="00865100" w:rsidP="007A3C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F62">
        <w:rPr>
          <w:rFonts w:ascii="Times New Roman" w:hAnsi="Times New Roman" w:cs="Times New Roman"/>
          <w:sz w:val="28"/>
        </w:rPr>
        <w:t>9. В случае поступления заключений независимой экспертизы ответственный исполнитель повторно вносит проект административного регламента на экспертизу в уполномоченный орган с приложением решений, принятых по поступившим заключениям.</w:t>
      </w:r>
    </w:p>
    <w:sectPr w:rsidR="00865100" w:rsidRPr="004D1F62" w:rsidSect="00427C3B">
      <w:headerReference w:type="default" r:id="rId52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5A" w:rsidRDefault="00463E5A" w:rsidP="00DF5A9A">
      <w:pPr>
        <w:spacing w:after="0" w:line="240" w:lineRule="auto"/>
      </w:pPr>
      <w:r>
        <w:separator/>
      </w:r>
    </w:p>
  </w:endnote>
  <w:endnote w:type="continuationSeparator" w:id="0">
    <w:p w:rsidR="00463E5A" w:rsidRDefault="00463E5A" w:rsidP="00DF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5A" w:rsidRDefault="00463E5A" w:rsidP="00DF5A9A">
      <w:pPr>
        <w:spacing w:after="0" w:line="240" w:lineRule="auto"/>
      </w:pPr>
      <w:r>
        <w:separator/>
      </w:r>
    </w:p>
  </w:footnote>
  <w:footnote w:type="continuationSeparator" w:id="0">
    <w:p w:rsidR="00463E5A" w:rsidRDefault="00463E5A" w:rsidP="00DF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365882"/>
      <w:docPartObj>
        <w:docPartGallery w:val="Page Numbers (Top of Page)"/>
        <w:docPartUnique/>
      </w:docPartObj>
    </w:sdtPr>
    <w:sdtEndPr/>
    <w:sdtContent>
      <w:p w:rsidR="00BB6D61" w:rsidRDefault="00BB6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4B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54"/>
    <w:rsid w:val="00003E88"/>
    <w:rsid w:val="0000485D"/>
    <w:rsid w:val="0000540D"/>
    <w:rsid w:val="0001029B"/>
    <w:rsid w:val="00011F62"/>
    <w:rsid w:val="000122BA"/>
    <w:rsid w:val="00014D1C"/>
    <w:rsid w:val="00016E9D"/>
    <w:rsid w:val="00022BB2"/>
    <w:rsid w:val="000266AB"/>
    <w:rsid w:val="00030BFC"/>
    <w:rsid w:val="00034754"/>
    <w:rsid w:val="00037B68"/>
    <w:rsid w:val="00037D05"/>
    <w:rsid w:val="00041D2C"/>
    <w:rsid w:val="0004330D"/>
    <w:rsid w:val="00060CB8"/>
    <w:rsid w:val="00064906"/>
    <w:rsid w:val="000676D0"/>
    <w:rsid w:val="00067C0C"/>
    <w:rsid w:val="00070E48"/>
    <w:rsid w:val="000720D7"/>
    <w:rsid w:val="000727A9"/>
    <w:rsid w:val="00075FC7"/>
    <w:rsid w:val="0008076D"/>
    <w:rsid w:val="00082EB1"/>
    <w:rsid w:val="00090737"/>
    <w:rsid w:val="00091B31"/>
    <w:rsid w:val="00092A4F"/>
    <w:rsid w:val="00092BE9"/>
    <w:rsid w:val="00095421"/>
    <w:rsid w:val="000A521A"/>
    <w:rsid w:val="000A5F91"/>
    <w:rsid w:val="000B54FC"/>
    <w:rsid w:val="000B6335"/>
    <w:rsid w:val="000C721C"/>
    <w:rsid w:val="000D104C"/>
    <w:rsid w:val="000D2496"/>
    <w:rsid w:val="000D27CD"/>
    <w:rsid w:val="000D51A2"/>
    <w:rsid w:val="000E1336"/>
    <w:rsid w:val="000E1E9D"/>
    <w:rsid w:val="000E3778"/>
    <w:rsid w:val="000F2AFB"/>
    <w:rsid w:val="000F4BFB"/>
    <w:rsid w:val="00103198"/>
    <w:rsid w:val="00110837"/>
    <w:rsid w:val="00111B75"/>
    <w:rsid w:val="00116D56"/>
    <w:rsid w:val="00121C39"/>
    <w:rsid w:val="00130D41"/>
    <w:rsid w:val="00132586"/>
    <w:rsid w:val="001329BC"/>
    <w:rsid w:val="00135682"/>
    <w:rsid w:val="00140000"/>
    <w:rsid w:val="0014061F"/>
    <w:rsid w:val="00141625"/>
    <w:rsid w:val="00141C10"/>
    <w:rsid w:val="00143581"/>
    <w:rsid w:val="001438C9"/>
    <w:rsid w:val="0014474D"/>
    <w:rsid w:val="00146ACD"/>
    <w:rsid w:val="00147991"/>
    <w:rsid w:val="00155340"/>
    <w:rsid w:val="00157767"/>
    <w:rsid w:val="00160FB0"/>
    <w:rsid w:val="00162B75"/>
    <w:rsid w:val="00165B5F"/>
    <w:rsid w:val="00176F70"/>
    <w:rsid w:val="00177E83"/>
    <w:rsid w:val="00184A87"/>
    <w:rsid w:val="00184C65"/>
    <w:rsid w:val="001A0B71"/>
    <w:rsid w:val="001A2911"/>
    <w:rsid w:val="001A2DF4"/>
    <w:rsid w:val="001A2FFD"/>
    <w:rsid w:val="001A3FCF"/>
    <w:rsid w:val="001A553F"/>
    <w:rsid w:val="001A5BBD"/>
    <w:rsid w:val="001B0495"/>
    <w:rsid w:val="001B6CD8"/>
    <w:rsid w:val="001C4802"/>
    <w:rsid w:val="001D5DB6"/>
    <w:rsid w:val="001E355E"/>
    <w:rsid w:val="001E6E4A"/>
    <w:rsid w:val="001E78CF"/>
    <w:rsid w:val="001F290C"/>
    <w:rsid w:val="001F5A51"/>
    <w:rsid w:val="001F6622"/>
    <w:rsid w:val="00201CD1"/>
    <w:rsid w:val="002021F6"/>
    <w:rsid w:val="00210857"/>
    <w:rsid w:val="00211721"/>
    <w:rsid w:val="00211AE5"/>
    <w:rsid w:val="00215EF2"/>
    <w:rsid w:val="0021711E"/>
    <w:rsid w:val="00217B6D"/>
    <w:rsid w:val="002306A5"/>
    <w:rsid w:val="00231B32"/>
    <w:rsid w:val="00241DB3"/>
    <w:rsid w:val="002434D0"/>
    <w:rsid w:val="00245B70"/>
    <w:rsid w:val="002528D8"/>
    <w:rsid w:val="002530A8"/>
    <w:rsid w:val="00261B31"/>
    <w:rsid w:val="00261C61"/>
    <w:rsid w:val="0026240E"/>
    <w:rsid w:val="002709BA"/>
    <w:rsid w:val="0027272E"/>
    <w:rsid w:val="00274306"/>
    <w:rsid w:val="00277B9D"/>
    <w:rsid w:val="0028499C"/>
    <w:rsid w:val="002855EB"/>
    <w:rsid w:val="00287099"/>
    <w:rsid w:val="00287DBA"/>
    <w:rsid w:val="00290DE3"/>
    <w:rsid w:val="00292BD5"/>
    <w:rsid w:val="002934E7"/>
    <w:rsid w:val="00295F83"/>
    <w:rsid w:val="002A5638"/>
    <w:rsid w:val="002B0CC9"/>
    <w:rsid w:val="002B1005"/>
    <w:rsid w:val="002B7479"/>
    <w:rsid w:val="002C0A78"/>
    <w:rsid w:val="002C1BF6"/>
    <w:rsid w:val="002C22A3"/>
    <w:rsid w:val="002C71E0"/>
    <w:rsid w:val="002D298A"/>
    <w:rsid w:val="002D5CEC"/>
    <w:rsid w:val="002E0AD5"/>
    <w:rsid w:val="002E4212"/>
    <w:rsid w:val="002F485C"/>
    <w:rsid w:val="002F6BCD"/>
    <w:rsid w:val="002F7A51"/>
    <w:rsid w:val="00302410"/>
    <w:rsid w:val="00303951"/>
    <w:rsid w:val="00304851"/>
    <w:rsid w:val="003050E1"/>
    <w:rsid w:val="00305307"/>
    <w:rsid w:val="003068D0"/>
    <w:rsid w:val="003072BD"/>
    <w:rsid w:val="003076B6"/>
    <w:rsid w:val="0031372E"/>
    <w:rsid w:val="00316842"/>
    <w:rsid w:val="00317B46"/>
    <w:rsid w:val="003224DD"/>
    <w:rsid w:val="00324797"/>
    <w:rsid w:val="0032688D"/>
    <w:rsid w:val="003275A8"/>
    <w:rsid w:val="00327867"/>
    <w:rsid w:val="003307FE"/>
    <w:rsid w:val="00330B17"/>
    <w:rsid w:val="00330B28"/>
    <w:rsid w:val="00333B93"/>
    <w:rsid w:val="00335B87"/>
    <w:rsid w:val="00340B16"/>
    <w:rsid w:val="003424A9"/>
    <w:rsid w:val="003439BF"/>
    <w:rsid w:val="003448FE"/>
    <w:rsid w:val="00355119"/>
    <w:rsid w:val="003554A1"/>
    <w:rsid w:val="0035687C"/>
    <w:rsid w:val="00361DA1"/>
    <w:rsid w:val="00362700"/>
    <w:rsid w:val="00365233"/>
    <w:rsid w:val="00370A54"/>
    <w:rsid w:val="00375876"/>
    <w:rsid w:val="0037698C"/>
    <w:rsid w:val="00381830"/>
    <w:rsid w:val="00382152"/>
    <w:rsid w:val="003848AD"/>
    <w:rsid w:val="003854A8"/>
    <w:rsid w:val="00386D0F"/>
    <w:rsid w:val="003955CC"/>
    <w:rsid w:val="003A0C9A"/>
    <w:rsid w:val="003A2E02"/>
    <w:rsid w:val="003A3BDA"/>
    <w:rsid w:val="003A4800"/>
    <w:rsid w:val="003B3046"/>
    <w:rsid w:val="003B5045"/>
    <w:rsid w:val="003B592E"/>
    <w:rsid w:val="003B66F4"/>
    <w:rsid w:val="003C19AD"/>
    <w:rsid w:val="003C226B"/>
    <w:rsid w:val="003C33ED"/>
    <w:rsid w:val="003C6C31"/>
    <w:rsid w:val="003C7E97"/>
    <w:rsid w:val="003D2048"/>
    <w:rsid w:val="003D346F"/>
    <w:rsid w:val="003D3738"/>
    <w:rsid w:val="003D59D4"/>
    <w:rsid w:val="003E14FE"/>
    <w:rsid w:val="003E5F62"/>
    <w:rsid w:val="003F30E3"/>
    <w:rsid w:val="004047BA"/>
    <w:rsid w:val="00407315"/>
    <w:rsid w:val="00410B49"/>
    <w:rsid w:val="004110C4"/>
    <w:rsid w:val="00412DFC"/>
    <w:rsid w:val="004217D7"/>
    <w:rsid w:val="00421DF0"/>
    <w:rsid w:val="00427C3B"/>
    <w:rsid w:val="004440EF"/>
    <w:rsid w:val="0045091C"/>
    <w:rsid w:val="004542EC"/>
    <w:rsid w:val="00460A67"/>
    <w:rsid w:val="00463747"/>
    <w:rsid w:val="00463E5A"/>
    <w:rsid w:val="0046596A"/>
    <w:rsid w:val="00473B2E"/>
    <w:rsid w:val="00476B0D"/>
    <w:rsid w:val="004778A2"/>
    <w:rsid w:val="00485C66"/>
    <w:rsid w:val="00486538"/>
    <w:rsid w:val="00492064"/>
    <w:rsid w:val="00492E50"/>
    <w:rsid w:val="004977B4"/>
    <w:rsid w:val="004A5BEA"/>
    <w:rsid w:val="004B1809"/>
    <w:rsid w:val="004C1BB3"/>
    <w:rsid w:val="004D1C57"/>
    <w:rsid w:val="004D1F62"/>
    <w:rsid w:val="004D2FE9"/>
    <w:rsid w:val="004D3567"/>
    <w:rsid w:val="004D6DC4"/>
    <w:rsid w:val="004E1B5B"/>
    <w:rsid w:val="004E406D"/>
    <w:rsid w:val="004F0881"/>
    <w:rsid w:val="004F3A18"/>
    <w:rsid w:val="004F70A0"/>
    <w:rsid w:val="00500A7B"/>
    <w:rsid w:val="00503492"/>
    <w:rsid w:val="00503E37"/>
    <w:rsid w:val="00527435"/>
    <w:rsid w:val="00536F97"/>
    <w:rsid w:val="00537E54"/>
    <w:rsid w:val="00540E5B"/>
    <w:rsid w:val="00542DC5"/>
    <w:rsid w:val="00546D45"/>
    <w:rsid w:val="00550E82"/>
    <w:rsid w:val="005520FD"/>
    <w:rsid w:val="0055370E"/>
    <w:rsid w:val="00553D01"/>
    <w:rsid w:val="005607F3"/>
    <w:rsid w:val="00565C4E"/>
    <w:rsid w:val="00567292"/>
    <w:rsid w:val="0057315A"/>
    <w:rsid w:val="00573455"/>
    <w:rsid w:val="0057799F"/>
    <w:rsid w:val="00587536"/>
    <w:rsid w:val="00591F94"/>
    <w:rsid w:val="00592720"/>
    <w:rsid w:val="00596CC5"/>
    <w:rsid w:val="005A0AFD"/>
    <w:rsid w:val="005A1733"/>
    <w:rsid w:val="005A3663"/>
    <w:rsid w:val="005A6469"/>
    <w:rsid w:val="005A66E8"/>
    <w:rsid w:val="005B5917"/>
    <w:rsid w:val="005B6315"/>
    <w:rsid w:val="005C0835"/>
    <w:rsid w:val="005C3FB2"/>
    <w:rsid w:val="005D5C3D"/>
    <w:rsid w:val="005E0447"/>
    <w:rsid w:val="005E04F2"/>
    <w:rsid w:val="005E10F8"/>
    <w:rsid w:val="005E15B6"/>
    <w:rsid w:val="005E1F98"/>
    <w:rsid w:val="005E492C"/>
    <w:rsid w:val="005E4E84"/>
    <w:rsid w:val="005E5649"/>
    <w:rsid w:val="005E61ED"/>
    <w:rsid w:val="005E7595"/>
    <w:rsid w:val="005F6D4D"/>
    <w:rsid w:val="005F7F6B"/>
    <w:rsid w:val="00610168"/>
    <w:rsid w:val="00611CFE"/>
    <w:rsid w:val="00615B6C"/>
    <w:rsid w:val="00616F8E"/>
    <w:rsid w:val="00634130"/>
    <w:rsid w:val="00634EB0"/>
    <w:rsid w:val="00646863"/>
    <w:rsid w:val="006530B5"/>
    <w:rsid w:val="00654992"/>
    <w:rsid w:val="00655381"/>
    <w:rsid w:val="00655D4A"/>
    <w:rsid w:val="00657073"/>
    <w:rsid w:val="00661002"/>
    <w:rsid w:val="006618FB"/>
    <w:rsid w:val="00663269"/>
    <w:rsid w:val="00664ACF"/>
    <w:rsid w:val="0066589D"/>
    <w:rsid w:val="00670A0B"/>
    <w:rsid w:val="0067446F"/>
    <w:rsid w:val="006770B6"/>
    <w:rsid w:val="0067752C"/>
    <w:rsid w:val="00681F2B"/>
    <w:rsid w:val="00684542"/>
    <w:rsid w:val="006853EE"/>
    <w:rsid w:val="00685DFE"/>
    <w:rsid w:val="00692070"/>
    <w:rsid w:val="00692CD2"/>
    <w:rsid w:val="0069456A"/>
    <w:rsid w:val="006946B7"/>
    <w:rsid w:val="006A0E8F"/>
    <w:rsid w:val="006A5F4B"/>
    <w:rsid w:val="006B1054"/>
    <w:rsid w:val="006B3ECD"/>
    <w:rsid w:val="006B590B"/>
    <w:rsid w:val="006D0881"/>
    <w:rsid w:val="006D43B4"/>
    <w:rsid w:val="006D50CB"/>
    <w:rsid w:val="006E74A8"/>
    <w:rsid w:val="006F2870"/>
    <w:rsid w:val="006F3EF8"/>
    <w:rsid w:val="006F4A62"/>
    <w:rsid w:val="006F4DE2"/>
    <w:rsid w:val="00702B7C"/>
    <w:rsid w:val="00702D64"/>
    <w:rsid w:val="00712297"/>
    <w:rsid w:val="00712997"/>
    <w:rsid w:val="007154DF"/>
    <w:rsid w:val="0072096C"/>
    <w:rsid w:val="00723120"/>
    <w:rsid w:val="007238D5"/>
    <w:rsid w:val="00724DEB"/>
    <w:rsid w:val="00730ABC"/>
    <w:rsid w:val="00732827"/>
    <w:rsid w:val="00735670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636A9"/>
    <w:rsid w:val="00771D5D"/>
    <w:rsid w:val="00776210"/>
    <w:rsid w:val="00780E6F"/>
    <w:rsid w:val="007821BB"/>
    <w:rsid w:val="00784055"/>
    <w:rsid w:val="00786251"/>
    <w:rsid w:val="0079605B"/>
    <w:rsid w:val="00796A69"/>
    <w:rsid w:val="00797B18"/>
    <w:rsid w:val="007A2F92"/>
    <w:rsid w:val="007A3916"/>
    <w:rsid w:val="007A3C32"/>
    <w:rsid w:val="007A4266"/>
    <w:rsid w:val="007B1019"/>
    <w:rsid w:val="007B17CE"/>
    <w:rsid w:val="007B2383"/>
    <w:rsid w:val="007B302F"/>
    <w:rsid w:val="007B469C"/>
    <w:rsid w:val="007B6252"/>
    <w:rsid w:val="007B7DE3"/>
    <w:rsid w:val="007C35F8"/>
    <w:rsid w:val="007C4AEA"/>
    <w:rsid w:val="007C5335"/>
    <w:rsid w:val="007C53B6"/>
    <w:rsid w:val="007D3039"/>
    <w:rsid w:val="007D35F3"/>
    <w:rsid w:val="007D438F"/>
    <w:rsid w:val="007D599C"/>
    <w:rsid w:val="007D7E6A"/>
    <w:rsid w:val="007E51AC"/>
    <w:rsid w:val="007E5684"/>
    <w:rsid w:val="007E695E"/>
    <w:rsid w:val="007F20AB"/>
    <w:rsid w:val="007F3AA0"/>
    <w:rsid w:val="007F47D2"/>
    <w:rsid w:val="007F48AC"/>
    <w:rsid w:val="007F4D8B"/>
    <w:rsid w:val="007F5620"/>
    <w:rsid w:val="007F7261"/>
    <w:rsid w:val="007F73F2"/>
    <w:rsid w:val="008012A7"/>
    <w:rsid w:val="0080194B"/>
    <w:rsid w:val="00802E25"/>
    <w:rsid w:val="0080336A"/>
    <w:rsid w:val="00811F7E"/>
    <w:rsid w:val="00814A17"/>
    <w:rsid w:val="008162EF"/>
    <w:rsid w:val="00817A36"/>
    <w:rsid w:val="00820744"/>
    <w:rsid w:val="00823421"/>
    <w:rsid w:val="008239A6"/>
    <w:rsid w:val="00824652"/>
    <w:rsid w:val="00827DE5"/>
    <w:rsid w:val="008336FC"/>
    <w:rsid w:val="00842827"/>
    <w:rsid w:val="0084444E"/>
    <w:rsid w:val="00844C27"/>
    <w:rsid w:val="008459B0"/>
    <w:rsid w:val="008474C8"/>
    <w:rsid w:val="008475EF"/>
    <w:rsid w:val="008508C4"/>
    <w:rsid w:val="008623E9"/>
    <w:rsid w:val="00865100"/>
    <w:rsid w:val="00872A2D"/>
    <w:rsid w:val="00881867"/>
    <w:rsid w:val="00881F74"/>
    <w:rsid w:val="00883A9D"/>
    <w:rsid w:val="00885E5A"/>
    <w:rsid w:val="008874B9"/>
    <w:rsid w:val="008A24DE"/>
    <w:rsid w:val="008A51F2"/>
    <w:rsid w:val="008B22C9"/>
    <w:rsid w:val="008B4866"/>
    <w:rsid w:val="008B6BFB"/>
    <w:rsid w:val="008B6E75"/>
    <w:rsid w:val="008C494A"/>
    <w:rsid w:val="008C75D3"/>
    <w:rsid w:val="008D6C52"/>
    <w:rsid w:val="008E42C1"/>
    <w:rsid w:val="008E478D"/>
    <w:rsid w:val="008E498C"/>
    <w:rsid w:val="008F1A3C"/>
    <w:rsid w:val="008F7502"/>
    <w:rsid w:val="00903F57"/>
    <w:rsid w:val="00905B31"/>
    <w:rsid w:val="009122EC"/>
    <w:rsid w:val="00914CFA"/>
    <w:rsid w:val="00915992"/>
    <w:rsid w:val="00921741"/>
    <w:rsid w:val="00923679"/>
    <w:rsid w:val="00926B2C"/>
    <w:rsid w:val="009350EB"/>
    <w:rsid w:val="0093687D"/>
    <w:rsid w:val="009538C0"/>
    <w:rsid w:val="00953F32"/>
    <w:rsid w:val="0096702A"/>
    <w:rsid w:val="00970A9E"/>
    <w:rsid w:val="00975166"/>
    <w:rsid w:val="00975E21"/>
    <w:rsid w:val="00976654"/>
    <w:rsid w:val="00981790"/>
    <w:rsid w:val="00982CAA"/>
    <w:rsid w:val="00983CFA"/>
    <w:rsid w:val="00985F1B"/>
    <w:rsid w:val="00991528"/>
    <w:rsid w:val="00992D2B"/>
    <w:rsid w:val="00992E41"/>
    <w:rsid w:val="00993390"/>
    <w:rsid w:val="00993BE0"/>
    <w:rsid w:val="00995D85"/>
    <w:rsid w:val="009A1C7D"/>
    <w:rsid w:val="009A26FA"/>
    <w:rsid w:val="009A5CBB"/>
    <w:rsid w:val="009A7634"/>
    <w:rsid w:val="009B0B87"/>
    <w:rsid w:val="009B29EC"/>
    <w:rsid w:val="009C03F1"/>
    <w:rsid w:val="009C4F6E"/>
    <w:rsid w:val="009C7275"/>
    <w:rsid w:val="009D2118"/>
    <w:rsid w:val="009D3411"/>
    <w:rsid w:val="009D5103"/>
    <w:rsid w:val="009D5348"/>
    <w:rsid w:val="009D5EB1"/>
    <w:rsid w:val="009D6273"/>
    <w:rsid w:val="009E21A9"/>
    <w:rsid w:val="009E6588"/>
    <w:rsid w:val="009E65E7"/>
    <w:rsid w:val="009E6E5A"/>
    <w:rsid w:val="009F3757"/>
    <w:rsid w:val="009F471E"/>
    <w:rsid w:val="009F6936"/>
    <w:rsid w:val="009F6D48"/>
    <w:rsid w:val="00A01E76"/>
    <w:rsid w:val="00A03D85"/>
    <w:rsid w:val="00A03EA9"/>
    <w:rsid w:val="00A104EF"/>
    <w:rsid w:val="00A14BC0"/>
    <w:rsid w:val="00A1733C"/>
    <w:rsid w:val="00A217CE"/>
    <w:rsid w:val="00A22A80"/>
    <w:rsid w:val="00A253BF"/>
    <w:rsid w:val="00A26FD7"/>
    <w:rsid w:val="00A35407"/>
    <w:rsid w:val="00A35E3D"/>
    <w:rsid w:val="00A362E8"/>
    <w:rsid w:val="00A367CF"/>
    <w:rsid w:val="00A372BA"/>
    <w:rsid w:val="00A4325D"/>
    <w:rsid w:val="00A45C97"/>
    <w:rsid w:val="00A50025"/>
    <w:rsid w:val="00A50F01"/>
    <w:rsid w:val="00A5325C"/>
    <w:rsid w:val="00A53635"/>
    <w:rsid w:val="00A54EE7"/>
    <w:rsid w:val="00A55934"/>
    <w:rsid w:val="00A56DA2"/>
    <w:rsid w:val="00A61B25"/>
    <w:rsid w:val="00A61B54"/>
    <w:rsid w:val="00A655C7"/>
    <w:rsid w:val="00A65B95"/>
    <w:rsid w:val="00A66134"/>
    <w:rsid w:val="00A6639B"/>
    <w:rsid w:val="00A72714"/>
    <w:rsid w:val="00A775D7"/>
    <w:rsid w:val="00A77679"/>
    <w:rsid w:val="00A8064B"/>
    <w:rsid w:val="00A94949"/>
    <w:rsid w:val="00A96AE3"/>
    <w:rsid w:val="00A97B53"/>
    <w:rsid w:val="00AA4F5D"/>
    <w:rsid w:val="00AB31A3"/>
    <w:rsid w:val="00AB3951"/>
    <w:rsid w:val="00AB5CC7"/>
    <w:rsid w:val="00AC4173"/>
    <w:rsid w:val="00AC7841"/>
    <w:rsid w:val="00AD17D8"/>
    <w:rsid w:val="00AE0F73"/>
    <w:rsid w:val="00AE53FB"/>
    <w:rsid w:val="00AF2CBA"/>
    <w:rsid w:val="00AF2E18"/>
    <w:rsid w:val="00AF40BA"/>
    <w:rsid w:val="00AF4E40"/>
    <w:rsid w:val="00AF5391"/>
    <w:rsid w:val="00AF5921"/>
    <w:rsid w:val="00AF603F"/>
    <w:rsid w:val="00B0122F"/>
    <w:rsid w:val="00B029C0"/>
    <w:rsid w:val="00B0450F"/>
    <w:rsid w:val="00B05B0B"/>
    <w:rsid w:val="00B06219"/>
    <w:rsid w:val="00B11700"/>
    <w:rsid w:val="00B160BA"/>
    <w:rsid w:val="00B22458"/>
    <w:rsid w:val="00B23874"/>
    <w:rsid w:val="00B24A0F"/>
    <w:rsid w:val="00B368BB"/>
    <w:rsid w:val="00B4077D"/>
    <w:rsid w:val="00B414B9"/>
    <w:rsid w:val="00B41FB4"/>
    <w:rsid w:val="00B42576"/>
    <w:rsid w:val="00B457B5"/>
    <w:rsid w:val="00B46CD7"/>
    <w:rsid w:val="00B511B7"/>
    <w:rsid w:val="00B51822"/>
    <w:rsid w:val="00B53EFC"/>
    <w:rsid w:val="00B57EF0"/>
    <w:rsid w:val="00B621EB"/>
    <w:rsid w:val="00B658B6"/>
    <w:rsid w:val="00B671B5"/>
    <w:rsid w:val="00B70334"/>
    <w:rsid w:val="00B729B7"/>
    <w:rsid w:val="00B8177A"/>
    <w:rsid w:val="00B821D6"/>
    <w:rsid w:val="00B85147"/>
    <w:rsid w:val="00B8723F"/>
    <w:rsid w:val="00B920EA"/>
    <w:rsid w:val="00B92187"/>
    <w:rsid w:val="00B94316"/>
    <w:rsid w:val="00B962D8"/>
    <w:rsid w:val="00BA302B"/>
    <w:rsid w:val="00BB024B"/>
    <w:rsid w:val="00BB25B0"/>
    <w:rsid w:val="00BB2A3D"/>
    <w:rsid w:val="00BB6D61"/>
    <w:rsid w:val="00BD1C6E"/>
    <w:rsid w:val="00BD61D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15FA9"/>
    <w:rsid w:val="00C2200A"/>
    <w:rsid w:val="00C22645"/>
    <w:rsid w:val="00C260D5"/>
    <w:rsid w:val="00C32626"/>
    <w:rsid w:val="00C342C1"/>
    <w:rsid w:val="00C407C6"/>
    <w:rsid w:val="00C42A76"/>
    <w:rsid w:val="00C4418B"/>
    <w:rsid w:val="00C44A7B"/>
    <w:rsid w:val="00C633CA"/>
    <w:rsid w:val="00C636D4"/>
    <w:rsid w:val="00C6557D"/>
    <w:rsid w:val="00C7091C"/>
    <w:rsid w:val="00C71CF7"/>
    <w:rsid w:val="00C75FDB"/>
    <w:rsid w:val="00C8009A"/>
    <w:rsid w:val="00C82900"/>
    <w:rsid w:val="00CA58BD"/>
    <w:rsid w:val="00CA59A2"/>
    <w:rsid w:val="00CB0757"/>
    <w:rsid w:val="00CB469E"/>
    <w:rsid w:val="00CB65BF"/>
    <w:rsid w:val="00CB7E41"/>
    <w:rsid w:val="00CC715E"/>
    <w:rsid w:val="00CD349D"/>
    <w:rsid w:val="00CD45CC"/>
    <w:rsid w:val="00CD642A"/>
    <w:rsid w:val="00CE42F3"/>
    <w:rsid w:val="00CE54B7"/>
    <w:rsid w:val="00CE6007"/>
    <w:rsid w:val="00CF3F1A"/>
    <w:rsid w:val="00CF762F"/>
    <w:rsid w:val="00D016C1"/>
    <w:rsid w:val="00D02E93"/>
    <w:rsid w:val="00D042B1"/>
    <w:rsid w:val="00D07CFA"/>
    <w:rsid w:val="00D120A1"/>
    <w:rsid w:val="00D26F5B"/>
    <w:rsid w:val="00D27442"/>
    <w:rsid w:val="00D27CF8"/>
    <w:rsid w:val="00D32B92"/>
    <w:rsid w:val="00D41562"/>
    <w:rsid w:val="00D438BD"/>
    <w:rsid w:val="00D443AD"/>
    <w:rsid w:val="00D4465B"/>
    <w:rsid w:val="00D46A2B"/>
    <w:rsid w:val="00D5231A"/>
    <w:rsid w:val="00D5238B"/>
    <w:rsid w:val="00D55166"/>
    <w:rsid w:val="00D57D47"/>
    <w:rsid w:val="00D62C86"/>
    <w:rsid w:val="00D62D1E"/>
    <w:rsid w:val="00D62DC4"/>
    <w:rsid w:val="00D63080"/>
    <w:rsid w:val="00D754F7"/>
    <w:rsid w:val="00D762C6"/>
    <w:rsid w:val="00D853EF"/>
    <w:rsid w:val="00D85FD0"/>
    <w:rsid w:val="00D86082"/>
    <w:rsid w:val="00D92FF2"/>
    <w:rsid w:val="00DA3BA4"/>
    <w:rsid w:val="00DA6330"/>
    <w:rsid w:val="00DA6F78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DF5A9A"/>
    <w:rsid w:val="00DF6E21"/>
    <w:rsid w:val="00E013CA"/>
    <w:rsid w:val="00E02EEB"/>
    <w:rsid w:val="00E05739"/>
    <w:rsid w:val="00E10DC4"/>
    <w:rsid w:val="00E123BE"/>
    <w:rsid w:val="00E13D6D"/>
    <w:rsid w:val="00E20C4D"/>
    <w:rsid w:val="00E35C95"/>
    <w:rsid w:val="00E368AC"/>
    <w:rsid w:val="00E4188F"/>
    <w:rsid w:val="00E5327C"/>
    <w:rsid w:val="00E549D1"/>
    <w:rsid w:val="00E555CB"/>
    <w:rsid w:val="00E55E73"/>
    <w:rsid w:val="00E56B78"/>
    <w:rsid w:val="00E6508B"/>
    <w:rsid w:val="00E665CE"/>
    <w:rsid w:val="00E66641"/>
    <w:rsid w:val="00E7014E"/>
    <w:rsid w:val="00E70489"/>
    <w:rsid w:val="00E71EB6"/>
    <w:rsid w:val="00E72086"/>
    <w:rsid w:val="00E725D7"/>
    <w:rsid w:val="00E72852"/>
    <w:rsid w:val="00E739E4"/>
    <w:rsid w:val="00E760B4"/>
    <w:rsid w:val="00E8252A"/>
    <w:rsid w:val="00E82652"/>
    <w:rsid w:val="00E875FF"/>
    <w:rsid w:val="00E90940"/>
    <w:rsid w:val="00E9153F"/>
    <w:rsid w:val="00E926C9"/>
    <w:rsid w:val="00E9407A"/>
    <w:rsid w:val="00E95BDA"/>
    <w:rsid w:val="00EA2B6F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15F3"/>
    <w:rsid w:val="00EF0949"/>
    <w:rsid w:val="00EF3809"/>
    <w:rsid w:val="00EF4F7B"/>
    <w:rsid w:val="00EF68D6"/>
    <w:rsid w:val="00F076DB"/>
    <w:rsid w:val="00F12107"/>
    <w:rsid w:val="00F14F37"/>
    <w:rsid w:val="00F22A0C"/>
    <w:rsid w:val="00F30C74"/>
    <w:rsid w:val="00F365AD"/>
    <w:rsid w:val="00F36938"/>
    <w:rsid w:val="00F36E5D"/>
    <w:rsid w:val="00F3757C"/>
    <w:rsid w:val="00F445CC"/>
    <w:rsid w:val="00F4631D"/>
    <w:rsid w:val="00F46758"/>
    <w:rsid w:val="00F508DA"/>
    <w:rsid w:val="00F54022"/>
    <w:rsid w:val="00F54A60"/>
    <w:rsid w:val="00F571D2"/>
    <w:rsid w:val="00F60FC4"/>
    <w:rsid w:val="00F61802"/>
    <w:rsid w:val="00F64503"/>
    <w:rsid w:val="00F66C86"/>
    <w:rsid w:val="00F75CEB"/>
    <w:rsid w:val="00F81E1E"/>
    <w:rsid w:val="00F85FF3"/>
    <w:rsid w:val="00F86D33"/>
    <w:rsid w:val="00F91636"/>
    <w:rsid w:val="00F92E3E"/>
    <w:rsid w:val="00F945DE"/>
    <w:rsid w:val="00F962B2"/>
    <w:rsid w:val="00FA2037"/>
    <w:rsid w:val="00FA381D"/>
    <w:rsid w:val="00FB01E2"/>
    <w:rsid w:val="00FB2979"/>
    <w:rsid w:val="00FC10D1"/>
    <w:rsid w:val="00FC1B91"/>
    <w:rsid w:val="00FC1FEE"/>
    <w:rsid w:val="00FC6DB0"/>
    <w:rsid w:val="00FD3721"/>
    <w:rsid w:val="00FD3ACA"/>
    <w:rsid w:val="00FE1DB8"/>
    <w:rsid w:val="00FE2B12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EFEAC-A6D9-4E10-8D53-49BD66E2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4686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686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F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A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F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A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6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B64317269616AA21ADD24CDC95F0D1F0CE7278E96EFA14ABD71D39B76FE39A29677566EB2D2EB1928ADBE4FC432457165B6FE51E91F6C029BB531BT6d2G" TargetMode="External"/><Relationship Id="rId18" Type="http://schemas.openxmlformats.org/officeDocument/2006/relationships/hyperlink" Target="consultantplus://offline/ref=1CB64317269616AA21ADCC41CAF9A7DEF5C52F73ED63F145F78A1B6EE83FE5CF69277333A86923B190818EB5BB1D7D07571062E6058DF6C3T3dEG" TargetMode="External"/><Relationship Id="rId26" Type="http://schemas.openxmlformats.org/officeDocument/2006/relationships/hyperlink" Target="consultantplus://offline/ref=1CB64317269616AA21ADCC41CAF9A7DEF5C52F73ED63F145F78A1B6EE83FE5CF69277333A86922B195818EB5BB1D7D07571062E6058DF6C3T3dEG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64317269616AA21ADD24CDC95F0D1F0CE7278E96CF81BA8D61D39B76FE39A29677566EB2D2EB1928ADAE0FD432457165B6FE51E91F6C029BB531BT6d2G" TargetMode="External"/><Relationship Id="rId34" Type="http://schemas.openxmlformats.org/officeDocument/2006/relationships/hyperlink" Target="consultantplus://offline/ref=1CB64317269616AA21ADD24CDC95F0D1F0CE7278E96CF81BA8D61D39B76FE39A29677566EB2D2EB1928ADAE2FE432457165B6FE51E91F6C029BB531BT6d2G" TargetMode="External"/><Relationship Id="rId42" Type="http://schemas.openxmlformats.org/officeDocument/2006/relationships/hyperlink" Target="consultantplus://offline/ref=1CB64317269616AA21ADCC41CAF9A7DEF5C52F73ED63F145F78A1B6EE83FE5CF69277330A96128E4C3CE8FE9FE4D6E06501060E41AT8d6G" TargetMode="External"/><Relationship Id="rId47" Type="http://schemas.openxmlformats.org/officeDocument/2006/relationships/hyperlink" Target="consultantplus://offline/ref=1CB64317269616AA21ADD24CDC95F0D1F0CE7278E96EFA14ABD71D39B76FE39A29677566EB2D2EB1928AD8E0FA432457165B6FE51E91F6C029BB531BT6d2G" TargetMode="External"/><Relationship Id="rId50" Type="http://schemas.openxmlformats.org/officeDocument/2006/relationships/hyperlink" Target="consultantplus://offline/ref=1CB64317269616AA21ADD24CDC95F0D1F0CE7278E96EFA14ABD71D39B76FE39A29677566EB2D2EB1928AD8E0F9432457165B6FE51E91F6C029BB531BT6d2G" TargetMode="External"/><Relationship Id="rId7" Type="http://schemas.openxmlformats.org/officeDocument/2006/relationships/hyperlink" Target="consultantplus://offline/ref=1CB64317269616AA21ADCC41CAF9A7DEF5C52F73ED63F145F78A1B6EE83FE5CF69277333A86922B194818EB5BB1D7D07571062E6058DF6C3T3dEG" TargetMode="External"/><Relationship Id="rId12" Type="http://schemas.openxmlformats.org/officeDocument/2006/relationships/hyperlink" Target="consultantplus://offline/ref=1CB64317269616AA21ADD24CDC95F0D1F0CE7278E96CF81BA8D61D39B76FE39A29677566EB2D2EB1928ADAE7FA432457165B6FE51E91F6C029BB531BT6d2G" TargetMode="External"/><Relationship Id="rId17" Type="http://schemas.openxmlformats.org/officeDocument/2006/relationships/hyperlink" Target="consultantplus://offline/ref=1CB64317269616AA21ADD24CDC95F0D1F0CE7278E96CF81BA8D61D39B76FE39A29677566EB2D2EB1928ADAE7F6432457165B6FE51E91F6C029BB531BT6d2G" TargetMode="External"/><Relationship Id="rId25" Type="http://schemas.openxmlformats.org/officeDocument/2006/relationships/hyperlink" Target="consultantplus://offline/ref=1CB64317269616AA21ADD24CDC95F0D1F0CE7278E96CF81BA8D61D39B76FE39A29677566EB2D2EB1928ADAE0F9432457165B6FE51E91F6C029BB531BT6d2G" TargetMode="External"/><Relationship Id="rId33" Type="http://schemas.openxmlformats.org/officeDocument/2006/relationships/hyperlink" Target="consultantplus://offline/ref=1CB64317269616AA21ADCC41CAF9A7DEF5C42B70ED6CF145F78A1B6EE83FE5CF69277333A86923B397818EB5BB1D7D07571062E6058DF6C3T3dEG" TargetMode="External"/><Relationship Id="rId38" Type="http://schemas.openxmlformats.org/officeDocument/2006/relationships/hyperlink" Target="consultantplus://offline/ref=1CB64317269616AA21ADCC41CAF9A7DEF5C42B70ED6CF145F78A1B6EE83FE5CF69277333A86923B19A818EB5BB1D7D07571062E6058DF6C3T3dEG" TargetMode="External"/><Relationship Id="rId46" Type="http://schemas.openxmlformats.org/officeDocument/2006/relationships/hyperlink" Target="consultantplus://offline/ref=1CB64317269616AA21ADD24CDC95F0D1F0CE7278E968FF17ADD91D39B76FE39A29677566EB2D2EB1928ADAE6FC432457165B6FE51E91F6C029BB531BT6d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64317269616AA21ADD24CDC95F0D1F0CE7278E96CF81BA8D61D39B76FE39A29677566EB2D2EB1928ADAE7F8432457165B6FE51E91F6C029BB531BT6d2G" TargetMode="External"/><Relationship Id="rId20" Type="http://schemas.openxmlformats.org/officeDocument/2006/relationships/hyperlink" Target="consultantplus://offline/ref=1CB64317269616AA21ADD24CDC95F0D1F0CE7278E96CF81BA8D61D39B76FE39A29677566EB2D2EB1928ADAE0FF432457165B6FE51E91F6C029BB531BT6d2G" TargetMode="External"/><Relationship Id="rId29" Type="http://schemas.openxmlformats.org/officeDocument/2006/relationships/hyperlink" Target="consultantplus://offline/ref=1CB64317269616AA21ADD24CDC95F0D1F0CE7278E96CF81BA8D61D39B76FE39A29677566EB2D2EB1928ADAE1F9432457165B6FE51E91F6C029BB531BT6d2G" TargetMode="External"/><Relationship Id="rId41" Type="http://schemas.openxmlformats.org/officeDocument/2006/relationships/hyperlink" Target="consultantplus://offline/ref=1CB64317269616AA21ADD24CDC95F0D1F0CE7278E963FA1AA2D91D39B76FE39A29677566EB2D2EB1928AD9EDFC432457165B6FE51E91F6C029BB531BT6d2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B64317269616AA21ADD24CDC95F0D1F0CE7278E969F21BABDE1D39B76FE39A29677566EB2D2EB1928ADAE4FA432457165B6FE51E91F6C029BB531BT6d2G" TargetMode="External"/><Relationship Id="rId24" Type="http://schemas.openxmlformats.org/officeDocument/2006/relationships/hyperlink" Target="consultantplus://offline/ref=1CB64317269616AA21ADCC41CAF9A7DEF5C42B70ED6CF145F78A1B6EE83FE5CF69277333A86923B194818EB5BB1D7D07571062E6058DF6C3T3dEG" TargetMode="External"/><Relationship Id="rId32" Type="http://schemas.openxmlformats.org/officeDocument/2006/relationships/hyperlink" Target="consultantplus://offline/ref=1CB64317269616AA21ADD24CDC95F0D1F0CE7278E96CF81BA8D61D39B76FE39A29677566EB2D2EB1928ADAE1F8432457165B6FE51E91F6C029BB531BT6d2G" TargetMode="External"/><Relationship Id="rId37" Type="http://schemas.openxmlformats.org/officeDocument/2006/relationships/hyperlink" Target="consultantplus://offline/ref=1CB64317269616AA21ADD24CDC95F0D1F0CE7278E96EFF14A8DA1D39B76FE39A29677566EB2D2EB1928ADAE5FF432457165B6FE51E91F6C029BB531BT6d2G" TargetMode="External"/><Relationship Id="rId40" Type="http://schemas.openxmlformats.org/officeDocument/2006/relationships/hyperlink" Target="consultantplus://offline/ref=C414865BCC2B46DA5C7DAAAB5ACDD001FECF17D3FC04ED26772B8A0AE4269D2B3CE1A7742D09D16371F8170FA3CDD2844955F21C0952E897bChDG" TargetMode="External"/><Relationship Id="rId45" Type="http://schemas.openxmlformats.org/officeDocument/2006/relationships/hyperlink" Target="consultantplus://offline/ref=1CB64317269616AA21ADCC41CAF9A7DEF5C52F73ED63F145F78A1B6EE83FE5CF7B272B3FA96C3DB09094D8E4FET4d1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B64317269616AA21ADD24CDC95F0D1F0CE7278E96DFE16A9D91D39B76FE39A29677566EB2D2EB1928ADAE4F6432457165B6FE51E91F6C029BB531BT6d2G" TargetMode="External"/><Relationship Id="rId23" Type="http://schemas.openxmlformats.org/officeDocument/2006/relationships/hyperlink" Target="consultantplus://offline/ref=1CB64317269616AA21ADD24CDC95F0D1F0CE7278E96CF81BA8D61D39B76FE39A29677566EB2D2EB1928ADAE0FA432457165B6FE51E91F6C029BB531BT6d2G" TargetMode="External"/><Relationship Id="rId28" Type="http://schemas.openxmlformats.org/officeDocument/2006/relationships/hyperlink" Target="consultantplus://offline/ref=1CB64317269616AA21ADD24CDC95F0D1F0CE7278E96DFE16A9D91D39B76FE39A29677566EB2D2EB1928ADAE4F6432457165B6FE51E91F6C029BB531BT6d2G" TargetMode="External"/><Relationship Id="rId36" Type="http://schemas.openxmlformats.org/officeDocument/2006/relationships/hyperlink" Target="consultantplus://offline/ref=1CB64317269616AA21ADD24CDC95F0D1F0CE7278E96CF81BA8D61D39B76FE39A29677566EB2D2EB1928ADAE2F7432457165B6FE51E91F6C029BB531BT6d2G" TargetMode="External"/><Relationship Id="rId49" Type="http://schemas.openxmlformats.org/officeDocument/2006/relationships/hyperlink" Target="consultantplus://offline/ref=1CB64317269616AA21ADCC41CAF9A7DEF5C52F73ED63F145F78A1B6EE83FE5CF7B272B3FA96C3DB09094D8E4FET4d1G" TargetMode="External"/><Relationship Id="rId10" Type="http://schemas.openxmlformats.org/officeDocument/2006/relationships/hyperlink" Target="consultantplus://offline/ref=1CB64317269616AA21ADD24CDC95F0D1F0CE7278E96BF812A9D61D39B76FE39A29677566F92D76BD938FC4E4FD56720653T0d7G" TargetMode="External"/><Relationship Id="rId19" Type="http://schemas.openxmlformats.org/officeDocument/2006/relationships/hyperlink" Target="consultantplus://offline/ref=1CB64317269616AA21ADD24CDC95F0D1F0CE7278E96CF81BA8D61D39B76FE39A29677566EB2D2EB1928ADAE0FF432457165B6FE51E91F6C029BB531BT6d2G" TargetMode="External"/><Relationship Id="rId31" Type="http://schemas.openxmlformats.org/officeDocument/2006/relationships/hyperlink" Target="consultantplus://offline/ref=1CB64317269616AA21ADCC41CAF9A7DEF5C42B70ED6CF145F78A1B6EE83FE5CF69277333A86923B397818EB5BB1D7D07571062E6058DF6C3T3dEG" TargetMode="External"/><Relationship Id="rId44" Type="http://schemas.openxmlformats.org/officeDocument/2006/relationships/hyperlink" Target="consultantplus://offline/ref=1CB64317269616AA21ADD24CDC95F0D1F0CE7278E96FF913A8DB1D39B76FE39A29677566EB2D2EB1928ADAE5FB432457165B6FE51E91F6C029BB531BT6d2G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64317269616AA21ADD24CDC95F0D1F0CE7278E96BF916AADA1D39B76FE39A29677566F92D76BD938FC4E4FD56720653T0d7G" TargetMode="External"/><Relationship Id="rId14" Type="http://schemas.openxmlformats.org/officeDocument/2006/relationships/hyperlink" Target="consultantplus://offline/ref=1CB64317269616AA21ADD24CDC95F0D1F0CE7278E96EFF14A8DA1D39B76FE39A29677566EB2D2EB1928ADAE4F9432457165B6FE51E91F6C029BB531BT6d2G" TargetMode="External"/><Relationship Id="rId22" Type="http://schemas.openxmlformats.org/officeDocument/2006/relationships/hyperlink" Target="consultantplus://offline/ref=1CB64317269616AA21ADCC41CAF9A7DEF5C52F73ED63F145F78A1B6EE83FE5CF69277333A86923B991818EB5BB1D7D07571062E6058DF6C3T3dEG" TargetMode="External"/><Relationship Id="rId27" Type="http://schemas.openxmlformats.org/officeDocument/2006/relationships/hyperlink" Target="consultantplus://offline/ref=1CB64317269616AA21ADCC41CAF9A7DEF5C52F73ED63F145F78A1B6EE83FE5CF69277331A06277E1D6DFD7E5FA5670044C0C62E5T1d2G" TargetMode="External"/><Relationship Id="rId30" Type="http://schemas.openxmlformats.org/officeDocument/2006/relationships/hyperlink" Target="consultantplus://offline/ref=1CB64317269616AA21ADD24CDC95F0D1F0CE7278E96CF81BA8D61D39B76FE39A29677566EB2D2EB1928ADAE0FF432457165B6FE51E91F6C029BB531BT6d2G" TargetMode="External"/><Relationship Id="rId35" Type="http://schemas.openxmlformats.org/officeDocument/2006/relationships/hyperlink" Target="consultantplus://offline/ref=1CB64317269616AA21ADD24CDC95F0D1F0CE7278E96CF81BA8D61D39B76FE39A29677566EB2D2EB1928ADAE0FF432457165B6FE51E91F6C029BB531BT6d2G" TargetMode="External"/><Relationship Id="rId43" Type="http://schemas.openxmlformats.org/officeDocument/2006/relationships/hyperlink" Target="consultantplus://offline/ref=1CB64317269616AA21ADD24CDC95F0D1F0CE7278E96FF913A8DB1D39B76FE39A29677566EB2D2EB1928ADAE5FB432457165B6FE51E91F6C029BB531BT6d2G" TargetMode="External"/><Relationship Id="rId48" Type="http://schemas.openxmlformats.org/officeDocument/2006/relationships/hyperlink" Target="consultantplus://offline/ref=1CB64317269616AA21ADD24CDC95F0D1F0CE7278E968FF17ADD91D39B76FE39A29677566EB2D2EB1928ADAE6FB432457165B6FE51E91F6C029BB531BT6d2G" TargetMode="External"/><Relationship Id="rId8" Type="http://schemas.openxmlformats.org/officeDocument/2006/relationships/hyperlink" Target="consultantplus://offline/ref=1CB64317269616AA21ADD24CDC95F0D1F0CE7278E96CF814ABDD1D39B76FE39A29677566F92D76BD938FC4E4FD56720653T0d7G" TargetMode="External"/><Relationship Id="rId51" Type="http://schemas.openxmlformats.org/officeDocument/2006/relationships/hyperlink" Target="consultantplus://offline/ref=1CB64317269616AA21ADD24CDC95F0D1F0CE7278E96EFA14ABD71D39B76FE39A29677566EB2D2EB1928AD8E1FD432457165B6FE51E91F6C029BB531BT6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C30F-0FB6-49E5-A42A-C2CDAF5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Скину И.Н.</dc:creator>
  <cp:lastModifiedBy>Налобина Н.С.</cp:lastModifiedBy>
  <cp:revision>21</cp:revision>
  <cp:lastPrinted>2019-07-15T12:42:00Z</cp:lastPrinted>
  <dcterms:created xsi:type="dcterms:W3CDTF">2023-04-13T05:26:00Z</dcterms:created>
  <dcterms:modified xsi:type="dcterms:W3CDTF">2023-04-25T06:08:00Z</dcterms:modified>
</cp:coreProperties>
</file>