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февраля 2021 г. N 51-п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РЕГИОНАЛЬНОГО ОПЕРАТОРА МЕЖВЕДОМСТВЕННОГО</w:t>
      </w:r>
    </w:p>
    <w:p>
      <w:pPr>
        <w:pStyle w:val="2"/>
        <w:jc w:val="center"/>
      </w:pPr>
      <w:r>
        <w:rPr>
          <w:sz w:val="20"/>
        </w:rPr>
        <w:t xml:space="preserve">ЭЛЕКТРОННОГО ВЗАИМОДЕЙСТВИЯ И СПОСОБА ОСУЩЕСТВЛЕНИЯ</w:t>
      </w:r>
    </w:p>
    <w:p>
      <w:pPr>
        <w:pStyle w:val="2"/>
        <w:jc w:val="center"/>
      </w:pPr>
      <w:r>
        <w:rPr>
          <w:sz w:val="20"/>
        </w:rPr>
        <w:t xml:space="preserve">РЕГИОНАЛЬНОГО МЕЖВЕДОМСТВЕННОГО ЭЛЕКТРОННОГО ВЗАИМОДЕЙСТВИЯ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года N 697 "О единой системе межведомственного электронного взаимодействия", Законами Ханты-Мансийского автономного округа - Югры от 25 февраля 2003 года </w:t>
      </w:r>
      <w:hyperlink w:history="0" r:id="rId7" w:tooltip="Закон ХМАО от 25.02.2003 N 14-оз (ред. от 04.04.2023) &quot;О нормативных правовых актах Ханты-Мансийского автономного округа - Югры&quot; (принят Думой Ханты-Мансийского автономного округа 07.02.2003) (с изм. и доп., вступающими в силу по истечении 10 дней после дня официального опубликования) {КонсультантПлюс}">
        <w:r>
          <w:rPr>
            <w:sz w:val="20"/>
            <w:color w:val="0000ff"/>
          </w:rPr>
          <w:t xml:space="preserve">N 14-оз</w:t>
        </w:r>
      </w:hyperlink>
      <w:r>
        <w:rPr>
          <w:sz w:val="20"/>
        </w:rPr>
        <w:t xml:space="preserve"> "О нормативных правовых актах Ханты-Мансийского автономного округа - Югры", от 12 октября 2005 года </w:t>
      </w:r>
      <w:hyperlink w:history="0" r:id="rId8" w:tooltip="Закон ХМАО - Югры от 12.10.2005 N 73-оз (ред. от 13.03.2023) &quot;О Правительстве Ханты-Мансийского автономного округа - Югры&quot; (принят Думой Ханты-Мансийского автономного округа - Югры 30.09.2005) {КонсультантПлюс}">
        <w:r>
          <w:rPr>
            <w:sz w:val="20"/>
            <w:color w:val="0000ff"/>
          </w:rPr>
          <w:t xml:space="preserve">N 73-оз</w:t>
        </w:r>
      </w:hyperlink>
      <w:r>
        <w:rPr>
          <w:sz w:val="20"/>
        </w:rPr>
        <w:t xml:space="preserve"> "О Правительстве Ханты-Мансийского автономного округа - Югры"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Департамент информационных технологий и цифрового развития Ханты-Мансийского автономного округа - Югры региональным оператором межведомственного электронного взаимодействия (далее - региональный оператор), осуществляемого в Ханты-Мансийском автономном округе - Югре посредством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Региональному оператору осуществлять проверку правомерности подключения информационных систем региональных участников, указанных в </w:t>
      </w:r>
      <w:hyperlink w:history="0" r:id="rId9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8 сентября 2010 года N 697 "О единой системе межведомственного электронного взаимодействия", к единой системе межведомственного электронного взаимодействия, а также осуществлять проверку правомерности их подключения к видам сведений единого электронного сервиса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апреля 2011 года </w:t>
      </w:r>
      <w:hyperlink w:history="0" r:id="rId10" w:tooltip="Постановление Правительства ХМАО - Югры от 14.04.2011 N 116-п (ред. от 31.08.2018) &quot;О системе межведомственного электронного взаимодействия в Ханты-Мансийском автономном округе - Югре&quot; (вместе с &quot;Положением о региональной системе межведомственного электронного взаимодействия&quot;) ------------ Утратил силу или отменен {КонсультантПлюс}">
        <w:r>
          <w:rPr>
            <w:sz w:val="20"/>
            <w:color w:val="0000ff"/>
          </w:rPr>
          <w:t xml:space="preserve">N 116-п</w:t>
        </w:r>
      </w:hyperlink>
      <w:r>
        <w:rPr>
          <w:sz w:val="20"/>
        </w:rPr>
        <w:t xml:space="preserve"> "О системе межведомственного электронного взаимодействия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декабря 2014 года </w:t>
      </w:r>
      <w:hyperlink w:history="0" r:id="rId11" w:tooltip="Постановление Правительства ХМАО - Югры от 29.12.2014 N 538-п &quot;О внесении изменений в приложение к постановлению Правительства Ханты-Мансийского автономного округа - Югры от 14 апреля 2011 года N 116-п &quot;О системе межведомственного электронного взаимодействия в Ханты-Мансийском автономном округе - Югре&quot; ------------ Утратил силу или отменен {КонсультантПлюс}">
        <w:r>
          <w:rPr>
            <w:sz w:val="20"/>
            <w:color w:val="0000ff"/>
          </w:rPr>
          <w:t xml:space="preserve">N 538-п</w:t>
        </w:r>
      </w:hyperlink>
      <w:r>
        <w:rPr>
          <w:sz w:val="20"/>
        </w:rPr>
        <w:t xml:space="preserve"> "О внесении изменений в приложение к постановлению Правительства Ханты-Мансийского автономного округа - Югры от 14 апреля 2011 года N 116-п "О системе межведомственного электронного взаимодействия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октября 2016 года </w:t>
      </w:r>
      <w:hyperlink w:history="0" r:id="rId12" w:tooltip="Постановление Правительства ХМАО - Югры от 14.10.2016 N 399-п &quot;О внесении изменений в постановление Правительства Ханты-Мансийского автономного округа - Югры от 14 апреля 2011 года N 116-п &quot;О системе межведомственного электронного взаимодействия в Ханты-Мансийском автономном округе - Югре&quot; ------------ Утратил силу или отменен {КонсультантПлюс}">
        <w:r>
          <w:rPr>
            <w:sz w:val="20"/>
            <w:color w:val="0000ff"/>
          </w:rPr>
          <w:t xml:space="preserve">N 399-п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14 апреля 2011 года N 116-п "О системе межведомственного электронного взаимодействия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сентября 2017 года </w:t>
      </w:r>
      <w:hyperlink w:history="0" r:id="rId13" w:tooltip="Постановление Правительства ХМАО - Югры от 29.09.2017 N 363-п &quot;О внесении изменения в приложение к постановлению Правительства Ханты-Мансийского автономного округа - Югры от 14 апреля 2011 года N 116-п &quot;О системе межведомственного электронного взаимодействия в Ханты-Мансийском автономном округе - Югре&quot; ------------ Утратил силу или отменен {КонсультантПлюс}">
        <w:r>
          <w:rPr>
            <w:sz w:val="20"/>
            <w:color w:val="0000ff"/>
          </w:rPr>
          <w:t xml:space="preserve">N 363-п</w:t>
        </w:r>
      </w:hyperlink>
      <w:r>
        <w:rPr>
          <w:sz w:val="20"/>
        </w:rPr>
        <w:t xml:space="preserve"> "О внесении изменения в приложение к постановлению Правительства Ханты-Мансийского автономного округа - Югры от 14 апреля 2011 года N 116-п "О системе межведомственного электронного взаимодействия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августа 2018 года </w:t>
      </w:r>
      <w:hyperlink w:history="0" r:id="rId14" w:tooltip="Постановление Правительства ХМАО - Югры от 31.08.2018 N 270-п &quot;О внесении изменения в приложение к постановлению Правительства Ханты-Мансийского автономного округа - Югры от 14 апреля 2011 года N 116-п &quot;О системе межведомственного электронного взаимодействия в Ханты-Мансийском автономном округе - Югре&quot; ------------ Утратил силу или отменен {КонсультантПлюс}">
        <w:r>
          <w:rPr>
            <w:sz w:val="20"/>
            <w:color w:val="0000ff"/>
          </w:rPr>
          <w:t xml:space="preserve">N 270-п</w:t>
        </w:r>
      </w:hyperlink>
      <w:r>
        <w:rPr>
          <w:sz w:val="20"/>
        </w:rPr>
        <w:t xml:space="preserve"> "О внесении изменения в приложение к постановлению Правительства Ханты-Мансийского автономного округа - Югры от 14 апреля 2011 года N 116-п "О системе межведомственного электронного взаимодействия в Ханты-Мансийском автономном округе - Югре".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r:id="rId15" w:tooltip="Постановление Правительства ХМАО - Югры от 13.11.2015 N 415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13 ноября 2015 года N 415-п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r:id="rId16" w:tooltip="Постановление Правительства ХМАО - Югры от 14.04.2017 N 144-п &quot;О внесении изменений и признании утратившими силу некоторых постановлений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14 апреля 2017 года N 144-п "О внесении изменений и признании утратившими силу некоторых постановлений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r:id="rId17" w:tooltip="Постановление Правительства ХМАО - Югры от 08.12.2017 N 500-п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8 декабря 2017 года N 500-п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r:id="rId18" w:tooltip="Постановление Правительства ХМАО - Югры от 20.07.2018 N 221-п (ред. от 05.10.2018) &quot;О внесении изменений в некоторые постановления Правительства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постановления Правительства Ханты-Мансийского автономного округа - Югры от 20 июля 2018 года N 221-п "О внесении изменений в некоторые постановления Правительства Ханты-Мансийского автономного округа - Югры".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26.02.2021 N 51-п</w:t>
            <w:br/>
            <w:t>"Об определении регионального оператора межведомственного э...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26.02.2021 N 51-п "Об определении регионального оператора межведомственного э...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7878B0D5284C39E5B484A7C4260481BF2520FB6C77E6AD442D1641E84A62BB84E1845D2254DB17214124BD315B88A47C9BF8C33U1V8L" TargetMode = "External"/>
	<Relationship Id="rId7" Type="http://schemas.openxmlformats.org/officeDocument/2006/relationships/hyperlink" Target="consultantplus://offline/ref=77878B0D5284C39E5B485471540C1F14F05B53BBC679678B1E836249DBF62DED0E5843847002B02E504358D314B88842D5UBVEL" TargetMode = "External"/>
	<Relationship Id="rId8" Type="http://schemas.openxmlformats.org/officeDocument/2006/relationships/hyperlink" Target="consultantplus://offline/ref=77878B0D5284C39E5B485471540C1F14F05B53BBC67964861E866249DBF62DED0E5843847002B02E504358D314B88842D5UBVEL" TargetMode = "External"/>
	<Relationship Id="rId9" Type="http://schemas.openxmlformats.org/officeDocument/2006/relationships/hyperlink" Target="consultantplus://offline/ref=77878B0D5284C39E5B484A7C4260481BF2520FB6C77E6AD442D1641E84A62BB85C181DDD2142FB23555944D313UAV5L" TargetMode = "External"/>
	<Relationship Id="rId10" Type="http://schemas.openxmlformats.org/officeDocument/2006/relationships/hyperlink" Target="consultantplus://offline/ref=77878B0D5284C39E5B485471540C1F14F05B53BBC579698A16836249DBF62DED0E5843847002B02E504358D314B88842D5UBVEL" TargetMode = "External"/>
	<Relationship Id="rId11" Type="http://schemas.openxmlformats.org/officeDocument/2006/relationships/hyperlink" Target="consultantplus://offline/ref=77878B0D5284C39E5B485471540C1F14F05B53BBC57E66851E836249DBF62DED0E5843847002B02E504358D314B88842D5UBVEL" TargetMode = "External"/>
	<Relationship Id="rId12" Type="http://schemas.openxmlformats.org/officeDocument/2006/relationships/hyperlink" Target="consultantplus://offline/ref=77878B0D5284C39E5B485471540C1F14F05B53BBC57D688A1A8D6249DBF62DED0E5843847002B02E504358D314B88842D5UBVEL" TargetMode = "External"/>
	<Relationship Id="rId13" Type="http://schemas.openxmlformats.org/officeDocument/2006/relationships/hyperlink" Target="consultantplus://offline/ref=77878B0D5284C39E5B485471540C1F14F05B53BBC57B698B1C806249DBF62DED0E5843847002B02E504358D314B88842D5UBVEL" TargetMode = "External"/>
	<Relationship Id="rId14" Type="http://schemas.openxmlformats.org/officeDocument/2006/relationships/hyperlink" Target="consultantplus://offline/ref=77878B0D5284C39E5B485471540C1F14F05B53BBC579698718856249DBF62DED0E5843847002B02E504358D314B88842D5UBVEL" TargetMode = "External"/>
	<Relationship Id="rId15" Type="http://schemas.openxmlformats.org/officeDocument/2006/relationships/hyperlink" Target="consultantplus://offline/ref=77878B0D5284C39E5B485471540C1F14F05B53BBC57C638116836249DBF62DED0E5843846202E822504746D314ADDE1393E881311F5ECB705C89AE2EU4VEL" TargetMode = "External"/>
	<Relationship Id="rId16" Type="http://schemas.openxmlformats.org/officeDocument/2006/relationships/hyperlink" Target="consultantplus://offline/ref=77878B0D5284C39E5B485471540C1F14F05B53BBC57A688A19846249DBF62DED0E5843846202E822504746D314ADDE1393E881311F5ECB705C89AE2EU4VEL" TargetMode = "External"/>
	<Relationship Id="rId17" Type="http://schemas.openxmlformats.org/officeDocument/2006/relationships/hyperlink" Target="consultantplus://offline/ref=77878B0D5284C39E5B485471540C1F14F05B53BBC57862821A836249DBF62DED0E5843846202E822504746D314ADDE1393E881311F5ECB705C89AE2EU4VEL" TargetMode = "External"/>
	<Relationship Id="rId18" Type="http://schemas.openxmlformats.org/officeDocument/2006/relationships/hyperlink" Target="consultantplus://offline/ref=77878B0D5284C39E5B485471540C1F14F05B53BBC57660801E876249DBF62DED0E5843846202E822504746D211ADDE1393E881311F5ECB705C89AE2EU4V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26.02.2021 N 51-п
"Об определении регионального оператора межведомственного электронного взаимодействия и способа осуществления регионального межведомственного электронного взаимодействия в Ханты-Мансийском автономном округе - Югре"</dc:title>
  <dcterms:created xsi:type="dcterms:W3CDTF">2023-05-04T11:21:20Z</dcterms:created>
</cp:coreProperties>
</file>